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3E025F" w14:textId="77777777" w:rsidR="00D11307" w:rsidRPr="00616537" w:rsidRDefault="00D11307" w:rsidP="00D11307">
      <w:pPr>
        <w:jc w:val="both"/>
        <w:rPr>
          <w:rFonts w:ascii="Roboto Medium" w:hAnsi="Roboto Medium" w:cs="Arial"/>
          <w:b/>
          <w:lang w:val="es-ES"/>
        </w:rPr>
      </w:pPr>
      <w:bookmarkStart w:id="0" w:name="_GoBack"/>
      <w:bookmarkEnd w:id="0"/>
      <w:r w:rsidRPr="00616537">
        <w:rPr>
          <w:rFonts w:ascii="Roboto Medium" w:hAnsi="Roboto Medium" w:cs="Arial"/>
          <w:b/>
          <w:lang w:val="es-ES"/>
        </w:rPr>
        <w:t>DOCUMENTO ADJUNTO Nº3: EXTRACTO DE CONVOCATORIA (Castellano)</w:t>
      </w:r>
    </w:p>
    <w:p w14:paraId="1B3E0260" w14:textId="77777777" w:rsidR="00D11307" w:rsidRPr="00616537" w:rsidRDefault="00D11307" w:rsidP="00D11307">
      <w:pPr>
        <w:jc w:val="both"/>
        <w:rPr>
          <w:rFonts w:ascii="Roboto Light" w:hAnsi="Roboto Light" w:cs="Arial"/>
          <w:b/>
          <w:sz w:val="22"/>
          <w:szCs w:val="22"/>
          <w:lang w:val="es-ES"/>
        </w:rPr>
      </w:pPr>
    </w:p>
    <w:p w14:paraId="1B3E0261" w14:textId="77777777" w:rsidR="00D11307" w:rsidRPr="00616537" w:rsidRDefault="00D11307" w:rsidP="00D11307">
      <w:pPr>
        <w:jc w:val="both"/>
        <w:rPr>
          <w:rFonts w:ascii="Roboto Light" w:hAnsi="Roboto Light" w:cs="Arial"/>
          <w:b/>
          <w:sz w:val="22"/>
          <w:szCs w:val="22"/>
          <w:lang w:val="es-ES"/>
        </w:rPr>
      </w:pPr>
    </w:p>
    <w:p w14:paraId="1B3E0262" w14:textId="3B109587" w:rsidR="00D11307" w:rsidRPr="00616537" w:rsidRDefault="00D11307" w:rsidP="00D11307">
      <w:pPr>
        <w:jc w:val="both"/>
        <w:rPr>
          <w:rFonts w:ascii="Roboto Light" w:hAnsi="Roboto Light" w:cs="Arial"/>
          <w:b/>
          <w:sz w:val="22"/>
          <w:szCs w:val="22"/>
          <w:lang w:val="es-ES"/>
        </w:rPr>
      </w:pPr>
      <w:r w:rsidRPr="00616537">
        <w:rPr>
          <w:rFonts w:ascii="Roboto Light" w:hAnsi="Roboto Light" w:cs="Arial"/>
          <w:b/>
          <w:sz w:val="22"/>
          <w:szCs w:val="22"/>
          <w:lang w:val="es-ES"/>
        </w:rPr>
        <w:t>EXTRACTO DE LA CONVOCATORIA PARA LA CONCESIÓN DE SUBVENCIONES MEDIANTE EL PROCEDIMIENTO DE CONCURRENCIA COMPETITIVA DEL SERVICIO</w:t>
      </w:r>
      <w:r w:rsidR="00793DC6">
        <w:rPr>
          <w:rFonts w:ascii="Roboto Light" w:hAnsi="Roboto Light" w:cs="Arial"/>
          <w:b/>
          <w:sz w:val="22"/>
          <w:szCs w:val="22"/>
          <w:lang w:val="es-ES"/>
        </w:rPr>
        <w:t xml:space="preserve"> D</w:t>
      </w:r>
      <w:r w:rsidR="00E82F87">
        <w:rPr>
          <w:rFonts w:ascii="Roboto Light" w:hAnsi="Roboto Light" w:cs="Arial"/>
          <w:b/>
          <w:sz w:val="22"/>
          <w:szCs w:val="22"/>
          <w:lang w:val="es-ES"/>
        </w:rPr>
        <w:t>’IGUALTAT</w:t>
      </w:r>
      <w:r w:rsidR="00793DC6">
        <w:rPr>
          <w:rFonts w:ascii="Roboto Light" w:hAnsi="Roboto Light" w:cs="Arial"/>
          <w:b/>
          <w:sz w:val="22"/>
          <w:szCs w:val="22"/>
          <w:lang w:val="es-ES"/>
        </w:rPr>
        <w:t xml:space="preserve"> </w:t>
      </w:r>
      <w:r w:rsidRPr="00616537">
        <w:rPr>
          <w:rFonts w:ascii="Roboto Light" w:hAnsi="Roboto Light" w:cs="Arial"/>
          <w:b/>
          <w:sz w:val="22"/>
          <w:szCs w:val="22"/>
          <w:lang w:val="es-ES"/>
        </w:rPr>
        <w:t xml:space="preserve">PARA EL AÑO </w:t>
      </w:r>
      <w:r w:rsidR="00762706">
        <w:rPr>
          <w:rFonts w:ascii="Roboto Light" w:hAnsi="Roboto Light" w:cs="Arial"/>
          <w:b/>
          <w:sz w:val="22"/>
          <w:szCs w:val="22"/>
          <w:lang w:val="es-ES"/>
        </w:rPr>
        <w:t>2021</w:t>
      </w:r>
      <w:r w:rsidRPr="00616537">
        <w:rPr>
          <w:rFonts w:ascii="Roboto Light" w:hAnsi="Roboto Light" w:cs="Arial"/>
          <w:b/>
          <w:sz w:val="22"/>
          <w:szCs w:val="22"/>
          <w:lang w:val="es-ES"/>
        </w:rPr>
        <w:t xml:space="preserve"> DESTINADA A FINANCIAR PROYECTOS/ACTIVIDADES </w:t>
      </w:r>
      <w:r w:rsidR="00793DC6">
        <w:rPr>
          <w:rFonts w:ascii="Roboto Light" w:hAnsi="Roboto Light" w:cs="Arial"/>
          <w:b/>
          <w:sz w:val="22"/>
          <w:szCs w:val="22"/>
          <w:lang w:val="es-ES"/>
        </w:rPr>
        <w:t xml:space="preserve">QUE TENGAN COMO OBJETIVO </w:t>
      </w:r>
      <w:r w:rsidR="00E82F87">
        <w:rPr>
          <w:rFonts w:ascii="Roboto Light" w:hAnsi="Roboto Light" w:cs="Arial"/>
          <w:b/>
          <w:sz w:val="22"/>
          <w:szCs w:val="22"/>
        </w:rPr>
        <w:t>EL FOMENTO DE LA PARTICIPACIÓN DE LA MUJER I REALITZACIÓN DE ACTIVIDADES PARA LA IGUALDAD DE GÉNERE Y CONTRA LA VIOLENCIA MACHISTA</w:t>
      </w:r>
      <w:r w:rsidR="006D3301">
        <w:rPr>
          <w:rFonts w:ascii="Roboto Light" w:hAnsi="Roboto Light" w:cs="Arial"/>
          <w:b/>
          <w:sz w:val="22"/>
          <w:szCs w:val="22"/>
          <w:lang w:val="es-ES"/>
        </w:rPr>
        <w:t xml:space="preserve"> </w:t>
      </w:r>
      <w:r w:rsidR="00793DC6">
        <w:rPr>
          <w:rFonts w:ascii="Roboto Light" w:hAnsi="Roboto Light" w:cs="Arial"/>
          <w:b/>
          <w:sz w:val="22"/>
          <w:szCs w:val="22"/>
          <w:lang w:val="es-ES"/>
        </w:rPr>
        <w:t>EN EL MUNICIPIO DE ESPARREGUERA.</w:t>
      </w:r>
    </w:p>
    <w:p w14:paraId="1B3E0263" w14:textId="77777777" w:rsidR="00D11307" w:rsidRPr="00616537" w:rsidRDefault="00D11307" w:rsidP="00D11307">
      <w:pPr>
        <w:jc w:val="both"/>
        <w:rPr>
          <w:rFonts w:ascii="Roboto Light" w:hAnsi="Roboto Light" w:cs="Arial"/>
          <w:b/>
          <w:sz w:val="22"/>
          <w:szCs w:val="22"/>
          <w:lang w:val="es-ES"/>
        </w:rPr>
      </w:pPr>
      <w:r w:rsidRPr="00616537">
        <w:rPr>
          <w:rFonts w:ascii="Roboto Light" w:hAnsi="Roboto Light" w:cs="Arial"/>
          <w:b/>
          <w:sz w:val="22"/>
          <w:szCs w:val="22"/>
          <w:lang w:val="es-ES"/>
        </w:rPr>
        <w:t xml:space="preserve"> </w:t>
      </w:r>
    </w:p>
    <w:p w14:paraId="1B3E0264" w14:textId="77777777" w:rsidR="00D11307" w:rsidRPr="00616537" w:rsidRDefault="00D11307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  <w:r w:rsidRPr="00616537">
        <w:rPr>
          <w:rFonts w:ascii="Roboto Medium" w:hAnsi="Roboto Medium" w:cs="Arial"/>
          <w:b/>
          <w:sz w:val="22"/>
          <w:szCs w:val="22"/>
          <w:lang w:val="es-ES"/>
        </w:rPr>
        <w:t>BDNS (</w:t>
      </w:r>
      <w:proofErr w:type="spellStart"/>
      <w:r w:rsidRPr="00616537">
        <w:rPr>
          <w:rFonts w:ascii="Roboto Medium" w:hAnsi="Roboto Medium" w:cs="Arial"/>
          <w:b/>
          <w:sz w:val="22"/>
          <w:szCs w:val="22"/>
          <w:lang w:val="es-ES"/>
        </w:rPr>
        <w:t>identif</w:t>
      </w:r>
      <w:proofErr w:type="spellEnd"/>
      <w:r w:rsidRPr="00616537">
        <w:rPr>
          <w:rFonts w:ascii="Roboto Medium" w:hAnsi="Roboto Medium" w:cs="Arial"/>
          <w:b/>
          <w:sz w:val="22"/>
          <w:szCs w:val="22"/>
          <w:lang w:val="es-ES"/>
        </w:rPr>
        <w:t>):</w:t>
      </w:r>
    </w:p>
    <w:p w14:paraId="1B3E0265" w14:textId="77777777" w:rsidR="00D11307" w:rsidRPr="00616537" w:rsidRDefault="00D11307" w:rsidP="00D11307">
      <w:pPr>
        <w:jc w:val="both"/>
        <w:rPr>
          <w:rFonts w:ascii="Roboto Light" w:hAnsi="Roboto Light" w:cs="Arial"/>
          <w:b/>
          <w:sz w:val="22"/>
          <w:szCs w:val="22"/>
          <w:lang w:val="es-ES"/>
        </w:rPr>
      </w:pPr>
    </w:p>
    <w:p w14:paraId="1B3E0266" w14:textId="521A0A83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 xml:space="preserve">De conformidad con lo que prevén los artículos 17.3.b y 20.8.a de la Ley 38/2003, de 17 de noviembre, General de Subvenciones, se publica el extracto de la convocatoria, el texto completo de la cual se puede </w:t>
      </w:r>
      <w:r w:rsidRPr="00C47E84">
        <w:rPr>
          <w:rFonts w:ascii="Roboto Light" w:hAnsi="Roboto Light" w:cs="Arial"/>
          <w:sz w:val="22"/>
          <w:szCs w:val="22"/>
          <w:lang w:val="es-ES"/>
        </w:rPr>
        <w:t>consultar en la Base de Datos Nacional de Subvenciones (</w:t>
      </w:r>
      <w:hyperlink r:id="rId8" w:history="1">
        <w:r w:rsidRPr="00C47E84">
          <w:rPr>
            <w:rFonts w:ascii="Roboto Light" w:hAnsi="Roboto Light" w:cs="Arial"/>
            <w:sz w:val="22"/>
            <w:szCs w:val="22"/>
            <w:lang w:val="es-ES"/>
          </w:rPr>
          <w:t>http://www.pap.minhap.gob.es/bdnstrans/index</w:t>
        </w:r>
      </w:hyperlink>
      <w:r w:rsidR="00C47E84" w:rsidRPr="00C47E84">
        <w:rPr>
          <w:rFonts w:ascii="Roboto Light" w:hAnsi="Roboto Light" w:cs="Arial"/>
          <w:sz w:val="22"/>
          <w:szCs w:val="22"/>
          <w:lang w:val="es-ES"/>
        </w:rPr>
        <w:t>)</w:t>
      </w:r>
    </w:p>
    <w:p w14:paraId="1B3E0267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68" w14:textId="77777777" w:rsidR="00D11307" w:rsidRPr="00616537" w:rsidRDefault="00D11307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  <w:r w:rsidRPr="00616537">
        <w:rPr>
          <w:rFonts w:ascii="Roboto Medium" w:hAnsi="Roboto Medium" w:cs="Arial"/>
          <w:b/>
          <w:sz w:val="22"/>
          <w:szCs w:val="22"/>
          <w:lang w:val="es-ES"/>
        </w:rPr>
        <w:t>Primero. Beneficiarios</w:t>
      </w:r>
    </w:p>
    <w:p w14:paraId="1B3E0269" w14:textId="486E7F35" w:rsidR="00D11307" w:rsidRPr="00616537" w:rsidRDefault="00D11307" w:rsidP="00D11307">
      <w:pPr>
        <w:jc w:val="both"/>
        <w:rPr>
          <w:rFonts w:ascii="Roboto Light" w:hAnsi="Roboto Light" w:cs="Arial"/>
          <w:color w:val="000000" w:themeColor="text1"/>
          <w:sz w:val="22"/>
          <w:szCs w:val="22"/>
          <w:lang w:val="es-ES"/>
        </w:rPr>
      </w:pPr>
      <w:r w:rsidRPr="00793DC6">
        <w:rPr>
          <w:rFonts w:ascii="Roboto Light" w:hAnsi="Roboto Light" w:cs="Arial"/>
          <w:sz w:val="22"/>
          <w:szCs w:val="22"/>
          <w:lang w:val="es-ES"/>
        </w:rPr>
        <w:t>Las entidades privadas sin ánimo de lucro inscritas en el registro de entidades del Ayuntamiento de Esparreguera con sede social o delegación permanente en Esparreguera</w:t>
      </w:r>
      <w:r w:rsidR="00793DC6" w:rsidRPr="00793DC6">
        <w:rPr>
          <w:rFonts w:ascii="Roboto Light" w:hAnsi="Roboto Light" w:cs="Arial"/>
          <w:sz w:val="22"/>
          <w:szCs w:val="22"/>
          <w:lang w:val="es-ES"/>
        </w:rPr>
        <w:t xml:space="preserve">, </w:t>
      </w:r>
      <w:r w:rsidRPr="00616537">
        <w:rPr>
          <w:rFonts w:ascii="Roboto Light" w:hAnsi="Roboto Light" w:cs="Arial"/>
          <w:color w:val="000000" w:themeColor="text1"/>
          <w:sz w:val="22"/>
          <w:szCs w:val="22"/>
          <w:lang w:val="es-ES"/>
        </w:rPr>
        <w:t>que tengan que realizar la actividad que fundamente su concesión, siempre que no estén afectadas por ninguna de las prohibiciones contenidas en el art. 13 de la Ley 38/2003, de 17 de noviembre, General de Subvenciones.</w:t>
      </w:r>
    </w:p>
    <w:p w14:paraId="1B3E026A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6B" w14:textId="77777777" w:rsidR="00D11307" w:rsidRPr="00616537" w:rsidRDefault="00D11307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  <w:r w:rsidRPr="00616537">
        <w:rPr>
          <w:rFonts w:ascii="Roboto Medium" w:hAnsi="Roboto Medium" w:cs="Arial"/>
          <w:b/>
          <w:sz w:val="22"/>
          <w:szCs w:val="22"/>
          <w:lang w:val="es-ES"/>
        </w:rPr>
        <w:t>Segundo. Objeto</w:t>
      </w:r>
    </w:p>
    <w:p w14:paraId="1B3E026C" w14:textId="20C3B240" w:rsidR="00D11307" w:rsidRPr="00793DC6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 xml:space="preserve">El objeto de la presente convocatoria es regular y fijar los criterios y el procedimiento de solicitud, tramitación, concesión, cobro y justificación de las subvenciones que otorgue el Ayuntamiento de Esparreguera en régimen de concurrencia competitiva destinadas a financiar los proyectos que tengan como objetivo la realización de actividades en </w:t>
      </w:r>
      <w:r w:rsidRPr="00793DC6">
        <w:rPr>
          <w:rFonts w:ascii="Roboto Light" w:hAnsi="Roboto Light" w:cs="Arial"/>
          <w:sz w:val="22"/>
          <w:szCs w:val="22"/>
          <w:lang w:val="es-ES"/>
        </w:rPr>
        <w:t>materia</w:t>
      </w:r>
      <w:r w:rsidR="00793DC6" w:rsidRPr="00793DC6">
        <w:rPr>
          <w:rFonts w:ascii="Roboto Light" w:hAnsi="Roboto Light" w:cs="Arial"/>
          <w:sz w:val="22"/>
          <w:szCs w:val="22"/>
          <w:lang w:val="es-ES"/>
        </w:rPr>
        <w:t xml:space="preserve"> </w:t>
      </w:r>
      <w:r w:rsidR="009A691D">
        <w:rPr>
          <w:rFonts w:ascii="Roboto Light" w:hAnsi="Roboto Light" w:cs="Arial"/>
          <w:sz w:val="22"/>
          <w:szCs w:val="22"/>
          <w:lang w:val="es-ES"/>
        </w:rPr>
        <w:t xml:space="preserve">de </w:t>
      </w:r>
      <w:r w:rsidR="006D3301">
        <w:rPr>
          <w:rFonts w:ascii="Roboto Light" w:hAnsi="Roboto Light" w:cs="Arial"/>
          <w:sz w:val="22"/>
          <w:szCs w:val="22"/>
          <w:lang w:val="es-ES"/>
        </w:rPr>
        <w:t xml:space="preserve">Igualdad y Diversidad </w:t>
      </w:r>
      <w:r w:rsidR="009A691D">
        <w:rPr>
          <w:rFonts w:ascii="Roboto Light" w:hAnsi="Roboto Light" w:cs="Arial"/>
          <w:sz w:val="22"/>
          <w:szCs w:val="22"/>
          <w:lang w:val="es-ES"/>
        </w:rPr>
        <w:t xml:space="preserve"> durante</w:t>
      </w:r>
      <w:r w:rsidR="00E47215" w:rsidRPr="00793DC6">
        <w:rPr>
          <w:rFonts w:ascii="Roboto Light" w:hAnsi="Roboto Light" w:cs="Arial"/>
          <w:sz w:val="22"/>
          <w:szCs w:val="22"/>
          <w:lang w:val="es-ES"/>
        </w:rPr>
        <w:t xml:space="preserve"> el año </w:t>
      </w:r>
      <w:r w:rsidR="006D6E8F">
        <w:rPr>
          <w:rFonts w:ascii="Roboto Light" w:hAnsi="Roboto Light" w:cs="Arial"/>
          <w:sz w:val="22"/>
          <w:szCs w:val="22"/>
          <w:lang w:val="es-ES"/>
        </w:rPr>
        <w:t>2021</w:t>
      </w:r>
      <w:r w:rsidR="005B42E4">
        <w:rPr>
          <w:rFonts w:ascii="Roboto Light" w:hAnsi="Roboto Light" w:cs="Arial"/>
          <w:sz w:val="22"/>
          <w:szCs w:val="22"/>
          <w:lang w:val="es-ES"/>
        </w:rPr>
        <w:t xml:space="preserve">, </w:t>
      </w:r>
      <w:r w:rsidR="005B42E4">
        <w:rPr>
          <w:rFonts w:ascii="Roboto Light" w:hAnsi="Roboto Light" w:cs="Arial"/>
          <w:sz w:val="22"/>
          <w:szCs w:val="22"/>
        </w:rPr>
        <w:t xml:space="preserve">que se lleven a cabo en el </w:t>
      </w:r>
      <w:proofErr w:type="spellStart"/>
      <w:r w:rsidR="005B42E4">
        <w:rPr>
          <w:rFonts w:ascii="Roboto Light" w:hAnsi="Roboto Light" w:cs="Arial"/>
          <w:sz w:val="22"/>
          <w:szCs w:val="22"/>
        </w:rPr>
        <w:t>municipio</w:t>
      </w:r>
      <w:proofErr w:type="spellEnd"/>
      <w:r w:rsidR="005B42E4">
        <w:rPr>
          <w:rFonts w:ascii="Roboto Light" w:hAnsi="Roboto Light" w:cs="Arial"/>
          <w:sz w:val="22"/>
          <w:szCs w:val="22"/>
        </w:rPr>
        <w:t xml:space="preserve"> de Esparreguera.</w:t>
      </w:r>
    </w:p>
    <w:p w14:paraId="1B3E026D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6E" w14:textId="0380BA24" w:rsidR="00D11307" w:rsidRPr="00C212B0" w:rsidRDefault="00D11307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  <w:r w:rsidRPr="00C212B0">
        <w:rPr>
          <w:rFonts w:ascii="Roboto Medium" w:hAnsi="Roboto Medium" w:cs="Arial"/>
          <w:b/>
          <w:sz w:val="22"/>
          <w:szCs w:val="22"/>
          <w:lang w:val="es-ES"/>
        </w:rPr>
        <w:t>Tercero. Bases reguladores</w:t>
      </w:r>
    </w:p>
    <w:p w14:paraId="57C3900F" w14:textId="77777777" w:rsidR="009A691D" w:rsidRDefault="007A3F54" w:rsidP="00C212B0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 w:cs="Arial"/>
          <w:sz w:val="22"/>
          <w:szCs w:val="22"/>
          <w:lang w:val="es-ES"/>
        </w:rPr>
      </w:pPr>
      <w:r w:rsidRPr="00C212B0">
        <w:rPr>
          <w:rFonts w:ascii="Roboto Light" w:hAnsi="Roboto Light" w:cs="Arial"/>
          <w:sz w:val="22"/>
          <w:szCs w:val="22"/>
          <w:lang w:val="es-ES"/>
        </w:rPr>
        <w:t>El Ple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>no del Ayuntamiento de Esparreguera en fecha</w:t>
      </w:r>
      <w:r w:rsidRPr="00C212B0">
        <w:rPr>
          <w:rFonts w:ascii="Roboto Light" w:hAnsi="Roboto Light" w:cs="Arial"/>
          <w:sz w:val="22"/>
          <w:szCs w:val="22"/>
          <w:lang w:val="es-ES"/>
        </w:rPr>
        <w:t xml:space="preserve"> 19 de febrer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>o</w:t>
      </w:r>
      <w:r w:rsidRPr="00C212B0">
        <w:rPr>
          <w:rFonts w:ascii="Roboto Light" w:hAnsi="Roboto Light" w:cs="Arial"/>
          <w:sz w:val="22"/>
          <w:szCs w:val="22"/>
          <w:lang w:val="es-ES"/>
        </w:rPr>
        <w:t xml:space="preserve"> de 2020 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 xml:space="preserve">adopto </w:t>
      </w:r>
      <w:r w:rsidR="00C212B0">
        <w:rPr>
          <w:rFonts w:ascii="Roboto Light" w:hAnsi="Roboto Light" w:cs="Arial"/>
          <w:sz w:val="22"/>
          <w:szCs w:val="22"/>
          <w:lang w:val="es-ES"/>
        </w:rPr>
        <w:t>el acuerdo por el c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>ual se aprueba inicialmente el texto</w:t>
      </w:r>
      <w:r w:rsidRPr="00C212B0">
        <w:rPr>
          <w:rFonts w:ascii="Roboto Light" w:hAnsi="Roboto Light" w:cs="Arial"/>
          <w:sz w:val="22"/>
          <w:szCs w:val="22"/>
          <w:lang w:val="es-ES"/>
        </w:rPr>
        <w:t xml:space="preserve"> 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>de las bases reguladora</w:t>
      </w:r>
      <w:r w:rsidRPr="00C212B0">
        <w:rPr>
          <w:rFonts w:ascii="Roboto Light" w:hAnsi="Roboto Light" w:cs="Arial"/>
          <w:sz w:val="22"/>
          <w:szCs w:val="22"/>
          <w:lang w:val="es-ES"/>
        </w:rPr>
        <w:t xml:space="preserve">s 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>para la concesión</w:t>
      </w:r>
      <w:r w:rsidRPr="00C212B0">
        <w:rPr>
          <w:rFonts w:ascii="Roboto Light" w:hAnsi="Roboto Light" w:cs="Arial"/>
          <w:sz w:val="22"/>
          <w:szCs w:val="22"/>
          <w:lang w:val="es-ES"/>
        </w:rPr>
        <w:t xml:space="preserve"> de subvencion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>es en régimen de concurrencia</w:t>
      </w:r>
      <w:r w:rsidRPr="00C212B0">
        <w:rPr>
          <w:rFonts w:ascii="Roboto Light" w:hAnsi="Roboto Light" w:cs="Arial"/>
          <w:sz w:val="22"/>
          <w:szCs w:val="22"/>
          <w:lang w:val="es-ES"/>
        </w:rPr>
        <w:t xml:space="preserve"> competitiva </w:t>
      </w:r>
      <w:r w:rsidR="009A691D">
        <w:rPr>
          <w:rFonts w:ascii="Roboto Light" w:hAnsi="Roboto Light" w:cs="Arial"/>
          <w:sz w:val="22"/>
          <w:szCs w:val="22"/>
          <w:lang w:val="es-ES"/>
        </w:rPr>
        <w:t xml:space="preserve">en materia de fomento de actividades/proyectos de educación, ciclos de vida, servicios sociales, cultura, igualdad y diversidad i deportes </w:t>
      </w:r>
      <w:r w:rsidR="00C212B0" w:rsidRPr="00C212B0">
        <w:rPr>
          <w:rFonts w:ascii="Roboto Light" w:hAnsi="Roboto Light" w:cs="Arial"/>
          <w:sz w:val="22"/>
          <w:szCs w:val="22"/>
          <w:lang w:val="es-ES"/>
        </w:rPr>
        <w:t>para el ejercicio</w:t>
      </w:r>
      <w:r w:rsidR="009A691D">
        <w:rPr>
          <w:rFonts w:ascii="Roboto Light" w:hAnsi="Roboto Light" w:cs="Arial"/>
          <w:sz w:val="22"/>
          <w:szCs w:val="22"/>
          <w:lang w:val="es-ES"/>
        </w:rPr>
        <w:t xml:space="preserve"> 2020, 2021, 2022 i 2023.</w:t>
      </w:r>
    </w:p>
    <w:p w14:paraId="623DCED4" w14:textId="77777777" w:rsidR="007A3F54" w:rsidRPr="00616537" w:rsidRDefault="007A3F54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</w:p>
    <w:p w14:paraId="412B038B" w14:textId="416DB490" w:rsidR="009A691D" w:rsidRDefault="00D8374F" w:rsidP="00D8374F">
      <w:pPr>
        <w:jc w:val="both"/>
        <w:rPr>
          <w:rFonts w:ascii="Roboto Light" w:eastAsiaTheme="minorEastAsia" w:hAnsi="Roboto Light" w:cs="Arial"/>
          <w:sz w:val="22"/>
          <w:szCs w:val="22"/>
          <w:lang w:val="es-ES"/>
        </w:rPr>
      </w:pPr>
      <w:r w:rsidRPr="004A28F2">
        <w:rPr>
          <w:rFonts w:ascii="Roboto Light" w:eastAsiaTheme="minorEastAsia" w:hAnsi="Roboto Light" w:cs="Arial"/>
          <w:sz w:val="22"/>
          <w:szCs w:val="22"/>
          <w:lang w:val="es-ES"/>
        </w:rPr>
        <w:t xml:space="preserve">El Pleno del Ayuntamiento de Esparreguera en </w:t>
      </w:r>
      <w:r w:rsidRPr="00C47E84">
        <w:rPr>
          <w:rFonts w:ascii="Roboto Light" w:eastAsiaTheme="minorEastAsia" w:hAnsi="Roboto Light" w:cs="Arial"/>
          <w:sz w:val="22"/>
          <w:szCs w:val="22"/>
          <w:lang w:val="es-ES"/>
        </w:rPr>
        <w:t xml:space="preserve">fecha </w:t>
      </w:r>
      <w:r w:rsidR="006D6E8F" w:rsidRPr="00C47E84">
        <w:rPr>
          <w:rFonts w:ascii="Roboto Light" w:hAnsi="Roboto Light" w:cs="Arial"/>
          <w:sz w:val="22"/>
          <w:szCs w:val="22"/>
        </w:rPr>
        <w:t>16</w:t>
      </w:r>
      <w:r w:rsidR="008C724A" w:rsidRPr="00C47E84">
        <w:rPr>
          <w:rFonts w:ascii="Roboto Light" w:hAnsi="Roboto Light" w:cs="Arial"/>
          <w:sz w:val="22"/>
          <w:szCs w:val="22"/>
        </w:rPr>
        <w:t xml:space="preserve"> de</w:t>
      </w:r>
      <w:r w:rsidR="006D6E8F" w:rsidRPr="00C47E84">
        <w:rPr>
          <w:rFonts w:ascii="Roboto Light" w:hAnsi="Roboto Light" w:cs="Arial"/>
          <w:sz w:val="22"/>
          <w:szCs w:val="22"/>
        </w:rPr>
        <w:t xml:space="preserve"> </w:t>
      </w:r>
      <w:proofErr w:type="spellStart"/>
      <w:r w:rsidR="006D6E8F" w:rsidRPr="00C47E84">
        <w:rPr>
          <w:rFonts w:ascii="Roboto Light" w:hAnsi="Roboto Light" w:cs="Arial"/>
          <w:sz w:val="22"/>
          <w:szCs w:val="22"/>
        </w:rPr>
        <w:t>diciembre</w:t>
      </w:r>
      <w:proofErr w:type="spellEnd"/>
      <w:r w:rsidR="008C724A" w:rsidRPr="00C47E84">
        <w:rPr>
          <w:rFonts w:ascii="Roboto Light" w:hAnsi="Roboto Light" w:cs="Arial"/>
          <w:sz w:val="22"/>
          <w:szCs w:val="22"/>
        </w:rPr>
        <w:t xml:space="preserve"> de 2020</w:t>
      </w:r>
      <w:r w:rsidRPr="00793DC6">
        <w:rPr>
          <w:rFonts w:ascii="Roboto Light" w:hAnsi="Roboto Light" w:cs="Arial"/>
          <w:sz w:val="22"/>
          <w:szCs w:val="22"/>
        </w:rPr>
        <w:t xml:space="preserve"> </w:t>
      </w:r>
      <w:r w:rsidRPr="00793DC6">
        <w:rPr>
          <w:rFonts w:ascii="Roboto Light" w:eastAsiaTheme="minorEastAsia" w:hAnsi="Roboto Light" w:cs="Arial"/>
          <w:sz w:val="22"/>
          <w:szCs w:val="22"/>
          <w:lang w:val="es-ES"/>
        </w:rPr>
        <w:t xml:space="preserve">adoptó </w:t>
      </w:r>
      <w:r w:rsidR="009A691D">
        <w:rPr>
          <w:rFonts w:ascii="Roboto Light" w:eastAsiaTheme="minorEastAsia" w:hAnsi="Roboto Light" w:cs="Arial"/>
          <w:sz w:val="22"/>
          <w:szCs w:val="22"/>
          <w:lang w:val="es-ES"/>
        </w:rPr>
        <w:t>el acuerdo de</w:t>
      </w:r>
      <w:r w:rsidR="006D6E8F">
        <w:rPr>
          <w:rFonts w:ascii="Roboto Light" w:eastAsiaTheme="minorEastAsia" w:hAnsi="Roboto Light" w:cs="Arial"/>
          <w:sz w:val="22"/>
          <w:szCs w:val="22"/>
          <w:lang w:val="es-ES"/>
        </w:rPr>
        <w:t xml:space="preserve"> modificación </w:t>
      </w:r>
      <w:r w:rsidRPr="00793DC6">
        <w:rPr>
          <w:rFonts w:ascii="Roboto Light" w:eastAsiaTheme="minorEastAsia" w:hAnsi="Roboto Light" w:cs="Arial"/>
          <w:sz w:val="22"/>
          <w:szCs w:val="22"/>
          <w:lang w:val="es-ES"/>
        </w:rPr>
        <w:t xml:space="preserve">por el cual se aprueba inicialmente el texto de las bases reguladoras </w:t>
      </w:r>
      <w:r w:rsidR="009A691D">
        <w:rPr>
          <w:rFonts w:ascii="Roboto Light" w:eastAsiaTheme="minorEastAsia" w:hAnsi="Roboto Light" w:cs="Arial"/>
          <w:sz w:val="22"/>
          <w:szCs w:val="22"/>
          <w:lang w:val="es-ES"/>
        </w:rPr>
        <w:t>para la concesión de subvenciones en régimen de concu</w:t>
      </w:r>
      <w:r w:rsidR="004E35C5">
        <w:rPr>
          <w:rFonts w:ascii="Roboto Light" w:eastAsiaTheme="minorEastAsia" w:hAnsi="Roboto Light" w:cs="Arial"/>
          <w:sz w:val="22"/>
          <w:szCs w:val="22"/>
          <w:lang w:val="es-ES"/>
        </w:rPr>
        <w:t>rrencia competitiva pa</w:t>
      </w:r>
      <w:r w:rsidR="009A691D">
        <w:rPr>
          <w:rFonts w:ascii="Roboto Light" w:eastAsiaTheme="minorEastAsia" w:hAnsi="Roboto Light" w:cs="Arial"/>
          <w:sz w:val="22"/>
          <w:szCs w:val="22"/>
          <w:lang w:val="es-ES"/>
        </w:rPr>
        <w:t xml:space="preserve">ra el ejercicio 2021 del Ayuntamiento de Esparreguera, en materia de promoción de actividades </w:t>
      </w:r>
      <w:r w:rsidR="006D3301">
        <w:rPr>
          <w:rFonts w:ascii="Roboto Light" w:eastAsiaTheme="minorEastAsia" w:hAnsi="Roboto Light" w:cs="Arial"/>
          <w:sz w:val="22"/>
          <w:szCs w:val="22"/>
          <w:lang w:val="es-ES"/>
        </w:rPr>
        <w:t xml:space="preserve">en el ámbito de Cooperación y la Cultura de la Paz </w:t>
      </w:r>
      <w:r w:rsidR="009A691D">
        <w:rPr>
          <w:rFonts w:ascii="Roboto Light" w:eastAsiaTheme="minorEastAsia" w:hAnsi="Roboto Light" w:cs="Arial"/>
          <w:sz w:val="22"/>
          <w:szCs w:val="22"/>
          <w:lang w:val="es-ES"/>
        </w:rPr>
        <w:t>en el municipio.</w:t>
      </w:r>
    </w:p>
    <w:p w14:paraId="1B3E026F" w14:textId="2170AB89" w:rsidR="00E47215" w:rsidRDefault="00D8374F" w:rsidP="00D8374F">
      <w:pPr>
        <w:jc w:val="both"/>
        <w:rPr>
          <w:rFonts w:ascii="Roboto Light" w:eastAsiaTheme="minorEastAsia" w:hAnsi="Roboto Light" w:cs="Arial"/>
          <w:sz w:val="20"/>
          <w:szCs w:val="22"/>
          <w:lang w:val="es-ES"/>
        </w:rPr>
      </w:pPr>
      <w:r w:rsidRPr="00793DC6">
        <w:rPr>
          <w:rFonts w:ascii="Roboto Light" w:eastAsiaTheme="minorEastAsia" w:hAnsi="Roboto Light" w:cs="Arial"/>
          <w:sz w:val="22"/>
          <w:szCs w:val="22"/>
          <w:lang w:val="es-ES"/>
        </w:rPr>
        <w:br/>
      </w:r>
      <w:r w:rsidRPr="006418F1">
        <w:rPr>
          <w:rFonts w:ascii="Roboto Light" w:eastAsiaTheme="minorEastAsia" w:hAnsi="Roboto Light" w:cs="Arial"/>
          <w:sz w:val="22"/>
          <w:szCs w:val="22"/>
          <w:lang w:val="es-ES"/>
        </w:rPr>
        <w:t xml:space="preserve">El expediente ha sido expuesto al público por un plazo de veinte días, mediante anuncio publicado al BOPB de fecha </w:t>
      </w:r>
      <w:r w:rsidR="000848EB" w:rsidRPr="006418F1">
        <w:rPr>
          <w:rFonts w:ascii="Roboto Light" w:hAnsi="Roboto Light" w:cs="Arial"/>
          <w:sz w:val="22"/>
          <w:szCs w:val="22"/>
          <w:lang w:val="es-ES"/>
        </w:rPr>
        <w:t>24 de diciembre</w:t>
      </w:r>
      <w:r w:rsidR="008C724A" w:rsidRPr="006418F1">
        <w:rPr>
          <w:rFonts w:ascii="Roboto Light" w:hAnsi="Roboto Light" w:cs="Arial"/>
          <w:sz w:val="22"/>
          <w:szCs w:val="22"/>
          <w:lang w:val="es-ES"/>
        </w:rPr>
        <w:t xml:space="preserve"> de 2020</w:t>
      </w:r>
      <w:r w:rsidR="00793DC6" w:rsidRPr="006418F1">
        <w:rPr>
          <w:rFonts w:ascii="Roboto Light" w:eastAsiaTheme="minorEastAsia" w:hAnsi="Roboto Light" w:cs="Arial"/>
          <w:sz w:val="22"/>
          <w:szCs w:val="22"/>
          <w:lang w:val="es-ES"/>
        </w:rPr>
        <w:t>, en el DOGC n</w:t>
      </w:r>
      <w:r w:rsidRPr="006418F1">
        <w:rPr>
          <w:rFonts w:ascii="Roboto Light" w:eastAsiaTheme="minorEastAsia" w:hAnsi="Roboto Light" w:cs="Arial"/>
          <w:sz w:val="22"/>
          <w:szCs w:val="22"/>
          <w:lang w:val="es-ES"/>
        </w:rPr>
        <w:t xml:space="preserve">º </w:t>
      </w:r>
      <w:r w:rsidR="000848EB" w:rsidRPr="006418F1">
        <w:rPr>
          <w:rFonts w:ascii="Roboto Light" w:eastAsiaTheme="minorEastAsia" w:hAnsi="Roboto Light" w:cs="Arial"/>
          <w:sz w:val="22"/>
          <w:szCs w:val="22"/>
          <w:lang w:val="es-ES"/>
        </w:rPr>
        <w:t>8303</w:t>
      </w:r>
      <w:r w:rsidRPr="006418F1">
        <w:rPr>
          <w:rFonts w:ascii="Roboto Light" w:eastAsiaTheme="minorEastAsia" w:hAnsi="Roboto Light" w:cs="Arial"/>
          <w:sz w:val="22"/>
          <w:szCs w:val="22"/>
          <w:lang w:val="es-ES"/>
        </w:rPr>
        <w:t xml:space="preserve">, de fecha </w:t>
      </w:r>
      <w:r w:rsidR="000848EB" w:rsidRPr="006418F1">
        <w:rPr>
          <w:rFonts w:ascii="Roboto Light" w:hAnsi="Roboto Light" w:cs="Arial"/>
          <w:sz w:val="22"/>
          <w:szCs w:val="22"/>
          <w:lang w:val="es-ES"/>
        </w:rPr>
        <w:t>24 de diciembre</w:t>
      </w:r>
      <w:r w:rsidR="008C724A" w:rsidRPr="006418F1">
        <w:rPr>
          <w:rFonts w:ascii="Roboto Light" w:hAnsi="Roboto Light" w:cs="Arial"/>
          <w:sz w:val="22"/>
          <w:szCs w:val="22"/>
          <w:lang w:val="es-ES"/>
        </w:rPr>
        <w:t xml:space="preserve"> de 2020</w:t>
      </w:r>
      <w:r w:rsidRPr="006418F1">
        <w:rPr>
          <w:rFonts w:ascii="Roboto Light" w:eastAsiaTheme="minorEastAsia" w:hAnsi="Roboto Light" w:cs="Arial"/>
          <w:sz w:val="22"/>
          <w:szCs w:val="22"/>
          <w:lang w:val="es-ES"/>
        </w:rPr>
        <w:t xml:space="preserve"> y en el Tablero de Anuncios de la Corporación sin que durante el mencionado plazo se haya presentado ninguna alegación, por lo cual este acuerdo ha acontecido </w:t>
      </w:r>
      <w:r w:rsidR="004A57B3" w:rsidRPr="006418F1">
        <w:rPr>
          <w:rFonts w:ascii="Roboto Light" w:eastAsiaTheme="minorEastAsia" w:hAnsi="Roboto Light" w:cs="Arial"/>
          <w:sz w:val="22"/>
          <w:szCs w:val="22"/>
          <w:lang w:val="es-ES"/>
        </w:rPr>
        <w:t xml:space="preserve">definitivo </w:t>
      </w:r>
      <w:r w:rsidR="004A57B3" w:rsidRPr="006418F1">
        <w:rPr>
          <w:rFonts w:ascii="Roboto Light" w:eastAsiaTheme="minorEastAsia" w:hAnsi="Roboto Light" w:cs="Arial"/>
          <w:sz w:val="22"/>
          <w:szCs w:val="22"/>
          <w:lang w:val="es-ES"/>
        </w:rPr>
        <w:lastRenderedPageBreak/>
        <w:t>en fecha 27 de enero de 2021 publicando el texto íntegro de las bases al BOPB de fecha 4 de febrero de 2021 y con referencia al DOGC núm. 8341 del 15 de febrero de 2021.</w:t>
      </w:r>
    </w:p>
    <w:p w14:paraId="1B3E0271" w14:textId="668F3D0E" w:rsidR="00D11307" w:rsidRPr="00616537" w:rsidRDefault="00D8374F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  <w:r w:rsidRPr="009040DD">
        <w:rPr>
          <w:rFonts w:ascii="Roboto Light" w:eastAsiaTheme="minorEastAsia" w:hAnsi="Roboto Light" w:cs="Arial"/>
          <w:sz w:val="20"/>
          <w:szCs w:val="22"/>
          <w:lang w:val="es-ES"/>
        </w:rPr>
        <w:br/>
      </w:r>
      <w:r w:rsidR="00D11307" w:rsidRPr="00616537">
        <w:rPr>
          <w:rFonts w:ascii="Roboto Medium" w:hAnsi="Roboto Medium" w:cs="Arial"/>
          <w:b/>
          <w:sz w:val="22"/>
          <w:szCs w:val="22"/>
          <w:lang w:val="es-ES"/>
        </w:rPr>
        <w:t>Cuarto. Importe</w:t>
      </w:r>
    </w:p>
    <w:p w14:paraId="1B3E0272" w14:textId="0FDB2CBC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 xml:space="preserve">El importe que se destinará a estas actuaciones será de </w:t>
      </w:r>
      <w:r w:rsidR="00E82F87">
        <w:rPr>
          <w:rFonts w:ascii="Roboto Light" w:hAnsi="Roboto Light" w:cs="Arial"/>
          <w:sz w:val="22"/>
          <w:szCs w:val="22"/>
          <w:lang w:val="es-ES"/>
        </w:rPr>
        <w:t>1.</w:t>
      </w:r>
      <w:r w:rsidR="004E35C5">
        <w:rPr>
          <w:rFonts w:ascii="Roboto Light" w:hAnsi="Roboto Light" w:cs="Arial"/>
          <w:sz w:val="22"/>
          <w:szCs w:val="22"/>
        </w:rPr>
        <w:t>5</w:t>
      </w:r>
      <w:r w:rsidR="008C724A">
        <w:rPr>
          <w:rFonts w:ascii="Roboto Light" w:hAnsi="Roboto Light" w:cs="Arial"/>
          <w:sz w:val="22"/>
          <w:szCs w:val="22"/>
        </w:rPr>
        <w:t>00,00</w:t>
      </w:r>
      <w:r w:rsidR="00E47215">
        <w:rPr>
          <w:rFonts w:ascii="Roboto Light" w:hAnsi="Roboto Light" w:cs="Arial"/>
          <w:sz w:val="22"/>
          <w:szCs w:val="22"/>
        </w:rPr>
        <w:t xml:space="preserve"> </w:t>
      </w:r>
      <w:r w:rsidRPr="00616537">
        <w:rPr>
          <w:rFonts w:ascii="Roboto Light" w:hAnsi="Roboto Light" w:cs="Arial"/>
          <w:sz w:val="22"/>
          <w:szCs w:val="22"/>
          <w:lang w:val="es-ES"/>
        </w:rPr>
        <w:t>euros</w:t>
      </w:r>
      <w:r w:rsidR="00793DC6">
        <w:rPr>
          <w:rFonts w:ascii="Roboto Light" w:hAnsi="Roboto Light" w:cs="Arial"/>
          <w:sz w:val="22"/>
          <w:szCs w:val="22"/>
          <w:lang w:val="es-ES"/>
        </w:rPr>
        <w:t xml:space="preserve"> (</w:t>
      </w:r>
      <w:r w:rsidR="00E82F87">
        <w:rPr>
          <w:rFonts w:ascii="Roboto Light" w:hAnsi="Roboto Light" w:cs="Arial"/>
          <w:sz w:val="22"/>
          <w:szCs w:val="22"/>
          <w:lang w:val="es-ES"/>
        </w:rPr>
        <w:t>Mil q</w:t>
      </w:r>
      <w:r w:rsidR="004E35C5">
        <w:rPr>
          <w:rFonts w:ascii="Roboto Light" w:hAnsi="Roboto Light" w:cs="Arial"/>
          <w:sz w:val="22"/>
          <w:szCs w:val="22"/>
          <w:lang w:val="es-ES"/>
        </w:rPr>
        <w:t>uinientos</w:t>
      </w:r>
      <w:r w:rsidR="00793DC6">
        <w:rPr>
          <w:rFonts w:ascii="Roboto Light" w:hAnsi="Roboto Light" w:cs="Arial"/>
          <w:sz w:val="22"/>
          <w:szCs w:val="22"/>
          <w:lang w:val="es-ES"/>
        </w:rPr>
        <w:t xml:space="preserve"> euros)</w:t>
      </w:r>
      <w:r w:rsidRPr="00616537">
        <w:rPr>
          <w:rFonts w:ascii="Roboto Light" w:hAnsi="Roboto Light" w:cs="Arial"/>
          <w:sz w:val="22"/>
          <w:szCs w:val="22"/>
          <w:lang w:val="es-ES"/>
        </w:rPr>
        <w:t xml:space="preserve"> a cargo de la aplicación presupuestaria </w:t>
      </w:r>
      <w:r w:rsidR="00E82F87">
        <w:rPr>
          <w:rFonts w:ascii="Roboto Light" w:hAnsi="Roboto Light" w:cs="Arial"/>
          <w:sz w:val="22"/>
          <w:szCs w:val="22"/>
          <w:lang w:val="es-ES"/>
        </w:rPr>
        <w:t>330 23123 48012</w:t>
      </w:r>
      <w:r w:rsidR="00E47215">
        <w:rPr>
          <w:rFonts w:ascii="Roboto Light" w:hAnsi="Roboto Light" w:cs="Arial"/>
          <w:sz w:val="22"/>
          <w:szCs w:val="22"/>
        </w:rPr>
        <w:t xml:space="preserve"> </w:t>
      </w:r>
      <w:r w:rsidRPr="00616537">
        <w:rPr>
          <w:rFonts w:ascii="Roboto Light" w:hAnsi="Roboto Light" w:cs="Arial"/>
          <w:sz w:val="22"/>
          <w:szCs w:val="22"/>
          <w:lang w:val="es-ES"/>
        </w:rPr>
        <w:t xml:space="preserve">del presupuesto del ejercicio </w:t>
      </w:r>
      <w:r w:rsidR="006D6E8F">
        <w:rPr>
          <w:rFonts w:ascii="Roboto Light" w:hAnsi="Roboto Light" w:cs="Arial"/>
          <w:sz w:val="22"/>
          <w:szCs w:val="22"/>
        </w:rPr>
        <w:t>2021</w:t>
      </w:r>
      <w:r w:rsidR="00D8374F">
        <w:rPr>
          <w:rFonts w:ascii="Roboto Light" w:hAnsi="Roboto Light" w:cs="Arial"/>
          <w:sz w:val="22"/>
          <w:szCs w:val="22"/>
        </w:rPr>
        <w:t>.</w:t>
      </w:r>
    </w:p>
    <w:p w14:paraId="1B3E0273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74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>El importe acumulado de las subvenciones que se concedan no superará el límite de la dotación presupuestaria mencionada, y el Ayuntamiento se reserva el derecho de no agotar la partida presupuestaria si el número de solicitudes recibidas y el importe de los proyectos así lo requieren.</w:t>
      </w:r>
    </w:p>
    <w:p w14:paraId="1B3E0275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76" w14:textId="3B2E7BB1" w:rsidR="00D11307" w:rsidRPr="00616537" w:rsidRDefault="00FB23A1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  <w:r>
        <w:rPr>
          <w:rFonts w:ascii="Roboto Medium" w:hAnsi="Roboto Medium" w:cs="Arial"/>
          <w:b/>
          <w:sz w:val="22"/>
          <w:szCs w:val="22"/>
          <w:lang w:val="es-ES"/>
        </w:rPr>
        <w:t>Quinto</w:t>
      </w:r>
      <w:r w:rsidR="00E522E4">
        <w:rPr>
          <w:rFonts w:ascii="Roboto Medium" w:hAnsi="Roboto Medium" w:cs="Arial"/>
          <w:b/>
          <w:sz w:val="22"/>
          <w:szCs w:val="22"/>
          <w:lang w:val="es-ES"/>
        </w:rPr>
        <w:t xml:space="preserve">. </w:t>
      </w:r>
      <w:r w:rsidR="00D11307" w:rsidRPr="00616537">
        <w:rPr>
          <w:rFonts w:ascii="Roboto Medium" w:hAnsi="Roboto Medium" w:cs="Arial"/>
          <w:b/>
          <w:sz w:val="22"/>
          <w:szCs w:val="22"/>
          <w:lang w:val="es-ES"/>
        </w:rPr>
        <w:t>Plazo de presentación de las solicitudes</w:t>
      </w:r>
    </w:p>
    <w:p w14:paraId="1B3E0277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 xml:space="preserve">Los solicitantes podrán presentar las solicitudes en el plazo de veinte días desde </w:t>
      </w:r>
      <w:r w:rsidR="00FD0A25" w:rsidRPr="00616537">
        <w:rPr>
          <w:rFonts w:ascii="Roboto Light" w:hAnsi="Roboto Light" w:cs="Arial"/>
          <w:sz w:val="22"/>
          <w:szCs w:val="22"/>
          <w:lang w:val="es-ES"/>
        </w:rPr>
        <w:t>el día siguiente a</w:t>
      </w:r>
      <w:r w:rsidRPr="00616537">
        <w:rPr>
          <w:rFonts w:ascii="Roboto Light" w:hAnsi="Roboto Light" w:cs="Arial"/>
          <w:sz w:val="22"/>
          <w:szCs w:val="22"/>
          <w:lang w:val="es-ES"/>
        </w:rPr>
        <w:t xml:space="preserve"> la publicación de este extracto de convocatoria en el Boletín Oficial de la provincia de Barcelona.</w:t>
      </w:r>
    </w:p>
    <w:p w14:paraId="1B3E0278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79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>El modelo normalizado de solicitud, así como el de todos los documentos requeridos en la convocatoria pueden encontrarse en la página web del Ayuntamiento www.esparreguera.cat</w:t>
      </w:r>
    </w:p>
    <w:p w14:paraId="1B3E027A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7B" w14:textId="683E1CE6" w:rsidR="00D11307" w:rsidRPr="00616537" w:rsidRDefault="00FB23A1" w:rsidP="00D11307">
      <w:pPr>
        <w:jc w:val="both"/>
        <w:rPr>
          <w:rFonts w:ascii="Roboto Medium" w:hAnsi="Roboto Medium" w:cs="Arial"/>
          <w:b/>
          <w:sz w:val="22"/>
          <w:szCs w:val="22"/>
          <w:lang w:val="es-ES"/>
        </w:rPr>
      </w:pPr>
      <w:r>
        <w:rPr>
          <w:rFonts w:ascii="Roboto Medium" w:hAnsi="Roboto Medium" w:cs="Arial"/>
          <w:b/>
          <w:sz w:val="22"/>
          <w:szCs w:val="22"/>
          <w:lang w:val="es-ES"/>
        </w:rPr>
        <w:t>Sexto. Otros datos</w:t>
      </w:r>
    </w:p>
    <w:p w14:paraId="1B3E027C" w14:textId="2FC66FDE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 xml:space="preserve">Las subvenciones concedidas en esta convocatoria tendrán que ser destinadas para financiar proyectos/actividades desarrollados/das durante el periodo comprendido entre el 1 </w:t>
      </w:r>
      <w:r w:rsidR="003956BD">
        <w:rPr>
          <w:rFonts w:ascii="Roboto Light" w:hAnsi="Roboto Light" w:cs="Arial"/>
          <w:sz w:val="22"/>
          <w:szCs w:val="22"/>
          <w:lang w:val="es-ES"/>
        </w:rPr>
        <w:t>de e</w:t>
      </w:r>
      <w:r w:rsidR="00793DC6">
        <w:rPr>
          <w:rFonts w:ascii="Roboto Light" w:hAnsi="Roboto Light" w:cs="Arial"/>
          <w:sz w:val="22"/>
          <w:szCs w:val="22"/>
          <w:lang w:val="es-ES"/>
        </w:rPr>
        <w:t>nero de 202</w:t>
      </w:r>
      <w:r w:rsidR="003956BD">
        <w:rPr>
          <w:rFonts w:ascii="Roboto Light" w:hAnsi="Roboto Light" w:cs="Arial"/>
          <w:sz w:val="22"/>
          <w:szCs w:val="22"/>
          <w:lang w:val="es-ES"/>
        </w:rPr>
        <w:t>1</w:t>
      </w:r>
      <w:r w:rsidR="00793DC6">
        <w:rPr>
          <w:rFonts w:ascii="Roboto Light" w:hAnsi="Roboto Light" w:cs="Arial"/>
          <w:sz w:val="22"/>
          <w:szCs w:val="22"/>
          <w:lang w:val="es-ES"/>
        </w:rPr>
        <w:t xml:space="preserve"> y el 31 de </w:t>
      </w:r>
      <w:r w:rsidR="003956BD">
        <w:rPr>
          <w:rFonts w:ascii="Roboto Light" w:hAnsi="Roboto Light" w:cs="Arial"/>
          <w:sz w:val="22"/>
          <w:szCs w:val="22"/>
          <w:lang w:val="es-ES"/>
        </w:rPr>
        <w:t>d</w:t>
      </w:r>
      <w:r w:rsidR="00793DC6">
        <w:rPr>
          <w:rFonts w:ascii="Roboto Light" w:hAnsi="Roboto Light" w:cs="Arial"/>
          <w:sz w:val="22"/>
          <w:szCs w:val="22"/>
          <w:lang w:val="es-ES"/>
        </w:rPr>
        <w:t>iciembre de 202</w:t>
      </w:r>
      <w:r w:rsidR="003956BD">
        <w:rPr>
          <w:rFonts w:ascii="Roboto Light" w:hAnsi="Roboto Light" w:cs="Arial"/>
          <w:sz w:val="22"/>
          <w:szCs w:val="22"/>
          <w:lang w:val="es-ES"/>
        </w:rPr>
        <w:t>1</w:t>
      </w:r>
      <w:r w:rsidR="00793DC6">
        <w:rPr>
          <w:rFonts w:ascii="Roboto Light" w:hAnsi="Roboto Light" w:cs="Arial"/>
          <w:sz w:val="22"/>
          <w:szCs w:val="22"/>
          <w:lang w:val="es-ES"/>
        </w:rPr>
        <w:t>.</w:t>
      </w:r>
    </w:p>
    <w:p w14:paraId="1B3E027D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7E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>En relación con los proyectos/actividades sólo serán subvencionables los gastos que respondan de manera indudable a la naturaleza de la actividad subvencionada, sean estrictamente necesarios para su desarrollo y que se realicen dentro del plazo de ejecución del proyecto/actividad de conformidad con lo establecido en las bases reguladoras para la concesión de la subvención.</w:t>
      </w:r>
    </w:p>
    <w:p w14:paraId="1B3E027F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80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 xml:space="preserve">Las subvenciones se concederán a los solicitantes en relación con los puntos obtenidos en la valoración de los criterios objetivos establecidos y teniendo en cuenta la disponibilidad presupuestaria de la convocatoria, </w:t>
      </w:r>
      <w:r w:rsidRPr="009C7722">
        <w:rPr>
          <w:rFonts w:ascii="Roboto Light" w:hAnsi="Roboto Light" w:cs="Arial"/>
          <w:sz w:val="22"/>
          <w:szCs w:val="22"/>
        </w:rPr>
        <w:t>cuando los importes acumulados de los solicitantes con derecho a subvención supere</w:t>
      </w:r>
      <w:r w:rsidRPr="00616537">
        <w:rPr>
          <w:rFonts w:ascii="Roboto Light" w:hAnsi="Roboto Light" w:cs="Arial"/>
          <w:sz w:val="22"/>
          <w:szCs w:val="22"/>
          <w:lang w:val="es-ES"/>
        </w:rPr>
        <w:t xml:space="preserve"> el crédito presupuestario disponible, estos serán objeto del correspondiente prorrateo.</w:t>
      </w:r>
    </w:p>
    <w:p w14:paraId="1B3E0281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82" w14:textId="75E02F2D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>Las subvenciones concedidas tendrán que justificarse, como máximo, el día</w:t>
      </w:r>
      <w:r w:rsidR="000065D0">
        <w:rPr>
          <w:rFonts w:ascii="Roboto Light" w:hAnsi="Roboto Light" w:cs="Arial"/>
          <w:sz w:val="22"/>
          <w:szCs w:val="22"/>
          <w:lang w:val="es-ES"/>
        </w:rPr>
        <w:t xml:space="preserve"> 1 de febrero de 2022</w:t>
      </w:r>
      <w:r w:rsidRPr="00616537">
        <w:rPr>
          <w:rFonts w:ascii="Roboto Light" w:hAnsi="Roboto Light" w:cs="Arial"/>
          <w:sz w:val="22"/>
          <w:szCs w:val="22"/>
        </w:rPr>
        <w:t xml:space="preserve"> </w:t>
      </w:r>
      <w:r w:rsidRPr="00616537">
        <w:rPr>
          <w:rFonts w:ascii="Roboto Light" w:hAnsi="Roboto Light" w:cs="Arial"/>
          <w:sz w:val="22"/>
          <w:szCs w:val="22"/>
          <w:lang w:val="es-ES"/>
        </w:rPr>
        <w:t>y esta justificación se presentará en la forma establecida en las bases reguladoras.</w:t>
      </w:r>
    </w:p>
    <w:p w14:paraId="1B3E0283" w14:textId="77777777" w:rsidR="00D11307" w:rsidRPr="00616537" w:rsidRDefault="00D11307" w:rsidP="00D11307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67386264" w14:textId="77777777" w:rsidR="004E35C5" w:rsidRDefault="004E35C5" w:rsidP="004E35C5">
      <w:pPr>
        <w:jc w:val="both"/>
        <w:rPr>
          <w:rFonts w:ascii="Roboto Light" w:hAnsi="Roboto Light" w:cs="Arial"/>
          <w:sz w:val="22"/>
          <w:szCs w:val="22"/>
          <w:lang w:val="es-ES"/>
        </w:rPr>
      </w:pPr>
      <w:r>
        <w:rPr>
          <w:rFonts w:ascii="Roboto Light" w:hAnsi="Roboto Light" w:cs="Arial"/>
          <w:sz w:val="22"/>
          <w:szCs w:val="22"/>
          <w:lang w:val="es-ES"/>
        </w:rPr>
        <w:t>El pago de la subvención concedida se efectuará de una vez y previa presentación de la justificación dentro del plazo establecido a tal efecto sin deficiencias, la cual quedará acreditada con la aprobación de la cuenta justificativa.</w:t>
      </w:r>
    </w:p>
    <w:p w14:paraId="675F1863" w14:textId="77777777" w:rsidR="00FB23A1" w:rsidRPr="002D26EC" w:rsidRDefault="00FB23A1" w:rsidP="00FB23A1">
      <w:pPr>
        <w:jc w:val="both"/>
        <w:rPr>
          <w:rFonts w:ascii="Roboto Light" w:hAnsi="Roboto Light" w:cs="Arial"/>
          <w:sz w:val="22"/>
          <w:szCs w:val="22"/>
          <w:lang w:val="es-ES"/>
        </w:rPr>
      </w:pPr>
    </w:p>
    <w:p w14:paraId="1B3E028A" w14:textId="77777777" w:rsidR="008B26CC" w:rsidRPr="00616537" w:rsidRDefault="00D11307" w:rsidP="00D11307">
      <w:pPr>
        <w:jc w:val="both"/>
        <w:rPr>
          <w:rFonts w:ascii="Roboto Light" w:hAnsi="Roboto Light" w:cs="Arial"/>
          <w:szCs w:val="22"/>
        </w:rPr>
      </w:pPr>
      <w:r w:rsidRPr="00616537">
        <w:rPr>
          <w:rFonts w:ascii="Roboto Light" w:hAnsi="Roboto Light" w:cs="Arial"/>
          <w:sz w:val="22"/>
          <w:szCs w:val="22"/>
          <w:lang w:val="es-ES"/>
        </w:rPr>
        <w:t>La subvención será compatible con cualquier otra concedida por otras administraciones o entes públicos o privados. Sin embargo, el importe total de las subvenciones recibidas para la misma finalidad, junto con los propios ingresos obtenidos de la actividad, no podrá exceder el coste total del proyecto/actividad a desarrollar.</w:t>
      </w:r>
    </w:p>
    <w:sectPr w:rsidR="008B26CC" w:rsidRPr="00616537" w:rsidSect="00D005AF">
      <w:headerReference w:type="default" r:id="rId9"/>
      <w:footerReference w:type="default" r:id="rId10"/>
      <w:pgSz w:w="11906" w:h="16838"/>
      <w:pgMar w:top="2835" w:right="1418" w:bottom="1247" w:left="1418" w:header="70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E028D" w14:textId="77777777" w:rsidR="00DE6F4A" w:rsidRDefault="00DE6F4A">
      <w:r>
        <w:separator/>
      </w:r>
    </w:p>
  </w:endnote>
  <w:endnote w:type="continuationSeparator" w:id="0">
    <w:p w14:paraId="1B3E028E" w14:textId="77777777" w:rsidR="00DE6F4A" w:rsidRDefault="00DE6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alom">
    <w:charset w:val="00"/>
    <w:family w:val="modern"/>
    <w:pitch w:val="fixed"/>
    <w:sig w:usb0="00000003" w:usb1="00000000" w:usb2="00000000" w:usb3="00000000" w:csb0="00000001" w:csb1="00000000"/>
  </w:font>
  <w:font w:name="Roboto Medium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E0290" w14:textId="77777777" w:rsidR="00DE6F4A" w:rsidRPr="00616537" w:rsidRDefault="00DE6F4A">
    <w:pPr>
      <w:pStyle w:val="Piedepgina"/>
      <w:tabs>
        <w:tab w:val="clear" w:pos="8504"/>
      </w:tabs>
      <w:ind w:left="-900" w:right="-1036"/>
      <w:jc w:val="center"/>
      <w:rPr>
        <w:rFonts w:ascii="Roboto Light" w:hAnsi="Roboto Light" w:cs="Arial"/>
        <w:color w:val="333333"/>
        <w:sz w:val="14"/>
      </w:rPr>
    </w:pPr>
    <w:proofErr w:type="spellStart"/>
    <w:r w:rsidRPr="00616537">
      <w:rPr>
        <w:rFonts w:ascii="Roboto Light" w:hAnsi="Roboto Light" w:cs="Arial"/>
        <w:color w:val="333333"/>
        <w:sz w:val="14"/>
      </w:rPr>
      <w:t>Plaça</w:t>
    </w:r>
    <w:proofErr w:type="spellEnd"/>
    <w:r w:rsidRPr="00616537">
      <w:rPr>
        <w:rFonts w:ascii="Roboto Light" w:hAnsi="Roboto Light" w:cs="Arial"/>
        <w:color w:val="333333"/>
        <w:sz w:val="14"/>
      </w:rPr>
      <w:t xml:space="preserve"> de l’Ajuntament,1 • 08292 ESPARREGUERA (Barcelona) • Tel. 93 777 18 01 • Fax 93 777 59 04 • esparreguera@esparreguera.cat • www.esparreguera.cat</w:t>
    </w:r>
  </w:p>
  <w:p w14:paraId="1B3E0291" w14:textId="77777777" w:rsidR="00DE6F4A" w:rsidRPr="00616537" w:rsidRDefault="00DE6F4A">
    <w:pPr>
      <w:pStyle w:val="Piedepgina"/>
      <w:rPr>
        <w:rFonts w:ascii="Roboto Light" w:hAnsi="Roboto Ligh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E028B" w14:textId="77777777" w:rsidR="00DE6F4A" w:rsidRDefault="00DE6F4A">
      <w:r>
        <w:separator/>
      </w:r>
    </w:p>
  </w:footnote>
  <w:footnote w:type="continuationSeparator" w:id="0">
    <w:p w14:paraId="1B3E028C" w14:textId="77777777" w:rsidR="00DE6F4A" w:rsidRDefault="00DE6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E028F" w14:textId="77777777" w:rsidR="00DE6F4A" w:rsidRPr="00616537" w:rsidRDefault="00616537" w:rsidP="00616537">
    <w:pPr>
      <w:pStyle w:val="Encabezado"/>
      <w:rPr>
        <w:rFonts w:ascii="Roboto Light" w:hAnsi="Roboto Light"/>
      </w:rPr>
    </w:pPr>
    <w:r w:rsidRPr="00616537">
      <w:rPr>
        <w:rFonts w:ascii="Roboto Light" w:hAnsi="Roboto Light"/>
        <w:noProof/>
        <w:lang w:eastAsia="ca-ES"/>
      </w:rPr>
      <w:drawing>
        <wp:anchor distT="0" distB="0" distL="114300" distR="114300" simplePos="0" relativeHeight="251658240" behindDoc="1" locked="0" layoutInCell="1" allowOverlap="1" wp14:anchorId="1B3E0292" wp14:editId="1B3E0293">
          <wp:simplePos x="0" y="0"/>
          <wp:positionH relativeFrom="column">
            <wp:posOffset>-552450</wp:posOffset>
          </wp:positionH>
          <wp:positionV relativeFrom="paragraph">
            <wp:posOffset>81915</wp:posOffset>
          </wp:positionV>
          <wp:extent cx="1911350" cy="984885"/>
          <wp:effectExtent l="0" t="0" r="0" b="5715"/>
          <wp:wrapNone/>
          <wp:docPr id="3" name="Imagen 3" descr="Esparreguera_v1_Pos_Color_CMYK_PNGv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parreguera_v1_Pos_Color_CMYK_PNGv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0" cy="984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34E1F"/>
    <w:multiLevelType w:val="singleLevel"/>
    <w:tmpl w:val="83503BD0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1" w15:restartNumberingAfterBreak="0">
    <w:nsid w:val="05F82323"/>
    <w:multiLevelType w:val="singleLevel"/>
    <w:tmpl w:val="19A07836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2" w15:restartNumberingAfterBreak="0">
    <w:nsid w:val="08D16DFB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A134D"/>
    <w:multiLevelType w:val="hybridMultilevel"/>
    <w:tmpl w:val="344833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414C67"/>
    <w:multiLevelType w:val="singleLevel"/>
    <w:tmpl w:val="1D4C6C5E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5" w15:restartNumberingAfterBreak="0">
    <w:nsid w:val="1D0C05DD"/>
    <w:multiLevelType w:val="hybridMultilevel"/>
    <w:tmpl w:val="4644F7C6"/>
    <w:lvl w:ilvl="0" w:tplc="0C0A0017">
      <w:start w:val="1"/>
      <w:numFmt w:val="lowerLetter"/>
      <w:lvlText w:val="%1)"/>
      <w:lvlJc w:val="left"/>
      <w:pPr>
        <w:ind w:left="1212" w:hanging="360"/>
      </w:pPr>
    </w:lvl>
    <w:lvl w:ilvl="1" w:tplc="0C0A0019" w:tentative="1">
      <w:start w:val="1"/>
      <w:numFmt w:val="lowerLetter"/>
      <w:lvlText w:val="%2."/>
      <w:lvlJc w:val="left"/>
      <w:pPr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 w15:restartNumberingAfterBreak="0">
    <w:nsid w:val="21D93782"/>
    <w:multiLevelType w:val="singleLevel"/>
    <w:tmpl w:val="BB765798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7" w15:restartNumberingAfterBreak="0">
    <w:nsid w:val="231F13AE"/>
    <w:multiLevelType w:val="hybridMultilevel"/>
    <w:tmpl w:val="9E1AE376"/>
    <w:lvl w:ilvl="0" w:tplc="15445790">
      <w:start w:val="2"/>
      <w:numFmt w:val="bullet"/>
      <w:lvlText w:val="-"/>
      <w:lvlJc w:val="left"/>
      <w:pPr>
        <w:ind w:left="405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23676504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370BF"/>
    <w:multiLevelType w:val="hybridMultilevel"/>
    <w:tmpl w:val="60B68EEC"/>
    <w:lvl w:ilvl="0" w:tplc="EAEE3F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87F79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840B0"/>
    <w:multiLevelType w:val="hybridMultilevel"/>
    <w:tmpl w:val="4A58640A"/>
    <w:lvl w:ilvl="0" w:tplc="5A7CA28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84B84"/>
    <w:multiLevelType w:val="hybridMultilevel"/>
    <w:tmpl w:val="85B05A20"/>
    <w:lvl w:ilvl="0" w:tplc="88BE42E4">
      <w:start w:val="11"/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13755D0"/>
    <w:multiLevelType w:val="hybridMultilevel"/>
    <w:tmpl w:val="863E84F6"/>
    <w:lvl w:ilvl="0" w:tplc="5A7CA286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6590E"/>
    <w:multiLevelType w:val="hybridMultilevel"/>
    <w:tmpl w:val="69FED61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BC679D"/>
    <w:multiLevelType w:val="hybridMultilevel"/>
    <w:tmpl w:val="979CC166"/>
    <w:lvl w:ilvl="0" w:tplc="5A7CA286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EB023C8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46650"/>
    <w:multiLevelType w:val="hybridMultilevel"/>
    <w:tmpl w:val="4E30110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D3101A"/>
    <w:multiLevelType w:val="hybridMultilevel"/>
    <w:tmpl w:val="ADDEB1E6"/>
    <w:lvl w:ilvl="0" w:tplc="EAEE3F58">
      <w:start w:val="3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42A917BC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AF768B"/>
    <w:multiLevelType w:val="hybridMultilevel"/>
    <w:tmpl w:val="965246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6E66E9"/>
    <w:multiLevelType w:val="hybridMultilevel"/>
    <w:tmpl w:val="853A6CC8"/>
    <w:lvl w:ilvl="0" w:tplc="EAEE3F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426F12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44B57"/>
    <w:multiLevelType w:val="hybridMultilevel"/>
    <w:tmpl w:val="F6AA9E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B11112"/>
    <w:multiLevelType w:val="hybridMultilevel"/>
    <w:tmpl w:val="E7FC34BA"/>
    <w:lvl w:ilvl="0" w:tplc="0C0A0011">
      <w:start w:val="1"/>
      <w:numFmt w:val="decimal"/>
      <w:lvlText w:val="%1)"/>
      <w:lvlJc w:val="left"/>
      <w:pPr>
        <w:tabs>
          <w:tab w:val="num" w:pos="3556"/>
        </w:tabs>
        <w:ind w:left="3556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4276"/>
        </w:tabs>
        <w:ind w:left="427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4996"/>
        </w:tabs>
        <w:ind w:left="4996" w:hanging="180"/>
      </w:pPr>
    </w:lvl>
    <w:lvl w:ilvl="3" w:tplc="0C0A000F">
      <w:start w:val="1"/>
      <w:numFmt w:val="decimal"/>
      <w:lvlText w:val="%4."/>
      <w:lvlJc w:val="left"/>
      <w:pPr>
        <w:tabs>
          <w:tab w:val="num" w:pos="5716"/>
        </w:tabs>
        <w:ind w:left="571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6436"/>
        </w:tabs>
        <w:ind w:left="643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7156"/>
        </w:tabs>
        <w:ind w:left="7156" w:hanging="180"/>
      </w:pPr>
    </w:lvl>
    <w:lvl w:ilvl="6" w:tplc="0C0A000F">
      <w:start w:val="1"/>
      <w:numFmt w:val="decimal"/>
      <w:lvlText w:val="%7."/>
      <w:lvlJc w:val="left"/>
      <w:pPr>
        <w:tabs>
          <w:tab w:val="num" w:pos="7876"/>
        </w:tabs>
        <w:ind w:left="787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8596"/>
        </w:tabs>
        <w:ind w:left="859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9316"/>
        </w:tabs>
        <w:ind w:left="9316" w:hanging="180"/>
      </w:pPr>
    </w:lvl>
  </w:abstractNum>
  <w:abstractNum w:abstractNumId="25" w15:restartNumberingAfterBreak="0">
    <w:nsid w:val="562813F9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BC222F"/>
    <w:multiLevelType w:val="hybridMultilevel"/>
    <w:tmpl w:val="4DC8460C"/>
    <w:lvl w:ilvl="0" w:tplc="EE58397A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B208D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A90AAB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3D0DA1"/>
    <w:multiLevelType w:val="hybridMultilevel"/>
    <w:tmpl w:val="235CE5FA"/>
    <w:lvl w:ilvl="0" w:tplc="5A7CA286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4D0445D"/>
    <w:multiLevelType w:val="singleLevel"/>
    <w:tmpl w:val="DB2017F4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31" w15:restartNumberingAfterBreak="0">
    <w:nsid w:val="73F54DFE"/>
    <w:multiLevelType w:val="hybridMultilevel"/>
    <w:tmpl w:val="978C6DC6"/>
    <w:lvl w:ilvl="0" w:tplc="04405C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67622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1E7790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965535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12576"/>
    <w:multiLevelType w:val="hybridMultilevel"/>
    <w:tmpl w:val="E7FC34BA"/>
    <w:lvl w:ilvl="0" w:tplc="0C0A0011">
      <w:start w:val="1"/>
      <w:numFmt w:val="decimal"/>
      <w:lvlText w:val="%1)"/>
      <w:lvlJc w:val="left"/>
      <w:pPr>
        <w:tabs>
          <w:tab w:val="num" w:pos="3556"/>
        </w:tabs>
        <w:ind w:left="3556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4276"/>
        </w:tabs>
        <w:ind w:left="427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4996"/>
        </w:tabs>
        <w:ind w:left="4996" w:hanging="180"/>
      </w:pPr>
    </w:lvl>
    <w:lvl w:ilvl="3" w:tplc="0C0A000F">
      <w:start w:val="1"/>
      <w:numFmt w:val="decimal"/>
      <w:lvlText w:val="%4."/>
      <w:lvlJc w:val="left"/>
      <w:pPr>
        <w:tabs>
          <w:tab w:val="num" w:pos="5716"/>
        </w:tabs>
        <w:ind w:left="571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6436"/>
        </w:tabs>
        <w:ind w:left="643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7156"/>
        </w:tabs>
        <w:ind w:left="7156" w:hanging="180"/>
      </w:pPr>
    </w:lvl>
    <w:lvl w:ilvl="6" w:tplc="0C0A000F">
      <w:start w:val="1"/>
      <w:numFmt w:val="decimal"/>
      <w:lvlText w:val="%7."/>
      <w:lvlJc w:val="left"/>
      <w:pPr>
        <w:tabs>
          <w:tab w:val="num" w:pos="7876"/>
        </w:tabs>
        <w:ind w:left="787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8596"/>
        </w:tabs>
        <w:ind w:left="859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9316"/>
        </w:tabs>
        <w:ind w:left="9316" w:hanging="180"/>
      </w:pPr>
    </w:lvl>
  </w:abstractNum>
  <w:abstractNum w:abstractNumId="36" w15:restartNumberingAfterBreak="0">
    <w:nsid w:val="793A0781"/>
    <w:multiLevelType w:val="hybridMultilevel"/>
    <w:tmpl w:val="CB8AE7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1C365F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D2659C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1"/>
  </w:num>
  <w:num w:numId="6">
    <w:abstractNumId w:val="17"/>
  </w:num>
  <w:num w:numId="7">
    <w:abstractNumId w:val="18"/>
  </w:num>
  <w:num w:numId="8">
    <w:abstractNumId w:val="1"/>
  </w:num>
  <w:num w:numId="9">
    <w:abstractNumId w:val="6"/>
  </w:num>
  <w:num w:numId="10">
    <w:abstractNumId w:val="35"/>
  </w:num>
  <w:num w:numId="11">
    <w:abstractNumId w:val="37"/>
  </w:num>
  <w:num w:numId="12">
    <w:abstractNumId w:val="0"/>
  </w:num>
  <w:num w:numId="13">
    <w:abstractNumId w:val="4"/>
  </w:num>
  <w:num w:numId="14">
    <w:abstractNumId w:val="16"/>
  </w:num>
  <w:num w:numId="15">
    <w:abstractNumId w:val="2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3"/>
  </w:num>
  <w:num w:numId="21">
    <w:abstractNumId w:val="8"/>
  </w:num>
  <w:num w:numId="22">
    <w:abstractNumId w:val="32"/>
  </w:num>
  <w:num w:numId="23">
    <w:abstractNumId w:val="15"/>
  </w:num>
  <w:num w:numId="24">
    <w:abstractNumId w:val="13"/>
  </w:num>
  <w:num w:numId="25">
    <w:abstractNumId w:val="19"/>
  </w:num>
  <w:num w:numId="26">
    <w:abstractNumId w:val="12"/>
  </w:num>
  <w:num w:numId="27">
    <w:abstractNumId w:val="20"/>
  </w:num>
  <w:num w:numId="28">
    <w:abstractNumId w:val="10"/>
  </w:num>
  <w:num w:numId="29">
    <w:abstractNumId w:val="34"/>
  </w:num>
  <w:num w:numId="30">
    <w:abstractNumId w:val="38"/>
  </w:num>
  <w:num w:numId="31">
    <w:abstractNumId w:val="22"/>
  </w:num>
  <w:num w:numId="32">
    <w:abstractNumId w:val="29"/>
  </w:num>
  <w:num w:numId="33">
    <w:abstractNumId w:val="27"/>
  </w:num>
  <w:num w:numId="34">
    <w:abstractNumId w:val="33"/>
  </w:num>
  <w:num w:numId="35">
    <w:abstractNumId w:val="31"/>
  </w:num>
  <w:num w:numId="36">
    <w:abstractNumId w:val="7"/>
  </w:num>
  <w:num w:numId="37">
    <w:abstractNumId w:val="11"/>
  </w:num>
  <w:num w:numId="38">
    <w:abstractNumId w:val="23"/>
  </w:num>
  <w:num w:numId="39">
    <w:abstractNumId w:val="36"/>
  </w:num>
  <w:num w:numId="40">
    <w:abstractNumId w:val="24"/>
  </w:num>
  <w:num w:numId="41">
    <w:abstractNumId w:val="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19"/>
    <w:rsid w:val="000065D0"/>
    <w:rsid w:val="00020218"/>
    <w:rsid w:val="00022090"/>
    <w:rsid w:val="00022112"/>
    <w:rsid w:val="00050AA9"/>
    <w:rsid w:val="00063EA8"/>
    <w:rsid w:val="00082C07"/>
    <w:rsid w:val="000848EB"/>
    <w:rsid w:val="00093E1A"/>
    <w:rsid w:val="000A0580"/>
    <w:rsid w:val="000D1D3A"/>
    <w:rsid w:val="001070D8"/>
    <w:rsid w:val="001403D4"/>
    <w:rsid w:val="00153010"/>
    <w:rsid w:val="0015582D"/>
    <w:rsid w:val="00167852"/>
    <w:rsid w:val="00184F19"/>
    <w:rsid w:val="001A7F89"/>
    <w:rsid w:val="001C04C2"/>
    <w:rsid w:val="001F03CD"/>
    <w:rsid w:val="002161B8"/>
    <w:rsid w:val="002312DA"/>
    <w:rsid w:val="0029196D"/>
    <w:rsid w:val="002A287C"/>
    <w:rsid w:val="002A54C8"/>
    <w:rsid w:val="002D26EC"/>
    <w:rsid w:val="002D577F"/>
    <w:rsid w:val="002E7746"/>
    <w:rsid w:val="002F79EC"/>
    <w:rsid w:val="00302918"/>
    <w:rsid w:val="003078B9"/>
    <w:rsid w:val="00323145"/>
    <w:rsid w:val="00325B1F"/>
    <w:rsid w:val="0037779A"/>
    <w:rsid w:val="00380D60"/>
    <w:rsid w:val="003956BD"/>
    <w:rsid w:val="003B4582"/>
    <w:rsid w:val="003C1B4D"/>
    <w:rsid w:val="003D7053"/>
    <w:rsid w:val="003D7FD1"/>
    <w:rsid w:val="004227E8"/>
    <w:rsid w:val="0043466D"/>
    <w:rsid w:val="00453656"/>
    <w:rsid w:val="004804AE"/>
    <w:rsid w:val="004A28F2"/>
    <w:rsid w:val="004A57B3"/>
    <w:rsid w:val="004E35C5"/>
    <w:rsid w:val="00502C45"/>
    <w:rsid w:val="00514D56"/>
    <w:rsid w:val="005A5152"/>
    <w:rsid w:val="005B42E4"/>
    <w:rsid w:val="005B643B"/>
    <w:rsid w:val="005D57BD"/>
    <w:rsid w:val="005F0D9A"/>
    <w:rsid w:val="00616537"/>
    <w:rsid w:val="00636E15"/>
    <w:rsid w:val="006418F1"/>
    <w:rsid w:val="00642133"/>
    <w:rsid w:val="00647609"/>
    <w:rsid w:val="0065670D"/>
    <w:rsid w:val="00656855"/>
    <w:rsid w:val="0067784D"/>
    <w:rsid w:val="0068581A"/>
    <w:rsid w:val="006A305B"/>
    <w:rsid w:val="006B11E7"/>
    <w:rsid w:val="006D3301"/>
    <w:rsid w:val="006D6E8F"/>
    <w:rsid w:val="006E26B7"/>
    <w:rsid w:val="00752A73"/>
    <w:rsid w:val="00762706"/>
    <w:rsid w:val="007658C0"/>
    <w:rsid w:val="007803A9"/>
    <w:rsid w:val="00793DC6"/>
    <w:rsid w:val="007965D4"/>
    <w:rsid w:val="007A3F54"/>
    <w:rsid w:val="00800585"/>
    <w:rsid w:val="0080141C"/>
    <w:rsid w:val="00804A7F"/>
    <w:rsid w:val="008174E5"/>
    <w:rsid w:val="00817B7D"/>
    <w:rsid w:val="008318F1"/>
    <w:rsid w:val="00836853"/>
    <w:rsid w:val="008464BB"/>
    <w:rsid w:val="00854399"/>
    <w:rsid w:val="00855A23"/>
    <w:rsid w:val="00873BA0"/>
    <w:rsid w:val="00886BFC"/>
    <w:rsid w:val="008B26CC"/>
    <w:rsid w:val="008C421B"/>
    <w:rsid w:val="008C5233"/>
    <w:rsid w:val="008C5361"/>
    <w:rsid w:val="008C724A"/>
    <w:rsid w:val="0091515E"/>
    <w:rsid w:val="00915F69"/>
    <w:rsid w:val="0093472A"/>
    <w:rsid w:val="00982CB5"/>
    <w:rsid w:val="009A6503"/>
    <w:rsid w:val="009A68C5"/>
    <w:rsid w:val="009A691D"/>
    <w:rsid w:val="009B21C8"/>
    <w:rsid w:val="009B72FA"/>
    <w:rsid w:val="009C0F84"/>
    <w:rsid w:val="009C7722"/>
    <w:rsid w:val="009F76DB"/>
    <w:rsid w:val="00A118FB"/>
    <w:rsid w:val="00A20902"/>
    <w:rsid w:val="00A22435"/>
    <w:rsid w:val="00A4363A"/>
    <w:rsid w:val="00A704DB"/>
    <w:rsid w:val="00A84F3A"/>
    <w:rsid w:val="00A901D0"/>
    <w:rsid w:val="00AB7C6D"/>
    <w:rsid w:val="00AD6E61"/>
    <w:rsid w:val="00AD7C0C"/>
    <w:rsid w:val="00AE3226"/>
    <w:rsid w:val="00AE575F"/>
    <w:rsid w:val="00AE5B5C"/>
    <w:rsid w:val="00B13EBD"/>
    <w:rsid w:val="00B76514"/>
    <w:rsid w:val="00B80C95"/>
    <w:rsid w:val="00B86850"/>
    <w:rsid w:val="00B935DF"/>
    <w:rsid w:val="00B97FF7"/>
    <w:rsid w:val="00BA0378"/>
    <w:rsid w:val="00BA7C24"/>
    <w:rsid w:val="00BB1F0B"/>
    <w:rsid w:val="00BD3850"/>
    <w:rsid w:val="00BF6091"/>
    <w:rsid w:val="00C114E9"/>
    <w:rsid w:val="00C20BEC"/>
    <w:rsid w:val="00C212B0"/>
    <w:rsid w:val="00C3016F"/>
    <w:rsid w:val="00C420F8"/>
    <w:rsid w:val="00C46AA6"/>
    <w:rsid w:val="00C47E84"/>
    <w:rsid w:val="00CD0C5A"/>
    <w:rsid w:val="00CE3147"/>
    <w:rsid w:val="00D005AF"/>
    <w:rsid w:val="00D11307"/>
    <w:rsid w:val="00D17636"/>
    <w:rsid w:val="00D267A8"/>
    <w:rsid w:val="00D27C31"/>
    <w:rsid w:val="00D32319"/>
    <w:rsid w:val="00D83536"/>
    <w:rsid w:val="00D8374F"/>
    <w:rsid w:val="00D96BF2"/>
    <w:rsid w:val="00DE6F4A"/>
    <w:rsid w:val="00DF5DD1"/>
    <w:rsid w:val="00E47215"/>
    <w:rsid w:val="00E522E4"/>
    <w:rsid w:val="00E82F87"/>
    <w:rsid w:val="00EB6DDA"/>
    <w:rsid w:val="00EE0F9E"/>
    <w:rsid w:val="00F1110F"/>
    <w:rsid w:val="00F23C58"/>
    <w:rsid w:val="00F24C82"/>
    <w:rsid w:val="00F25B68"/>
    <w:rsid w:val="00F52AA5"/>
    <w:rsid w:val="00F66F91"/>
    <w:rsid w:val="00FA7C2C"/>
    <w:rsid w:val="00FB17AF"/>
    <w:rsid w:val="00FB23A1"/>
    <w:rsid w:val="00FD0A25"/>
    <w:rsid w:val="00FD5356"/>
    <w:rsid w:val="00FD7E92"/>
    <w:rsid w:val="00FE7BD6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B3E025B"/>
  <w15:docId w15:val="{0E076AE5-13BE-4FF7-B48C-6D0E9810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F19"/>
    <w:pPr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tulo1">
    <w:name w:val="heading 1"/>
    <w:basedOn w:val="Normal"/>
    <w:next w:val="Normal"/>
    <w:link w:val="Ttulo1Car"/>
    <w:qFormat/>
    <w:rsid w:val="008B26CC"/>
    <w:pPr>
      <w:keepNext/>
      <w:outlineLvl w:val="0"/>
    </w:pPr>
    <w:rPr>
      <w:rFonts w:ascii="Bookman Old Style" w:hAnsi="Bookman Old Style"/>
      <w:sz w:val="22"/>
      <w:szCs w:val="20"/>
      <w:u w:val="single"/>
    </w:rPr>
  </w:style>
  <w:style w:type="paragraph" w:styleId="Ttulo2">
    <w:name w:val="heading 2"/>
    <w:basedOn w:val="Normal"/>
    <w:next w:val="Normal"/>
    <w:link w:val="Ttulo2Car"/>
    <w:unhideWhenUsed/>
    <w:qFormat/>
    <w:rsid w:val="008B26CC"/>
    <w:pPr>
      <w:keepNext/>
      <w:jc w:val="both"/>
      <w:outlineLvl w:val="1"/>
    </w:pPr>
    <w:rPr>
      <w:rFonts w:ascii="Bookman Old Style" w:hAnsi="Bookman Old Style"/>
      <w:b/>
      <w:sz w:val="22"/>
      <w:szCs w:val="20"/>
      <w:u w:val="singl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464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qFormat/>
    <w:rsid w:val="008B26CC"/>
    <w:pPr>
      <w:keepNext/>
      <w:tabs>
        <w:tab w:val="left" w:pos="0"/>
      </w:tabs>
      <w:jc w:val="both"/>
      <w:outlineLvl w:val="3"/>
    </w:pPr>
    <w:rPr>
      <w:rFonts w:ascii="Bookman Old Style" w:hAnsi="Bookman Old Style"/>
      <w:bCs/>
      <w:sz w:val="22"/>
      <w:szCs w:val="20"/>
      <w:u w:val="single"/>
    </w:rPr>
  </w:style>
  <w:style w:type="paragraph" w:styleId="Ttulo5">
    <w:name w:val="heading 5"/>
    <w:basedOn w:val="Normal"/>
    <w:next w:val="Normal"/>
    <w:link w:val="Ttulo5Car"/>
    <w:qFormat/>
    <w:rsid w:val="008B26CC"/>
    <w:pPr>
      <w:keepNext/>
      <w:tabs>
        <w:tab w:val="left" w:pos="0"/>
        <w:tab w:val="left" w:pos="284"/>
      </w:tabs>
      <w:jc w:val="both"/>
      <w:outlineLvl w:val="4"/>
    </w:pPr>
    <w:rPr>
      <w:rFonts w:ascii="Bookman Old Style" w:hAnsi="Bookman Old Style"/>
      <w:b/>
      <w:sz w:val="22"/>
      <w:szCs w:val="20"/>
      <w:u w:val="single"/>
    </w:rPr>
  </w:style>
  <w:style w:type="paragraph" w:styleId="Ttulo8">
    <w:name w:val="heading 8"/>
    <w:basedOn w:val="Normal"/>
    <w:next w:val="Normal"/>
    <w:link w:val="Ttulo8Car"/>
    <w:unhideWhenUsed/>
    <w:qFormat/>
    <w:rsid w:val="008B26CC"/>
    <w:pPr>
      <w:keepNext/>
      <w:jc w:val="both"/>
      <w:outlineLvl w:val="7"/>
    </w:pPr>
    <w:rPr>
      <w:rFonts w:ascii="Century Gothic" w:hAnsi="Century Gothic"/>
      <w:b/>
      <w:sz w:val="22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8B26CC"/>
    <w:pPr>
      <w:keepNext/>
      <w:jc w:val="both"/>
      <w:outlineLvl w:val="8"/>
    </w:pPr>
    <w:rPr>
      <w:rFonts w:ascii="Century Gothic" w:hAnsi="Century Gothic"/>
      <w:b/>
      <w:color w:val="000000"/>
      <w:sz w:val="22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84F19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184F19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84F19"/>
    <w:pPr>
      <w:tabs>
        <w:tab w:val="center" w:pos="4252"/>
        <w:tab w:val="right" w:pos="8504"/>
      </w:tabs>
      <w:jc w:val="both"/>
    </w:pPr>
    <w:rPr>
      <w:rFonts w:ascii="CG Times" w:hAnsi="CG Times"/>
      <w:szCs w:val="20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4F19"/>
    <w:rPr>
      <w:rFonts w:ascii="CG Times" w:eastAsia="Times New Roman" w:hAnsi="CG Times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184F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F19"/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extodeglobo">
    <w:name w:val="Balloon Text"/>
    <w:basedOn w:val="Normal"/>
    <w:link w:val="TextodegloboCar"/>
    <w:unhideWhenUsed/>
    <w:rsid w:val="000202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20218"/>
    <w:rPr>
      <w:rFonts w:ascii="Tahoma" w:eastAsia="Times New Roman" w:hAnsi="Tahoma" w:cs="Tahoma"/>
      <w:sz w:val="16"/>
      <w:szCs w:val="16"/>
      <w:lang w:val="ca-ES" w:eastAsia="es-ES"/>
    </w:rPr>
  </w:style>
  <w:style w:type="table" w:styleId="Tablaconcuadrcula">
    <w:name w:val="Table Grid"/>
    <w:basedOn w:val="Tablanormal"/>
    <w:uiPriority w:val="59"/>
    <w:rsid w:val="00FD5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nhideWhenUsed/>
    <w:rsid w:val="008B26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8B26CC"/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extoindependiente3">
    <w:name w:val="Body Text 3"/>
    <w:basedOn w:val="Normal"/>
    <w:link w:val="Textoindependiente3Car"/>
    <w:unhideWhenUsed/>
    <w:rsid w:val="008B26C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8B26CC"/>
    <w:rPr>
      <w:rFonts w:ascii="Arial" w:eastAsia="Times New Roman" w:hAnsi="Arial" w:cs="Times New Roman"/>
      <w:sz w:val="16"/>
      <w:szCs w:val="16"/>
      <w:lang w:val="ca-ES" w:eastAsia="es-ES"/>
    </w:rPr>
  </w:style>
  <w:style w:type="character" w:customStyle="1" w:styleId="Ttulo1Car">
    <w:name w:val="Título 1 Car"/>
    <w:basedOn w:val="Fuentedeprrafopredeter"/>
    <w:link w:val="Ttulo1"/>
    <w:rsid w:val="008B26CC"/>
    <w:rPr>
      <w:rFonts w:ascii="Bookman Old Style" w:eastAsia="Times New Roman" w:hAnsi="Bookman Old Style" w:cs="Times New Roman"/>
      <w:szCs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8B26CC"/>
    <w:rPr>
      <w:rFonts w:ascii="Bookman Old Style" w:eastAsia="Times New Roman" w:hAnsi="Bookman Old Style" w:cs="Times New Roman"/>
      <w:b/>
      <w:szCs w:val="20"/>
      <w:u w:val="single"/>
      <w:lang w:val="ca-ES" w:eastAsia="es-ES"/>
    </w:rPr>
  </w:style>
  <w:style w:type="character" w:customStyle="1" w:styleId="Ttulo4Car">
    <w:name w:val="Título 4 Car"/>
    <w:basedOn w:val="Fuentedeprrafopredeter"/>
    <w:link w:val="Ttulo4"/>
    <w:rsid w:val="008B26CC"/>
    <w:rPr>
      <w:rFonts w:ascii="Bookman Old Style" w:eastAsia="Times New Roman" w:hAnsi="Bookman Old Style" w:cs="Times New Roman"/>
      <w:bCs/>
      <w:szCs w:val="20"/>
      <w:u w:val="single"/>
      <w:lang w:val="ca-ES" w:eastAsia="es-ES"/>
    </w:rPr>
  </w:style>
  <w:style w:type="character" w:customStyle="1" w:styleId="Ttulo5Car">
    <w:name w:val="Título 5 Car"/>
    <w:basedOn w:val="Fuentedeprrafopredeter"/>
    <w:link w:val="Ttulo5"/>
    <w:rsid w:val="008B26CC"/>
    <w:rPr>
      <w:rFonts w:ascii="Bookman Old Style" w:eastAsia="Times New Roman" w:hAnsi="Bookman Old Style" w:cs="Times New Roman"/>
      <w:b/>
      <w:szCs w:val="20"/>
      <w:u w:val="single"/>
      <w:lang w:val="ca-ES" w:eastAsia="es-ES"/>
    </w:rPr>
  </w:style>
  <w:style w:type="character" w:customStyle="1" w:styleId="Ttulo8Car">
    <w:name w:val="Título 8 Car"/>
    <w:basedOn w:val="Fuentedeprrafopredeter"/>
    <w:link w:val="Ttulo8"/>
    <w:rsid w:val="008B26CC"/>
    <w:rPr>
      <w:rFonts w:ascii="Century Gothic" w:eastAsia="Times New Roman" w:hAnsi="Century Gothic" w:cs="Times New Roman"/>
      <w:b/>
      <w:szCs w:val="20"/>
      <w:lang w:val="ca-ES" w:eastAsia="es-ES"/>
    </w:rPr>
  </w:style>
  <w:style w:type="character" w:customStyle="1" w:styleId="Ttulo9Car">
    <w:name w:val="Título 9 Car"/>
    <w:basedOn w:val="Fuentedeprrafopredeter"/>
    <w:link w:val="Ttulo9"/>
    <w:semiHidden/>
    <w:rsid w:val="008B26CC"/>
    <w:rPr>
      <w:rFonts w:ascii="Century Gothic" w:eastAsia="Times New Roman" w:hAnsi="Century Gothic" w:cs="Times New Roman"/>
      <w:b/>
      <w:color w:val="000000"/>
      <w:szCs w:val="20"/>
      <w:u w:val="single"/>
      <w:lang w:val="ca-ES" w:eastAsia="es-ES"/>
    </w:rPr>
  </w:style>
  <w:style w:type="paragraph" w:styleId="Sangradetextonormal">
    <w:name w:val="Body Text Indent"/>
    <w:basedOn w:val="Normal"/>
    <w:link w:val="SangradetextonormalCar"/>
    <w:rsid w:val="008B26CC"/>
    <w:pPr>
      <w:ind w:left="1416"/>
      <w:jc w:val="both"/>
    </w:pPr>
    <w:rPr>
      <w:rFonts w:ascii="Bookman Old Style" w:hAnsi="Bookman Old Style"/>
      <w:sz w:val="22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8B26CC"/>
    <w:rPr>
      <w:rFonts w:ascii="Bookman Old Style" w:eastAsia="Times New Roman" w:hAnsi="Bookman Old Style" w:cs="Times New Roman"/>
      <w:szCs w:val="20"/>
      <w:lang w:val="ca-ES" w:eastAsia="es-ES"/>
    </w:rPr>
  </w:style>
  <w:style w:type="paragraph" w:customStyle="1" w:styleId="DWSty">
    <w:name w:val="DWSty"/>
    <w:basedOn w:val="Normal"/>
    <w:rsid w:val="008B26CC"/>
    <w:pPr>
      <w:tabs>
        <w:tab w:val="left" w:pos="864"/>
        <w:tab w:val="left" w:pos="1728"/>
        <w:tab w:val="left" w:pos="2592"/>
        <w:tab w:val="left" w:pos="5184"/>
        <w:tab w:val="left" w:pos="6048"/>
      </w:tabs>
      <w:spacing w:line="240" w:lineRule="atLeast"/>
      <w:jc w:val="both"/>
    </w:pPr>
    <w:rPr>
      <w:rFonts w:ascii="Shalom" w:hAnsi="Shalom"/>
      <w:sz w:val="22"/>
      <w:szCs w:val="20"/>
    </w:rPr>
  </w:style>
  <w:style w:type="paragraph" w:styleId="Prrafodelista">
    <w:name w:val="List Paragraph"/>
    <w:basedOn w:val="Normal"/>
    <w:uiPriority w:val="34"/>
    <w:qFormat/>
    <w:rsid w:val="008B26CC"/>
    <w:pPr>
      <w:ind w:left="720"/>
      <w:contextualSpacing/>
    </w:pPr>
    <w:rPr>
      <w:rFonts w:ascii="Bookman Old Style" w:hAnsi="Bookman Old Style"/>
      <w:sz w:val="22"/>
      <w:szCs w:val="20"/>
    </w:rPr>
  </w:style>
  <w:style w:type="character" w:styleId="Hipervnculo">
    <w:name w:val="Hyperlink"/>
    <w:basedOn w:val="Fuentedeprrafopredeter"/>
    <w:rsid w:val="008B26CC"/>
    <w:rPr>
      <w:color w:val="0000FF" w:themeColor="hyperlink"/>
      <w:u w:val="single"/>
    </w:rPr>
  </w:style>
  <w:style w:type="paragraph" w:customStyle="1" w:styleId="Default">
    <w:name w:val="Default"/>
    <w:rsid w:val="008B26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customStyle="1" w:styleId="Pa11">
    <w:name w:val="Pa11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character" w:styleId="Refdecomentario">
    <w:name w:val="annotation reference"/>
    <w:basedOn w:val="Fuentedeprrafopredeter"/>
    <w:rsid w:val="008B26C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B26CC"/>
    <w:rPr>
      <w:rFonts w:ascii="Bookman Old Style" w:hAnsi="Bookman Old Style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B26CC"/>
    <w:rPr>
      <w:rFonts w:ascii="Bookman Old Style" w:eastAsia="Times New Roman" w:hAnsi="Bookman Old Style" w:cs="Times New Roman"/>
      <w:sz w:val="20"/>
      <w:szCs w:val="20"/>
      <w:lang w:val="ca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B26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B26CC"/>
    <w:rPr>
      <w:rFonts w:ascii="Bookman Old Style" w:eastAsia="Times New Roman" w:hAnsi="Bookman Old Style" w:cs="Times New Roman"/>
      <w:b/>
      <w:bCs/>
      <w:sz w:val="20"/>
      <w:szCs w:val="20"/>
      <w:lang w:val="ca-ES" w:eastAsia="es-ES"/>
    </w:rPr>
  </w:style>
  <w:style w:type="paragraph" w:styleId="NormalWeb">
    <w:name w:val="Normal (Web)"/>
    <w:basedOn w:val="Normal"/>
    <w:uiPriority w:val="99"/>
    <w:unhideWhenUsed/>
    <w:rsid w:val="008B26CC"/>
    <w:pPr>
      <w:spacing w:before="100" w:beforeAutospacing="1" w:after="100" w:afterAutospacing="1"/>
    </w:pPr>
    <w:rPr>
      <w:rFonts w:ascii="Times New Roman" w:hAnsi="Times New Roman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64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 w:eastAsia="es-ES"/>
    </w:rPr>
  </w:style>
  <w:style w:type="character" w:styleId="nfasissutil">
    <w:name w:val="Subtle Emphasis"/>
    <w:uiPriority w:val="19"/>
    <w:qFormat/>
    <w:rsid w:val="009F76DB"/>
    <w:rPr>
      <w:color w:val="808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1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5750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8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67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17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0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947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02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7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0494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87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9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78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1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9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8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09195-C905-43D5-A37C-3275B25D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Ramón Cuadrado Gavilán</dc:creator>
  <cp:lastModifiedBy>Tamara González Orzáez</cp:lastModifiedBy>
  <cp:revision>2</cp:revision>
  <cp:lastPrinted>2018-03-14T13:04:00Z</cp:lastPrinted>
  <dcterms:created xsi:type="dcterms:W3CDTF">2021-05-03T12:55:00Z</dcterms:created>
  <dcterms:modified xsi:type="dcterms:W3CDTF">2021-05-03T12:55:00Z</dcterms:modified>
</cp:coreProperties>
</file>