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aretaduntaula"/>
        <w:tblW w:w="8931" w:type="dxa"/>
        <w:tblInd w:w="-431" w:type="dxa"/>
        <w:tblLook w:val="04A0" w:firstRow="1" w:lastRow="0" w:firstColumn="1" w:lastColumn="0" w:noHBand="0" w:noVBand="1"/>
      </w:tblPr>
      <w:tblGrid>
        <w:gridCol w:w="8931"/>
      </w:tblGrid>
      <w:tr w:rsidR="00996BA9" w:rsidRPr="00E23C33" w:rsidTr="00996BA9">
        <w:tc>
          <w:tcPr>
            <w:tcW w:w="8931" w:type="dxa"/>
            <w:shd w:val="clear" w:color="auto" w:fill="FFE599" w:themeFill="accent4" w:themeFillTint="66"/>
          </w:tcPr>
          <w:p w:rsidR="00996BA9" w:rsidRPr="00B67D8F" w:rsidRDefault="00996BA9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proofErr w:type="spellStart"/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BDNSn</w:t>
            </w:r>
            <w:proofErr w:type="spellEnd"/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 xml:space="preserve"> ARGITARATU BEHARREKO DIRULAGUNTZA-DEIALDIEN LABURPENAK IDAZTEKO PROPOSAMENA</w:t>
            </w:r>
          </w:p>
        </w:tc>
      </w:tr>
      <w:tr w:rsidR="00996BA9" w:rsidRPr="00E23C33" w:rsidTr="00996BA9">
        <w:tc>
          <w:tcPr>
            <w:tcW w:w="8931" w:type="dxa"/>
          </w:tcPr>
          <w:p w:rsidR="00996BA9" w:rsidRPr="00B67D8F" w:rsidRDefault="00996BA9" w:rsidP="00DA5BE5">
            <w:pPr>
              <w:autoSpaceDE w:val="0"/>
              <w:spacing w:before="200" w:after="20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67D8F">
              <w:rPr>
                <w:rFonts w:ascii="Verdana" w:hAnsi="Verdana"/>
                <w:b/>
                <w:sz w:val="20"/>
                <w:szCs w:val="20"/>
              </w:rPr>
              <w:t>Diru-laguntzak norgehiagoka araubidez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emateko deialdia 2023</w:t>
            </w:r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. urtea </w:t>
            </w:r>
          </w:p>
          <w:p w:rsidR="00996BA9" w:rsidRPr="0010302C" w:rsidRDefault="00996BA9" w:rsidP="0032188A">
            <w:pPr>
              <w:jc w:val="both"/>
              <w:rPr>
                <w:rFonts w:ascii="Verdana" w:hAnsi="Verdana"/>
                <w:smallCaps/>
                <w:sz w:val="20"/>
                <w:szCs w:val="20"/>
              </w:rPr>
            </w:pPr>
            <w:r w:rsidRPr="00B67D8F">
              <w:rPr>
                <w:rFonts w:ascii="Verdana" w:hAnsi="Verdana"/>
                <w:sz w:val="20"/>
                <w:szCs w:val="20"/>
              </w:rPr>
              <w:t xml:space="preserve">Zarauzko Udaleko Tokiko Gobernu Batzarraren </w:t>
            </w:r>
            <w:r>
              <w:rPr>
                <w:rFonts w:ascii="Verdana" w:hAnsi="Verdana"/>
                <w:sz w:val="20"/>
                <w:szCs w:val="20"/>
              </w:rPr>
              <w:t>2023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ko </w:t>
            </w:r>
            <w:r>
              <w:rPr>
                <w:rFonts w:ascii="Verdana" w:hAnsi="Verdana"/>
                <w:sz w:val="20"/>
                <w:szCs w:val="20"/>
              </w:rPr>
              <w:t>martxoaren 27</w:t>
            </w:r>
            <w:r w:rsidRPr="00B67D8F">
              <w:rPr>
                <w:rFonts w:ascii="Verdana" w:hAnsi="Verdana"/>
                <w:sz w:val="20"/>
                <w:szCs w:val="20"/>
              </w:rPr>
              <w:t>ko Ebazpenaren laburpena. Ebazpen horren bidez,</w:t>
            </w:r>
            <w:r>
              <w:rPr>
                <w:rFonts w:ascii="Verdana" w:hAnsi="Verdana"/>
                <w:sz w:val="20"/>
                <w:szCs w:val="20"/>
              </w:rPr>
              <w:t xml:space="preserve"> 2023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. urtean </w:t>
            </w:r>
            <w:r>
              <w:rPr>
                <w:rFonts w:ascii="Verdana" w:hAnsi="Verdana"/>
                <w:smallCaps/>
                <w:sz w:val="20"/>
                <w:szCs w:val="20"/>
              </w:rPr>
              <w:t>taxi bus zerbitzua</w:t>
            </w:r>
            <w:r w:rsidRPr="00B67D8F">
              <w:rPr>
                <w:rFonts w:ascii="Verdana" w:hAnsi="Verdana" w:cs="Book Antiqua"/>
                <w:bCs/>
                <w:sz w:val="20"/>
                <w:szCs w:val="20"/>
              </w:rPr>
              <w:t xml:space="preserve"> bultzatzeko </w:t>
            </w:r>
            <w:proofErr w:type="spellStart"/>
            <w:r>
              <w:rPr>
                <w:rFonts w:ascii="Verdana" w:hAnsi="Verdana"/>
                <w:smallCaps/>
                <w:sz w:val="20"/>
                <w:szCs w:val="20"/>
              </w:rPr>
              <w:t>dirulaguntzen</w:t>
            </w:r>
            <w:proofErr w:type="spellEnd"/>
            <w:r>
              <w:rPr>
                <w:rFonts w:ascii="Verdana" w:hAnsi="Verdana"/>
                <w:smallCaps/>
                <w:sz w:val="20"/>
                <w:szCs w:val="20"/>
              </w:rPr>
              <w:t xml:space="preserve"> deialdia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egin zen.</w:t>
            </w:r>
            <w:r>
              <w:rPr>
                <w:rFonts w:ascii="Verdana" w:hAnsi="Verdana"/>
                <w:smallCaps/>
                <w:sz w:val="20"/>
                <w:szCs w:val="20"/>
              </w:rPr>
              <w:t xml:space="preserve"> </w:t>
            </w:r>
          </w:p>
          <w:p w:rsidR="00996BA9" w:rsidRPr="00B67D8F" w:rsidRDefault="00996BA9" w:rsidP="00DA5BE5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96BA9" w:rsidRPr="00E23C33" w:rsidTr="00996BA9">
        <w:tc>
          <w:tcPr>
            <w:tcW w:w="8931" w:type="dxa"/>
          </w:tcPr>
          <w:p w:rsidR="00996BA9" w:rsidRPr="00B67D8F" w:rsidRDefault="00996BA9" w:rsidP="00B46EC1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996BA9" w:rsidRPr="00B67D8F" w:rsidRDefault="00996BA9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"/>
                <w:szCs w:val="2"/>
                <w:lang w:eastAsia="eu-ES"/>
              </w:rPr>
            </w:pPr>
          </w:p>
          <w:p w:rsidR="00996BA9" w:rsidRPr="00B67D8F" w:rsidRDefault="00996BA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Dirulaguntzen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Datu Base Nazionalean kontsulta daiteke. </w:t>
            </w:r>
          </w:p>
          <w:p w:rsidR="00996BA9" w:rsidRPr="00B67D8F" w:rsidRDefault="00996BA9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996BA9" w:rsidRPr="00B67D8F" w:rsidRDefault="00996BA9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</w:p>
          <w:p w:rsidR="00996BA9" w:rsidRDefault="00996BA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hAnsi="Verdana"/>
                <w:sz w:val="20"/>
                <w:szCs w:val="20"/>
              </w:rPr>
              <w:t xml:space="preserve">Diru-laguntza </w:t>
            </w:r>
            <w:r w:rsidRPr="00B67D8F">
              <w:rPr>
                <w:rFonts w:ascii="Verdana" w:hAnsi="Verdana" w:cs="Book Antiqua"/>
                <w:bCs/>
                <w:sz w:val="20"/>
                <w:szCs w:val="20"/>
              </w:rPr>
              <w:t>Zarauzko herrigunetik kanpo geratzen diren auzoetako bizilagunek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>, hauen etxeetan lan egiten duten herritarrek</w:t>
            </w:r>
            <w:r w:rsidRPr="00B67D8F">
              <w:rPr>
                <w:rFonts w:ascii="Verdana" w:hAnsi="Verdana" w:cs="Book Antiqua"/>
                <w:bCs/>
                <w:sz w:val="20"/>
                <w:szCs w:val="20"/>
              </w:rPr>
              <w:t xml:space="preserve"> eta desgaitasuna duten pertsonek </w:t>
            </w:r>
            <w:r w:rsidRPr="00B67D8F">
              <w:rPr>
                <w:rFonts w:ascii="Verdana" w:hAnsi="Verdana"/>
                <w:sz w:val="20"/>
                <w:szCs w:val="20"/>
              </w:rPr>
              <w:t>eskatu ahal izango dituzte.</w:t>
            </w:r>
            <w:bookmarkStart w:id="0" w:name="_GoBack"/>
            <w:bookmarkEnd w:id="0"/>
          </w:p>
          <w:p w:rsidR="00996BA9" w:rsidRPr="00B67D8F" w:rsidRDefault="00996BA9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996BA9" w:rsidRPr="00B67D8F" w:rsidRDefault="00996BA9" w:rsidP="0003711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>Oinarri hauen helburua da Zarauzko herrigunetik kanpo dauden auzoei garraio zerbitzua ematea eta bertako bizilagunen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>mugikortasuna erraztea.</w:t>
            </w:r>
          </w:p>
          <w:p w:rsidR="00996BA9" w:rsidRPr="00B67D8F" w:rsidRDefault="00996BA9" w:rsidP="005612FC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996BA9" w:rsidRPr="00B67D8F" w:rsidRDefault="00996BA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Oinarri arautzaileak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  <w:r w:rsidRPr="00B67D8F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Oinarri espezifiko hauetan aurreikusi ez den orotan beste arau hauek aplikatuko dira: 38/2003 Lege Orokorra, azaroaren 17koa,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buruzkoa (2003ko azaroaren 18ko EAO, 276 zk.), 887/2006 Errege Dekretua, uztailaren 21ekoa, 38/2003 Lege Orokorraren Erregelamendua onartzen duena (2006ko uztailaren 25eko EAO, 176 zk.),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Udalak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emateko Ordenantza Orokor Arautzailea (2022ko otsailaren 21eko GAO, 34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zk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), eta Taxi-bus bultzatzeko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diralaguntzak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em</w:t>
            </w:r>
            <w:r>
              <w:rPr>
                <w:rFonts w:ascii="Verdana" w:hAnsi="Verdana"/>
                <w:sz w:val="20"/>
                <w:szCs w:val="20"/>
              </w:rPr>
              <w:t>ateko oinarri espezifikoak (2023</w:t>
            </w:r>
            <w:r w:rsidRPr="00B67D8F">
              <w:rPr>
                <w:rFonts w:ascii="Verdana" w:hAnsi="Verdana"/>
                <w:sz w:val="20"/>
                <w:szCs w:val="20"/>
              </w:rPr>
              <w:t>ko</w:t>
            </w:r>
            <w:r w:rsidRPr="00B67D8F">
              <w:rPr>
                <w:rFonts w:ascii="Verdana" w:hAnsi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martxoaren 15</w:t>
            </w:r>
            <w:r w:rsidRPr="00B67D8F">
              <w:rPr>
                <w:rFonts w:ascii="Verdana" w:hAnsi="Verdana"/>
                <w:sz w:val="20"/>
                <w:szCs w:val="20"/>
              </w:rPr>
              <w:t>ko</w:t>
            </w:r>
            <w:r w:rsidRPr="00B67D8F">
              <w:rPr>
                <w:rFonts w:ascii="Verdana" w:hAnsi="Verdana"/>
                <w:spacing w:val="-2"/>
                <w:sz w:val="20"/>
                <w:szCs w:val="20"/>
              </w:rPr>
              <w:t xml:space="preserve"> </w:t>
            </w:r>
            <w:r w:rsidRPr="00B67D8F">
              <w:rPr>
                <w:rFonts w:ascii="Verdana" w:hAnsi="Verdana"/>
                <w:sz w:val="20"/>
                <w:szCs w:val="20"/>
              </w:rPr>
              <w:t>Gipuzkoako Aldizkari Ofiziala,</w:t>
            </w:r>
            <w:r w:rsidRPr="00B67D8F">
              <w:rPr>
                <w:rFonts w:ascii="Verdana" w:hAnsi="Verdan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51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zk.).</w:t>
            </w:r>
          </w:p>
          <w:p w:rsidR="00996BA9" w:rsidRPr="00B67D8F" w:rsidRDefault="00996BA9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 xml:space="preserve"> </w:t>
            </w:r>
          </w:p>
          <w:p w:rsidR="00996BA9" w:rsidRDefault="00996BA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Zenbatekoa: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3.000</w:t>
            </w:r>
            <w:r w:rsidRPr="00B67D8F">
              <w:rPr>
                <w:rFonts w:ascii="Verdana" w:hAnsi="Verdana"/>
                <w:sz w:val="20"/>
                <w:szCs w:val="20"/>
              </w:rPr>
              <w:t>€</w:t>
            </w:r>
          </w:p>
          <w:p w:rsidR="00996BA9" w:rsidRPr="00B67D8F" w:rsidRDefault="00996BA9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996BA9" w:rsidRPr="00B67D8F" w:rsidRDefault="00996BA9" w:rsidP="00EB0BB8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 xml:space="preserve">Eskabideak aurkezteko epea: 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15 egun </w:t>
            </w:r>
          </w:p>
        </w:tc>
      </w:tr>
    </w:tbl>
    <w:p w:rsidR="006D3B57" w:rsidRPr="00E23C33" w:rsidRDefault="006D3B57" w:rsidP="00CF62D5">
      <w:pPr>
        <w:rPr>
          <w:rFonts w:ascii="Book Antiqua" w:hAnsi="Book Antiqua"/>
        </w:rPr>
      </w:pPr>
    </w:p>
    <w:sectPr w:rsidR="006D3B57" w:rsidRPr="00E23C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21DF9"/>
    <w:rsid w:val="00037119"/>
    <w:rsid w:val="00072117"/>
    <w:rsid w:val="00074E6D"/>
    <w:rsid w:val="000829E4"/>
    <w:rsid w:val="00094446"/>
    <w:rsid w:val="000A2751"/>
    <w:rsid w:val="0010302C"/>
    <w:rsid w:val="00134F72"/>
    <w:rsid w:val="001A16B2"/>
    <w:rsid w:val="001A2669"/>
    <w:rsid w:val="001D755A"/>
    <w:rsid w:val="001E0180"/>
    <w:rsid w:val="00307258"/>
    <w:rsid w:val="0032188A"/>
    <w:rsid w:val="00337C95"/>
    <w:rsid w:val="003B44C5"/>
    <w:rsid w:val="003D294C"/>
    <w:rsid w:val="00417391"/>
    <w:rsid w:val="00423E5E"/>
    <w:rsid w:val="00430829"/>
    <w:rsid w:val="004734B0"/>
    <w:rsid w:val="004A2D9A"/>
    <w:rsid w:val="005C39D0"/>
    <w:rsid w:val="005C672A"/>
    <w:rsid w:val="00697962"/>
    <w:rsid w:val="006D0A99"/>
    <w:rsid w:val="006D3B57"/>
    <w:rsid w:val="007E5A3A"/>
    <w:rsid w:val="008F1E1C"/>
    <w:rsid w:val="00945D27"/>
    <w:rsid w:val="00996BA9"/>
    <w:rsid w:val="00A21AA0"/>
    <w:rsid w:val="00B1450C"/>
    <w:rsid w:val="00B31CC6"/>
    <w:rsid w:val="00B374FC"/>
    <w:rsid w:val="00B46EC1"/>
    <w:rsid w:val="00B67D8F"/>
    <w:rsid w:val="00B878F9"/>
    <w:rsid w:val="00BE35AA"/>
    <w:rsid w:val="00C13FCD"/>
    <w:rsid w:val="00C73EEE"/>
    <w:rsid w:val="00CD478D"/>
    <w:rsid w:val="00CF62D5"/>
    <w:rsid w:val="00DA5BE5"/>
    <w:rsid w:val="00DB6835"/>
    <w:rsid w:val="00DF1787"/>
    <w:rsid w:val="00E23C33"/>
    <w:rsid w:val="00EB0BB8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2023-03-31T07:28:00Z</dcterms:created>
  <dcterms:modified xsi:type="dcterms:W3CDTF">2023-03-31T07:28:00Z</dcterms:modified>
</cp:coreProperties>
</file>