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256BF" w14:textId="7AC1D05D" w:rsidR="006261A1" w:rsidRPr="00601550" w:rsidRDefault="006261A1" w:rsidP="005B5883">
      <w:pPr>
        <w:rPr>
          <w:rFonts w:ascii="Arial" w:hAnsi="Arial"/>
        </w:rPr>
      </w:pPr>
      <w:r w:rsidRPr="00601550">
        <w:rPr>
          <w:rFonts w:ascii="Arial" w:hAnsi="Arial"/>
        </w:rPr>
        <w:t xml:space="preserve">Extracto del acuerdo de la Junta de Gobierno </w:t>
      </w:r>
      <w:r w:rsidR="005B5883">
        <w:rPr>
          <w:rFonts w:ascii="Helvetica" w:eastAsiaTheme="minorHAnsi" w:hAnsi="Helvetica" w:cs="Helvetica"/>
          <w:szCs w:val="24"/>
          <w:lang w:eastAsia="en-US"/>
        </w:rPr>
        <w:t xml:space="preserve">Local, en sesión celebrada el día </w:t>
      </w:r>
      <w:r w:rsidR="0057492F">
        <w:rPr>
          <w:rFonts w:ascii="Helvetica" w:eastAsiaTheme="minorHAnsi" w:hAnsi="Helvetica" w:cs="Helvetica"/>
          <w:szCs w:val="24"/>
          <w:lang w:eastAsia="en-US"/>
        </w:rPr>
        <w:t>treinta de marzo</w:t>
      </w:r>
      <w:r w:rsidR="005B5883">
        <w:rPr>
          <w:rFonts w:ascii="Helvetica" w:eastAsiaTheme="minorHAnsi" w:hAnsi="Helvetica" w:cs="Helvetica"/>
          <w:szCs w:val="24"/>
          <w:lang w:eastAsia="en-US"/>
        </w:rPr>
        <w:t xml:space="preserve"> de dos mil </w:t>
      </w:r>
      <w:proofErr w:type="gramStart"/>
      <w:r w:rsidR="0057492F">
        <w:rPr>
          <w:rFonts w:ascii="Helvetica" w:eastAsiaTheme="minorHAnsi" w:hAnsi="Helvetica" w:cs="Helvetica"/>
          <w:szCs w:val="24"/>
          <w:lang w:eastAsia="en-US"/>
        </w:rPr>
        <w:t>veintitrés</w:t>
      </w:r>
      <w:r w:rsidR="005B5883">
        <w:rPr>
          <w:rFonts w:ascii="Helvetica" w:eastAsiaTheme="minorHAnsi" w:hAnsi="Helvetica" w:cs="Helvetica"/>
          <w:szCs w:val="24"/>
          <w:lang w:eastAsia="en-US"/>
        </w:rPr>
        <w:t>,</w:t>
      </w:r>
      <w:r w:rsidR="005B5883" w:rsidRPr="00BA0BD3">
        <w:rPr>
          <w:rFonts w:ascii="Arial" w:hAnsi="Arial"/>
        </w:rPr>
        <w:t xml:space="preserve"> </w:t>
      </w:r>
      <w:r w:rsidR="005B5883">
        <w:rPr>
          <w:rFonts w:ascii="Arial" w:hAnsi="Arial"/>
        </w:rPr>
        <w:t xml:space="preserve"> por</w:t>
      </w:r>
      <w:proofErr w:type="gramEnd"/>
      <w:r w:rsidR="005B5883">
        <w:rPr>
          <w:rFonts w:ascii="Arial" w:hAnsi="Arial"/>
        </w:rPr>
        <w:t xml:space="preserve"> e</w:t>
      </w:r>
      <w:r w:rsidRPr="00601550">
        <w:rPr>
          <w:rFonts w:ascii="Arial" w:hAnsi="Arial"/>
        </w:rPr>
        <w:t>l que se aprueban las B</w:t>
      </w:r>
      <w:r w:rsidRPr="00BA0BD3">
        <w:rPr>
          <w:rFonts w:ascii="Arial" w:hAnsi="Arial"/>
        </w:rPr>
        <w:t xml:space="preserve">ases para la Ayuda económica </w:t>
      </w:r>
      <w:r w:rsidR="005B5883">
        <w:rPr>
          <w:rFonts w:ascii="Arial" w:hAnsi="Arial"/>
        </w:rPr>
        <w:t>por</w:t>
      </w:r>
      <w:r w:rsidRPr="00BA0BD3">
        <w:rPr>
          <w:rFonts w:ascii="Arial" w:hAnsi="Arial"/>
        </w:rPr>
        <w:t xml:space="preserve"> nacimiento</w:t>
      </w:r>
      <w:r w:rsidRPr="00601550">
        <w:rPr>
          <w:rFonts w:ascii="Arial" w:eastAsiaTheme="minorHAnsi" w:hAnsi="Arial"/>
          <w:lang w:eastAsia="en-US"/>
        </w:rPr>
        <w:t xml:space="preserve"> de hijo</w:t>
      </w:r>
      <w:r w:rsidR="005B5883">
        <w:rPr>
          <w:rFonts w:ascii="Arial" w:eastAsiaTheme="minorHAnsi" w:hAnsi="Arial"/>
          <w:lang w:eastAsia="en-US"/>
        </w:rPr>
        <w:t>, acogimiento</w:t>
      </w:r>
      <w:r w:rsidRPr="00601550">
        <w:rPr>
          <w:rFonts w:ascii="Arial" w:eastAsiaTheme="minorHAnsi" w:hAnsi="Arial"/>
          <w:lang w:eastAsia="en-US"/>
        </w:rPr>
        <w:t xml:space="preserve"> o adopción de menor.</w:t>
      </w:r>
    </w:p>
    <w:p w14:paraId="7A53876B" w14:textId="77777777" w:rsidR="005B5883" w:rsidRDefault="005B5883" w:rsidP="006261A1">
      <w:pPr>
        <w:spacing w:after="120"/>
        <w:rPr>
          <w:rFonts w:ascii="Arial" w:hAnsi="Arial"/>
          <w:b/>
          <w:szCs w:val="24"/>
        </w:rPr>
      </w:pPr>
    </w:p>
    <w:p w14:paraId="0B0A8A9F" w14:textId="717F16C5" w:rsidR="006261A1" w:rsidRPr="00601550" w:rsidRDefault="006261A1" w:rsidP="006261A1">
      <w:pPr>
        <w:spacing w:after="120"/>
        <w:rPr>
          <w:rFonts w:ascii="Arial" w:hAnsi="Arial"/>
        </w:rPr>
      </w:pPr>
      <w:r w:rsidRPr="00601550">
        <w:rPr>
          <w:rFonts w:ascii="Arial" w:hAnsi="Arial"/>
        </w:rPr>
        <w:t>De conformidad con lo previsto en los artículos 17.3.b) y 20.8.a) de la Ley 38/2003, de 17 de noviembre, General de Subvenciones, se publica el extracto de la convocatoria cuyo texto completo puede consultarse en la Base de Datos Nacional de Subvenciones (</w:t>
      </w:r>
      <w:hyperlink r:id="rId8" w:history="1">
        <w:r w:rsidRPr="00601550">
          <w:rPr>
            <w:rStyle w:val="Hipervnculo"/>
            <w:rFonts w:ascii="Arial" w:hAnsi="Arial" w:cs="Arial"/>
          </w:rPr>
          <w:t>http://www.pap.minhafp.gob.es/bdnstrans/es/index</w:t>
        </w:r>
      </w:hyperlink>
      <w:r w:rsidRPr="00601550">
        <w:rPr>
          <w:rFonts w:ascii="Arial" w:hAnsi="Arial"/>
        </w:rPr>
        <w:t>) y en la página web municipal (</w:t>
      </w:r>
      <w:hyperlink r:id="rId9" w:history="1">
        <w:r w:rsidRPr="00601550">
          <w:rPr>
            <w:rStyle w:val="Hipervnculo"/>
            <w:rFonts w:ascii="Arial" w:hAnsi="Arial" w:cs="Arial"/>
          </w:rPr>
          <w:t>http://www.aytosanlorenzo.es</w:t>
        </w:r>
      </w:hyperlink>
      <w:r w:rsidRPr="00601550">
        <w:rPr>
          <w:rFonts w:ascii="Arial" w:hAnsi="Arial"/>
        </w:rPr>
        <w:t>)</w:t>
      </w:r>
    </w:p>
    <w:p w14:paraId="2E74B35B" w14:textId="77777777" w:rsidR="006261A1" w:rsidRPr="00601550" w:rsidRDefault="006261A1" w:rsidP="006261A1">
      <w:pPr>
        <w:tabs>
          <w:tab w:val="left" w:pos="0"/>
          <w:tab w:val="left" w:pos="360"/>
        </w:tabs>
        <w:spacing w:after="120"/>
        <w:jc w:val="center"/>
        <w:rPr>
          <w:rFonts w:ascii="Arial" w:hAnsi="Arial"/>
        </w:rPr>
      </w:pPr>
    </w:p>
    <w:p w14:paraId="79317D29" w14:textId="1A14B070" w:rsidR="00601550" w:rsidRDefault="006261A1" w:rsidP="00AE7282">
      <w:pPr>
        <w:pStyle w:val="Default"/>
        <w:spacing w:after="120"/>
        <w:jc w:val="both"/>
        <w:rPr>
          <w:color w:val="auto"/>
        </w:rPr>
      </w:pPr>
      <w:proofErr w:type="gramStart"/>
      <w:r w:rsidRPr="00601550">
        <w:rPr>
          <w:color w:val="auto"/>
        </w:rPr>
        <w:t>PRIMERO.-</w:t>
      </w:r>
      <w:proofErr w:type="gramEnd"/>
      <w:r w:rsidRPr="00601550">
        <w:rPr>
          <w:color w:val="auto"/>
        </w:rPr>
        <w:t xml:space="preserve"> OBJETO. </w:t>
      </w:r>
    </w:p>
    <w:p w14:paraId="653FBA5A" w14:textId="77777777" w:rsidR="00AE7282" w:rsidRDefault="00AE7282" w:rsidP="00AE7282">
      <w:pPr>
        <w:pStyle w:val="Textoindependiente"/>
        <w:rPr>
          <w:rFonts w:ascii="Arial" w:hAnsi="Arial"/>
          <w:szCs w:val="24"/>
          <w:highlight w:val="yellow"/>
        </w:rPr>
      </w:pPr>
      <w:r>
        <w:rPr>
          <w:rFonts w:ascii="Arial" w:hAnsi="Arial"/>
          <w:szCs w:val="24"/>
        </w:rPr>
        <w:t>El objeto de esta convocatoria es la ayuda y, por tanto, el apoyo a las familias en la adquisición de los distintos productos o servicios necesarios en los primeros meses de la vida del niño, o cuando el menor se incorpora a la estructura familiar en el caso de la adopción o el acogimiento.</w:t>
      </w:r>
    </w:p>
    <w:p w14:paraId="26C16B57" w14:textId="77777777" w:rsidR="00AE7282" w:rsidRPr="00BA0BD3" w:rsidRDefault="00AE7282" w:rsidP="00AE7282">
      <w:pPr>
        <w:pStyle w:val="Default"/>
        <w:spacing w:after="120"/>
        <w:jc w:val="both"/>
        <w:rPr>
          <w:rFonts w:eastAsiaTheme="minorHAnsi"/>
          <w:lang w:eastAsia="en-US"/>
        </w:rPr>
      </w:pPr>
    </w:p>
    <w:p w14:paraId="3E08B6FF" w14:textId="7C8676A5" w:rsidR="00AE7282" w:rsidRPr="00601550" w:rsidRDefault="006261A1" w:rsidP="00AE7282">
      <w:pPr>
        <w:spacing w:before="240" w:after="120"/>
        <w:jc w:val="left"/>
        <w:rPr>
          <w:rFonts w:ascii="Arial" w:hAnsi="Arial"/>
        </w:rPr>
      </w:pPr>
      <w:proofErr w:type="gramStart"/>
      <w:r w:rsidRPr="00601550">
        <w:rPr>
          <w:rFonts w:ascii="Arial" w:hAnsi="Arial"/>
          <w:szCs w:val="24"/>
        </w:rPr>
        <w:t>SEGUNDO.-</w:t>
      </w:r>
      <w:proofErr w:type="gramEnd"/>
      <w:r w:rsidRPr="00601550">
        <w:rPr>
          <w:rFonts w:ascii="Arial" w:hAnsi="Arial"/>
          <w:szCs w:val="24"/>
        </w:rPr>
        <w:t xml:space="preserve"> BENEFICIARIOS Y REQUISITOS.</w:t>
      </w:r>
      <w:r w:rsidR="009148E1">
        <w:rPr>
          <w:rFonts w:ascii="Arial" w:hAnsi="Arial"/>
          <w:szCs w:val="24"/>
        </w:rPr>
        <w:t xml:space="preserve"> </w:t>
      </w:r>
    </w:p>
    <w:p w14:paraId="7C33DCAC" w14:textId="77777777" w:rsidR="0006465B" w:rsidRPr="00E858A8" w:rsidRDefault="0006465B" w:rsidP="0006465B">
      <w:pPr>
        <w:pStyle w:val="Textoindependiente"/>
        <w:rPr>
          <w:rFonts w:ascii="Arial" w:hAnsi="Arial"/>
          <w:szCs w:val="24"/>
        </w:rPr>
      </w:pPr>
      <w:r w:rsidRPr="00E858A8">
        <w:rPr>
          <w:rFonts w:ascii="Arial" w:hAnsi="Arial"/>
          <w:szCs w:val="24"/>
        </w:rPr>
        <w:t xml:space="preserve">-El solicitante tiene que estar empadronado </w:t>
      </w:r>
      <w:r>
        <w:rPr>
          <w:rFonts w:ascii="Arial" w:hAnsi="Arial"/>
          <w:szCs w:val="24"/>
        </w:rPr>
        <w:t xml:space="preserve">ininterrumpidamente </w:t>
      </w:r>
      <w:r w:rsidRPr="00E858A8">
        <w:rPr>
          <w:rFonts w:ascii="Arial" w:hAnsi="Arial"/>
          <w:szCs w:val="24"/>
        </w:rPr>
        <w:t>al menos un año antes de la fecha de nacimiento, adopción o acogimiento del menor</w:t>
      </w:r>
      <w:r>
        <w:rPr>
          <w:rFonts w:ascii="Arial" w:hAnsi="Arial"/>
          <w:szCs w:val="24"/>
        </w:rPr>
        <w:t xml:space="preserve"> y continuar estándolo en el momento de realizar la solicitud.</w:t>
      </w:r>
    </w:p>
    <w:p w14:paraId="7F38AD97" w14:textId="77777777" w:rsidR="00AE7282" w:rsidRDefault="00AE7282" w:rsidP="00AE7282">
      <w:pPr>
        <w:pStyle w:val="Textoindependiente"/>
        <w:rPr>
          <w:rFonts w:ascii="Arial" w:hAnsi="Arial"/>
          <w:szCs w:val="24"/>
        </w:rPr>
      </w:pPr>
      <w:r w:rsidRPr="00E858A8">
        <w:rPr>
          <w:rFonts w:ascii="Arial" w:hAnsi="Arial"/>
          <w:szCs w:val="24"/>
        </w:rPr>
        <w:t>-El menor nacido, adoptado o acogido</w:t>
      </w:r>
      <w:r>
        <w:rPr>
          <w:rFonts w:ascii="Arial" w:hAnsi="Arial"/>
          <w:szCs w:val="24"/>
        </w:rPr>
        <w:t>,</w:t>
      </w:r>
      <w:r w:rsidRPr="00E858A8">
        <w:rPr>
          <w:rFonts w:ascii="Arial" w:hAnsi="Arial"/>
          <w:szCs w:val="24"/>
        </w:rPr>
        <w:t xml:space="preserve"> tiene que estar empadronado con el solicitante.</w:t>
      </w:r>
      <w:r>
        <w:rPr>
          <w:rFonts w:ascii="Arial" w:hAnsi="Arial"/>
          <w:szCs w:val="24"/>
        </w:rPr>
        <w:t xml:space="preserve"> </w:t>
      </w:r>
    </w:p>
    <w:p w14:paraId="3C686348" w14:textId="77777777" w:rsidR="00AE7282" w:rsidRDefault="00AE7282" w:rsidP="00AE7282">
      <w:pPr>
        <w:pStyle w:val="Textoindependiente"/>
        <w:rPr>
          <w:rFonts w:ascii="Arial" w:hAnsi="Arial"/>
          <w:szCs w:val="24"/>
        </w:rPr>
      </w:pPr>
      <w:r>
        <w:rPr>
          <w:rFonts w:ascii="Arial" w:hAnsi="Arial"/>
          <w:szCs w:val="24"/>
        </w:rPr>
        <w:t>-En el caso de adopción, haber efectuado la misma a través del Órgano competente de la Comunidad de Madrid.</w:t>
      </w:r>
    </w:p>
    <w:p w14:paraId="0BB58A84" w14:textId="77777777" w:rsidR="00AE7282" w:rsidRDefault="00AE7282" w:rsidP="00AE7282">
      <w:pPr>
        <w:pStyle w:val="Textoindependiente"/>
        <w:rPr>
          <w:rFonts w:ascii="Arial" w:hAnsi="Arial"/>
          <w:szCs w:val="24"/>
        </w:rPr>
      </w:pPr>
      <w:r>
        <w:rPr>
          <w:rFonts w:ascii="Arial" w:hAnsi="Arial"/>
          <w:szCs w:val="24"/>
        </w:rPr>
        <w:t xml:space="preserve">-En el caso del acogimiento de menor en </w:t>
      </w:r>
      <w:proofErr w:type="gramStart"/>
      <w:r>
        <w:rPr>
          <w:rFonts w:ascii="Arial" w:hAnsi="Arial"/>
          <w:szCs w:val="24"/>
        </w:rPr>
        <w:t>familia,  que</w:t>
      </w:r>
      <w:proofErr w:type="gramEnd"/>
      <w:r>
        <w:rPr>
          <w:rFonts w:ascii="Arial" w:hAnsi="Arial"/>
          <w:szCs w:val="24"/>
        </w:rPr>
        <w:t xml:space="preserve"> esta medida de protección haya sido adoptada o asumida por el órgano competente de la Comunidad de Madrid.</w:t>
      </w:r>
    </w:p>
    <w:p w14:paraId="4E8F96C2" w14:textId="77777777" w:rsidR="00AE7282" w:rsidRDefault="00AE7282" w:rsidP="00AE7282">
      <w:pPr>
        <w:pStyle w:val="Textoindependiente"/>
        <w:rPr>
          <w:rFonts w:ascii="Arial" w:hAnsi="Arial"/>
          <w:szCs w:val="24"/>
        </w:rPr>
      </w:pPr>
      <w:r>
        <w:rPr>
          <w:rFonts w:ascii="Arial" w:hAnsi="Arial"/>
          <w:szCs w:val="24"/>
        </w:rPr>
        <w:t>-Que ningún miembro de la unidad familiar del solicitante tenga deudas con el Ayuntamiento de San Lorenzo de El Escorial.</w:t>
      </w:r>
    </w:p>
    <w:p w14:paraId="75978224" w14:textId="77777777" w:rsidR="00AE7282" w:rsidRDefault="00AE7282" w:rsidP="00AE7282">
      <w:pPr>
        <w:pStyle w:val="Textoindependiente"/>
        <w:rPr>
          <w:rFonts w:ascii="Arial" w:hAnsi="Arial"/>
          <w:szCs w:val="24"/>
        </w:rPr>
      </w:pPr>
      <w:r>
        <w:rPr>
          <w:rFonts w:ascii="Arial" w:hAnsi="Arial"/>
          <w:szCs w:val="24"/>
        </w:rPr>
        <w:t xml:space="preserve">-Además de las anteriores y en caso de divorcio de los padres, deberá solicitar la ayuda aquél que tenga la guarda y custodia del menor, del adoptado o del acogido, y en caso de ser aquélla compartida, aquél con el que el menor, adoptado o acogido esté empadronado. </w:t>
      </w:r>
    </w:p>
    <w:p w14:paraId="50688DF9" w14:textId="25A82075" w:rsidR="00AE7282" w:rsidRDefault="00AE7282" w:rsidP="00AE7282">
      <w:pPr>
        <w:pStyle w:val="Textoindependiente"/>
        <w:rPr>
          <w:rFonts w:ascii="Arial" w:hAnsi="Arial"/>
          <w:szCs w:val="24"/>
        </w:rPr>
      </w:pPr>
      <w:r>
        <w:rPr>
          <w:rFonts w:ascii="Arial" w:hAnsi="Arial"/>
          <w:szCs w:val="24"/>
        </w:rPr>
        <w:t>En el caso del acogimiento, para ser titular de esta ayuda, esta medida de protección debe ser realizada por la familia, no por institución.</w:t>
      </w:r>
    </w:p>
    <w:p w14:paraId="561B5CB4" w14:textId="77777777" w:rsidR="00AE7282" w:rsidRDefault="00AE7282" w:rsidP="00AE7282">
      <w:pPr>
        <w:pStyle w:val="Textoindependiente"/>
        <w:rPr>
          <w:rFonts w:ascii="Arial" w:hAnsi="Arial"/>
          <w:szCs w:val="24"/>
        </w:rPr>
      </w:pPr>
      <w:r>
        <w:rPr>
          <w:rFonts w:ascii="Arial" w:hAnsi="Arial"/>
          <w:szCs w:val="24"/>
        </w:rPr>
        <w:t>No podrán ser beneficiarios de la ayuda las personas privadas total o parcialmente de la patria potestad de sus hijos, o cuya tutela haya sido asumida por instituciones públicas.</w:t>
      </w:r>
    </w:p>
    <w:p w14:paraId="72C037A9" w14:textId="77777777" w:rsidR="00AE7282" w:rsidRDefault="00AE7282" w:rsidP="00AE7282">
      <w:pPr>
        <w:pStyle w:val="Textoindependiente"/>
        <w:rPr>
          <w:rFonts w:ascii="Arial" w:hAnsi="Arial"/>
          <w:szCs w:val="24"/>
        </w:rPr>
      </w:pPr>
      <w:r>
        <w:rPr>
          <w:rFonts w:ascii="Arial" w:hAnsi="Arial"/>
          <w:szCs w:val="24"/>
        </w:rPr>
        <w:lastRenderedPageBreak/>
        <w:t>En caso de fallecimiento del solicitante, pasará a tener la condición de beneficiario el progenitor o persona que asuma la guarda y custodia del menor y que cumpla con los requisitos anteriormente citados, según el caso.</w:t>
      </w:r>
    </w:p>
    <w:p w14:paraId="7516A30E" w14:textId="581941ED" w:rsidR="00813EBA" w:rsidRPr="00601550" w:rsidRDefault="00813EBA" w:rsidP="006261A1">
      <w:pPr>
        <w:pStyle w:val="Textoindependiente"/>
        <w:rPr>
          <w:rFonts w:ascii="Arial" w:hAnsi="Arial"/>
        </w:rPr>
      </w:pPr>
    </w:p>
    <w:p w14:paraId="5713D0DF" w14:textId="066A1C7E" w:rsidR="0039292E" w:rsidRDefault="006261A1" w:rsidP="00AE7282">
      <w:pPr>
        <w:pStyle w:val="NormalWeb"/>
        <w:shd w:val="clear" w:color="auto" w:fill="FFFFFF"/>
        <w:spacing w:before="240" w:beforeAutospacing="0" w:after="120" w:afterAutospacing="0"/>
        <w:rPr>
          <w:rFonts w:ascii="Arial" w:eastAsia="Times New Roman" w:hAnsi="Arial" w:cs="Arial"/>
          <w:sz w:val="24"/>
          <w:szCs w:val="24"/>
          <w:lang w:val="es-ES_tradnl"/>
        </w:rPr>
      </w:pPr>
      <w:proofErr w:type="gramStart"/>
      <w:r w:rsidRPr="00601550">
        <w:rPr>
          <w:rFonts w:ascii="Arial" w:eastAsia="Times New Roman" w:hAnsi="Arial" w:cs="Arial"/>
          <w:sz w:val="24"/>
          <w:szCs w:val="24"/>
          <w:lang w:val="es-ES_tradnl"/>
        </w:rPr>
        <w:t>TERCERO.-</w:t>
      </w:r>
      <w:proofErr w:type="gramEnd"/>
      <w:r w:rsidRPr="00601550">
        <w:rPr>
          <w:rFonts w:ascii="Arial" w:eastAsia="Times New Roman" w:hAnsi="Arial" w:cs="Arial"/>
          <w:sz w:val="24"/>
          <w:szCs w:val="24"/>
          <w:lang w:val="es-ES_tradnl"/>
        </w:rPr>
        <w:t xml:space="preserve"> PRESENTACIÓN DE SOLICITUDES</w:t>
      </w:r>
      <w:r w:rsidR="009148E1">
        <w:rPr>
          <w:rFonts w:ascii="Arial" w:eastAsia="Times New Roman" w:hAnsi="Arial" w:cs="Arial"/>
          <w:sz w:val="24"/>
          <w:szCs w:val="24"/>
          <w:lang w:val="es-ES_tradnl"/>
        </w:rPr>
        <w:t xml:space="preserve">. </w:t>
      </w:r>
    </w:p>
    <w:p w14:paraId="4D3D671A" w14:textId="77777777" w:rsidR="00AE7282" w:rsidRDefault="00AE7282" w:rsidP="00AE7282">
      <w:pPr>
        <w:pStyle w:val="Textoindependiente"/>
        <w:rPr>
          <w:rFonts w:ascii="Arial" w:hAnsi="Arial"/>
          <w:szCs w:val="24"/>
        </w:rPr>
      </w:pPr>
      <w:r>
        <w:rPr>
          <w:rFonts w:ascii="Arial" w:hAnsi="Arial"/>
          <w:szCs w:val="24"/>
        </w:rPr>
        <w:t>La solicitud podrá descargarse en la página web del Ayuntamiento (www.aytosanlorenzo.es) o recogerse, previa solicitud de cita, en el Área de Educación, Familia e Infancia. Deberán ser presentadas telemáticamente en el Registro del Ayuntamiento o remitirla a la dirección electrónica habilitada al efecto (</w:t>
      </w:r>
      <w:hyperlink r:id="rId10">
        <w:r>
          <w:rPr>
            <w:rFonts w:ascii="Arial" w:hAnsi="Arial"/>
            <w:color w:val="548DD4" w:themeColor="text2" w:themeTint="99"/>
            <w:szCs w:val="24"/>
          </w:rPr>
          <w:t>chequebebe@aytosanlorenzo.es</w:t>
        </w:r>
      </w:hyperlink>
      <w:r>
        <w:rPr>
          <w:rFonts w:ascii="Arial" w:hAnsi="Arial"/>
          <w:szCs w:val="24"/>
        </w:rPr>
        <w:t>), así como por los demás medios que recoge el apartado 4 del art. 16 de la Ley 39/2015, de 1 de octubre de Procedimiento Administrativo de las Administraciones Públicas.</w:t>
      </w:r>
    </w:p>
    <w:p w14:paraId="47A93D64" w14:textId="3A17A66E" w:rsidR="00AE7282" w:rsidRDefault="00AE7282" w:rsidP="00AE7282">
      <w:pPr>
        <w:pStyle w:val="Textoindependiente"/>
        <w:rPr>
          <w:rFonts w:ascii="Arial" w:hAnsi="Arial"/>
          <w:szCs w:val="24"/>
        </w:rPr>
      </w:pPr>
      <w:r>
        <w:rPr>
          <w:rFonts w:ascii="Arial" w:hAnsi="Arial"/>
          <w:szCs w:val="24"/>
        </w:rPr>
        <w:t xml:space="preserve">Si los medios anteriores no fueran posibles, la solicitud se presentará debidamente cumplimentada en el Área de Educación en horario de 10:00 a 13:00 horas solicitando cita previa en los teléfonos 918902941 o 918903644, </w:t>
      </w:r>
      <w:proofErr w:type="spellStart"/>
      <w:r>
        <w:rPr>
          <w:rFonts w:ascii="Arial" w:hAnsi="Arial"/>
          <w:szCs w:val="24"/>
        </w:rPr>
        <w:t>ext</w:t>
      </w:r>
      <w:proofErr w:type="spellEnd"/>
      <w:r>
        <w:rPr>
          <w:rFonts w:ascii="Arial" w:hAnsi="Arial"/>
          <w:szCs w:val="24"/>
        </w:rPr>
        <w:t xml:space="preserve"> 30</w:t>
      </w:r>
      <w:r w:rsidR="0006465B">
        <w:rPr>
          <w:rFonts w:ascii="Arial" w:hAnsi="Arial"/>
          <w:szCs w:val="24"/>
        </w:rPr>
        <w:t>4</w:t>
      </w:r>
      <w:r>
        <w:rPr>
          <w:rFonts w:ascii="Arial" w:hAnsi="Arial"/>
          <w:szCs w:val="24"/>
        </w:rPr>
        <w:t xml:space="preserve">. </w:t>
      </w:r>
    </w:p>
    <w:p w14:paraId="1B4D6995" w14:textId="77777777" w:rsidR="006261A1" w:rsidRPr="00601550" w:rsidRDefault="006261A1" w:rsidP="006261A1">
      <w:pPr>
        <w:rPr>
          <w:rFonts w:ascii="Arial" w:hAnsi="Arial"/>
        </w:rPr>
      </w:pPr>
    </w:p>
    <w:p w14:paraId="2C3E4C04" w14:textId="1149BA64" w:rsidR="006261A1" w:rsidRDefault="006261A1" w:rsidP="006261A1">
      <w:pPr>
        <w:rPr>
          <w:rFonts w:ascii="Arial" w:hAnsi="Arial"/>
        </w:rPr>
      </w:pPr>
      <w:proofErr w:type="gramStart"/>
      <w:r w:rsidRPr="00601550">
        <w:rPr>
          <w:rFonts w:ascii="Arial" w:hAnsi="Arial"/>
        </w:rPr>
        <w:t>CUARTO.-</w:t>
      </w:r>
      <w:proofErr w:type="gramEnd"/>
      <w:r w:rsidRPr="00601550">
        <w:rPr>
          <w:rFonts w:ascii="Arial" w:hAnsi="Arial"/>
        </w:rPr>
        <w:t xml:space="preserve"> PLAZOS DE SOLICITUD.</w:t>
      </w:r>
      <w:r w:rsidR="009148E1">
        <w:rPr>
          <w:rFonts w:ascii="Arial" w:hAnsi="Arial"/>
        </w:rPr>
        <w:t xml:space="preserve"> </w:t>
      </w:r>
    </w:p>
    <w:p w14:paraId="2AE8AE4A" w14:textId="77777777" w:rsidR="00AE7282" w:rsidRPr="00AE7282" w:rsidRDefault="00AE7282" w:rsidP="00AE7282">
      <w:pPr>
        <w:suppressAutoHyphens/>
        <w:autoSpaceDE/>
        <w:autoSpaceDN/>
        <w:adjustRightInd/>
        <w:spacing w:after="120"/>
        <w:rPr>
          <w:rFonts w:ascii="Arial" w:hAnsi="Arial"/>
          <w:szCs w:val="24"/>
        </w:rPr>
      </w:pPr>
      <w:r w:rsidRPr="00AE7282">
        <w:rPr>
          <w:rFonts w:ascii="Arial" w:hAnsi="Arial"/>
          <w:szCs w:val="24"/>
        </w:rPr>
        <w:t>La solicitud deberá realizarse dentro de los dos meses siguientes al nacimiento, adopción o acogimiento en familia del menor. Para los niños nacidos, adoptados o acogidos en los meses anteriores a la aprobación de estas bases, se establecerá un plazo máximo de dos meses desde la fecha de la publicación de las presentes bases en el Boletín Oficial de la Comunidad de Madrid.</w:t>
      </w:r>
    </w:p>
    <w:p w14:paraId="6CF70BC5" w14:textId="77777777" w:rsidR="006261A1" w:rsidRPr="00601550" w:rsidRDefault="006261A1" w:rsidP="006261A1">
      <w:pPr>
        <w:rPr>
          <w:rFonts w:ascii="Arial" w:hAnsi="Arial"/>
          <w:szCs w:val="24"/>
        </w:rPr>
      </w:pPr>
    </w:p>
    <w:p w14:paraId="5C8B67FF" w14:textId="77777777" w:rsidR="006261A1" w:rsidRPr="00601550" w:rsidRDefault="006261A1" w:rsidP="006261A1">
      <w:pPr>
        <w:rPr>
          <w:rFonts w:ascii="Arial" w:hAnsi="Arial"/>
          <w:szCs w:val="24"/>
        </w:rPr>
      </w:pPr>
      <w:proofErr w:type="gramStart"/>
      <w:r w:rsidRPr="00601550">
        <w:rPr>
          <w:rFonts w:ascii="Arial" w:hAnsi="Arial"/>
          <w:szCs w:val="24"/>
        </w:rPr>
        <w:t>QUINTO.-</w:t>
      </w:r>
      <w:proofErr w:type="gramEnd"/>
      <w:r w:rsidRPr="00601550">
        <w:rPr>
          <w:rFonts w:ascii="Arial" w:hAnsi="Arial"/>
          <w:szCs w:val="24"/>
        </w:rPr>
        <w:t xml:space="preserve"> ENTREGA DE LA AYUDA.</w:t>
      </w:r>
    </w:p>
    <w:p w14:paraId="6933336C" w14:textId="77777777" w:rsidR="00AE7282" w:rsidRPr="00AE7282" w:rsidRDefault="00AE7282" w:rsidP="00AE7282">
      <w:pPr>
        <w:suppressAutoHyphens/>
        <w:autoSpaceDE/>
        <w:autoSpaceDN/>
        <w:adjustRightInd/>
        <w:rPr>
          <w:rFonts w:ascii="Arial" w:hAnsi="Arial"/>
          <w:szCs w:val="24"/>
        </w:rPr>
      </w:pPr>
      <w:r w:rsidRPr="00AE7282">
        <w:rPr>
          <w:rFonts w:ascii="Arial" w:hAnsi="Arial"/>
          <w:szCs w:val="24"/>
        </w:rPr>
        <w:t>La ayuda se hará efectiva a través de la App “</w:t>
      </w:r>
      <w:proofErr w:type="spellStart"/>
      <w:r w:rsidRPr="00AE7282">
        <w:rPr>
          <w:rFonts w:ascii="Arial" w:hAnsi="Arial"/>
          <w:szCs w:val="24"/>
        </w:rPr>
        <w:t>Commercium</w:t>
      </w:r>
      <w:proofErr w:type="spellEnd"/>
      <w:r w:rsidRPr="00AE7282">
        <w:rPr>
          <w:rFonts w:ascii="Arial" w:hAnsi="Arial"/>
          <w:szCs w:val="24"/>
        </w:rPr>
        <w:t xml:space="preserve"> San Lorenzo de El Escorial” en los establecimientos adheridos a la campaña. A través de esta App, se podrá canjear el monedero virtual otorgado a cada solicitante.</w:t>
      </w:r>
    </w:p>
    <w:p w14:paraId="6C48A547" w14:textId="77777777" w:rsidR="00AE7282" w:rsidRPr="00AE7282" w:rsidRDefault="00AE7282" w:rsidP="00AE7282">
      <w:pPr>
        <w:suppressAutoHyphens/>
        <w:autoSpaceDE/>
        <w:autoSpaceDN/>
        <w:adjustRightInd/>
        <w:rPr>
          <w:rFonts w:ascii="Arial" w:hAnsi="Arial"/>
          <w:szCs w:val="24"/>
        </w:rPr>
      </w:pPr>
    </w:p>
    <w:p w14:paraId="0CB8BA56" w14:textId="77777777" w:rsidR="006261A1" w:rsidRPr="00601550" w:rsidRDefault="006261A1" w:rsidP="006261A1">
      <w:pPr>
        <w:rPr>
          <w:rFonts w:ascii="Arial" w:hAnsi="Arial"/>
          <w:szCs w:val="24"/>
        </w:rPr>
      </w:pPr>
    </w:p>
    <w:p w14:paraId="25D12160" w14:textId="77777777" w:rsidR="006261A1" w:rsidRPr="00601550" w:rsidRDefault="006261A1" w:rsidP="006261A1">
      <w:pPr>
        <w:rPr>
          <w:rFonts w:ascii="Arial" w:hAnsi="Arial"/>
        </w:rPr>
      </w:pPr>
      <w:proofErr w:type="gramStart"/>
      <w:r w:rsidRPr="00601550">
        <w:rPr>
          <w:rFonts w:ascii="Arial" w:hAnsi="Arial"/>
        </w:rPr>
        <w:t>SEXTO.-</w:t>
      </w:r>
      <w:proofErr w:type="gramEnd"/>
      <w:r w:rsidRPr="00601550">
        <w:rPr>
          <w:rFonts w:ascii="Arial" w:hAnsi="Arial"/>
        </w:rPr>
        <w:t xml:space="preserve"> PERÍODO DE VALIDEZ.</w:t>
      </w:r>
    </w:p>
    <w:p w14:paraId="62FA3930" w14:textId="61A47D1E" w:rsidR="006261A1" w:rsidRPr="00601550" w:rsidRDefault="00AE7282" w:rsidP="006261A1">
      <w:pPr>
        <w:rPr>
          <w:rFonts w:ascii="Arial" w:hAnsi="Arial"/>
        </w:rPr>
      </w:pPr>
      <w:r>
        <w:rPr>
          <w:rFonts w:ascii="Arial" w:hAnsi="Arial"/>
          <w:szCs w:val="24"/>
        </w:rPr>
        <w:t xml:space="preserve">Esta ayuda económica, reflejada en el monedero virtual, tendrá una validez de plazo máximo de dos meses desde la concesión de </w:t>
      </w:r>
      <w:proofErr w:type="gramStart"/>
      <w:r>
        <w:rPr>
          <w:rFonts w:ascii="Arial" w:hAnsi="Arial"/>
          <w:szCs w:val="24"/>
        </w:rPr>
        <w:t>la misma</w:t>
      </w:r>
      <w:proofErr w:type="gramEnd"/>
      <w:r>
        <w:rPr>
          <w:rFonts w:ascii="Arial" w:hAnsi="Arial"/>
          <w:szCs w:val="24"/>
        </w:rPr>
        <w:t>. En este período deberá realizar la compra en los establecimientos de la localidad adheridos a esta</w:t>
      </w:r>
      <w:r w:rsidR="00E9104C">
        <w:rPr>
          <w:rFonts w:ascii="Arial" w:hAnsi="Arial"/>
          <w:szCs w:val="24"/>
        </w:rPr>
        <w:t xml:space="preserve"> campaña.</w:t>
      </w:r>
    </w:p>
    <w:sectPr w:rsidR="006261A1" w:rsidRPr="00601550" w:rsidSect="00C264AC">
      <w:headerReference w:type="default" r:id="rId11"/>
      <w:footerReference w:type="default" r:id="rId12"/>
      <w:headerReference w:type="first" r:id="rId13"/>
      <w:footerReference w:type="first" r:id="rId14"/>
      <w:pgSz w:w="11906" w:h="16838"/>
      <w:pgMar w:top="1701" w:right="1134" w:bottom="1701" w:left="1701" w:header="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C30551" w14:textId="77777777" w:rsidR="00454192" w:rsidRDefault="00454192" w:rsidP="00C92D0E">
      <w:r>
        <w:separator/>
      </w:r>
    </w:p>
    <w:p w14:paraId="36AFD42F" w14:textId="77777777" w:rsidR="00454192" w:rsidRDefault="00454192" w:rsidP="00C92D0E"/>
  </w:endnote>
  <w:endnote w:type="continuationSeparator" w:id="0">
    <w:p w14:paraId="519C61A0" w14:textId="77777777" w:rsidR="00454192" w:rsidRDefault="00454192" w:rsidP="00C92D0E">
      <w:r>
        <w:continuationSeparator/>
      </w:r>
    </w:p>
    <w:p w14:paraId="775A22F2" w14:textId="77777777" w:rsidR="00454192" w:rsidRDefault="00454192"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embedRegular r:id="rId1" w:fontKey="{8F886DD9-B56E-4E28-97E4-CA9EE0355880}"/>
  </w:font>
  <w:font w:name="Calibri">
    <w:panose1 w:val="020F0502020204030204"/>
    <w:charset w:val="00"/>
    <w:family w:val="swiss"/>
    <w:pitch w:val="variable"/>
    <w:sig w:usb0="E4002EFF" w:usb1="C000247B" w:usb2="00000009" w:usb3="00000000" w:csb0="000001FF" w:csb1="00000000"/>
    <w:embedRegular r:id="rId2" w:fontKey="{A1FD2EBA-54D0-4573-B1A3-CF955E77ED11}"/>
  </w:font>
  <w:font w:name="Avenir LT Std 55 Roman">
    <w:altName w:val="Calibri"/>
    <w:panose1 w:val="00000000000000000000"/>
    <w:charset w:val="00"/>
    <w:family w:val="swiss"/>
    <w:notTrueType/>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embedRegular r:id="rId3" w:fontKey="{3C702F26-0866-4AD1-8102-EC4483F189F3}"/>
  </w:font>
  <w:font w:name="Avenir LT Std 65 Medium">
    <w:panose1 w:val="00000000000000000000"/>
    <w:charset w:val="00"/>
    <w:family w:val="swiss"/>
    <w:notTrueType/>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embedRegular r:id="rId4" w:fontKey="{7F5262BE-3138-45E9-9B3D-EE8B004FF16D}"/>
  </w:font>
  <w:font w:name="Verdana">
    <w:panose1 w:val="020B0604030504040204"/>
    <w:charset w:val="00"/>
    <w:family w:val="swiss"/>
    <w:pitch w:val="variable"/>
    <w:sig w:usb0="A00006FF" w:usb1="4000205B" w:usb2="00000010" w:usb3="00000000" w:csb0="0000019F" w:csb1="00000000"/>
    <w:embedRegular r:id="rId5" w:fontKey="{0E69E6AD-357B-46CB-8B25-89F037677267}"/>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embedRegular r:id="rId6" w:fontKey="{85A11E86-0536-4AE0-A3C6-15E00D15CC2C}"/>
  </w:font>
  <w:font w:name="Cambria">
    <w:panose1 w:val="02040503050406030204"/>
    <w:charset w:val="00"/>
    <w:family w:val="roman"/>
    <w:pitch w:val="variable"/>
    <w:sig w:usb0="E00006FF" w:usb1="420024FF" w:usb2="02000000" w:usb3="00000000" w:csb0="0000019F" w:csb1="00000000"/>
    <w:embedRegular r:id="rId7" w:fontKey="{78D6E0C3-86F7-4D01-A13B-142F89B8B93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C67A0" w14:textId="77777777" w:rsidR="003522BC" w:rsidRDefault="003522BC" w:rsidP="00204488">
    <w:pPr>
      <w:pStyle w:val="Piedepgina"/>
      <w:tabs>
        <w:tab w:val="clear" w:pos="4252"/>
        <w:tab w:val="clear" w:pos="8504"/>
        <w:tab w:val="center" w:pos="4535"/>
      </w:tabs>
      <w:rPr>
        <w:sz w:val="14"/>
        <w:szCs w:val="16"/>
      </w:rPr>
    </w:pPr>
    <w:r>
      <w:rPr>
        <w:sz w:val="14"/>
        <w:szCs w:val="16"/>
      </w:rPr>
      <w:tab/>
    </w:r>
  </w:p>
  <w:p w14:paraId="1670342D" w14:textId="77777777" w:rsidR="003522BC" w:rsidRDefault="003522BC" w:rsidP="003F6444">
    <w:pPr>
      <w:pStyle w:val="Piedepgina"/>
      <w:rPr>
        <w:sz w:val="14"/>
        <w:szCs w:val="16"/>
      </w:rPr>
    </w:pPr>
  </w:p>
  <w:p w14:paraId="698E6E06" w14:textId="77777777" w:rsidR="003522BC" w:rsidRDefault="003522BC" w:rsidP="003F6444">
    <w:pPr>
      <w:pStyle w:val="Piedepgina"/>
      <w:rPr>
        <w:sz w:val="14"/>
        <w:szCs w:val="16"/>
      </w:rPr>
    </w:pPr>
  </w:p>
  <w:p w14:paraId="181FC78E" w14:textId="77777777" w:rsidR="003522BC" w:rsidRDefault="003522BC" w:rsidP="003F6444">
    <w:pPr>
      <w:pStyle w:val="Piedepgina"/>
      <w:rPr>
        <w:sz w:val="14"/>
        <w:szCs w:val="16"/>
      </w:rPr>
    </w:pPr>
  </w:p>
  <w:sdt>
    <w:sdtPr>
      <w:rPr>
        <w:sz w:val="14"/>
        <w:szCs w:val="16"/>
      </w:rPr>
      <w:id w:val="96967770"/>
      <w:docPartObj>
        <w:docPartGallery w:val="Page Numbers (Top of Page)"/>
        <w:docPartUnique/>
      </w:docPartObj>
    </w:sdtPr>
    <w:sdtEndPr/>
    <w:sdtContent>
      <w:p w14:paraId="1637513B" w14:textId="77777777" w:rsidR="003522BC" w:rsidRDefault="003522BC" w:rsidP="003F6444">
        <w:pPr>
          <w:pStyle w:val="Piedepgina"/>
          <w:tabs>
            <w:tab w:val="clear" w:pos="8504"/>
            <w:tab w:val="right" w:pos="9072"/>
          </w:tabs>
          <w:rPr>
            <w:b/>
            <w:color w:val="808080" w:themeColor="background1" w:themeShade="80"/>
            <w:sz w:val="14"/>
            <w:szCs w:val="16"/>
          </w:rPr>
        </w:pPr>
      </w:p>
      <w:p w14:paraId="6333F237" w14:textId="77777777" w:rsidR="003522BC" w:rsidRPr="00453FAE" w:rsidRDefault="0006465B" w:rsidP="003F6444">
        <w:pPr>
          <w:pStyle w:val="Piedepgina"/>
          <w:rPr>
            <w:sz w:val="14"/>
            <w:szCs w:val="16"/>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14"/>
        <w:szCs w:val="16"/>
      </w:rPr>
      <w:id w:val="96967771"/>
      <w:docPartObj>
        <w:docPartGallery w:val="Page Numbers (Bottom of Page)"/>
        <w:docPartUnique/>
      </w:docPartObj>
    </w:sdtPr>
    <w:sdtEndPr/>
    <w:sdtContent>
      <w:p w14:paraId="0989B6D3" w14:textId="77777777" w:rsidR="003522BC" w:rsidRDefault="003522BC" w:rsidP="00C92D0E">
        <w:pPr>
          <w:pStyle w:val="Piedepgina"/>
          <w:rPr>
            <w:sz w:val="14"/>
            <w:szCs w:val="16"/>
          </w:rPr>
        </w:pPr>
        <w:r>
          <w:rPr>
            <w:noProof/>
            <w:sz w:val="14"/>
            <w:szCs w:val="16"/>
          </w:rPr>
          <w:drawing>
            <wp:anchor distT="0" distB="0" distL="114300" distR="114300" simplePos="0" relativeHeight="251669504" behindDoc="1" locked="0" layoutInCell="1" allowOverlap="1" wp14:anchorId="528BBAB5" wp14:editId="55868526">
              <wp:simplePos x="0" y="0"/>
              <wp:positionH relativeFrom="column">
                <wp:posOffset>2329438</wp:posOffset>
              </wp:positionH>
              <wp:positionV relativeFrom="paragraph">
                <wp:posOffset>-181573</wp:posOffset>
              </wp:positionV>
              <wp:extent cx="895350" cy="534155"/>
              <wp:effectExtent l="19050" t="0" r="0" b="0"/>
              <wp:wrapNone/>
              <wp:docPr id="2"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Color.jpg"/>
                      <pic:cNvPicPr/>
                    </pic:nvPicPr>
                    <pic:blipFill>
                      <a:blip r:embed="rId1" cstate="print"/>
                      <a:srcRect l="27133" t="11398" r="26364" b="24360"/>
                      <a:stretch>
                        <a:fillRect/>
                      </a:stretch>
                    </pic:blipFill>
                    <pic:spPr>
                      <a:xfrm>
                        <a:off x="0" y="0"/>
                        <a:ext cx="895350" cy="534155"/>
                      </a:xfrm>
                      <a:prstGeom prst="rect">
                        <a:avLst/>
                      </a:prstGeom>
                    </pic:spPr>
                  </pic:pic>
                </a:graphicData>
              </a:graphic>
            </wp:anchor>
          </w:drawing>
        </w:r>
      </w:p>
      <w:p w14:paraId="03378244" w14:textId="77777777" w:rsidR="003522BC" w:rsidRDefault="003522BC" w:rsidP="00C92D0E">
        <w:pPr>
          <w:pStyle w:val="Piedepgina"/>
          <w:rPr>
            <w:sz w:val="14"/>
            <w:szCs w:val="16"/>
          </w:rPr>
        </w:pPr>
      </w:p>
      <w:p w14:paraId="038D145E" w14:textId="77777777" w:rsidR="003522BC" w:rsidRDefault="003522BC" w:rsidP="00C92D0E">
        <w:pPr>
          <w:pStyle w:val="Piedepgina"/>
          <w:rPr>
            <w:sz w:val="14"/>
            <w:szCs w:val="16"/>
          </w:rPr>
        </w:pPr>
      </w:p>
      <w:p w14:paraId="56530D53" w14:textId="40E37D2F" w:rsidR="003522BC" w:rsidRDefault="00AA1B60" w:rsidP="00C92D0E">
        <w:pPr>
          <w:pStyle w:val="Piedepgina"/>
          <w:rPr>
            <w:sz w:val="14"/>
            <w:szCs w:val="16"/>
          </w:rPr>
        </w:pPr>
        <w:r>
          <w:rPr>
            <w:noProof/>
            <w:sz w:val="14"/>
            <w:szCs w:val="16"/>
          </w:rPr>
          <mc:AlternateContent>
            <mc:Choice Requires="wps">
              <w:drawing>
                <wp:anchor distT="0" distB="0" distL="114300" distR="114300" simplePos="0" relativeHeight="251673600" behindDoc="0" locked="0" layoutInCell="1" allowOverlap="1" wp14:anchorId="24AEE304" wp14:editId="3A0A86D5">
                  <wp:simplePos x="0" y="0"/>
                  <wp:positionH relativeFrom="column">
                    <wp:posOffset>339725</wp:posOffset>
                  </wp:positionH>
                  <wp:positionV relativeFrom="paragraph">
                    <wp:posOffset>52070</wp:posOffset>
                  </wp:positionV>
                  <wp:extent cx="4821555" cy="455930"/>
                  <wp:effectExtent l="0" t="0" r="0" b="0"/>
                  <wp:wrapNone/>
                  <wp:docPr id="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wps:spPr>
                        <wps:txbx>
                          <w:txbxContent>
                            <w:p w14:paraId="3B2358A9" w14:textId="77777777" w:rsidR="003522BC" w:rsidRDefault="0006465B"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3522BC"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560D1DF7" w14:textId="77777777" w:rsidR="003522BC" w:rsidRPr="000E2CD0" w:rsidRDefault="003522BC" w:rsidP="000E2CD0">
                                  <w:r w:rsidRPr="000E2CD0">
                                    <w:rPr>
                                      <w:rStyle w:val="Textodelmarcadordeposicin"/>
                                      <w:rFonts w:eastAsiaTheme="minorHAnsi"/>
                                      <w:sz w:val="14"/>
                                      <w:szCs w:val="14"/>
                                    </w:rPr>
                                    <w:t>[Asunto]</w:t>
                                  </w:r>
                                </w:p>
                              </w:sdtContent>
                            </w:sdt>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4AEE304" id="_x0000_t202" coordsize="21600,21600" o:spt="202" path="m,l,21600r21600,l21600,xe">
                  <v:stroke joinstyle="miter"/>
                  <v:path gradientshapeok="t" o:connecttype="rect"/>
                </v:shapetype>
                <v:shape id="Text Box 15" o:spid="_x0000_s1028" type="#_x0000_t202" style="position:absolute;left:0;text-align:left;margin-left:26.75pt;margin-top:4.1pt;width:379.65pt;height:35.9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" filled="f" stroked="f">
                  <v:textbox>
                    <w:txbxContent>
                      <w:p w14:paraId="3B2358A9" w14:textId="77777777" w:rsidR="003522BC" w:rsidRDefault="0006465B" w:rsidP="000E2CD0">
                        <w:pPr>
                          <w:pStyle w:val="Cita"/>
                          <w:jc w:val="left"/>
                        </w:pPr>
                        <w:sdt>
                          <w:sdtPr>
                            <w:alias w:val="Título"/>
                            <w:id w:val="96967768"/>
                            <w:showingPlcHdr/>
                            <w:dataBinding w:prefixMappings="xmlns:ns0='http://purl.org/dc/elements/1.1/' xmlns:ns1='http://schemas.openxmlformats.org/package/2006/metadata/core-properties' " w:xpath="/ns1:coreProperties[1]/ns0:title[1]" w:storeItemID="{6C3C8BC8-F283-45AE-878A-BAB7291924A1}"/>
                            <w:text/>
                          </w:sdtPr>
                          <w:sdtEndPr/>
                          <w:sdtContent>
                            <w:r w:rsidR="003522BC" w:rsidRPr="000E2CD0">
                              <w:rPr>
                                <w:rStyle w:val="Textodelmarcadordeposicin"/>
                                <w:sz w:val="14"/>
                                <w:szCs w:val="14"/>
                              </w:rPr>
                              <w:t>[Título]</w:t>
                            </w:r>
                          </w:sdtContent>
                        </w:sdt>
                      </w:p>
                      <w:sdt>
                        <w:sdtPr>
                          <w:alias w:val="Asunto"/>
                          <w:id w:val="96967769"/>
                          <w:showingPlcHdr/>
                          <w:dataBinding w:prefixMappings="xmlns:ns0='http://purl.org/dc/elements/1.1/' xmlns:ns1='http://schemas.openxmlformats.org/package/2006/metadata/core-properties' " w:xpath="/ns1:coreProperties[1]/ns0:subject[1]" w:storeItemID="{6C3C8BC8-F283-45AE-878A-BAB7291924A1}"/>
                          <w:text/>
                        </w:sdtPr>
                        <w:sdtEndPr/>
                        <w:sdtContent>
                          <w:p w14:paraId="560D1DF7" w14:textId="77777777" w:rsidR="003522BC" w:rsidRPr="000E2CD0" w:rsidRDefault="003522BC" w:rsidP="000E2CD0">
                            <w:r w:rsidRPr="000E2CD0">
                              <w:rPr>
                                <w:rStyle w:val="Textodelmarcadordeposicin"/>
                                <w:rFonts w:eastAsiaTheme="minorHAnsi"/>
                                <w:sz w:val="14"/>
                                <w:szCs w:val="14"/>
                              </w:rPr>
                              <w:t>[Asunto]</w:t>
                            </w:r>
                          </w:p>
                        </w:sdtContent>
                      </w:sdt>
                    </w:txbxContent>
                  </v:textbox>
                </v:shape>
              </w:pict>
            </mc:Fallback>
          </mc:AlternateContent>
        </w:r>
      </w:p>
      <w:sdt>
        <w:sdtPr>
          <w:rPr>
            <w:sz w:val="14"/>
            <w:szCs w:val="16"/>
          </w:rPr>
          <w:id w:val="96967772"/>
          <w:docPartObj>
            <w:docPartGallery w:val="Page Numbers (Top of Page)"/>
            <w:docPartUnique/>
          </w:docPartObj>
        </w:sdtPr>
        <w:sdtEndPr/>
        <w:sdtContent>
          <w:p w14:paraId="4B331C4F" w14:textId="77777777" w:rsidR="003522BC" w:rsidRDefault="003522BC" w:rsidP="003F6444">
            <w:pPr>
              <w:pStyle w:val="Piedepgina"/>
              <w:tabs>
                <w:tab w:val="clear" w:pos="8504"/>
                <w:tab w:val="right" w:pos="9072"/>
              </w:tabs>
              <w:rPr>
                <w:b/>
                <w:color w:val="808080" w:themeColor="background1" w:themeShade="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themeColor="background1" w:themeShade="80"/>
                <w:sz w:val="14"/>
                <w:szCs w:val="16"/>
              </w:rPr>
              <w:t xml:space="preserve">Página </w:t>
            </w:r>
            <w:r w:rsidR="00BE3AE0" w:rsidRPr="000E2CD0">
              <w:rPr>
                <w:b/>
                <w:color w:val="808080" w:themeColor="background1" w:themeShade="80"/>
                <w:sz w:val="14"/>
                <w:szCs w:val="16"/>
              </w:rPr>
              <w:fldChar w:fldCharType="begin"/>
            </w:r>
            <w:r w:rsidRPr="000E2CD0">
              <w:rPr>
                <w:b/>
                <w:color w:val="808080" w:themeColor="background1" w:themeShade="80"/>
                <w:sz w:val="14"/>
                <w:szCs w:val="16"/>
              </w:rPr>
              <w:instrText>PAGE</w:instrText>
            </w:r>
            <w:r w:rsidR="00BE3AE0" w:rsidRPr="000E2CD0">
              <w:rPr>
                <w:b/>
                <w:color w:val="808080" w:themeColor="background1" w:themeShade="80"/>
                <w:sz w:val="14"/>
                <w:szCs w:val="16"/>
              </w:rPr>
              <w:fldChar w:fldCharType="separate"/>
            </w:r>
            <w:r>
              <w:rPr>
                <w:b/>
                <w:noProof/>
                <w:color w:val="808080" w:themeColor="background1" w:themeShade="80"/>
                <w:sz w:val="14"/>
                <w:szCs w:val="16"/>
              </w:rPr>
              <w:t>1</w:t>
            </w:r>
            <w:r w:rsidR="00BE3AE0" w:rsidRPr="000E2CD0">
              <w:rPr>
                <w:b/>
                <w:color w:val="808080" w:themeColor="background1" w:themeShade="80"/>
                <w:sz w:val="14"/>
                <w:szCs w:val="16"/>
              </w:rPr>
              <w:fldChar w:fldCharType="end"/>
            </w:r>
            <w:r w:rsidRPr="000E2CD0">
              <w:rPr>
                <w:color w:val="808080" w:themeColor="background1" w:themeShade="80"/>
                <w:sz w:val="14"/>
                <w:szCs w:val="16"/>
              </w:rPr>
              <w:t xml:space="preserve"> de </w:t>
            </w:r>
            <w:r w:rsidR="00BE3AE0" w:rsidRPr="000E2CD0">
              <w:rPr>
                <w:b/>
                <w:color w:val="808080" w:themeColor="background1" w:themeShade="80"/>
                <w:sz w:val="14"/>
                <w:szCs w:val="16"/>
              </w:rPr>
              <w:fldChar w:fldCharType="begin"/>
            </w:r>
            <w:r w:rsidRPr="000E2CD0">
              <w:rPr>
                <w:b/>
                <w:color w:val="808080" w:themeColor="background1" w:themeShade="80"/>
                <w:sz w:val="14"/>
                <w:szCs w:val="16"/>
              </w:rPr>
              <w:instrText>NUMPAGES</w:instrText>
            </w:r>
            <w:r w:rsidR="00BE3AE0" w:rsidRPr="000E2CD0">
              <w:rPr>
                <w:b/>
                <w:color w:val="808080" w:themeColor="background1" w:themeShade="80"/>
                <w:sz w:val="14"/>
                <w:szCs w:val="16"/>
              </w:rPr>
              <w:fldChar w:fldCharType="separate"/>
            </w:r>
            <w:r w:rsidR="00F16236">
              <w:rPr>
                <w:b/>
                <w:noProof/>
                <w:color w:val="808080" w:themeColor="background1" w:themeShade="80"/>
                <w:sz w:val="14"/>
                <w:szCs w:val="16"/>
              </w:rPr>
              <w:t>2</w:t>
            </w:r>
            <w:r w:rsidR="00BE3AE0" w:rsidRPr="000E2CD0">
              <w:rPr>
                <w:b/>
                <w:color w:val="808080" w:themeColor="background1" w:themeShade="80"/>
                <w:sz w:val="14"/>
                <w:szCs w:val="16"/>
              </w:rPr>
              <w:fldChar w:fldCharType="end"/>
            </w:r>
          </w:p>
          <w:p w14:paraId="02D1D43A" w14:textId="77777777" w:rsidR="003522BC" w:rsidRPr="000E2CD0" w:rsidRDefault="0006465B" w:rsidP="000E2CD0">
            <w:pPr>
              <w:pStyle w:val="Piedepgina"/>
              <w:rPr>
                <w:sz w:val="14"/>
                <w:szCs w:val="16"/>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BF313" w14:textId="77777777" w:rsidR="00454192" w:rsidRDefault="00454192" w:rsidP="00C92D0E">
      <w:r>
        <w:separator/>
      </w:r>
    </w:p>
    <w:p w14:paraId="17A91A0A" w14:textId="77777777" w:rsidR="00454192" w:rsidRDefault="00454192" w:rsidP="00C92D0E"/>
  </w:footnote>
  <w:footnote w:type="continuationSeparator" w:id="0">
    <w:p w14:paraId="5D35EFAB" w14:textId="77777777" w:rsidR="00454192" w:rsidRDefault="00454192" w:rsidP="00C92D0E">
      <w:r>
        <w:continuationSeparator/>
      </w:r>
    </w:p>
    <w:p w14:paraId="7938677B" w14:textId="77777777" w:rsidR="00454192" w:rsidRDefault="00454192"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E7FB7" w14:textId="77777777" w:rsidR="003522BC" w:rsidRDefault="003522BC" w:rsidP="00453FAE">
    <w:pPr>
      <w:pStyle w:val="Encabezado"/>
      <w:jc w:val="center"/>
      <w:rPr>
        <w:noProof/>
      </w:rPr>
    </w:pPr>
  </w:p>
  <w:p w14:paraId="2F5678D5" w14:textId="455E0C36" w:rsidR="003522BC" w:rsidRDefault="003522BC" w:rsidP="00453FAE">
    <w:pPr>
      <w:pStyle w:val="Encabezado"/>
      <w:tabs>
        <w:tab w:val="clear" w:pos="4252"/>
        <w:tab w:val="center" w:pos="4536"/>
      </w:tabs>
      <w:jc w:val="center"/>
    </w:pPr>
    <w:r w:rsidRPr="00453FAE">
      <w:rPr>
        <w:noProof/>
      </w:rPr>
      <w:drawing>
        <wp:inline distT="0" distB="0" distL="0" distR="0" wp14:anchorId="2839AACB" wp14:editId="4759F7B3">
          <wp:extent cx="2183823" cy="1552399"/>
          <wp:effectExtent l="19050" t="0" r="6927" b="0"/>
          <wp:docPr id="5"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r w:rsidR="00AA1B60">
      <w:rPr>
        <w:noProof/>
      </w:rPr>
      <mc:AlternateContent>
        <mc:Choice Requires="wps">
          <w:drawing>
            <wp:anchor distT="0" distB="0" distL="114300" distR="114300" simplePos="0" relativeHeight="251671552" behindDoc="0" locked="0" layoutInCell="1" allowOverlap="1" wp14:anchorId="61807294" wp14:editId="565992B5">
              <wp:simplePos x="0" y="0"/>
              <wp:positionH relativeFrom="column">
                <wp:posOffset>-993140</wp:posOffset>
              </wp:positionH>
              <wp:positionV relativeFrom="paragraph">
                <wp:posOffset>1442720</wp:posOffset>
              </wp:positionV>
              <wp:extent cx="507365" cy="8176260"/>
              <wp:effectExtent l="0" t="0" r="0"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wps:spPr>
                    <wps:txbx>
                      <w:txbxContent>
                        <w:p w14:paraId="6447CC9E" w14:textId="77777777" w:rsidR="003522BC" w:rsidRDefault="003522BC"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3181C422" w14:textId="77777777" w:rsidR="003522BC" w:rsidRPr="004259A9" w:rsidRDefault="003522BC"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0E0BDD">
                            <w:t>www.aytosanlorenzo.es</w:t>
                          </w:r>
                          <w:r>
                            <w:t xml:space="preserve"> </w:t>
                          </w:r>
                          <w:r w:rsidRPr="00255093">
                            <w:t>•</w:t>
                          </w:r>
                          <w:r>
                            <w:t xml:space="preserve"> educacion@aytosanlorenzo.es</w:t>
                          </w:r>
                        </w:p>
                        <w:p w14:paraId="5A4E140F" w14:textId="77777777" w:rsidR="003522BC" w:rsidRPr="00AA64CD" w:rsidRDefault="003522BC"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807294" id="_x0000_t202" coordsize="21600,21600" o:spt="202" path="m,l,21600r21600,l21600,xe">
              <v:stroke joinstyle="miter"/>
              <v:path gradientshapeok="t" o:connecttype="rect"/>
            </v:shapetype>
            <v:shape id="Text Box 12" o:spid="_x0000_s1026" type="#_x0000_t202" style="position:absolute;left:0;text-align:left;margin-left:-78.2pt;margin-top:113.6pt;width:39.95pt;height:643.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Yc69QEAAM0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" stroked="f">
              <v:textbox style="layout-flow:vertical;mso-layout-flow-alt:bottom-to-top">
                <w:txbxContent>
                  <w:p w14:paraId="6447CC9E" w14:textId="77777777" w:rsidR="003522BC" w:rsidRDefault="003522BC"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3181C422" w14:textId="77777777" w:rsidR="003522BC" w:rsidRPr="004259A9" w:rsidRDefault="003522BC"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0E0BDD">
                      <w:t>www.aytosanlorenzo.es</w:t>
                    </w:r>
                    <w:r>
                      <w:t xml:space="preserve"> </w:t>
                    </w:r>
                    <w:r w:rsidRPr="00255093">
                      <w:t>•</w:t>
                    </w:r>
                    <w:r>
                      <w:t xml:space="preserve"> educacion@aytosanlorenzo.es</w:t>
                    </w:r>
                  </w:p>
                  <w:p w14:paraId="5A4E140F" w14:textId="77777777" w:rsidR="003522BC" w:rsidRPr="00AA64CD" w:rsidRDefault="003522BC" w:rsidP="00C92D0E">
                    <w:pPr>
                      <w:pStyle w:val="Cit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8C820" w14:textId="77777777" w:rsidR="003522BC" w:rsidRDefault="003522BC" w:rsidP="00C92D0E">
    <w:pPr>
      <w:pStyle w:val="Encabezado"/>
    </w:pPr>
    <w:r>
      <w:tab/>
    </w:r>
  </w:p>
  <w:p w14:paraId="26424BBE" w14:textId="7A48562F" w:rsidR="003522BC" w:rsidRDefault="00AA1B60" w:rsidP="00C92D0E">
    <w:pPr>
      <w:pStyle w:val="Encabezado"/>
    </w:pPr>
    <w:r>
      <w:rPr>
        <w:noProof/>
      </w:rPr>
      <mc:AlternateContent>
        <mc:Choice Requires="wps">
          <w:drawing>
            <wp:anchor distT="0" distB="0" distL="114300" distR="114300" simplePos="0" relativeHeight="251672576" behindDoc="0" locked="0" layoutInCell="1" allowOverlap="1" wp14:anchorId="17B88ED4" wp14:editId="51F68B3C">
              <wp:simplePos x="0" y="0"/>
              <wp:positionH relativeFrom="column">
                <wp:posOffset>-995045</wp:posOffset>
              </wp:positionH>
              <wp:positionV relativeFrom="paragraph">
                <wp:posOffset>1470660</wp:posOffset>
              </wp:positionV>
              <wp:extent cx="507365" cy="8176260"/>
              <wp:effectExtent l="0" t="0" r="0" b="0"/>
              <wp:wrapNone/>
              <wp:docPr id="1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wps:spPr>
                    <wps:txbx>
                      <w:txbxContent>
                        <w:p w14:paraId="24619CCF" w14:textId="77777777" w:rsidR="003522BC" w:rsidRDefault="003522BC"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4FC9717D" w14:textId="77777777" w:rsidR="003522BC" w:rsidRPr="004259A9" w:rsidRDefault="003522BC"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7E13AACA" w14:textId="77777777" w:rsidR="003522BC" w:rsidRPr="00AA64CD" w:rsidRDefault="003522BC"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7B88ED4" id="_x0000_t202" coordsize="21600,21600" o:spt="202" path="m,l,21600r21600,l21600,xe">
              <v:stroke joinstyle="miter"/>
              <v:path gradientshapeok="t" o:connecttype="rect"/>
            </v:shapetype>
            <v:shape id="Text Box 13" o:spid="_x0000_s1027" type="#_x0000_t202" style="position:absolute;left:0;text-align:left;margin-left:-78.35pt;margin-top:115.8pt;width:39.95pt;height:643.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OSK9wEAANQ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" stroked="f">
              <v:textbox style="layout-flow:vertical;mso-layout-flow-alt:bottom-to-top">
                <w:txbxContent>
                  <w:p w14:paraId="24619CCF" w14:textId="77777777" w:rsidR="003522BC" w:rsidRDefault="003522BC"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4FC9717D" w14:textId="77777777" w:rsidR="003522BC" w:rsidRPr="004259A9" w:rsidRDefault="003522BC"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7E13AACA" w14:textId="77777777" w:rsidR="003522BC" w:rsidRPr="00AA64CD" w:rsidRDefault="003522BC" w:rsidP="00C92D0E">
                    <w:pPr>
                      <w:pStyle w:val="Cita"/>
                    </w:pPr>
                  </w:p>
                </w:txbxContent>
              </v:textbox>
            </v:shape>
          </w:pict>
        </mc:Fallback>
      </mc:AlternateContent>
    </w:r>
    <w:r w:rsidR="003522BC">
      <w:tab/>
    </w:r>
    <w:r w:rsidR="003522BC" w:rsidRPr="00191EDB">
      <w:rPr>
        <w:noProof/>
      </w:rPr>
      <w:drawing>
        <wp:inline distT="0" distB="0" distL="0" distR="0" wp14:anchorId="1E4C268C" wp14:editId="6A6F7FEE">
          <wp:extent cx="2183823" cy="1552399"/>
          <wp:effectExtent l="19050" t="0" r="6927"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san-lorenzo.jpg"/>
                  <pic:cNvPicPr/>
                </pic:nvPicPr>
                <pic:blipFill>
                  <a:blip r:embed="rId1" cstate="print"/>
                  <a:stretch>
                    <a:fillRect/>
                  </a:stretch>
                </pic:blipFill>
                <pic:spPr>
                  <a:xfrm>
                    <a:off x="0" y="0"/>
                    <a:ext cx="2186569" cy="155435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963AC1"/>
    <w:multiLevelType w:val="hybridMultilevel"/>
    <w:tmpl w:val="800A7B6A"/>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94471E1"/>
    <w:multiLevelType w:val="hybridMultilevel"/>
    <w:tmpl w:val="C3EE1EE0"/>
    <w:lvl w:ilvl="0" w:tplc="0C0A0001">
      <w:start w:val="1"/>
      <w:numFmt w:val="bullet"/>
      <w:lvlText w:val=""/>
      <w:lvlJc w:val="left"/>
      <w:pPr>
        <w:tabs>
          <w:tab w:val="num" w:pos="1068"/>
        </w:tabs>
        <w:ind w:left="1068" w:hanging="360"/>
      </w:pPr>
      <w:rPr>
        <w:rFonts w:ascii="Symbol" w:hAnsi="Symbol" w:hint="default"/>
      </w:rPr>
    </w:lvl>
    <w:lvl w:ilvl="1" w:tplc="0C0A0003">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9"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4" w15:restartNumberingAfterBreak="0">
    <w:nsid w:val="221703B6"/>
    <w:multiLevelType w:val="hybridMultilevel"/>
    <w:tmpl w:val="DF7055F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2B7275DD"/>
    <w:multiLevelType w:val="hybridMultilevel"/>
    <w:tmpl w:val="055269D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37C71B89"/>
    <w:multiLevelType w:val="hybridMultilevel"/>
    <w:tmpl w:val="EA18585E"/>
    <w:lvl w:ilvl="0" w:tplc="0C0A0011">
      <w:start w:val="1"/>
      <w:numFmt w:val="decimal"/>
      <w:lvlText w:val="%1)"/>
      <w:lvlJc w:val="left"/>
      <w:pPr>
        <w:ind w:left="360" w:hanging="360"/>
      </w:pPr>
      <w:rPr>
        <w:rFonts w:hint="default"/>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3A0C2813"/>
    <w:multiLevelType w:val="hybridMultilevel"/>
    <w:tmpl w:val="2646AE00"/>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1" w15:restartNumberingAfterBreak="0">
    <w:nsid w:val="423779FA"/>
    <w:multiLevelType w:val="hybridMultilevel"/>
    <w:tmpl w:val="7614373A"/>
    <w:lvl w:ilvl="0" w:tplc="0C0A0017">
      <w:start w:val="1"/>
      <w:numFmt w:val="lowerLetter"/>
      <w:lvlText w:val="%1)"/>
      <w:lvlJc w:val="left"/>
      <w:pPr>
        <w:ind w:left="2160" w:hanging="360"/>
      </w:pPr>
    </w:lvl>
    <w:lvl w:ilvl="1" w:tplc="0C0A0019">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2" w15:restartNumberingAfterBreak="0">
    <w:nsid w:val="45FA3923"/>
    <w:multiLevelType w:val="hybridMultilevel"/>
    <w:tmpl w:val="74F2C24E"/>
    <w:lvl w:ilvl="0" w:tplc="0C0A0017">
      <w:start w:val="1"/>
      <w:numFmt w:val="lowerLetter"/>
      <w:lvlText w:val="%1)"/>
      <w:lvlJc w:val="left"/>
      <w:pPr>
        <w:ind w:left="2160" w:hanging="360"/>
      </w:pPr>
    </w:lvl>
    <w:lvl w:ilvl="1" w:tplc="0C0A0019">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3"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27"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C40499A"/>
    <w:multiLevelType w:val="hybridMultilevel"/>
    <w:tmpl w:val="D61C714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DEA2A82"/>
    <w:multiLevelType w:val="hybridMultilevel"/>
    <w:tmpl w:val="2746F532"/>
    <w:lvl w:ilvl="0" w:tplc="798A34D4">
      <w:start w:val="5"/>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0" w15:restartNumberingAfterBreak="0">
    <w:nsid w:val="700F4583"/>
    <w:multiLevelType w:val="hybridMultilevel"/>
    <w:tmpl w:val="D598DFF8"/>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41"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0B04EBE"/>
    <w:multiLevelType w:val="multilevel"/>
    <w:tmpl w:val="8612C32C"/>
    <w:numStyleLink w:val="EstiloConvietas14pt"/>
  </w:abstractNum>
  <w:abstractNum w:abstractNumId="43"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800002893">
    <w:abstractNumId w:val="0"/>
    <w:lvlOverride w:ilvl="0">
      <w:lvl w:ilvl="0">
        <w:start w:val="1"/>
        <w:numFmt w:val="bullet"/>
        <w:lvlText w:val="%1"/>
        <w:legacy w:legacy="1" w:legacySpace="0" w:legacyIndent="283"/>
        <w:lvlJc w:val="left"/>
        <w:rPr>
          <w:rFonts w:ascii="Symbol" w:hAnsi="Symbol" w:hint="default"/>
        </w:rPr>
      </w:lvl>
    </w:lvlOverride>
  </w:num>
  <w:num w:numId="2" w16cid:durableId="363943372">
    <w:abstractNumId w:val="26"/>
  </w:num>
  <w:num w:numId="3" w16cid:durableId="80883092">
    <w:abstractNumId w:val="26"/>
    <w:lvlOverride w:ilvl="0">
      <w:startOverride w:val="1"/>
    </w:lvlOverride>
  </w:num>
  <w:num w:numId="4" w16cid:durableId="1520511242">
    <w:abstractNumId w:val="2"/>
  </w:num>
  <w:num w:numId="5" w16cid:durableId="1717772781">
    <w:abstractNumId w:val="46"/>
  </w:num>
  <w:num w:numId="6" w16cid:durableId="154344850">
    <w:abstractNumId w:val="10"/>
  </w:num>
  <w:num w:numId="7" w16cid:durableId="549196670">
    <w:abstractNumId w:val="42"/>
  </w:num>
  <w:num w:numId="8" w16cid:durableId="129984315">
    <w:abstractNumId w:val="38"/>
  </w:num>
  <w:num w:numId="9" w16cid:durableId="1076125073">
    <w:abstractNumId w:val="6"/>
  </w:num>
  <w:num w:numId="10" w16cid:durableId="876233688">
    <w:abstractNumId w:val="9"/>
  </w:num>
  <w:num w:numId="11" w16cid:durableId="1169056636">
    <w:abstractNumId w:val="23"/>
  </w:num>
  <w:num w:numId="12" w16cid:durableId="27799132">
    <w:abstractNumId w:val="37"/>
  </w:num>
  <w:num w:numId="13" w16cid:durableId="935400718">
    <w:abstractNumId w:val="30"/>
  </w:num>
  <w:num w:numId="14" w16cid:durableId="1822187181">
    <w:abstractNumId w:val="31"/>
  </w:num>
  <w:num w:numId="15" w16cid:durableId="193618285">
    <w:abstractNumId w:val="43"/>
  </w:num>
  <w:num w:numId="16" w16cid:durableId="957293060">
    <w:abstractNumId w:val="13"/>
  </w:num>
  <w:num w:numId="17" w16cid:durableId="1311715296">
    <w:abstractNumId w:val="29"/>
  </w:num>
  <w:num w:numId="18" w16cid:durableId="1964461136">
    <w:abstractNumId w:val="47"/>
  </w:num>
  <w:num w:numId="19" w16cid:durableId="1902129831">
    <w:abstractNumId w:val="41"/>
  </w:num>
  <w:num w:numId="20" w16cid:durableId="541946858">
    <w:abstractNumId w:val="44"/>
  </w:num>
  <w:num w:numId="21" w16cid:durableId="1438477658">
    <w:abstractNumId w:val="12"/>
  </w:num>
  <w:num w:numId="22" w16cid:durableId="2134399317">
    <w:abstractNumId w:val="34"/>
  </w:num>
  <w:num w:numId="23" w16cid:durableId="445732663">
    <w:abstractNumId w:val="36"/>
  </w:num>
  <w:num w:numId="24" w16cid:durableId="387580021">
    <w:abstractNumId w:val="18"/>
  </w:num>
  <w:num w:numId="25" w16cid:durableId="953243391">
    <w:abstractNumId w:val="17"/>
  </w:num>
  <w:num w:numId="26" w16cid:durableId="1432169026">
    <w:abstractNumId w:val="11"/>
  </w:num>
  <w:num w:numId="27" w16cid:durableId="180363244">
    <w:abstractNumId w:val="4"/>
  </w:num>
  <w:num w:numId="28" w16cid:durableId="1185284830">
    <w:abstractNumId w:val="28"/>
  </w:num>
  <w:num w:numId="29" w16cid:durableId="1995449755">
    <w:abstractNumId w:val="15"/>
  </w:num>
  <w:num w:numId="30" w16cid:durableId="140931053">
    <w:abstractNumId w:val="24"/>
  </w:num>
  <w:num w:numId="31" w16cid:durableId="550265173">
    <w:abstractNumId w:val="7"/>
  </w:num>
  <w:num w:numId="32" w16cid:durableId="798109312">
    <w:abstractNumId w:val="3"/>
  </w:num>
  <w:num w:numId="33" w16cid:durableId="1928151011">
    <w:abstractNumId w:val="39"/>
  </w:num>
  <w:num w:numId="34" w16cid:durableId="1768961456">
    <w:abstractNumId w:val="25"/>
  </w:num>
  <w:num w:numId="35" w16cid:durableId="1597060881">
    <w:abstractNumId w:val="27"/>
  </w:num>
  <w:num w:numId="36" w16cid:durableId="1378433238">
    <w:abstractNumId w:val="45"/>
  </w:num>
  <w:num w:numId="37" w16cid:durableId="1163811359">
    <w:abstractNumId w:val="5"/>
  </w:num>
  <w:num w:numId="38" w16cid:durableId="630477977">
    <w:abstractNumId w:val="35"/>
  </w:num>
  <w:num w:numId="39" w16cid:durableId="612439696">
    <w:abstractNumId w:val="32"/>
  </w:num>
  <w:num w:numId="40" w16cid:durableId="1196967077">
    <w:abstractNumId w:val="1"/>
  </w:num>
  <w:num w:numId="41" w16cid:durableId="1953824962">
    <w:abstractNumId w:val="33"/>
  </w:num>
  <w:num w:numId="42" w16cid:durableId="632249874">
    <w:abstractNumId w:val="19"/>
  </w:num>
  <w:num w:numId="43" w16cid:durableId="2134860763">
    <w:abstractNumId w:val="21"/>
  </w:num>
  <w:num w:numId="44" w16cid:durableId="35787260">
    <w:abstractNumId w:val="16"/>
  </w:num>
  <w:num w:numId="45" w16cid:durableId="802583653">
    <w:abstractNumId w:val="22"/>
  </w:num>
  <w:num w:numId="46" w16cid:durableId="224730112">
    <w:abstractNumId w:val="8"/>
  </w:num>
  <w:num w:numId="47" w16cid:durableId="1442458184">
    <w:abstractNumId w:val="40"/>
  </w:num>
  <w:num w:numId="48" w16cid:durableId="166605466">
    <w:abstractNumId w:val="20"/>
  </w:num>
  <w:num w:numId="49" w16cid:durableId="21200286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attachedTemplate r:id="rId1"/>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FA4"/>
    <w:rsid w:val="0000186B"/>
    <w:rsid w:val="00021F84"/>
    <w:rsid w:val="00044C81"/>
    <w:rsid w:val="00047B04"/>
    <w:rsid w:val="0005187F"/>
    <w:rsid w:val="000546F9"/>
    <w:rsid w:val="00057545"/>
    <w:rsid w:val="0006465B"/>
    <w:rsid w:val="000B754B"/>
    <w:rsid w:val="000D1BD3"/>
    <w:rsid w:val="000D2F6B"/>
    <w:rsid w:val="000D794D"/>
    <w:rsid w:val="000E0BDD"/>
    <w:rsid w:val="000E2163"/>
    <w:rsid w:val="000E2CD0"/>
    <w:rsid w:val="001041E4"/>
    <w:rsid w:val="001045E6"/>
    <w:rsid w:val="001049DD"/>
    <w:rsid w:val="0011600C"/>
    <w:rsid w:val="00127D36"/>
    <w:rsid w:val="00191EDB"/>
    <w:rsid w:val="001B659B"/>
    <w:rsid w:val="001D5648"/>
    <w:rsid w:val="001D5EA8"/>
    <w:rsid w:val="001E60E7"/>
    <w:rsid w:val="001F551C"/>
    <w:rsid w:val="00204488"/>
    <w:rsid w:val="00221B98"/>
    <w:rsid w:val="002423E8"/>
    <w:rsid w:val="00255093"/>
    <w:rsid w:val="00261E25"/>
    <w:rsid w:val="002778D2"/>
    <w:rsid w:val="00277F64"/>
    <w:rsid w:val="002B6BB7"/>
    <w:rsid w:val="0030372B"/>
    <w:rsid w:val="003068DD"/>
    <w:rsid w:val="00331FCB"/>
    <w:rsid w:val="003522BC"/>
    <w:rsid w:val="0039292E"/>
    <w:rsid w:val="003F6444"/>
    <w:rsid w:val="004104E6"/>
    <w:rsid w:val="004259A9"/>
    <w:rsid w:val="00453FAE"/>
    <w:rsid w:val="00454192"/>
    <w:rsid w:val="0047470B"/>
    <w:rsid w:val="004A6413"/>
    <w:rsid w:val="004E25CD"/>
    <w:rsid w:val="005326AB"/>
    <w:rsid w:val="00532AE5"/>
    <w:rsid w:val="00537923"/>
    <w:rsid w:val="005426ED"/>
    <w:rsid w:val="0057492F"/>
    <w:rsid w:val="005867E8"/>
    <w:rsid w:val="0059091D"/>
    <w:rsid w:val="005962FD"/>
    <w:rsid w:val="005A115F"/>
    <w:rsid w:val="005B5883"/>
    <w:rsid w:val="00601550"/>
    <w:rsid w:val="0061239D"/>
    <w:rsid w:val="006261A1"/>
    <w:rsid w:val="0064633B"/>
    <w:rsid w:val="00681104"/>
    <w:rsid w:val="00684354"/>
    <w:rsid w:val="00685DF1"/>
    <w:rsid w:val="00696AE0"/>
    <w:rsid w:val="0069736A"/>
    <w:rsid w:val="0070068F"/>
    <w:rsid w:val="00724DC8"/>
    <w:rsid w:val="00732C3D"/>
    <w:rsid w:val="00742038"/>
    <w:rsid w:val="0074242D"/>
    <w:rsid w:val="00780AA3"/>
    <w:rsid w:val="00791DA6"/>
    <w:rsid w:val="00797975"/>
    <w:rsid w:val="007A49CE"/>
    <w:rsid w:val="007A55DC"/>
    <w:rsid w:val="007B2A92"/>
    <w:rsid w:val="007B35AB"/>
    <w:rsid w:val="007B6EA7"/>
    <w:rsid w:val="007D4EFD"/>
    <w:rsid w:val="00813EBA"/>
    <w:rsid w:val="00823A96"/>
    <w:rsid w:val="0083254F"/>
    <w:rsid w:val="00864F20"/>
    <w:rsid w:val="008763A2"/>
    <w:rsid w:val="00881978"/>
    <w:rsid w:val="00893FCA"/>
    <w:rsid w:val="008942AF"/>
    <w:rsid w:val="008A2B71"/>
    <w:rsid w:val="008A3553"/>
    <w:rsid w:val="008B264C"/>
    <w:rsid w:val="008D3FA4"/>
    <w:rsid w:val="009148E1"/>
    <w:rsid w:val="009462F4"/>
    <w:rsid w:val="00950855"/>
    <w:rsid w:val="009719D9"/>
    <w:rsid w:val="00971D18"/>
    <w:rsid w:val="00973C4C"/>
    <w:rsid w:val="009816A5"/>
    <w:rsid w:val="00995534"/>
    <w:rsid w:val="009964B3"/>
    <w:rsid w:val="009A03F0"/>
    <w:rsid w:val="009A3420"/>
    <w:rsid w:val="00A06B09"/>
    <w:rsid w:val="00A8232C"/>
    <w:rsid w:val="00AA1B60"/>
    <w:rsid w:val="00AE7282"/>
    <w:rsid w:val="00B0700A"/>
    <w:rsid w:val="00B16C0C"/>
    <w:rsid w:val="00B24364"/>
    <w:rsid w:val="00B34DA9"/>
    <w:rsid w:val="00B436F8"/>
    <w:rsid w:val="00B449DE"/>
    <w:rsid w:val="00B5193C"/>
    <w:rsid w:val="00B72F54"/>
    <w:rsid w:val="00B77A04"/>
    <w:rsid w:val="00BA0BD3"/>
    <w:rsid w:val="00BA0BF7"/>
    <w:rsid w:val="00BB6EB9"/>
    <w:rsid w:val="00BB79E8"/>
    <w:rsid w:val="00BE22BD"/>
    <w:rsid w:val="00BE3AE0"/>
    <w:rsid w:val="00BF43D9"/>
    <w:rsid w:val="00C102E3"/>
    <w:rsid w:val="00C15D1A"/>
    <w:rsid w:val="00C16CA7"/>
    <w:rsid w:val="00C264AC"/>
    <w:rsid w:val="00C34766"/>
    <w:rsid w:val="00C43CF9"/>
    <w:rsid w:val="00C9021D"/>
    <w:rsid w:val="00C92D0E"/>
    <w:rsid w:val="00C96B46"/>
    <w:rsid w:val="00CA49F1"/>
    <w:rsid w:val="00CA679F"/>
    <w:rsid w:val="00CC5BE7"/>
    <w:rsid w:val="00CD3791"/>
    <w:rsid w:val="00CE1174"/>
    <w:rsid w:val="00D166C6"/>
    <w:rsid w:val="00D45CEF"/>
    <w:rsid w:val="00D61D50"/>
    <w:rsid w:val="00D650D7"/>
    <w:rsid w:val="00D91FF6"/>
    <w:rsid w:val="00D92711"/>
    <w:rsid w:val="00DF04DC"/>
    <w:rsid w:val="00E116FF"/>
    <w:rsid w:val="00E2530D"/>
    <w:rsid w:val="00E402FE"/>
    <w:rsid w:val="00E41E8B"/>
    <w:rsid w:val="00E9104C"/>
    <w:rsid w:val="00E95E88"/>
    <w:rsid w:val="00EA6D39"/>
    <w:rsid w:val="00EB585B"/>
    <w:rsid w:val="00EC73B9"/>
    <w:rsid w:val="00ED5721"/>
    <w:rsid w:val="00EF2D8A"/>
    <w:rsid w:val="00F03108"/>
    <w:rsid w:val="00F16236"/>
    <w:rsid w:val="00F553B9"/>
    <w:rsid w:val="00F8461D"/>
    <w:rsid w:val="00F97D34"/>
    <w:rsid w:val="00FC3B4A"/>
    <w:rsid w:val="00FF01C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993DE5"/>
  <w15:docId w15:val="{D312530E-8916-4EE2-A3B0-53CFEF194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2C3D"/>
    <w:pPr>
      <w:autoSpaceDE w:val="0"/>
      <w:autoSpaceDN w:val="0"/>
      <w:adjustRightInd w:val="0"/>
      <w:spacing w:after="0" w:line="240" w:lineRule="auto"/>
      <w:jc w:val="both"/>
    </w:pPr>
    <w:rPr>
      <w:rFonts w:ascii="Avenir LT Std 55 Roman" w:eastAsia="Times New Roman" w:hAnsi="Avenir LT Std 55 Roman" w:cs="Arial"/>
      <w:sz w:val="24"/>
      <w:szCs w:val="20"/>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hAnsi="Tahoma" w:cs="Tahoma"/>
      <w:sz w:val="16"/>
      <w:szCs w:val="16"/>
    </w:rPr>
  </w:style>
  <w:style w:type="character" w:customStyle="1" w:styleId="TextodegloboCar">
    <w:name w:val="Texto de globo Car"/>
    <w:basedOn w:val="Fuentedeprrafopredeter"/>
    <w:link w:val="Textodeglobo"/>
    <w:uiPriority w:val="99"/>
    <w:semiHidden/>
    <w:rsid w:val="00B436F8"/>
    <w:rPr>
      <w:rFonts w:ascii="Tahoma" w:hAnsi="Tahoma" w:cs="Tahoma"/>
      <w:sz w:val="16"/>
      <w:szCs w:val="16"/>
    </w:rPr>
  </w:style>
  <w:style w:type="character" w:styleId="Hipervnculo">
    <w:name w:val="Hyperlink"/>
    <w:basedOn w:val="Fuentedeprrafopredeter"/>
    <w:uiPriority w:val="99"/>
    <w:rsid w:val="00191EDB"/>
    <w:rPr>
      <w:rFonts w:cs="Times New Roman"/>
      <w:color w:val="0000FF"/>
      <w:u w:val="single"/>
    </w:rPr>
  </w:style>
  <w:style w:type="paragraph" w:styleId="Ttulo">
    <w:name w:val="Title"/>
    <w:basedOn w:val="Normal"/>
    <w:link w:val="TtuloCar"/>
    <w:qFormat/>
    <w:rsid w:val="00791DA6"/>
  </w:style>
  <w:style w:type="character" w:customStyle="1" w:styleId="TtuloCar">
    <w:name w:val="Título Car"/>
    <w:basedOn w:val="Fuentedeprrafopredeter"/>
    <w:link w:val="Ttulo"/>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rsid w:val="00742038"/>
    <w:rPr>
      <w:color w:val="808080"/>
    </w:rPr>
  </w:style>
  <w:style w:type="character" w:customStyle="1" w:styleId="Ttulo1Car">
    <w:name w:val="Título 1 Car"/>
    <w:basedOn w:val="Fuentedeprrafopredete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style>
  <w:style w:type="character" w:customStyle="1" w:styleId="cuerpotextoCar">
    <w:name w:val="cuerpo texto Car"/>
    <w:basedOn w:val="Fuentedeprrafopredete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rPr>
  </w:style>
  <w:style w:type="character" w:customStyle="1" w:styleId="CitaCar">
    <w:name w:val="Cita Car"/>
    <w:aliases w:val="Lateral Car"/>
    <w:basedOn w:val="Fuentedeprrafopredeter"/>
    <w:link w:val="Cita"/>
    <w:uiPriority w:val="29"/>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rsid w:val="004E25CD"/>
    <w:rPr>
      <w:rFonts w:ascii="Avenir LT Std 65 Medium" w:eastAsia="Times New Roman" w:hAnsi="Avenir LT Std 65 Medium" w:cs="Arial"/>
      <w:color w:val="808080" w:themeColor="background1" w:themeShade="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autoSpaceDE/>
      <w:autoSpaceDN/>
      <w:adjustRightInd/>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jc w:val="center"/>
    </w:pPr>
    <w:rPr>
      <w:b/>
      <w:sz w:val="18"/>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autoSpaceDE/>
      <w:autoSpaceDN/>
      <w:adjustRightInd/>
      <w:spacing w:line="240" w:lineRule="atLeast"/>
    </w:pPr>
    <w:rPr>
      <w:b/>
      <w:sz w:val="18"/>
    </w:rPr>
  </w:style>
  <w:style w:type="character" w:customStyle="1" w:styleId="tituloarticulosCar">
    <w:name w:val="titulo articulos Car"/>
    <w:basedOn w:val="Fuentedeprrafopredete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autoSpaceDE/>
      <w:autoSpaceDN/>
      <w:adjustRightInd/>
      <w:spacing w:line="240" w:lineRule="atLeast"/>
      <w:outlineLvl w:val="0"/>
    </w:pPr>
    <w:rPr>
      <w:sz w:val="18"/>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autoSpaceDE/>
      <w:autoSpaceDN/>
      <w:adjustRightInd/>
      <w:spacing w:line="240" w:lineRule="atLeast"/>
      <w:ind w:left="284"/>
    </w:pPr>
    <w:rPr>
      <w:sz w:val="18"/>
    </w:rPr>
  </w:style>
  <w:style w:type="paragraph" w:customStyle="1" w:styleId="textocuartonivel">
    <w:name w:val="texto cuarto nivel"/>
    <w:basedOn w:val="Normal"/>
    <w:link w:val="textocuartonivelCar"/>
    <w:autoRedefine/>
    <w:rsid w:val="00EF2D8A"/>
    <w:pPr>
      <w:tabs>
        <w:tab w:val="num" w:pos="360"/>
        <w:tab w:val="right" w:leader="dot" w:pos="8844"/>
      </w:tabs>
      <w:autoSpaceDE/>
      <w:autoSpaceDN/>
      <w:adjustRightInd/>
      <w:spacing w:line="240" w:lineRule="atLeast"/>
      <w:ind w:left="681" w:hanging="284"/>
    </w:pPr>
    <w:rPr>
      <w:sz w:val="18"/>
    </w:rPr>
  </w:style>
  <w:style w:type="character" w:customStyle="1" w:styleId="textocuartonivelCar">
    <w:name w:val="texto cuarto nivel Car"/>
    <w:basedOn w:val="Fuentedeprrafopredete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link w:val="textoprimernivel"/>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link w:val="textosegundonivel"/>
    <w:rsid w:val="00EF2D8A"/>
    <w:rPr>
      <w:rFonts w:ascii="Arial" w:eastAsia="Times New Roman" w:hAnsi="Arial" w:cs="Arial"/>
      <w:sz w:val="18"/>
      <w:szCs w:val="20"/>
      <w:lang w:eastAsia="es-ES"/>
    </w:rPr>
  </w:style>
  <w:style w:type="character" w:customStyle="1" w:styleId="titulosegundoCar">
    <w:name w:val="titulo segundo Car"/>
    <w:basedOn w:val="Fuentedeprrafopredeter"/>
    <w:link w:val="titulosegundo"/>
    <w:rsid w:val="00EF2D8A"/>
    <w:rPr>
      <w:rFonts w:ascii="Arial" w:eastAsia="Times New Roman" w:hAnsi="Arial" w:cs="Arial"/>
      <w:b/>
      <w:sz w:val="18"/>
      <w:szCs w:val="20"/>
      <w:lang w:eastAsia="es-ES"/>
    </w:rPr>
  </w:style>
  <w:style w:type="paragraph" w:styleId="Prrafodelista">
    <w:name w:val="List Paragraph"/>
    <w:basedOn w:val="Normal"/>
    <w:uiPriority w:val="34"/>
    <w:qFormat/>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EF2D8A"/>
    <w:rPr>
      <w:rFonts w:ascii="Avenir LT Std 55 Roman" w:eastAsia="Times New Roman" w:hAnsi="Avenir LT Std 55 Roman" w:cs="Arial"/>
      <w:b/>
      <w:bCs/>
      <w:i/>
      <w:iCs/>
      <w:color w:val="4F81BD" w:themeColor="accent1"/>
      <w:sz w:val="20"/>
      <w:szCs w:val="20"/>
      <w:lang w:eastAsia="es-ES"/>
    </w:rPr>
  </w:style>
  <w:style w:type="paragraph" w:customStyle="1" w:styleId="textotercernivel">
    <w:name w:val="texto tercer nivel"/>
    <w:basedOn w:val="Normal"/>
    <w:link w:val="textotercernivelCarCar"/>
    <w:autoRedefine/>
    <w:rsid w:val="008A3553"/>
    <w:pPr>
      <w:tabs>
        <w:tab w:val="left" w:pos="-1418"/>
      </w:tabs>
      <w:autoSpaceDE/>
      <w:autoSpaceDN/>
      <w:adjustRightInd/>
      <w:spacing w:line="240" w:lineRule="atLeast"/>
      <w:ind w:left="567"/>
    </w:pPr>
    <w:rPr>
      <w:sz w:val="18"/>
    </w:rPr>
  </w:style>
  <w:style w:type="character" w:customStyle="1" w:styleId="textotercernivelCarCar">
    <w:name w:val="texto tercer nivel Car Car"/>
    <w:basedOn w:val="Fuentedeprrafopredete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pPr>
      <w:autoSpaceDE/>
      <w:autoSpaceDN/>
      <w:adjustRightInd/>
    </w:pPr>
    <w:rPr>
      <w:b/>
      <w:sz w:val="18"/>
      <w:lang w:val="es-ES_tradnl"/>
    </w:rPr>
  </w:style>
  <w:style w:type="character" w:customStyle="1" w:styleId="Textoindependiente2Car">
    <w:name w:val="Texto independiente 2 Car"/>
    <w:basedOn w:val="Fuentedeprrafopredete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rsid w:val="00C16CA7"/>
    <w:pPr>
      <w:autoSpaceDE/>
      <w:autoSpaceDN/>
      <w:adjustRightInd/>
    </w:pPr>
    <w:rPr>
      <w:sz w:val="18"/>
      <w:lang w:val="es-ES_tradnl"/>
    </w:rPr>
  </w:style>
  <w:style w:type="character" w:customStyle="1" w:styleId="Textoindependiente3Car">
    <w:name w:val="Texto independiente 3 Car"/>
    <w:basedOn w:val="Fuentedeprrafopredeter"/>
    <w:link w:val="Textoindependiente3"/>
    <w:rsid w:val="00C16CA7"/>
    <w:rPr>
      <w:rFonts w:ascii="Arial" w:eastAsia="Times New Roman" w:hAnsi="Arial" w:cs="Arial"/>
      <w:sz w:val="18"/>
      <w:szCs w:val="20"/>
      <w:lang w:val="es-ES_tradnl" w:eastAsia="es-ES"/>
    </w:rPr>
  </w:style>
  <w:style w:type="paragraph" w:styleId="NormalWeb">
    <w:name w:val="Normal (Web)"/>
    <w:basedOn w:val="Normal"/>
    <w:uiPriority w:val="99"/>
    <w:rsid w:val="00C16CA7"/>
    <w:pPr>
      <w:autoSpaceDE/>
      <w:autoSpaceDN/>
      <w:adjustRightInd/>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Mencinsinresolver1">
    <w:name w:val="Mención sin resolver1"/>
    <w:basedOn w:val="Fuentedeprrafopredeter"/>
    <w:uiPriority w:val="99"/>
    <w:semiHidden/>
    <w:unhideWhenUsed/>
    <w:rsid w:val="000E0BDD"/>
    <w:rPr>
      <w:color w:val="808080"/>
      <w:shd w:val="clear" w:color="auto" w:fill="E6E6E6"/>
    </w:rPr>
  </w:style>
  <w:style w:type="paragraph" w:styleId="Textoindependiente">
    <w:name w:val="Body Text"/>
    <w:basedOn w:val="Normal"/>
    <w:link w:val="TextoindependienteCar"/>
    <w:uiPriority w:val="99"/>
    <w:unhideWhenUsed/>
    <w:rsid w:val="00D45CEF"/>
    <w:pPr>
      <w:spacing w:after="120"/>
    </w:pPr>
  </w:style>
  <w:style w:type="character" w:customStyle="1" w:styleId="TextoindependienteCar">
    <w:name w:val="Texto independiente Car"/>
    <w:basedOn w:val="Fuentedeprrafopredeter"/>
    <w:link w:val="Textoindependiente"/>
    <w:uiPriority w:val="99"/>
    <w:rsid w:val="00D45CEF"/>
    <w:rPr>
      <w:rFonts w:ascii="Avenir LT Std 55 Roman" w:eastAsia="Times New Roman" w:hAnsi="Avenir LT Std 55 Roman" w:cs="Arial"/>
      <w:sz w:val="24"/>
      <w:szCs w:val="20"/>
      <w:lang w:eastAsia="es-ES"/>
    </w:rPr>
  </w:style>
  <w:style w:type="paragraph" w:styleId="Sangra3detindependiente">
    <w:name w:val="Body Text Indent 3"/>
    <w:basedOn w:val="Normal"/>
    <w:link w:val="Sangra3detindependienteCar"/>
    <w:uiPriority w:val="99"/>
    <w:unhideWhenUsed/>
    <w:rsid w:val="00D45CEF"/>
    <w:pPr>
      <w:spacing w:after="120"/>
      <w:ind w:left="283"/>
    </w:pPr>
    <w:rPr>
      <w:rFonts w:ascii="Arial" w:hAnsi="Arial"/>
      <w:sz w:val="16"/>
      <w:szCs w:val="16"/>
    </w:rPr>
  </w:style>
  <w:style w:type="character" w:customStyle="1" w:styleId="Sangra3detindependienteCar">
    <w:name w:val="Sangría 3 de t. independiente Car"/>
    <w:basedOn w:val="Fuentedeprrafopredeter"/>
    <w:link w:val="Sangra3detindependiente"/>
    <w:uiPriority w:val="99"/>
    <w:rsid w:val="00D45CEF"/>
    <w:rPr>
      <w:rFonts w:ascii="Arial" w:eastAsia="Times New Roman" w:hAnsi="Arial" w:cs="Arial"/>
      <w:sz w:val="16"/>
      <w:szCs w:val="16"/>
      <w:lang w:eastAsia="es-ES"/>
    </w:rPr>
  </w:style>
  <w:style w:type="table" w:styleId="Tablaconcuadrcula">
    <w:name w:val="Table Grid"/>
    <w:basedOn w:val="Tablanormal"/>
    <w:uiPriority w:val="59"/>
    <w:rsid w:val="003068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link w:val="SangradetextonormalCar"/>
    <w:uiPriority w:val="99"/>
    <w:semiHidden/>
    <w:unhideWhenUsed/>
    <w:rsid w:val="00C43CF9"/>
    <w:pPr>
      <w:spacing w:after="120"/>
      <w:ind w:left="283"/>
    </w:pPr>
  </w:style>
  <w:style w:type="character" w:customStyle="1" w:styleId="SangradetextonormalCar">
    <w:name w:val="Sangría de texto normal Car"/>
    <w:basedOn w:val="Fuentedeprrafopredeter"/>
    <w:link w:val="Sangradetextonormal"/>
    <w:uiPriority w:val="99"/>
    <w:semiHidden/>
    <w:rsid w:val="00C43CF9"/>
    <w:rPr>
      <w:rFonts w:ascii="Avenir LT Std 55 Roman" w:eastAsia="Times New Roman" w:hAnsi="Avenir LT Std 55 Roman" w:cs="Arial"/>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634254">
      <w:bodyDiv w:val="1"/>
      <w:marLeft w:val="0"/>
      <w:marRight w:val="0"/>
      <w:marTop w:val="0"/>
      <w:marBottom w:val="0"/>
      <w:divBdr>
        <w:top w:val="none" w:sz="0" w:space="0" w:color="auto"/>
        <w:left w:val="none" w:sz="0" w:space="0" w:color="auto"/>
        <w:bottom w:val="none" w:sz="0" w:space="0" w:color="auto"/>
        <w:right w:val="none" w:sz="0" w:space="0" w:color="auto"/>
      </w:divBdr>
    </w:div>
    <w:div w:id="566918913">
      <w:bodyDiv w:val="1"/>
      <w:marLeft w:val="0"/>
      <w:marRight w:val="0"/>
      <w:marTop w:val="0"/>
      <w:marBottom w:val="0"/>
      <w:divBdr>
        <w:top w:val="none" w:sz="0" w:space="0" w:color="auto"/>
        <w:left w:val="none" w:sz="0" w:space="0" w:color="auto"/>
        <w:bottom w:val="none" w:sz="0" w:space="0" w:color="auto"/>
        <w:right w:val="none" w:sz="0" w:space="0" w:color="auto"/>
      </w:divBdr>
    </w:div>
    <w:div w:id="1067995212">
      <w:bodyDiv w:val="1"/>
      <w:marLeft w:val="0"/>
      <w:marRight w:val="0"/>
      <w:marTop w:val="0"/>
      <w:marBottom w:val="0"/>
      <w:divBdr>
        <w:top w:val="none" w:sz="0" w:space="0" w:color="auto"/>
        <w:left w:val="none" w:sz="0" w:space="0" w:color="auto"/>
        <w:bottom w:val="none" w:sz="0" w:space="0" w:color="auto"/>
        <w:right w:val="none" w:sz="0" w:space="0" w:color="auto"/>
      </w:divBdr>
    </w:div>
    <w:div w:id="204428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p.minhafp.gob.es/bdnstrans/es/index"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hequebebe@aytosanlorenzo.es" TargetMode="External"/><Relationship Id="rId4" Type="http://schemas.openxmlformats.org/officeDocument/2006/relationships/settings" Target="settings.xml"/><Relationship Id="rId9" Type="http://schemas.openxmlformats.org/officeDocument/2006/relationships/hyperlink" Target="http://www.aytosanlorenzo.es" TargetMode="Externa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ontreras\Downloads\Plantilla%20Documento%20Oficial.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2E9D9-6176-4A80-B062-8745A6E7E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Documento Oficial</Template>
  <TotalTime>4</TotalTime>
  <Pages>2</Pages>
  <Words>664</Words>
  <Characters>3655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Virginia Verdejo Martin</dc:creator>
  <cp:lastModifiedBy>Pilar Canales Palomo</cp:lastModifiedBy>
  <cp:revision>2</cp:revision>
  <cp:lastPrinted>2021-03-10T13:07:00Z</cp:lastPrinted>
  <dcterms:created xsi:type="dcterms:W3CDTF">2023-03-31T06:56:00Z</dcterms:created>
  <dcterms:modified xsi:type="dcterms:W3CDTF">2023-03-31T06:56:00Z</dcterms:modified>
</cp:coreProperties>
</file>