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97D23" w14:textId="33FA3309" w:rsidR="00A60A56" w:rsidRDefault="00A60A56" w:rsidP="003B3421">
      <w:pPr>
        <w:rPr>
          <w:rFonts w:ascii="Franklin Gothic Book" w:hAnsi="Franklin Gothic Book" w:cs="Arial"/>
          <w:sz w:val="18"/>
          <w:szCs w:val="18"/>
        </w:rPr>
      </w:pPr>
    </w:p>
    <w:p w14:paraId="2084A25C" w14:textId="1B555ED8" w:rsidR="00003835" w:rsidRDefault="00003835" w:rsidP="003B3421">
      <w:pPr>
        <w:rPr>
          <w:rFonts w:ascii="Franklin Gothic Book" w:hAnsi="Franklin Gothic Book" w:cs="Arial"/>
          <w:sz w:val="18"/>
          <w:szCs w:val="18"/>
        </w:rPr>
      </w:pPr>
    </w:p>
    <w:p w14:paraId="35243985" w14:textId="49BF6DDF" w:rsidR="00003835" w:rsidRDefault="00003835" w:rsidP="003B3421">
      <w:pPr>
        <w:rPr>
          <w:rFonts w:ascii="Franklin Gothic Book" w:hAnsi="Franklin Gothic Book" w:cs="Arial"/>
          <w:sz w:val="18"/>
          <w:szCs w:val="18"/>
        </w:rPr>
      </w:pPr>
    </w:p>
    <w:p w14:paraId="4FE6D396" w14:textId="654FF795" w:rsidR="00003835" w:rsidRDefault="00003835" w:rsidP="003B3421">
      <w:pPr>
        <w:rPr>
          <w:rFonts w:ascii="Franklin Gothic Book" w:hAnsi="Franklin Gothic Book" w:cs="Arial"/>
          <w:sz w:val="18"/>
          <w:szCs w:val="18"/>
        </w:rPr>
      </w:pPr>
    </w:p>
    <w:p w14:paraId="47DA0404" w14:textId="11D8F515" w:rsidR="00003835" w:rsidRDefault="00003835" w:rsidP="003B3421">
      <w:pPr>
        <w:rPr>
          <w:rFonts w:ascii="Franklin Gothic Book" w:hAnsi="Franklin Gothic Book" w:cs="Arial"/>
          <w:sz w:val="18"/>
          <w:szCs w:val="18"/>
        </w:rPr>
      </w:pPr>
    </w:p>
    <w:p w14:paraId="05E5A9F6" w14:textId="77777777" w:rsidR="00797091" w:rsidRDefault="00797091" w:rsidP="003B3421">
      <w:pPr>
        <w:rPr>
          <w:rFonts w:ascii="Franklin Gothic Book" w:hAnsi="Franklin Gothic Book" w:cs="Arial"/>
          <w:sz w:val="18"/>
          <w:szCs w:val="18"/>
        </w:rPr>
      </w:pPr>
    </w:p>
    <w:p w14:paraId="18916C17" w14:textId="77777777" w:rsidR="00003835" w:rsidRPr="00FD7798" w:rsidRDefault="00003835" w:rsidP="003B3421">
      <w:pPr>
        <w:rPr>
          <w:rFonts w:ascii="Franklin Gothic Book" w:hAnsi="Franklin Gothic Book" w:cs="Arial"/>
          <w:sz w:val="18"/>
          <w:szCs w:val="18"/>
        </w:rPr>
      </w:pPr>
    </w:p>
    <w:tbl>
      <w:tblPr>
        <w:tblStyle w:val="Tablaconcuadrcula"/>
        <w:tblW w:w="9072" w:type="dxa"/>
        <w:tblLayout w:type="fixed"/>
        <w:tblLook w:val="01E0" w:firstRow="1" w:lastRow="1" w:firstColumn="1" w:lastColumn="1" w:noHBand="0" w:noVBand="0"/>
      </w:tblPr>
      <w:tblGrid>
        <w:gridCol w:w="4536"/>
        <w:gridCol w:w="4536"/>
      </w:tblGrid>
      <w:tr w:rsidR="00201B9A" w14:paraId="14FF866A" w14:textId="77777777" w:rsidTr="00797091">
        <w:tc>
          <w:tcPr>
            <w:tcW w:w="4536" w:type="dxa"/>
            <w:tcBorders>
              <w:top w:val="nil"/>
              <w:left w:val="nil"/>
              <w:bottom w:val="nil"/>
            </w:tcBorders>
          </w:tcPr>
          <w:p w14:paraId="426721CC" w14:textId="48F908B2" w:rsidR="00003835" w:rsidRDefault="00003835" w:rsidP="00797091">
            <w:pPr>
              <w:jc w:val="both"/>
              <w:rPr>
                <w:rFonts w:ascii="Franklin Gothic Book" w:hAnsi="Franklin Gothic Book" w:cs="Arial"/>
                <w:b/>
                <w:bCs/>
                <w:sz w:val="18"/>
                <w:szCs w:val="18"/>
                <w:u w:val="single"/>
                <w:lang w:val="eu-ES"/>
              </w:rPr>
            </w:pPr>
            <w:r>
              <w:rPr>
                <w:rFonts w:ascii="Franklin Gothic Book" w:hAnsi="Franklin Gothic Book" w:cs="Arial"/>
                <w:b/>
                <w:bCs/>
                <w:noProof/>
                <w:sz w:val="18"/>
                <w:szCs w:val="18"/>
                <w:u w:val="single"/>
                <w:lang w:val="eu-ES"/>
              </w:rPr>
              <w:t>2022-2023</w:t>
            </w:r>
            <w:r>
              <w:rPr>
                <w:rFonts w:ascii="Franklin Gothic Book" w:hAnsi="Franklin Gothic Book" w:cs="Arial"/>
                <w:b/>
                <w:bCs/>
                <w:sz w:val="18"/>
                <w:szCs w:val="18"/>
                <w:u w:val="single"/>
                <w:lang w:val="eu-ES"/>
              </w:rPr>
              <w:t xml:space="preserve"> ikasturtean Haurtzaindegi, Haur  Hezkuntzan (1. eta 2. zikloak), Lehen hezkuntzan eta DBHn (1. eta 2. zikloan) matrikulatutako Zumarragako landa guneetan bizi diren ikasleak garraiatzeko banan banako diru-laguntzak emateko oinarri espezifikoak.</w:t>
            </w:r>
          </w:p>
          <w:p w14:paraId="14CF6D4F" w14:textId="77777777" w:rsidR="00003835" w:rsidRDefault="00003835" w:rsidP="00797091">
            <w:pPr>
              <w:jc w:val="both"/>
              <w:rPr>
                <w:rFonts w:ascii="Franklin Gothic Book" w:hAnsi="Franklin Gothic Book" w:cs="Arial"/>
                <w:b/>
                <w:bCs/>
                <w:sz w:val="18"/>
                <w:szCs w:val="18"/>
                <w:u w:val="single"/>
                <w:lang w:val="eu-ES"/>
              </w:rPr>
            </w:pPr>
          </w:p>
          <w:p w14:paraId="0988740B" w14:textId="77777777" w:rsidR="00003835" w:rsidRPr="00003835" w:rsidRDefault="00003835" w:rsidP="00797091">
            <w:pPr>
              <w:jc w:val="both"/>
              <w:rPr>
                <w:rFonts w:ascii="Franklin Gothic Book" w:hAnsi="Franklin Gothic Book" w:cs="Arial"/>
                <w:sz w:val="18"/>
                <w:szCs w:val="18"/>
                <w:lang w:val="eu-ES"/>
              </w:rPr>
            </w:pPr>
          </w:p>
          <w:p w14:paraId="546C927C" w14:textId="77777777" w:rsidR="00003835" w:rsidRDefault="00003835" w:rsidP="00797091">
            <w:pPr>
              <w:jc w:val="both"/>
              <w:rPr>
                <w:rFonts w:ascii="Franklin Gothic Book" w:hAnsi="Franklin Gothic Book" w:cs="Arial"/>
                <w:sz w:val="18"/>
                <w:szCs w:val="18"/>
                <w:lang w:val="eu-ES"/>
              </w:rPr>
            </w:pPr>
          </w:p>
          <w:p w14:paraId="643C7E5B"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1. XEDEA. </w:t>
            </w:r>
          </w:p>
          <w:p w14:paraId="7FC844B1" w14:textId="77777777" w:rsidR="00003835" w:rsidRDefault="00003835" w:rsidP="00797091">
            <w:pPr>
              <w:jc w:val="both"/>
              <w:rPr>
                <w:rFonts w:ascii="Franklin Gothic Book" w:hAnsi="Franklin Gothic Book" w:cs="Arial"/>
                <w:sz w:val="18"/>
                <w:szCs w:val="18"/>
                <w:lang w:val="eu-ES"/>
              </w:rPr>
            </w:pPr>
          </w:p>
          <w:p w14:paraId="4100401F" w14:textId="74A11E9A"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Deialdi honen helburua Zumarragako landa guneetan bizi diren ikasleak Urretxu eta Zumarragan dauden Ikastetxeetara joan- etorrietako gastuak ordaintzeko emango diren laguntzak arautzea da.</w:t>
            </w:r>
          </w:p>
          <w:p w14:paraId="41A8CEFC" w14:textId="77777777" w:rsidR="00003835" w:rsidRDefault="00003835" w:rsidP="00797091">
            <w:pPr>
              <w:jc w:val="both"/>
              <w:rPr>
                <w:rFonts w:ascii="Franklin Gothic Book" w:hAnsi="Franklin Gothic Book" w:cs="Arial"/>
                <w:sz w:val="18"/>
                <w:szCs w:val="18"/>
                <w:lang w:val="eu-ES"/>
              </w:rPr>
            </w:pPr>
          </w:p>
          <w:p w14:paraId="04197EB4" w14:textId="0C61B1B3" w:rsidR="00003835" w:rsidRDefault="00003835" w:rsidP="00797091">
            <w:pPr>
              <w:jc w:val="both"/>
              <w:rPr>
                <w:rFonts w:ascii="Franklin Gothic Book" w:hAnsi="Franklin Gothic Book" w:cs="Arial"/>
                <w:sz w:val="18"/>
                <w:szCs w:val="18"/>
                <w:lang w:val="eu-ES"/>
              </w:rPr>
            </w:pPr>
          </w:p>
          <w:p w14:paraId="1AEADCDF" w14:textId="77777777" w:rsidR="00003835" w:rsidRDefault="00003835" w:rsidP="00797091">
            <w:pPr>
              <w:jc w:val="both"/>
              <w:rPr>
                <w:rFonts w:ascii="Franklin Gothic Book" w:hAnsi="Franklin Gothic Book" w:cs="Arial"/>
                <w:sz w:val="18"/>
                <w:szCs w:val="18"/>
                <w:lang w:val="eu-ES"/>
              </w:rPr>
            </w:pPr>
          </w:p>
          <w:p w14:paraId="611E7B1B" w14:textId="77777777" w:rsidR="00003835" w:rsidRDefault="00003835" w:rsidP="00797091">
            <w:pPr>
              <w:jc w:val="both"/>
              <w:rPr>
                <w:rFonts w:ascii="Franklin Gothic Book" w:hAnsi="Franklin Gothic Book" w:cs="Arial"/>
                <w:sz w:val="18"/>
                <w:szCs w:val="18"/>
                <w:lang w:val="eu-ES"/>
              </w:rPr>
            </w:pPr>
          </w:p>
          <w:p w14:paraId="6965B218"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2. ONURADUNAK.</w:t>
            </w:r>
          </w:p>
          <w:p w14:paraId="7D6E2326" w14:textId="3F281D5F" w:rsidR="00003835" w:rsidRDefault="00003835" w:rsidP="00797091">
            <w:pPr>
              <w:jc w:val="both"/>
              <w:rPr>
                <w:rFonts w:ascii="Franklin Gothic Book" w:hAnsi="Franklin Gothic Book" w:cs="Arial"/>
                <w:sz w:val="18"/>
                <w:szCs w:val="18"/>
                <w:lang w:val="eu-ES"/>
              </w:rPr>
            </w:pPr>
          </w:p>
          <w:p w14:paraId="0547603F"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2.1- Laguntza jaso ahal izango dute </w:t>
            </w:r>
            <w:r>
              <w:rPr>
                <w:rFonts w:ascii="Franklin Gothic Book" w:hAnsi="Franklin Gothic Book" w:cs="Arial"/>
                <w:noProof/>
                <w:sz w:val="18"/>
                <w:szCs w:val="18"/>
                <w:lang w:val="eu-ES"/>
              </w:rPr>
              <w:t>2022-2023</w:t>
            </w:r>
            <w:r>
              <w:rPr>
                <w:rFonts w:ascii="Franklin Gothic Book" w:hAnsi="Franklin Gothic Book" w:cs="Arial"/>
                <w:sz w:val="18"/>
                <w:szCs w:val="18"/>
                <w:lang w:val="eu-ES"/>
              </w:rPr>
              <w:t xml:space="preserve"> ikasturtean Haurtzaindegi, Haur  Hezkuntzan (1. eta 2. zikloak), Lehen hezkuntzan eta DBHn (1. eta 2. zikloan) matrikulatutako eta landa guneetako baserrietatik ikastetxeetara joan etortzen diren ikasleak..</w:t>
            </w:r>
          </w:p>
          <w:p w14:paraId="1E43F2AF" w14:textId="77777777" w:rsidR="00003835" w:rsidRDefault="00003835" w:rsidP="00797091">
            <w:pPr>
              <w:jc w:val="both"/>
              <w:rPr>
                <w:rFonts w:ascii="Franklin Gothic Book" w:hAnsi="Franklin Gothic Book" w:cs="Arial"/>
                <w:sz w:val="18"/>
                <w:szCs w:val="18"/>
                <w:lang w:val="eu-ES"/>
              </w:rPr>
            </w:pPr>
          </w:p>
          <w:p w14:paraId="39EE04B3"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3. ESKAERAK ETA AURKEZTEKO EPEAK</w:t>
            </w:r>
          </w:p>
          <w:p w14:paraId="7B37098F" w14:textId="77777777" w:rsidR="00003835" w:rsidRDefault="00003835" w:rsidP="00797091">
            <w:pPr>
              <w:jc w:val="both"/>
              <w:rPr>
                <w:rFonts w:ascii="Franklin Gothic Book" w:hAnsi="Franklin Gothic Book" w:cs="Arial"/>
                <w:sz w:val="18"/>
                <w:szCs w:val="18"/>
                <w:lang w:val="eu-ES"/>
              </w:rPr>
            </w:pPr>
          </w:p>
          <w:p w14:paraId="0976BE8B" w14:textId="77777777" w:rsidR="00003835" w:rsidRDefault="00003835" w:rsidP="00797091">
            <w:pPr>
              <w:jc w:val="both"/>
              <w:rPr>
                <w:rFonts w:ascii="Franklin Gothic Book" w:hAnsi="Franklin Gothic Book" w:cs="Arial"/>
                <w:sz w:val="18"/>
                <w:szCs w:val="18"/>
                <w:lang w:val="eu-ES"/>
              </w:rPr>
            </w:pPr>
          </w:p>
          <w:p w14:paraId="2B789D42" w14:textId="77777777" w:rsidR="00003835" w:rsidRDefault="00003835" w:rsidP="00797091">
            <w:pPr>
              <w:pStyle w:val="Style4"/>
              <w:spacing w:line="240" w:lineRule="auto"/>
              <w:ind w:firstLine="0"/>
              <w:rPr>
                <w:rStyle w:val="FontStyle47"/>
                <w:rFonts w:ascii="Franklin Gothic Book" w:hAnsi="Franklin Gothic Book"/>
                <w:lang w:eastAsia="de-DE"/>
              </w:rPr>
            </w:pPr>
            <w:r>
              <w:rPr>
                <w:rFonts w:ascii="Franklin Gothic Book" w:hAnsi="Franklin Gothic Book" w:cs="Arial"/>
                <w:sz w:val="18"/>
                <w:szCs w:val="18"/>
                <w:lang w:val="eu-ES"/>
              </w:rPr>
              <w:t xml:space="preserve">Aurkezten diren laguntza eskabideak, Udalak egindako eskabide ereduaren arabera aurkeztuko dira. Eskabidea interesdun guztiei emango zaie, udaletxean nahiz diru-laguntzen tramite administratiboaren ardura duten udaleko sail eta bulegoetan. Modu berean, Udalaren web orrian aurkitu ahal izan dezakete interesdunek aipatu eskabide-orria </w:t>
            </w:r>
            <w:r>
              <w:rPr>
                <w:rStyle w:val="FontStyle47"/>
                <w:rFonts w:ascii="Franklin Gothic Book" w:hAnsi="Franklin Gothic Book"/>
                <w:lang w:val="eu-ES" w:eastAsia="de-DE"/>
              </w:rPr>
              <w:t>eta udal plataforma elektronikoan ere bai.</w:t>
            </w:r>
          </w:p>
          <w:p w14:paraId="22303C13" w14:textId="77777777" w:rsidR="00003835" w:rsidRDefault="00003835" w:rsidP="00797091">
            <w:pPr>
              <w:jc w:val="both"/>
              <w:rPr>
                <w:rFonts w:ascii="Franklin Gothic Book" w:hAnsi="Franklin Gothic Book"/>
                <w:sz w:val="18"/>
                <w:szCs w:val="18"/>
              </w:rPr>
            </w:pPr>
          </w:p>
          <w:p w14:paraId="2F7D72D4"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Aipatu eskabide eredu hori elkarte edo entitate eskatzailearen pertsona ordezkariak edo erantzuleak beteko du.</w:t>
            </w:r>
          </w:p>
          <w:p w14:paraId="7AAB0541" w14:textId="77777777" w:rsidR="00003835" w:rsidRDefault="00003835" w:rsidP="00797091">
            <w:pPr>
              <w:jc w:val="both"/>
              <w:rPr>
                <w:rFonts w:ascii="Franklin Gothic Book" w:hAnsi="Franklin Gothic Book" w:cs="Arial"/>
                <w:sz w:val="18"/>
                <w:szCs w:val="18"/>
                <w:lang w:val="eu-ES"/>
              </w:rPr>
            </w:pPr>
          </w:p>
          <w:p w14:paraId="0DF59171" w14:textId="7BD5E898" w:rsidR="00003835" w:rsidRDefault="00003835" w:rsidP="00797091">
            <w:pPr>
              <w:autoSpaceDE w:val="0"/>
              <w:autoSpaceDN w:val="0"/>
              <w:adjustRightInd w:val="0"/>
              <w:jc w:val="both"/>
              <w:rPr>
                <w:rFonts w:ascii="Franklin Gothic Book" w:hAnsi="Franklin Gothic Book" w:cs="Arial"/>
                <w:sz w:val="18"/>
                <w:szCs w:val="18"/>
                <w:lang w:val="eu-ES"/>
              </w:rPr>
            </w:pPr>
            <w:r>
              <w:rPr>
                <w:rFonts w:ascii="Franklin Gothic Book" w:hAnsi="Franklin Gothic Book" w:cs="Arial"/>
                <w:sz w:val="18"/>
                <w:szCs w:val="18"/>
                <w:lang w:val="eu-ES"/>
              </w:rPr>
              <w:t>39/2015 Legeak, urriaren 1ekoak, Administrazio Publikoen Administrazio Prozedura Erkidearenaren 14.2 a) artikuluan xedatutakoaren arabera, Zumarragako udaleko erregistro elektronikoaren bidez soilik (</w:t>
            </w:r>
            <w:hyperlink r:id="rId7" w:history="1">
              <w:r>
                <w:rPr>
                  <w:rStyle w:val="Hipervnculo"/>
                  <w:rFonts w:ascii="Franklin Gothic Book" w:hAnsi="Franklin Gothic Book" w:cs="Arial"/>
                  <w:sz w:val="18"/>
                  <w:szCs w:val="18"/>
                  <w:lang w:val="eu-ES"/>
                </w:rPr>
                <w:t>https://uzt.gipuzkoa.eus/PortalV/7.00/Default.aspx?idayto=80&amp;=&amp;idioma=eu-ES</w:t>
              </w:r>
            </w:hyperlink>
            <w:r>
              <w:rPr>
                <w:rStyle w:val="Hipervnculo"/>
                <w:rFonts w:ascii="Franklin Gothic Book" w:hAnsi="Franklin Gothic Book" w:cs="Arial"/>
                <w:sz w:val="18"/>
                <w:szCs w:val="18"/>
                <w:lang w:val="eu-ES"/>
              </w:rPr>
              <w:t xml:space="preserve"> ) </w:t>
            </w:r>
            <w:r>
              <w:rPr>
                <w:rFonts w:ascii="Franklin Gothic Book" w:hAnsi="Franklin Gothic Book" w:cs="Arial"/>
                <w:sz w:val="18"/>
                <w:szCs w:val="18"/>
                <w:lang w:val="eu-ES"/>
              </w:rPr>
              <w:t>aurkeztuko dira eskaerak eta dagokion gainerako dokumentazioa,</w:t>
            </w:r>
          </w:p>
          <w:p w14:paraId="20D95539" w14:textId="77777777" w:rsidR="00003835" w:rsidRDefault="00003835" w:rsidP="00797091">
            <w:pPr>
              <w:autoSpaceDE w:val="0"/>
              <w:autoSpaceDN w:val="0"/>
              <w:adjustRightInd w:val="0"/>
              <w:jc w:val="both"/>
              <w:rPr>
                <w:rFonts w:ascii="Franklin Gothic Book" w:hAnsi="Franklin Gothic Book" w:cs="Arial"/>
                <w:sz w:val="18"/>
                <w:szCs w:val="18"/>
                <w:lang w:val="eu-ES"/>
              </w:rPr>
            </w:pPr>
          </w:p>
          <w:p w14:paraId="4CA735E3" w14:textId="77777777" w:rsidR="00003835" w:rsidRDefault="00003835" w:rsidP="00797091">
            <w:pPr>
              <w:autoSpaceDE w:val="0"/>
              <w:autoSpaceDN w:val="0"/>
              <w:adjustRightInd w:val="0"/>
              <w:jc w:val="both"/>
              <w:rPr>
                <w:rFonts w:ascii="Franklin Gothic Book" w:hAnsi="Franklin Gothic Book" w:cs="Arial"/>
                <w:sz w:val="18"/>
                <w:szCs w:val="18"/>
                <w:lang w:val="eu-ES"/>
              </w:rPr>
            </w:pPr>
          </w:p>
          <w:p w14:paraId="45CB188F" w14:textId="77777777" w:rsidR="00003835" w:rsidRDefault="00003835" w:rsidP="00797091">
            <w:pPr>
              <w:autoSpaceDE w:val="0"/>
              <w:autoSpaceDN w:val="0"/>
              <w:adjustRightInd w:val="0"/>
              <w:jc w:val="both"/>
              <w:rPr>
                <w:rFonts w:ascii="Franklin Gothic Book" w:hAnsi="Franklin Gothic Book" w:cs="Arial"/>
                <w:sz w:val="18"/>
                <w:szCs w:val="18"/>
                <w:lang w:val="eu-ES"/>
              </w:rPr>
            </w:pPr>
          </w:p>
          <w:p w14:paraId="1B7A10A6"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Eskaera eta dokumentazio osagarria, salbuespen modura, paperean Udaleko Erregistro Orokorrean herritarrak hartzeko ordutegiaren barruan edo korreo zertifikatu bidez aurkezteko aukera izango da.</w:t>
            </w:r>
          </w:p>
          <w:p w14:paraId="34DD7CF5" w14:textId="77777777" w:rsidR="00003835" w:rsidRDefault="00003835" w:rsidP="00797091">
            <w:pPr>
              <w:autoSpaceDE w:val="0"/>
              <w:autoSpaceDN w:val="0"/>
              <w:adjustRightInd w:val="0"/>
              <w:jc w:val="both"/>
              <w:rPr>
                <w:rFonts w:ascii="Franklin Gothic Book" w:hAnsi="Franklin Gothic Book" w:cs="Arial"/>
                <w:sz w:val="18"/>
                <w:szCs w:val="18"/>
                <w:lang w:val="eu-ES"/>
              </w:rPr>
            </w:pPr>
          </w:p>
          <w:p w14:paraId="300F95E0"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Eskabideak 30 laneguneko epean aurkeztu behar dira, deialdia Gipuzkoako Aldizkari Ofizialean argitaratu eta hurrengo egunetik kontatzen hasita.</w:t>
            </w:r>
          </w:p>
          <w:p w14:paraId="60F5882B" w14:textId="77777777" w:rsidR="00003835" w:rsidRDefault="00003835" w:rsidP="00797091">
            <w:pPr>
              <w:jc w:val="both"/>
              <w:rPr>
                <w:rFonts w:ascii="Franklin Gothic Book" w:hAnsi="Franklin Gothic Book" w:cs="Arial"/>
                <w:sz w:val="18"/>
                <w:szCs w:val="18"/>
                <w:lang w:val="eu-ES"/>
              </w:rPr>
            </w:pPr>
          </w:p>
          <w:p w14:paraId="4675B2A3" w14:textId="77777777" w:rsidR="00003835" w:rsidRDefault="00003835" w:rsidP="00797091">
            <w:pPr>
              <w:jc w:val="both"/>
              <w:rPr>
                <w:rFonts w:ascii="Franklin Gothic Book" w:hAnsi="Franklin Gothic Book" w:cs="Arial"/>
                <w:sz w:val="18"/>
                <w:szCs w:val="18"/>
                <w:lang w:val="eu-ES"/>
              </w:rPr>
            </w:pPr>
          </w:p>
          <w:p w14:paraId="2C52E8F7"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4. AURKEZTU BEHARREKO AGIRIAK</w:t>
            </w:r>
          </w:p>
          <w:p w14:paraId="03C005BB" w14:textId="77777777" w:rsidR="00003835" w:rsidRDefault="00003835" w:rsidP="00797091">
            <w:pPr>
              <w:jc w:val="both"/>
              <w:rPr>
                <w:rFonts w:ascii="Franklin Gothic Book" w:hAnsi="Franklin Gothic Book" w:cs="Arial"/>
                <w:sz w:val="18"/>
                <w:szCs w:val="18"/>
                <w:lang w:val="eu-ES"/>
              </w:rPr>
            </w:pPr>
          </w:p>
          <w:p w14:paraId="78A87AAC"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Eskaerekin batera Oinarri Arau Orokorraren 6. artikuluko atalean zehaztutako dokumentazioa aurkeztuko da, eta horrez gain  baita ondoren zehazten den dokumentazioa ere:</w:t>
            </w:r>
          </w:p>
          <w:p w14:paraId="72770AF9" w14:textId="77777777" w:rsidR="00003835" w:rsidRDefault="00003835" w:rsidP="00797091">
            <w:pPr>
              <w:jc w:val="both"/>
              <w:rPr>
                <w:rFonts w:ascii="Franklin Gothic Book" w:hAnsi="Franklin Gothic Book" w:cs="Arial"/>
                <w:sz w:val="18"/>
                <w:szCs w:val="18"/>
                <w:lang w:val="eu-ES"/>
              </w:rPr>
            </w:pPr>
          </w:p>
          <w:p w14:paraId="5BECE146" w14:textId="6A899F88" w:rsidR="00003835" w:rsidRDefault="00003835" w:rsidP="00797091">
            <w:pPr>
              <w:jc w:val="both"/>
              <w:rPr>
                <w:rFonts w:ascii="Franklin Gothic Book" w:hAnsi="Franklin Gothic Book" w:cs="Arial"/>
                <w:sz w:val="18"/>
                <w:szCs w:val="18"/>
                <w:lang w:val="eu-ES"/>
              </w:rPr>
            </w:pPr>
            <w:r>
              <w:rPr>
                <w:rFonts w:ascii="Franklin Gothic Book" w:hAnsi="Franklin Gothic Book" w:cs="Arial"/>
                <w:noProof/>
                <w:sz w:val="18"/>
                <w:szCs w:val="18"/>
                <w:lang w:val="eu-ES"/>
              </w:rPr>
              <w:t>a) 202</w:t>
            </w:r>
            <w:r w:rsidR="008477FF">
              <w:rPr>
                <w:rFonts w:ascii="Franklin Gothic Book" w:hAnsi="Franklin Gothic Book" w:cs="Arial"/>
                <w:noProof/>
                <w:sz w:val="18"/>
                <w:szCs w:val="18"/>
                <w:lang w:val="eu-ES"/>
              </w:rPr>
              <w:t>2-23</w:t>
            </w:r>
            <w:r>
              <w:rPr>
                <w:rFonts w:ascii="Franklin Gothic Book" w:hAnsi="Franklin Gothic Book" w:cs="Arial"/>
                <w:sz w:val="18"/>
                <w:szCs w:val="18"/>
                <w:lang w:val="eu-ES"/>
              </w:rPr>
              <w:t xml:space="preserve"> ikasturtean Urretxu-Zumarragako Haurtzaindegi, Haur  Hezkuntzan (1. eta 2. zikloak), Lehen hezkuntzan eta DBHn (1. eta 2. zikloan) matrikulatuta egotearen ziurtagiria. </w:t>
            </w:r>
          </w:p>
          <w:p w14:paraId="298B2D26" w14:textId="77777777" w:rsidR="00003835" w:rsidRDefault="00003835" w:rsidP="00797091">
            <w:pPr>
              <w:jc w:val="both"/>
              <w:rPr>
                <w:rFonts w:ascii="Franklin Gothic Book" w:hAnsi="Franklin Gothic Book" w:cs="Arial"/>
                <w:sz w:val="18"/>
                <w:szCs w:val="18"/>
                <w:lang w:val="eu-ES"/>
              </w:rPr>
            </w:pPr>
          </w:p>
          <w:p w14:paraId="5B4FC1CD"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b) Ikaslea baserritik ikastetxera eramateko ibilgailu partikularra erabiltzen duelaren zinpeko agiria</w:t>
            </w:r>
          </w:p>
          <w:p w14:paraId="05918C45" w14:textId="77777777" w:rsidR="00003835" w:rsidRDefault="00003835" w:rsidP="00797091">
            <w:pPr>
              <w:jc w:val="both"/>
              <w:rPr>
                <w:rFonts w:ascii="Franklin Gothic Book" w:hAnsi="Franklin Gothic Book" w:cs="Arial"/>
                <w:sz w:val="18"/>
                <w:szCs w:val="18"/>
                <w:lang w:val="eu-ES"/>
              </w:rPr>
            </w:pPr>
          </w:p>
          <w:p w14:paraId="3BBEEC89"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Eskabidearekin batera, Zumarragako Udalak ezarrita dituen diru-laguntza programak arautzen dituzten Oinarri Orokorretako 6. artikuluan zerrendatutako dokumentazioa aurkeztu beharko da (2023ko otsailaren 10eko Gipuzkoako Aldizkari Ofiziala, 28. zb.).</w:t>
            </w:r>
          </w:p>
          <w:p w14:paraId="268529D3" w14:textId="77777777" w:rsidR="00003835" w:rsidRDefault="00003835" w:rsidP="00797091">
            <w:pPr>
              <w:widowControl w:val="0"/>
              <w:jc w:val="both"/>
              <w:rPr>
                <w:rFonts w:ascii="Franklin Gothic Book" w:hAnsi="Franklin Gothic Book" w:cs="Arial"/>
                <w:sz w:val="18"/>
                <w:szCs w:val="18"/>
                <w:lang w:val="eu-ES"/>
              </w:rPr>
            </w:pPr>
          </w:p>
          <w:p w14:paraId="5DA24643"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356E648A" w14:textId="77777777" w:rsidR="00003835" w:rsidRDefault="00003835" w:rsidP="00797091">
            <w:pPr>
              <w:widowControl w:val="0"/>
              <w:jc w:val="both"/>
              <w:rPr>
                <w:rFonts w:ascii="Franklin Gothic Book" w:hAnsi="Franklin Gothic Book" w:cs="Arial"/>
                <w:sz w:val="18"/>
                <w:szCs w:val="18"/>
                <w:lang w:val="eu-ES"/>
              </w:rPr>
            </w:pPr>
          </w:p>
          <w:p w14:paraId="6713C0B2"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w:t>
            </w:r>
            <w:r>
              <w:rPr>
                <w:rFonts w:ascii="Franklin Gothic Book" w:hAnsi="Franklin Gothic Book" w:cs="Arial"/>
                <w:sz w:val="18"/>
                <w:szCs w:val="18"/>
                <w:lang w:val="eu-ES"/>
              </w:rPr>
              <w:tab/>
              <w:t>Pertsona eta/edo entitatearen nortasun-datuen kontsulta eta egiaztapena.</w:t>
            </w:r>
          </w:p>
          <w:p w14:paraId="7BD46033" w14:textId="77777777" w:rsidR="00003835" w:rsidRDefault="00003835" w:rsidP="00797091">
            <w:pPr>
              <w:widowControl w:val="0"/>
              <w:jc w:val="both"/>
              <w:rPr>
                <w:rFonts w:ascii="Franklin Gothic Book" w:hAnsi="Franklin Gothic Book" w:cs="Arial"/>
                <w:sz w:val="18"/>
                <w:szCs w:val="18"/>
                <w:lang w:val="eu-ES"/>
              </w:rPr>
            </w:pPr>
          </w:p>
          <w:p w14:paraId="1D7B882E"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w:t>
            </w:r>
            <w:r>
              <w:rPr>
                <w:rFonts w:ascii="Franklin Gothic Book" w:hAnsi="Franklin Gothic Book" w:cs="Arial"/>
                <w:sz w:val="18"/>
                <w:szCs w:val="18"/>
                <w:lang w:val="eu-ES"/>
              </w:rPr>
              <w:tab/>
              <w:t>Gizarte Segurantzarekiko betebeharrak egunean dituela egiaztapena.</w:t>
            </w:r>
          </w:p>
          <w:p w14:paraId="272405BC" w14:textId="77777777" w:rsidR="00003835" w:rsidRDefault="00003835" w:rsidP="00797091">
            <w:pPr>
              <w:widowControl w:val="0"/>
              <w:jc w:val="both"/>
              <w:rPr>
                <w:rFonts w:ascii="Franklin Gothic Book" w:hAnsi="Franklin Gothic Book" w:cs="Arial"/>
                <w:sz w:val="18"/>
                <w:szCs w:val="18"/>
                <w:lang w:val="eu-ES"/>
              </w:rPr>
            </w:pPr>
          </w:p>
          <w:p w14:paraId="2BFCB98A"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w:t>
            </w:r>
            <w:r>
              <w:rPr>
                <w:rFonts w:ascii="Franklin Gothic Book" w:hAnsi="Franklin Gothic Book" w:cs="Arial"/>
                <w:sz w:val="18"/>
                <w:szCs w:val="18"/>
                <w:lang w:val="eu-ES"/>
              </w:rPr>
              <w:tab/>
              <w:t>Foru Ogasunekiko zerga betebeharrak egunean dituela egiaztapena.</w:t>
            </w:r>
          </w:p>
          <w:p w14:paraId="1966BE79" w14:textId="77777777" w:rsidR="00003835" w:rsidRDefault="00003835" w:rsidP="00797091">
            <w:pPr>
              <w:widowControl w:val="0"/>
              <w:jc w:val="both"/>
              <w:rPr>
                <w:rFonts w:ascii="Franklin Gothic Book" w:hAnsi="Franklin Gothic Book" w:cs="Arial"/>
                <w:sz w:val="18"/>
                <w:szCs w:val="18"/>
                <w:lang w:val="eu-ES"/>
              </w:rPr>
            </w:pPr>
          </w:p>
          <w:p w14:paraId="15A5EB8C"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194A0732" w14:textId="77777777" w:rsidR="00003835" w:rsidRDefault="00003835" w:rsidP="00797091">
            <w:pPr>
              <w:widowControl w:val="0"/>
              <w:jc w:val="both"/>
              <w:rPr>
                <w:rFonts w:ascii="Franklin Gothic Book" w:hAnsi="Franklin Gothic Book" w:cs="Arial"/>
                <w:sz w:val="18"/>
                <w:szCs w:val="18"/>
                <w:lang w:val="eu-ES"/>
              </w:rPr>
            </w:pPr>
          </w:p>
          <w:p w14:paraId="4802B885" w14:textId="77777777" w:rsidR="00003835" w:rsidRDefault="00003835" w:rsidP="00797091">
            <w:pPr>
              <w:widowControl w:val="0"/>
              <w:jc w:val="both"/>
              <w:rPr>
                <w:rFonts w:ascii="Franklin Gothic Book" w:hAnsi="Franklin Gothic Book" w:cs="Arial"/>
                <w:sz w:val="18"/>
                <w:szCs w:val="18"/>
                <w:lang w:val="eu-ES"/>
              </w:rPr>
            </w:pPr>
          </w:p>
          <w:p w14:paraId="2B6D985D"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267AFDA8" w14:textId="77777777" w:rsidR="00003835" w:rsidRDefault="00003835" w:rsidP="00797091">
            <w:pPr>
              <w:widowControl w:val="0"/>
              <w:jc w:val="both"/>
              <w:rPr>
                <w:rFonts w:ascii="Franklin Gothic Book" w:hAnsi="Franklin Gothic Book" w:cs="Arial"/>
                <w:sz w:val="18"/>
                <w:szCs w:val="18"/>
                <w:lang w:val="eu-ES"/>
              </w:rPr>
            </w:pPr>
          </w:p>
          <w:p w14:paraId="5761CFA6" w14:textId="77777777" w:rsidR="00003835" w:rsidRDefault="00003835" w:rsidP="00797091">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Kasu horretan, interesdunak ukatze horren arrazoiak justifikatu beharko lituzke eta dagozkion datuak edo dokumentuak aurkeztu (2016/679 (EB) Araudia, Datuen Babeserako 21. artikulua).</w:t>
            </w:r>
          </w:p>
          <w:p w14:paraId="5E68074B" w14:textId="77777777" w:rsidR="00003835" w:rsidRDefault="00003835" w:rsidP="00797091">
            <w:pPr>
              <w:jc w:val="both"/>
              <w:rPr>
                <w:rFonts w:ascii="Franklin Gothic Book" w:hAnsi="Franklin Gothic Book" w:cs="Arial"/>
                <w:sz w:val="18"/>
                <w:szCs w:val="18"/>
                <w:lang w:val="eu-ES"/>
              </w:rPr>
            </w:pPr>
          </w:p>
          <w:p w14:paraId="57ECA8FA" w14:textId="77777777" w:rsidR="00003835" w:rsidRDefault="00003835" w:rsidP="00797091">
            <w:pPr>
              <w:jc w:val="both"/>
              <w:rPr>
                <w:rFonts w:ascii="Franklin Gothic Book" w:hAnsi="Franklin Gothic Book" w:cs="Arial"/>
                <w:sz w:val="18"/>
                <w:szCs w:val="18"/>
                <w:lang w:val="eu-ES"/>
              </w:rPr>
            </w:pPr>
          </w:p>
          <w:p w14:paraId="2D1B6BC4"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Eskaerak edo horrekin batera doan dokumentazioak ez baditu identifikazio datuak biltzen, akatsen bat badu edo zerbait falta bada, eskatzaileari eskatuko zaio, 39/2015 Legeak, urriaren 1ekoak, 68.1 artikuluan ezarritakoari jarraiki, hamar eguneko epean akats horiek zuzentzeko; eta adieraziko zaio, hori egin ezean, eskaeran atzera egin duela ulertuko dela, aipatu legearen 21.1 artikuluan aurreikusitako baldintzetan.</w:t>
            </w:r>
          </w:p>
          <w:p w14:paraId="10021C17" w14:textId="20ADA51D" w:rsidR="00003835" w:rsidRDefault="00003835" w:rsidP="00797091">
            <w:pPr>
              <w:jc w:val="both"/>
              <w:rPr>
                <w:rFonts w:ascii="Franklin Gothic Book" w:hAnsi="Franklin Gothic Book" w:cs="Arial"/>
                <w:sz w:val="18"/>
                <w:szCs w:val="18"/>
                <w:lang w:val="eu-ES"/>
              </w:rPr>
            </w:pPr>
          </w:p>
          <w:p w14:paraId="40A40E19" w14:textId="77777777" w:rsidR="00797091" w:rsidRDefault="00797091" w:rsidP="00797091">
            <w:pPr>
              <w:jc w:val="both"/>
              <w:rPr>
                <w:rFonts w:ascii="Franklin Gothic Book" w:hAnsi="Franklin Gothic Book" w:cs="Arial"/>
                <w:sz w:val="18"/>
                <w:szCs w:val="18"/>
                <w:lang w:val="eu-ES"/>
              </w:rPr>
            </w:pPr>
          </w:p>
          <w:p w14:paraId="3BFC68AF" w14:textId="77777777" w:rsidR="00003835" w:rsidRDefault="00003835" w:rsidP="00797091">
            <w:pPr>
              <w:jc w:val="both"/>
              <w:rPr>
                <w:rFonts w:ascii="Franklin Gothic Book" w:hAnsi="Franklin Gothic Book" w:cs="Arial"/>
                <w:sz w:val="18"/>
                <w:szCs w:val="18"/>
                <w:lang w:val="eu-ES"/>
              </w:rPr>
            </w:pPr>
          </w:p>
          <w:p w14:paraId="5D48E29B"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Udal zerbitzu bakoitzak eskaera ebaluatu eta erabakia hartzeko beharrezkotzat jotzen duen dokumentazio eta informazio osagarri oro eskatu ahal izango dio eskatzaileari.</w:t>
            </w:r>
          </w:p>
          <w:p w14:paraId="502A36C4" w14:textId="77777777" w:rsidR="00003835" w:rsidRDefault="00003835" w:rsidP="00797091">
            <w:pPr>
              <w:jc w:val="both"/>
              <w:rPr>
                <w:rFonts w:ascii="Franklin Gothic Book" w:hAnsi="Franklin Gothic Book" w:cs="Arial"/>
                <w:sz w:val="18"/>
                <w:szCs w:val="18"/>
                <w:lang w:val="eu-ES"/>
              </w:rPr>
            </w:pPr>
          </w:p>
          <w:p w14:paraId="7E83CA9A" w14:textId="77777777" w:rsidR="00003835" w:rsidRDefault="00003835" w:rsidP="00797091">
            <w:pPr>
              <w:jc w:val="both"/>
              <w:rPr>
                <w:rFonts w:ascii="Franklin Gothic Book" w:hAnsi="Franklin Gothic Book" w:cs="Arial"/>
                <w:sz w:val="18"/>
                <w:szCs w:val="18"/>
                <w:lang w:val="eu-ES"/>
              </w:rPr>
            </w:pPr>
          </w:p>
          <w:p w14:paraId="21006823"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5. ERABAKIA</w:t>
            </w:r>
          </w:p>
          <w:p w14:paraId="27A7D9AA" w14:textId="77777777" w:rsidR="00003835" w:rsidRDefault="00003835" w:rsidP="00797091">
            <w:pPr>
              <w:jc w:val="both"/>
              <w:rPr>
                <w:rFonts w:ascii="Franklin Gothic Book" w:hAnsi="Franklin Gothic Book" w:cs="Arial"/>
                <w:sz w:val="18"/>
                <w:szCs w:val="18"/>
                <w:lang w:val="eu-ES"/>
              </w:rPr>
            </w:pPr>
          </w:p>
          <w:p w14:paraId="6D560527"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Eskaerak Nekazaritza Batzordeak izapidetuko ditu.</w:t>
            </w:r>
          </w:p>
          <w:p w14:paraId="1810A46E" w14:textId="77777777" w:rsidR="00003835" w:rsidRDefault="00003835" w:rsidP="00797091">
            <w:pPr>
              <w:jc w:val="both"/>
              <w:rPr>
                <w:rFonts w:ascii="Franklin Gothic Book" w:hAnsi="Franklin Gothic Book" w:cs="Arial"/>
                <w:sz w:val="18"/>
                <w:szCs w:val="18"/>
                <w:lang w:val="eu-ES"/>
              </w:rPr>
            </w:pPr>
          </w:p>
          <w:p w14:paraId="5180BBCB" w14:textId="77777777" w:rsidR="00003835" w:rsidRDefault="00003835" w:rsidP="00797091">
            <w:pPr>
              <w:jc w:val="both"/>
              <w:rPr>
                <w:rFonts w:ascii="Franklin Gothic Book" w:hAnsi="Franklin Gothic Book" w:cs="Arial"/>
                <w:sz w:val="18"/>
                <w:szCs w:val="18"/>
                <w:lang w:val="eu-ES"/>
              </w:rPr>
            </w:pPr>
          </w:p>
          <w:p w14:paraId="52B13E8D" w14:textId="77777777" w:rsidR="00003835" w:rsidRDefault="00003835" w:rsidP="00797091">
            <w:pPr>
              <w:jc w:val="both"/>
              <w:rPr>
                <w:rFonts w:ascii="Franklin Gothic Book" w:hAnsi="Franklin Gothic Book" w:cs="Arial"/>
                <w:sz w:val="18"/>
                <w:szCs w:val="18"/>
                <w:lang w:val="eu-ES"/>
              </w:rPr>
            </w:pPr>
          </w:p>
          <w:p w14:paraId="74B97EF6"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6. ESKAERAK BALORATZEKO IRIZPIDEAK</w:t>
            </w:r>
          </w:p>
          <w:p w14:paraId="0B48981C" w14:textId="77777777" w:rsidR="00003835" w:rsidRDefault="00003835" w:rsidP="00797091">
            <w:pPr>
              <w:jc w:val="both"/>
              <w:rPr>
                <w:rFonts w:ascii="Franklin Gothic Book" w:hAnsi="Franklin Gothic Book" w:cs="Arial"/>
                <w:sz w:val="18"/>
                <w:szCs w:val="18"/>
                <w:lang w:val="eu-ES"/>
              </w:rPr>
            </w:pPr>
          </w:p>
          <w:p w14:paraId="7B001DA5"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Diru-laguntzak ematerakoan ondorengo irizpideak kontutan hartuko dira:</w:t>
            </w:r>
          </w:p>
          <w:p w14:paraId="4E7E3AFA" w14:textId="77777777" w:rsidR="00003835" w:rsidRDefault="00003835" w:rsidP="00797091">
            <w:pPr>
              <w:jc w:val="both"/>
              <w:rPr>
                <w:rFonts w:ascii="Franklin Gothic Book" w:hAnsi="Franklin Gothic Book" w:cs="Arial"/>
                <w:sz w:val="18"/>
                <w:szCs w:val="18"/>
                <w:highlight w:val="green"/>
                <w:lang w:val="eu-ES"/>
              </w:rPr>
            </w:pPr>
          </w:p>
          <w:p w14:paraId="5BA9625C"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 Baserritik Ikastetxera dagoen distantzia kilometroko 10 puntu.</w:t>
            </w:r>
          </w:p>
          <w:p w14:paraId="0C2F3F96" w14:textId="77777777" w:rsidR="00003835" w:rsidRDefault="00003835" w:rsidP="00797091">
            <w:pPr>
              <w:jc w:val="both"/>
              <w:rPr>
                <w:rFonts w:ascii="Franklin Gothic Book" w:hAnsi="Franklin Gothic Book" w:cs="Arial"/>
                <w:sz w:val="18"/>
                <w:szCs w:val="18"/>
                <w:lang w:val="eu-ES"/>
              </w:rPr>
            </w:pPr>
          </w:p>
          <w:p w14:paraId="0BA72102"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7. AURREKONTUA</w:t>
            </w:r>
          </w:p>
          <w:p w14:paraId="25A9F017" w14:textId="77777777" w:rsidR="00003835" w:rsidRDefault="00003835" w:rsidP="00797091">
            <w:pPr>
              <w:jc w:val="both"/>
              <w:rPr>
                <w:rFonts w:ascii="Franklin Gothic Book" w:hAnsi="Franklin Gothic Book" w:cs="Arial"/>
                <w:sz w:val="18"/>
                <w:szCs w:val="18"/>
                <w:lang w:val="eu-ES"/>
              </w:rPr>
            </w:pPr>
          </w:p>
          <w:p w14:paraId="036C7C33" w14:textId="095374FA"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7.1.- </w:t>
            </w:r>
            <w:r>
              <w:rPr>
                <w:rFonts w:ascii="Franklin Gothic Book" w:hAnsi="Franklin Gothic Book" w:cs="Arial"/>
                <w:noProof/>
                <w:sz w:val="18"/>
                <w:szCs w:val="18"/>
                <w:lang w:val="eu-ES"/>
              </w:rPr>
              <w:t>2023</w:t>
            </w:r>
            <w:r>
              <w:rPr>
                <w:rFonts w:ascii="Franklin Gothic Book" w:hAnsi="Franklin Gothic Book" w:cs="Arial"/>
                <w:sz w:val="18"/>
                <w:szCs w:val="18"/>
                <w:lang w:val="eu-ES"/>
              </w:rPr>
              <w:t xml:space="preserve">ko Deialdi honetan zehazten diren dirulaguntza </w:t>
            </w:r>
            <w:r>
              <w:rPr>
                <w:rFonts w:ascii="Franklin Gothic Book" w:hAnsi="Franklin Gothic Book" w:cs="Arial"/>
                <w:noProof/>
                <w:sz w:val="18"/>
                <w:szCs w:val="18"/>
                <w:lang w:val="eu-ES"/>
              </w:rPr>
              <w:t>2.410,00</w:t>
            </w:r>
            <w:r>
              <w:rPr>
                <w:rFonts w:ascii="Franklin Gothic Book" w:hAnsi="Franklin Gothic Book" w:cs="Arial"/>
                <w:sz w:val="18"/>
                <w:szCs w:val="18"/>
                <w:lang w:val="eu-ES"/>
              </w:rPr>
              <w:t xml:space="preserve">€takoa da eta  Nekazaritza Batzordearen aurrekontuko </w:t>
            </w:r>
            <w:r>
              <w:rPr>
                <w:rFonts w:ascii="Franklin Gothic Book" w:hAnsi="Franklin Gothic Book" w:cs="Arial"/>
                <w:noProof/>
                <w:sz w:val="18"/>
                <w:szCs w:val="18"/>
                <w:lang w:val="eu-ES"/>
              </w:rPr>
              <w:t>315-0317.480.326-00.02</w:t>
            </w:r>
            <w:r>
              <w:rPr>
                <w:rFonts w:ascii="Franklin Gothic Book" w:hAnsi="Franklin Gothic Book" w:cs="Arial"/>
                <w:sz w:val="18"/>
                <w:szCs w:val="18"/>
                <w:lang w:val="eu-ES"/>
              </w:rPr>
              <w:t xml:space="preserve"> </w:t>
            </w:r>
            <w:r>
              <w:rPr>
                <w:rFonts w:ascii="Franklin Gothic Book" w:hAnsi="Franklin Gothic Book" w:cs="Arial"/>
                <w:noProof/>
                <w:sz w:val="18"/>
                <w:szCs w:val="18"/>
                <w:lang w:val="eu-ES"/>
              </w:rPr>
              <w:t xml:space="preserve">Baserriko eskola-umeentzako dirulaguntzak </w:t>
            </w:r>
          </w:p>
          <w:p w14:paraId="73E55BD5" w14:textId="77777777" w:rsidR="00003835" w:rsidRDefault="00003835" w:rsidP="00797091">
            <w:pPr>
              <w:jc w:val="both"/>
              <w:rPr>
                <w:rFonts w:ascii="Franklin Gothic Book" w:hAnsi="Franklin Gothic Book" w:cs="Arial"/>
                <w:sz w:val="18"/>
                <w:szCs w:val="18"/>
                <w:lang w:val="eu-ES"/>
              </w:rPr>
            </w:pPr>
          </w:p>
          <w:p w14:paraId="4100FA22" w14:textId="77777777" w:rsidR="00003835" w:rsidRDefault="00003835" w:rsidP="00797091">
            <w:pPr>
              <w:jc w:val="both"/>
              <w:rPr>
                <w:rFonts w:ascii="Franklin Gothic Book" w:hAnsi="Franklin Gothic Book" w:cs="Arial"/>
                <w:sz w:val="18"/>
                <w:szCs w:val="18"/>
                <w:lang w:val="eu-ES"/>
              </w:rPr>
            </w:pPr>
          </w:p>
          <w:p w14:paraId="5D88B8A6"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7.2.-Aurrekontu kopuru hori mugatua izango da eta ezin izango da urtealdian bertan handitu.</w:t>
            </w:r>
          </w:p>
          <w:p w14:paraId="6120B163" w14:textId="77777777" w:rsidR="00003835" w:rsidRDefault="00003835" w:rsidP="00797091">
            <w:pPr>
              <w:jc w:val="both"/>
              <w:rPr>
                <w:rFonts w:ascii="Franklin Gothic Book" w:hAnsi="Franklin Gothic Book" w:cs="Arial"/>
                <w:sz w:val="18"/>
                <w:szCs w:val="18"/>
                <w:lang w:val="eu-ES"/>
              </w:rPr>
            </w:pPr>
          </w:p>
          <w:p w14:paraId="3E42112F" w14:textId="77777777" w:rsidR="00003835" w:rsidRDefault="00003835" w:rsidP="00797091">
            <w:pPr>
              <w:jc w:val="both"/>
              <w:rPr>
                <w:rFonts w:ascii="Franklin Gothic Book" w:hAnsi="Franklin Gothic Book" w:cs="Arial"/>
                <w:sz w:val="18"/>
                <w:szCs w:val="18"/>
                <w:lang w:val="eu-ES"/>
              </w:rPr>
            </w:pPr>
          </w:p>
          <w:p w14:paraId="079A1956"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8. JUSTIFIKAZIO ETA ORDAINKETA FORMA ETA EPEAK</w:t>
            </w:r>
          </w:p>
          <w:p w14:paraId="3DCAA2E0" w14:textId="77777777" w:rsidR="00003835" w:rsidRDefault="00003835" w:rsidP="00797091">
            <w:pPr>
              <w:jc w:val="both"/>
              <w:rPr>
                <w:rFonts w:ascii="Franklin Gothic Book" w:hAnsi="Franklin Gothic Book" w:cs="Arial"/>
                <w:sz w:val="18"/>
                <w:szCs w:val="18"/>
                <w:lang w:val="eu-ES"/>
              </w:rPr>
            </w:pPr>
          </w:p>
          <w:p w14:paraId="21D752C7" w14:textId="77777777" w:rsidR="00003835" w:rsidRDefault="00003835" w:rsidP="00797091">
            <w:pPr>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Izendatu diren diru-laguntzen ordainketa aldi batean egingo da.  </w:t>
            </w:r>
          </w:p>
          <w:p w14:paraId="5C8F693E" w14:textId="77777777" w:rsidR="00003835" w:rsidRDefault="00003835" w:rsidP="00797091">
            <w:pPr>
              <w:jc w:val="both"/>
              <w:rPr>
                <w:rFonts w:ascii="Franklin Gothic Book" w:hAnsi="Franklin Gothic Book" w:cs="Arial"/>
                <w:sz w:val="18"/>
                <w:szCs w:val="18"/>
                <w:lang w:val="eu-ES"/>
              </w:rPr>
            </w:pPr>
          </w:p>
          <w:p w14:paraId="04C55E45" w14:textId="77777777" w:rsidR="00003835" w:rsidRDefault="00003835" w:rsidP="00797091">
            <w:pPr>
              <w:autoSpaceDE w:val="0"/>
              <w:autoSpaceDN w:val="0"/>
              <w:adjustRightInd w:val="0"/>
              <w:jc w:val="both"/>
              <w:rPr>
                <w:rFonts w:ascii="Franklin Gothic Book" w:hAnsi="Franklin Gothic Book" w:cs="Arial"/>
                <w:bCs/>
                <w:sz w:val="18"/>
                <w:szCs w:val="18"/>
                <w:lang w:val="eu-ES"/>
              </w:rPr>
            </w:pPr>
            <w:r>
              <w:rPr>
                <w:rFonts w:ascii="Franklin Gothic Book" w:hAnsi="Franklin Gothic Book" w:cs="Arial"/>
                <w:sz w:val="18"/>
                <w:szCs w:val="18"/>
                <w:lang w:val="eu-ES"/>
              </w:rPr>
              <w:t xml:space="preserve">9 </w:t>
            </w:r>
            <w:r>
              <w:rPr>
                <w:rFonts w:ascii="Franklin Gothic Book" w:hAnsi="Franklin Gothic Book" w:cs="Arial"/>
                <w:bCs/>
                <w:sz w:val="18"/>
                <w:szCs w:val="18"/>
                <w:lang w:val="eu-ES"/>
              </w:rPr>
              <w:t>JAKINARAZPENA</w:t>
            </w:r>
          </w:p>
          <w:p w14:paraId="22BE4261" w14:textId="77777777" w:rsidR="00003835" w:rsidRDefault="00003835" w:rsidP="00797091">
            <w:pPr>
              <w:autoSpaceDE w:val="0"/>
              <w:autoSpaceDN w:val="0"/>
              <w:adjustRightInd w:val="0"/>
              <w:jc w:val="both"/>
              <w:rPr>
                <w:rFonts w:ascii="Franklin Gothic Book" w:hAnsi="Franklin Gothic Book" w:cs="Arial"/>
                <w:bCs/>
                <w:sz w:val="18"/>
                <w:szCs w:val="18"/>
                <w:lang w:val="eu-ES"/>
              </w:rPr>
            </w:pPr>
          </w:p>
          <w:p w14:paraId="78053763" w14:textId="77777777" w:rsidR="00003835" w:rsidRDefault="00003835" w:rsidP="00797091">
            <w:pPr>
              <w:autoSpaceDE w:val="0"/>
              <w:autoSpaceDN w:val="0"/>
              <w:adjustRightInd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Deialdiaren ebazpena Gipuzkoako Aldizkari Ofizialean argitaratuko da, 39/2015 Legea, urriaren 1ekoa, Administrazio Publikoen Administrazio Prozedura </w:t>
            </w:r>
            <w:r>
              <w:rPr>
                <w:rFonts w:ascii="Franklin Gothic Book" w:hAnsi="Franklin Gothic Book" w:cs="Arial"/>
                <w:sz w:val="18"/>
                <w:szCs w:val="18"/>
                <w:lang w:val="eu-ES"/>
              </w:rPr>
              <w:lastRenderedPageBreak/>
              <w:t>Erkidearenak, 45.1.b) artikuluan ezarritakoaren arabera.</w:t>
            </w:r>
          </w:p>
          <w:p w14:paraId="491B3BD8" w14:textId="09CAAC5C" w:rsidR="00903111" w:rsidRPr="00FD7798" w:rsidRDefault="00003835" w:rsidP="00797091">
            <w:pPr>
              <w:autoSpaceDE w:val="0"/>
              <w:autoSpaceDN w:val="0"/>
              <w:adjustRightInd w:val="0"/>
              <w:jc w:val="both"/>
              <w:rPr>
                <w:rFonts w:ascii="Franklin Gothic Book" w:hAnsi="Franklin Gothic Book" w:cs="Arial"/>
                <w:i/>
                <w:sz w:val="18"/>
                <w:szCs w:val="18"/>
                <w:lang w:val="eu-ES"/>
              </w:rPr>
            </w:pPr>
            <w:r>
              <w:rPr>
                <w:rFonts w:ascii="Franklin Gothic Book" w:hAnsi="Franklin Gothic Book" w:cs="Arial"/>
                <w:sz w:val="18"/>
                <w:szCs w:val="18"/>
                <w:lang w:val="eu-ES"/>
              </w:rPr>
              <w:t>Argitalpen horrek banakako jakinarazpena ordeztuko du eta, argitalpen egunaren biharamunetik hasita, jakinarazpena egintzat joko da lege ondorio guztietarako.</w:t>
            </w:r>
            <w:r w:rsidR="00797091" w:rsidRPr="00FD7798">
              <w:rPr>
                <w:rFonts w:ascii="Franklin Gothic Book" w:hAnsi="Franklin Gothic Book" w:cs="Arial"/>
                <w:i/>
                <w:sz w:val="18"/>
                <w:szCs w:val="18"/>
                <w:lang w:val="eu-ES"/>
              </w:rPr>
              <w:t xml:space="preserve"> </w:t>
            </w:r>
          </w:p>
        </w:tc>
        <w:tc>
          <w:tcPr>
            <w:tcW w:w="4536" w:type="dxa"/>
            <w:tcBorders>
              <w:top w:val="nil"/>
              <w:bottom w:val="nil"/>
              <w:right w:val="nil"/>
            </w:tcBorders>
          </w:tcPr>
          <w:p w14:paraId="7AFB62FD" w14:textId="77777777" w:rsidR="00003835" w:rsidRPr="00003835" w:rsidRDefault="00003835" w:rsidP="00797091">
            <w:pPr>
              <w:jc w:val="both"/>
              <w:rPr>
                <w:rFonts w:ascii="Franklin Gothic Book" w:hAnsi="Franklin Gothic Book" w:cs="Arial"/>
                <w:b/>
                <w:bCs/>
                <w:noProof/>
                <w:sz w:val="18"/>
                <w:szCs w:val="18"/>
                <w:u w:val="single"/>
                <w:lang w:val="eu-ES"/>
              </w:rPr>
            </w:pPr>
            <w:r w:rsidRPr="00003835">
              <w:rPr>
                <w:rFonts w:ascii="Franklin Gothic Book" w:hAnsi="Franklin Gothic Book" w:cs="Arial"/>
                <w:b/>
                <w:bCs/>
                <w:noProof/>
                <w:sz w:val="18"/>
                <w:szCs w:val="18"/>
                <w:u w:val="single"/>
                <w:lang w:val="eu-ES"/>
              </w:rPr>
              <w:lastRenderedPageBreak/>
              <w:t>Bases específicas que regulan la concesión de ayudas individuales de transporte a los centros escolares para el alumnado de Guardería, Educación Infantil (1er y 2º ciclo), Educación Primaria y ESO (1er ciclo y 2º ciclo) del curso 2022-2023 que habita en la zona rural de Zumarraga.</w:t>
            </w:r>
          </w:p>
          <w:p w14:paraId="19117581" w14:textId="77777777" w:rsidR="00003835" w:rsidRPr="00003835" w:rsidRDefault="00003835" w:rsidP="00797091">
            <w:pPr>
              <w:jc w:val="both"/>
              <w:rPr>
                <w:rFonts w:ascii="Franklin Gothic Book" w:hAnsi="Franklin Gothic Book" w:cs="Arial"/>
                <w:noProof/>
                <w:sz w:val="18"/>
                <w:szCs w:val="18"/>
                <w:lang w:val="eu-ES"/>
              </w:rPr>
            </w:pPr>
          </w:p>
          <w:p w14:paraId="4DD5976D" w14:textId="77777777" w:rsidR="00003835" w:rsidRPr="00003835" w:rsidRDefault="00003835" w:rsidP="00797091">
            <w:pPr>
              <w:jc w:val="both"/>
              <w:rPr>
                <w:rFonts w:ascii="Franklin Gothic Book" w:hAnsi="Franklin Gothic Book" w:cs="Arial"/>
                <w:noProof/>
                <w:sz w:val="18"/>
                <w:szCs w:val="18"/>
                <w:lang w:val="eu-ES"/>
              </w:rPr>
            </w:pPr>
          </w:p>
          <w:p w14:paraId="161F07F8"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1. OBJETO.</w:t>
            </w:r>
          </w:p>
          <w:p w14:paraId="3F8160A1" w14:textId="77777777" w:rsidR="00003835" w:rsidRPr="00003835" w:rsidRDefault="00003835" w:rsidP="00797091">
            <w:pPr>
              <w:jc w:val="both"/>
              <w:rPr>
                <w:rFonts w:ascii="Franklin Gothic Book" w:hAnsi="Franklin Gothic Book" w:cs="Arial"/>
                <w:noProof/>
                <w:sz w:val="18"/>
                <w:szCs w:val="18"/>
                <w:lang w:val="eu-ES"/>
              </w:rPr>
            </w:pPr>
          </w:p>
          <w:p w14:paraId="6164C86B"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Es objeto de la presente convocatoria la regulación de las ayudas que se concederán para cubrir parte de los gastos de los desplazamientos de los Alumnos/as que habitan en las zonas rurales de Zumarraga a los centros escolares situados en el municipio de Urretxu o Zumarraga.</w:t>
            </w:r>
          </w:p>
          <w:p w14:paraId="72699918" w14:textId="77777777" w:rsidR="00003835" w:rsidRPr="00003835" w:rsidRDefault="00003835" w:rsidP="00797091">
            <w:pPr>
              <w:jc w:val="both"/>
              <w:rPr>
                <w:rFonts w:ascii="Franklin Gothic Book" w:hAnsi="Franklin Gothic Book" w:cs="Arial"/>
                <w:noProof/>
                <w:sz w:val="18"/>
                <w:szCs w:val="18"/>
                <w:lang w:val="eu-ES"/>
              </w:rPr>
            </w:pPr>
          </w:p>
          <w:p w14:paraId="582320F5" w14:textId="77777777" w:rsidR="00003835" w:rsidRPr="00003835" w:rsidRDefault="00003835" w:rsidP="00797091">
            <w:pPr>
              <w:jc w:val="both"/>
              <w:rPr>
                <w:rFonts w:ascii="Franklin Gothic Book" w:hAnsi="Franklin Gothic Book" w:cs="Arial"/>
                <w:noProof/>
                <w:sz w:val="18"/>
                <w:szCs w:val="18"/>
                <w:lang w:val="eu-ES"/>
              </w:rPr>
            </w:pPr>
          </w:p>
          <w:p w14:paraId="56B43EEE"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2. PERSONAS BENEFICIARIAS.</w:t>
            </w:r>
          </w:p>
          <w:p w14:paraId="5BDF07D3" w14:textId="77777777" w:rsidR="00003835" w:rsidRPr="00003835" w:rsidRDefault="00003835" w:rsidP="00797091">
            <w:pPr>
              <w:jc w:val="both"/>
              <w:rPr>
                <w:rFonts w:ascii="Franklin Gothic Book" w:hAnsi="Franklin Gothic Book" w:cs="Arial"/>
                <w:noProof/>
                <w:sz w:val="18"/>
                <w:szCs w:val="18"/>
                <w:lang w:val="eu-ES"/>
              </w:rPr>
            </w:pPr>
          </w:p>
          <w:p w14:paraId="163C21EA"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2.1.- Podrán ser beneficiarios/as de estas ayudas los Alumnos/as matriculados en Educación Infantil (</w:t>
            </w:r>
            <w:smartTag w:uri="urn:schemas-microsoft-com:office:smarttags" w:element="metricconverter">
              <w:smartTagPr>
                <w:attr w:name="ProductID" w:val="0 a"/>
              </w:smartTagPr>
              <w:r w:rsidRPr="00003835">
                <w:rPr>
                  <w:rFonts w:ascii="Franklin Gothic Book" w:hAnsi="Franklin Gothic Book" w:cs="Arial"/>
                  <w:noProof/>
                  <w:sz w:val="18"/>
                  <w:szCs w:val="18"/>
                  <w:lang w:val="eu-ES"/>
                </w:rPr>
                <w:t>0 a</w:t>
              </w:r>
            </w:smartTag>
            <w:r w:rsidRPr="00003835">
              <w:rPr>
                <w:rFonts w:ascii="Franklin Gothic Book" w:hAnsi="Franklin Gothic Book" w:cs="Arial"/>
                <w:noProof/>
                <w:sz w:val="18"/>
                <w:szCs w:val="18"/>
                <w:lang w:val="eu-ES"/>
              </w:rPr>
              <w:t xml:space="preserve"> 3 años), Educación Primaria y ESO (1er ciclo y 2º ciclo) durante el curso 2022-2023 que se desplacen de los núcleos rurales a los centros escolares del municipio.</w:t>
            </w:r>
          </w:p>
          <w:p w14:paraId="1BEDD5F1" w14:textId="77777777" w:rsidR="00003835" w:rsidRPr="00003835" w:rsidRDefault="00003835" w:rsidP="00797091">
            <w:pPr>
              <w:jc w:val="both"/>
              <w:rPr>
                <w:rFonts w:ascii="Franklin Gothic Book" w:hAnsi="Franklin Gothic Book" w:cs="Arial"/>
                <w:noProof/>
                <w:sz w:val="18"/>
                <w:szCs w:val="18"/>
                <w:lang w:val="eu-ES"/>
              </w:rPr>
            </w:pPr>
          </w:p>
          <w:p w14:paraId="0E35406B"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3. SOLICITUDES Y PLAZO DE PRESENTACION DE SOLICITUDES.</w:t>
            </w:r>
          </w:p>
          <w:p w14:paraId="2BF4EF63" w14:textId="77777777" w:rsidR="00003835" w:rsidRPr="00003835" w:rsidRDefault="00003835" w:rsidP="00797091">
            <w:pPr>
              <w:jc w:val="both"/>
              <w:rPr>
                <w:rFonts w:ascii="Franklin Gothic Book" w:hAnsi="Franklin Gothic Book" w:cs="Arial"/>
                <w:noProof/>
                <w:sz w:val="18"/>
                <w:szCs w:val="18"/>
                <w:lang w:val="eu-ES"/>
              </w:rPr>
            </w:pPr>
          </w:p>
          <w:p w14:paraId="6E906A60"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Las solicitudes de ayudas que se presenten, se redactarán de conformidad con el modelo de instancia elaborado por el Ayuntamiento, que se facilitará a todos los interesados, tanto en la Casa Consistorial como en los diferentes departamentos y dependencias municipales encargadas del trámite administrativo de las subvenciones, así como en la página Web municipal y en la plataforma electrónica.</w:t>
            </w:r>
          </w:p>
          <w:p w14:paraId="354DD4AB" w14:textId="77777777" w:rsidR="00003835" w:rsidRPr="00003835" w:rsidRDefault="00003835" w:rsidP="00797091">
            <w:pPr>
              <w:jc w:val="both"/>
              <w:rPr>
                <w:rFonts w:ascii="Franklin Gothic Book" w:hAnsi="Franklin Gothic Book" w:cs="Arial"/>
                <w:noProof/>
                <w:sz w:val="18"/>
                <w:szCs w:val="18"/>
                <w:lang w:val="eu-ES"/>
              </w:rPr>
            </w:pPr>
          </w:p>
          <w:p w14:paraId="05E47E44"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La persona representante o responsable de la asociación o entidad solicitante cumplimentará el modelo de instancia citado en el párrafo anterior.</w:t>
            </w:r>
          </w:p>
          <w:p w14:paraId="29CC9786" w14:textId="77777777" w:rsidR="00003835" w:rsidRPr="00003835" w:rsidRDefault="00003835" w:rsidP="00797091">
            <w:pPr>
              <w:jc w:val="both"/>
              <w:rPr>
                <w:rFonts w:ascii="Franklin Gothic Book" w:hAnsi="Franklin Gothic Book" w:cs="Arial"/>
                <w:noProof/>
                <w:sz w:val="18"/>
                <w:szCs w:val="18"/>
                <w:lang w:val="eu-ES"/>
              </w:rPr>
            </w:pPr>
          </w:p>
          <w:p w14:paraId="28DDB896" w14:textId="035D90F4"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 xml:space="preserve">De conformidad con lo dispuesto en el artículo 14.2 a) de la Ley 39/2015, de 1 de octubre, del Procedimiento Administrativo Común de las Administraciones Públicas, las solicitudes, junto con el resto de documentación que deba acompañarlas, deberán presentarse exclusivamente en el Registro electrónico del Ayuntamiento de Zumarraga     </w:t>
            </w:r>
            <w:hyperlink r:id="rId8" w:history="1">
              <w:r w:rsidR="00797091">
                <w:rPr>
                  <w:rStyle w:val="Hipervnculo"/>
                  <w:rFonts w:ascii="Franklin Gothic Book" w:hAnsi="Franklin Gothic Book" w:cs="Arial"/>
                  <w:sz w:val="18"/>
                  <w:szCs w:val="18"/>
                  <w:lang w:val="eu-ES"/>
                </w:rPr>
                <w:t>https://uzt.gipuzkoa.eus/PortalV/7.00/Default.aspx?idayto=80&amp;=&amp;idioma=es-ES</w:t>
              </w:r>
            </w:hyperlink>
            <w:r w:rsidRPr="00003835">
              <w:rPr>
                <w:rFonts w:ascii="Franklin Gothic Book" w:hAnsi="Franklin Gothic Book" w:cs="Arial"/>
                <w:noProof/>
                <w:sz w:val="18"/>
                <w:szCs w:val="18"/>
                <w:lang w:val="eu-ES"/>
              </w:rPr>
              <w:t xml:space="preserve">), </w:t>
            </w:r>
          </w:p>
          <w:p w14:paraId="5CFF2237" w14:textId="77777777" w:rsidR="00003835" w:rsidRPr="00003835" w:rsidRDefault="00003835" w:rsidP="00797091">
            <w:pPr>
              <w:jc w:val="both"/>
              <w:rPr>
                <w:rFonts w:ascii="Franklin Gothic Book" w:hAnsi="Franklin Gothic Book" w:cs="Arial"/>
                <w:noProof/>
                <w:sz w:val="18"/>
                <w:szCs w:val="18"/>
                <w:lang w:val="eu-ES"/>
              </w:rPr>
            </w:pPr>
          </w:p>
          <w:p w14:paraId="42D07C03"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lastRenderedPageBreak/>
              <w:t>Excepcionalmente se permitirá su presentación en papel en el Registro General del Ayuntamiento, dentro de su horario de atención al público o por correo certificado.</w:t>
            </w:r>
          </w:p>
          <w:p w14:paraId="5332455F" w14:textId="77777777" w:rsidR="00003835" w:rsidRPr="00003835" w:rsidRDefault="00003835" w:rsidP="00797091">
            <w:pPr>
              <w:jc w:val="both"/>
              <w:rPr>
                <w:rFonts w:ascii="Franklin Gothic Book" w:hAnsi="Franklin Gothic Book" w:cs="Arial"/>
                <w:noProof/>
                <w:sz w:val="18"/>
                <w:szCs w:val="18"/>
                <w:lang w:val="eu-ES"/>
              </w:rPr>
            </w:pPr>
          </w:p>
          <w:p w14:paraId="4A9C35E3" w14:textId="77777777" w:rsidR="00003835" w:rsidRPr="00003835" w:rsidRDefault="00003835" w:rsidP="00797091">
            <w:pPr>
              <w:jc w:val="both"/>
              <w:rPr>
                <w:rFonts w:ascii="Franklin Gothic Book" w:hAnsi="Franklin Gothic Book" w:cs="Arial"/>
                <w:noProof/>
                <w:sz w:val="18"/>
                <w:szCs w:val="18"/>
                <w:lang w:val="eu-ES"/>
              </w:rPr>
            </w:pPr>
          </w:p>
          <w:p w14:paraId="65CC2047"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Las solicitudes deberán presentarse en el plazo de 30 días hábiles, contado a partir del día siguiente al de publicación de la convocatoria en el Boletín Oficial de Gipuzkoa.</w:t>
            </w:r>
          </w:p>
          <w:p w14:paraId="62FF2353" w14:textId="77777777" w:rsidR="00003835" w:rsidRPr="00003835" w:rsidRDefault="00003835" w:rsidP="00797091">
            <w:pPr>
              <w:jc w:val="both"/>
              <w:rPr>
                <w:rFonts w:ascii="Franklin Gothic Book" w:hAnsi="Franklin Gothic Book" w:cs="Arial"/>
                <w:noProof/>
                <w:sz w:val="18"/>
                <w:szCs w:val="18"/>
                <w:lang w:val="eu-ES"/>
              </w:rPr>
            </w:pPr>
          </w:p>
          <w:p w14:paraId="70FB17B1"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4. DOCUMENTACION A APORTAR</w:t>
            </w:r>
          </w:p>
          <w:p w14:paraId="6BC8DAC2" w14:textId="77777777" w:rsidR="00003835" w:rsidRPr="00003835" w:rsidRDefault="00003835" w:rsidP="00797091">
            <w:pPr>
              <w:jc w:val="both"/>
              <w:rPr>
                <w:rFonts w:ascii="Franklin Gothic Book" w:hAnsi="Franklin Gothic Book" w:cs="Arial"/>
                <w:noProof/>
                <w:sz w:val="18"/>
                <w:szCs w:val="18"/>
                <w:lang w:val="eu-ES"/>
              </w:rPr>
            </w:pPr>
          </w:p>
          <w:p w14:paraId="137D2F41"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Las solicitudes deberán ir acompañadas de la documentación establecida en el artículo 6 de las Bases Reguladoras Generales y además deberán aportar la documentación siguiente:</w:t>
            </w:r>
          </w:p>
          <w:p w14:paraId="448A7DF2" w14:textId="77777777" w:rsidR="00003835" w:rsidRPr="00003835" w:rsidRDefault="00003835" w:rsidP="00797091">
            <w:pPr>
              <w:jc w:val="both"/>
              <w:rPr>
                <w:rFonts w:ascii="Franklin Gothic Book" w:hAnsi="Franklin Gothic Book" w:cs="Arial"/>
                <w:noProof/>
                <w:sz w:val="18"/>
                <w:szCs w:val="18"/>
                <w:lang w:val="eu-ES"/>
              </w:rPr>
            </w:pPr>
          </w:p>
          <w:p w14:paraId="100E82A3" w14:textId="44E267B9"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a) Certificado expedido por centro docente de Urretxu-Zumarraga de estar matriculado en Guardería, Educación Infantil (1er y 2ºciclo), Educación Primaria y ESO (1er ciclo y 2º ciclo) durante el curso 202</w:t>
            </w:r>
            <w:r w:rsidR="008477FF">
              <w:rPr>
                <w:rFonts w:ascii="Franklin Gothic Book" w:hAnsi="Franklin Gothic Book" w:cs="Arial"/>
                <w:noProof/>
                <w:sz w:val="18"/>
                <w:szCs w:val="18"/>
                <w:lang w:val="eu-ES"/>
              </w:rPr>
              <w:t>2-23.</w:t>
            </w:r>
          </w:p>
          <w:p w14:paraId="17B652E7" w14:textId="77777777" w:rsidR="00003835" w:rsidRPr="00003835" w:rsidRDefault="00003835" w:rsidP="00797091">
            <w:pPr>
              <w:jc w:val="both"/>
              <w:rPr>
                <w:rFonts w:ascii="Franklin Gothic Book" w:hAnsi="Franklin Gothic Book" w:cs="Arial"/>
                <w:noProof/>
                <w:sz w:val="18"/>
                <w:szCs w:val="18"/>
                <w:lang w:val="eu-ES"/>
              </w:rPr>
            </w:pPr>
          </w:p>
          <w:p w14:paraId="4897176C"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b) Declaración jurada de uso de vehículo particular para el transporte de los alumnos/as a los centros escolares.</w:t>
            </w:r>
          </w:p>
          <w:p w14:paraId="676A6A37" w14:textId="77777777" w:rsidR="00003835" w:rsidRPr="00003835" w:rsidRDefault="00003835" w:rsidP="00797091">
            <w:pPr>
              <w:jc w:val="both"/>
              <w:rPr>
                <w:rFonts w:ascii="Franklin Gothic Book" w:hAnsi="Franklin Gothic Book" w:cs="Arial"/>
                <w:noProof/>
                <w:sz w:val="18"/>
                <w:szCs w:val="18"/>
                <w:lang w:val="eu-ES"/>
              </w:rPr>
            </w:pPr>
          </w:p>
          <w:p w14:paraId="7879B3F7"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6FFA11D3" w14:textId="77777777" w:rsidR="00003835" w:rsidRPr="00003835" w:rsidRDefault="00003835" w:rsidP="00797091">
            <w:pPr>
              <w:jc w:val="both"/>
              <w:rPr>
                <w:rFonts w:ascii="Franklin Gothic Book" w:hAnsi="Franklin Gothic Book" w:cs="Arial"/>
                <w:noProof/>
                <w:sz w:val="18"/>
                <w:szCs w:val="18"/>
                <w:lang w:val="eu-ES"/>
              </w:rPr>
            </w:pPr>
          </w:p>
          <w:p w14:paraId="678AB8AC"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4FDB836A" w14:textId="77777777" w:rsidR="00003835" w:rsidRPr="00003835" w:rsidRDefault="00003835" w:rsidP="00797091">
            <w:pPr>
              <w:jc w:val="both"/>
              <w:rPr>
                <w:rFonts w:ascii="Franklin Gothic Book" w:hAnsi="Franklin Gothic Book" w:cs="Arial"/>
                <w:noProof/>
                <w:sz w:val="18"/>
                <w:szCs w:val="18"/>
                <w:lang w:val="eu-ES"/>
              </w:rPr>
            </w:pPr>
          </w:p>
          <w:p w14:paraId="334D46AF"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w:t>
            </w:r>
            <w:r w:rsidRPr="00003835">
              <w:rPr>
                <w:rFonts w:ascii="Franklin Gothic Book" w:hAnsi="Franklin Gothic Book" w:cs="Arial"/>
                <w:noProof/>
                <w:sz w:val="18"/>
                <w:szCs w:val="18"/>
                <w:lang w:val="eu-ES"/>
              </w:rPr>
              <w:tab/>
              <w:t>Consulta de datos de identidad de la persona y/o de la entidad.</w:t>
            </w:r>
          </w:p>
          <w:p w14:paraId="369D84DC" w14:textId="77777777" w:rsidR="00003835" w:rsidRPr="00003835" w:rsidRDefault="00003835" w:rsidP="00797091">
            <w:pPr>
              <w:jc w:val="both"/>
              <w:rPr>
                <w:rFonts w:ascii="Franklin Gothic Book" w:hAnsi="Franklin Gothic Book" w:cs="Arial"/>
                <w:noProof/>
                <w:sz w:val="18"/>
                <w:szCs w:val="18"/>
                <w:lang w:val="eu-ES"/>
              </w:rPr>
            </w:pPr>
          </w:p>
          <w:p w14:paraId="53FECB3B"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w:t>
            </w:r>
            <w:r w:rsidRPr="00003835">
              <w:rPr>
                <w:rFonts w:ascii="Franklin Gothic Book" w:hAnsi="Franklin Gothic Book" w:cs="Arial"/>
                <w:noProof/>
                <w:sz w:val="18"/>
                <w:szCs w:val="18"/>
                <w:lang w:val="eu-ES"/>
              </w:rPr>
              <w:tab/>
              <w:t>Consulta de estar al corriente de sus obligaciones frente a la Seguridad Social.</w:t>
            </w:r>
          </w:p>
          <w:p w14:paraId="70C77211" w14:textId="77777777" w:rsidR="00003835" w:rsidRPr="00003835" w:rsidRDefault="00003835" w:rsidP="00797091">
            <w:pPr>
              <w:jc w:val="both"/>
              <w:rPr>
                <w:rFonts w:ascii="Franklin Gothic Book" w:hAnsi="Franklin Gothic Book" w:cs="Arial"/>
                <w:noProof/>
                <w:sz w:val="18"/>
                <w:szCs w:val="18"/>
                <w:lang w:val="eu-ES"/>
              </w:rPr>
            </w:pPr>
          </w:p>
          <w:p w14:paraId="2E6FFC00"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w:t>
            </w:r>
            <w:r w:rsidRPr="00003835">
              <w:rPr>
                <w:rFonts w:ascii="Franklin Gothic Book" w:hAnsi="Franklin Gothic Book" w:cs="Arial"/>
                <w:noProof/>
                <w:sz w:val="18"/>
                <w:szCs w:val="18"/>
                <w:lang w:val="eu-ES"/>
              </w:rPr>
              <w:tab/>
              <w:t>Consulta de estar al corriente de sus obligaciones tributarias frente a las Haciendas Forales.</w:t>
            </w:r>
          </w:p>
          <w:p w14:paraId="19234F5D" w14:textId="77777777" w:rsidR="00003835" w:rsidRPr="00003835" w:rsidRDefault="00003835" w:rsidP="00797091">
            <w:pPr>
              <w:jc w:val="both"/>
              <w:rPr>
                <w:rFonts w:ascii="Franklin Gothic Book" w:hAnsi="Franklin Gothic Book" w:cs="Arial"/>
                <w:noProof/>
                <w:sz w:val="18"/>
                <w:szCs w:val="18"/>
                <w:lang w:val="eu-ES"/>
              </w:rPr>
            </w:pPr>
          </w:p>
          <w:p w14:paraId="7AA86192"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Los datos de estar al corriente del pago de tributos y sanciones con el Ayuntamiento de Zumarraga, así como los datos de empadronamiento en el municipio, serán recabados directamente de oficio por el propio Ayuntamiento.</w:t>
            </w:r>
          </w:p>
          <w:p w14:paraId="28B4267C" w14:textId="77777777" w:rsidR="00003835" w:rsidRPr="00003835" w:rsidRDefault="00003835" w:rsidP="00797091">
            <w:pPr>
              <w:jc w:val="both"/>
              <w:rPr>
                <w:rFonts w:ascii="Franklin Gothic Book" w:hAnsi="Franklin Gothic Book" w:cs="Arial"/>
                <w:noProof/>
                <w:sz w:val="18"/>
                <w:szCs w:val="18"/>
                <w:lang w:val="eu-ES"/>
              </w:rPr>
            </w:pPr>
          </w:p>
          <w:p w14:paraId="2235340C"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6E1A7165" w14:textId="77777777" w:rsidR="00003835" w:rsidRPr="00003835" w:rsidRDefault="00003835" w:rsidP="00797091">
            <w:pPr>
              <w:jc w:val="both"/>
              <w:rPr>
                <w:rFonts w:ascii="Franklin Gothic Book" w:hAnsi="Franklin Gothic Book" w:cs="Arial"/>
                <w:noProof/>
                <w:sz w:val="18"/>
                <w:szCs w:val="18"/>
                <w:lang w:val="eu-ES"/>
              </w:rPr>
            </w:pPr>
          </w:p>
          <w:p w14:paraId="077D2303"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lastRenderedPageBreak/>
              <w:t>En ese caso, el interesado deberá justificar las razones de su oposición y aportar los datos o documentos correspondientes (artículo 21 del Reglamento (UE) 2016/679 de Protección de Datos).</w:t>
            </w:r>
          </w:p>
          <w:p w14:paraId="66B4CC2E" w14:textId="77777777" w:rsidR="00003835" w:rsidRPr="00003835" w:rsidRDefault="00003835" w:rsidP="00797091">
            <w:pPr>
              <w:jc w:val="both"/>
              <w:rPr>
                <w:rFonts w:ascii="Franklin Gothic Book" w:hAnsi="Franklin Gothic Book" w:cs="Arial"/>
                <w:noProof/>
                <w:sz w:val="18"/>
                <w:szCs w:val="18"/>
                <w:lang w:val="eu-ES"/>
              </w:rPr>
            </w:pPr>
          </w:p>
          <w:p w14:paraId="4109F35A" w14:textId="77777777" w:rsidR="00003835" w:rsidRPr="00003835" w:rsidRDefault="00003835" w:rsidP="00797091">
            <w:pPr>
              <w:jc w:val="both"/>
              <w:rPr>
                <w:rFonts w:ascii="Franklin Gothic Book" w:hAnsi="Franklin Gothic Book" w:cs="Arial"/>
                <w:noProof/>
                <w:sz w:val="18"/>
                <w:szCs w:val="18"/>
                <w:lang w:val="eu-ES"/>
              </w:rPr>
            </w:pPr>
          </w:p>
          <w:p w14:paraId="35C99A17"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Si la solicitud o la documentación que debe acompañarla no reunieran los datos de identificación, adolecieran de algún error o fueran incompletas, se requerirá a la entidad solicitante, de acuerdo con lo establecido en el artículo 68.1 de la Ley 39/2015, de 1 de octubre, para que, en el plazo de diez días, subsane los defectos detectados, con indicación de que, si así no lo hiciera, se le tendrá por desistida de su petición, en los términos previstos en el artículo 21.1 de ese mismo texto legal.</w:t>
            </w:r>
          </w:p>
          <w:p w14:paraId="12292865" w14:textId="77777777" w:rsidR="00003835" w:rsidRPr="00003835" w:rsidRDefault="00003835" w:rsidP="00797091">
            <w:pPr>
              <w:jc w:val="both"/>
              <w:rPr>
                <w:rFonts w:ascii="Franklin Gothic Book" w:hAnsi="Franklin Gothic Book" w:cs="Arial"/>
                <w:noProof/>
                <w:sz w:val="18"/>
                <w:szCs w:val="18"/>
                <w:lang w:val="eu-ES"/>
              </w:rPr>
            </w:pPr>
          </w:p>
          <w:p w14:paraId="4FFF5B78"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Cada una de las áreas municipales podrá requerir a las entidades solicitantes cuanta documentación e información complementaria considere necesarias para la adecuada evaluación y resolución de la solicitud presentada.</w:t>
            </w:r>
          </w:p>
          <w:p w14:paraId="1264EDF4" w14:textId="77777777" w:rsidR="00003835" w:rsidRPr="00003835" w:rsidRDefault="00003835" w:rsidP="00797091">
            <w:pPr>
              <w:jc w:val="both"/>
              <w:rPr>
                <w:rFonts w:ascii="Franklin Gothic Book" w:hAnsi="Franklin Gothic Book" w:cs="Arial"/>
                <w:noProof/>
                <w:sz w:val="18"/>
                <w:szCs w:val="18"/>
                <w:lang w:val="eu-ES"/>
              </w:rPr>
            </w:pPr>
          </w:p>
          <w:p w14:paraId="45095792"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5. RESOLUCION</w:t>
            </w:r>
          </w:p>
          <w:p w14:paraId="12716325" w14:textId="77777777" w:rsidR="00003835" w:rsidRPr="00003835" w:rsidRDefault="00003835" w:rsidP="00797091">
            <w:pPr>
              <w:jc w:val="both"/>
              <w:rPr>
                <w:rFonts w:ascii="Franklin Gothic Book" w:hAnsi="Franklin Gothic Book" w:cs="Arial"/>
                <w:noProof/>
                <w:sz w:val="18"/>
                <w:szCs w:val="18"/>
                <w:lang w:val="eu-ES"/>
              </w:rPr>
            </w:pPr>
          </w:p>
          <w:p w14:paraId="22F53386"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ab/>
              <w:t>Las solicitudes serán tramitadas por el departamento de Rural.</w:t>
            </w:r>
          </w:p>
          <w:p w14:paraId="33C64E2F" w14:textId="77777777" w:rsidR="00003835" w:rsidRPr="00003835" w:rsidRDefault="00003835" w:rsidP="00797091">
            <w:pPr>
              <w:jc w:val="both"/>
              <w:rPr>
                <w:rFonts w:ascii="Franklin Gothic Book" w:hAnsi="Franklin Gothic Book" w:cs="Arial"/>
                <w:noProof/>
                <w:sz w:val="18"/>
                <w:szCs w:val="18"/>
                <w:lang w:val="eu-ES"/>
              </w:rPr>
            </w:pPr>
          </w:p>
          <w:p w14:paraId="59B224E2" w14:textId="77777777" w:rsidR="00003835" w:rsidRPr="00003835" w:rsidRDefault="00003835" w:rsidP="00797091">
            <w:pPr>
              <w:jc w:val="both"/>
              <w:rPr>
                <w:rFonts w:ascii="Franklin Gothic Book" w:hAnsi="Franklin Gothic Book" w:cs="Arial"/>
                <w:noProof/>
                <w:sz w:val="18"/>
                <w:szCs w:val="18"/>
                <w:lang w:val="eu-ES"/>
              </w:rPr>
            </w:pPr>
          </w:p>
          <w:p w14:paraId="223DDAB4"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6. CRITERIOS DE VALORACIÓN DE SOLICITUDES.</w:t>
            </w:r>
          </w:p>
          <w:p w14:paraId="39FBF4BF" w14:textId="77777777" w:rsidR="00003835" w:rsidRPr="00003835" w:rsidRDefault="00003835" w:rsidP="00797091">
            <w:pPr>
              <w:jc w:val="both"/>
              <w:rPr>
                <w:rFonts w:ascii="Franklin Gothic Book" w:hAnsi="Franklin Gothic Book" w:cs="Arial"/>
                <w:noProof/>
                <w:sz w:val="18"/>
                <w:szCs w:val="18"/>
                <w:lang w:val="eu-ES"/>
              </w:rPr>
            </w:pPr>
          </w:p>
          <w:p w14:paraId="11E9168F"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Para determinar la cuantía de la ayuda, se tomará en cuenta la siguiente valoración:</w:t>
            </w:r>
          </w:p>
          <w:p w14:paraId="36133741"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- 10 puntos por kilómetro de distancia desde la vivienda al centro docente.</w:t>
            </w:r>
          </w:p>
          <w:p w14:paraId="1A3B8126" w14:textId="77777777" w:rsidR="00003835" w:rsidRPr="00003835" w:rsidRDefault="00003835" w:rsidP="00797091">
            <w:pPr>
              <w:jc w:val="both"/>
              <w:rPr>
                <w:rFonts w:ascii="Franklin Gothic Book" w:hAnsi="Franklin Gothic Book" w:cs="Arial"/>
                <w:noProof/>
                <w:sz w:val="18"/>
                <w:szCs w:val="18"/>
                <w:lang w:val="eu-ES"/>
              </w:rPr>
            </w:pPr>
          </w:p>
          <w:p w14:paraId="77D63BAF" w14:textId="77777777" w:rsidR="00003835" w:rsidRPr="00003835" w:rsidRDefault="00003835" w:rsidP="00797091">
            <w:pPr>
              <w:jc w:val="both"/>
              <w:rPr>
                <w:rFonts w:ascii="Franklin Gothic Book" w:hAnsi="Franklin Gothic Book" w:cs="Arial"/>
                <w:noProof/>
                <w:sz w:val="18"/>
                <w:szCs w:val="18"/>
                <w:lang w:val="eu-ES"/>
              </w:rPr>
            </w:pPr>
          </w:p>
          <w:p w14:paraId="70BCA135"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7. PRESUPUESTO</w:t>
            </w:r>
          </w:p>
          <w:p w14:paraId="0F81592E" w14:textId="77777777" w:rsidR="00003835" w:rsidRPr="00003835" w:rsidRDefault="00003835" w:rsidP="00797091">
            <w:pPr>
              <w:jc w:val="both"/>
              <w:rPr>
                <w:rFonts w:ascii="Franklin Gothic Book" w:hAnsi="Franklin Gothic Book" w:cs="Arial"/>
                <w:noProof/>
                <w:sz w:val="18"/>
                <w:szCs w:val="18"/>
                <w:lang w:val="eu-ES"/>
              </w:rPr>
            </w:pPr>
          </w:p>
          <w:p w14:paraId="7046F4FA"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7.1-El importe de las ayudas convocadas a través del presente programa para el año 2023 asciende a la cantidad de 2.410,00€ euros y será́ financiado con cargo a la partida presupuestaria 315-0317.480.326-00.02 Subv.: transporte escolar.</w:t>
            </w:r>
          </w:p>
          <w:p w14:paraId="6D310EA8" w14:textId="77777777" w:rsidR="00003835" w:rsidRPr="00003835" w:rsidRDefault="00003835" w:rsidP="00797091">
            <w:pPr>
              <w:jc w:val="both"/>
              <w:rPr>
                <w:rFonts w:ascii="Franklin Gothic Book" w:hAnsi="Franklin Gothic Book" w:cs="Arial"/>
                <w:noProof/>
                <w:sz w:val="18"/>
                <w:szCs w:val="18"/>
                <w:lang w:val="eu-ES"/>
              </w:rPr>
            </w:pPr>
          </w:p>
          <w:p w14:paraId="0E0C3C58"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7.2-La dotación presupuestaria tendrá carácter limitativo y no será susceptible de ampliación dentro del ejercicio.</w:t>
            </w:r>
          </w:p>
          <w:p w14:paraId="0673B272" w14:textId="77777777" w:rsidR="00003835" w:rsidRPr="00003835" w:rsidRDefault="00003835" w:rsidP="00797091">
            <w:pPr>
              <w:jc w:val="both"/>
              <w:rPr>
                <w:rFonts w:ascii="Franklin Gothic Book" w:hAnsi="Franklin Gothic Book" w:cs="Arial"/>
                <w:noProof/>
                <w:sz w:val="18"/>
                <w:szCs w:val="18"/>
                <w:lang w:val="eu-ES"/>
              </w:rPr>
            </w:pPr>
          </w:p>
          <w:p w14:paraId="1F9174EA"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8. FORMA Y PLAZOS DE PAGO Y JUSTIFICACION</w:t>
            </w:r>
          </w:p>
          <w:p w14:paraId="2A3F0303" w14:textId="77777777" w:rsidR="00003835" w:rsidRPr="00003835" w:rsidRDefault="00003835" w:rsidP="00797091">
            <w:pPr>
              <w:jc w:val="both"/>
              <w:rPr>
                <w:rFonts w:ascii="Franklin Gothic Book" w:hAnsi="Franklin Gothic Book" w:cs="Arial"/>
                <w:noProof/>
                <w:sz w:val="18"/>
                <w:szCs w:val="18"/>
                <w:lang w:val="eu-ES"/>
              </w:rPr>
            </w:pPr>
          </w:p>
          <w:p w14:paraId="4E6340F0"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 xml:space="preserve">La subvención concedida será́ abonada, en único pago. </w:t>
            </w:r>
          </w:p>
          <w:p w14:paraId="50BF0F87" w14:textId="70BDA747" w:rsidR="00003835" w:rsidRDefault="00003835" w:rsidP="00797091">
            <w:pPr>
              <w:jc w:val="both"/>
              <w:rPr>
                <w:rFonts w:ascii="Franklin Gothic Book" w:hAnsi="Franklin Gothic Book" w:cs="Arial"/>
                <w:noProof/>
                <w:sz w:val="18"/>
                <w:szCs w:val="18"/>
                <w:lang w:val="eu-ES"/>
              </w:rPr>
            </w:pPr>
          </w:p>
          <w:p w14:paraId="36C73299" w14:textId="77777777" w:rsidR="00797091" w:rsidRPr="00003835" w:rsidRDefault="00797091" w:rsidP="00797091">
            <w:pPr>
              <w:jc w:val="both"/>
              <w:rPr>
                <w:rFonts w:ascii="Franklin Gothic Book" w:hAnsi="Franklin Gothic Book" w:cs="Arial"/>
                <w:noProof/>
                <w:sz w:val="18"/>
                <w:szCs w:val="18"/>
                <w:lang w:val="eu-ES"/>
              </w:rPr>
            </w:pPr>
          </w:p>
          <w:p w14:paraId="4CC38DCD" w14:textId="77777777" w:rsidR="00003835" w:rsidRPr="00003835" w:rsidRDefault="00003835" w:rsidP="00797091">
            <w:pPr>
              <w:jc w:val="both"/>
              <w:rPr>
                <w:rFonts w:ascii="Franklin Gothic Book" w:hAnsi="Franklin Gothic Book" w:cs="Arial"/>
                <w:noProof/>
                <w:sz w:val="18"/>
                <w:szCs w:val="18"/>
                <w:lang w:val="eu-ES"/>
              </w:rPr>
            </w:pPr>
            <w:r w:rsidRPr="00003835">
              <w:rPr>
                <w:rFonts w:ascii="Franklin Gothic Book" w:hAnsi="Franklin Gothic Book" w:cs="Arial"/>
                <w:noProof/>
                <w:sz w:val="18"/>
                <w:szCs w:val="18"/>
                <w:lang w:val="eu-ES"/>
              </w:rPr>
              <w:t>9- NOTIFICACION</w:t>
            </w:r>
          </w:p>
          <w:p w14:paraId="0523D090" w14:textId="77777777" w:rsidR="00003835" w:rsidRPr="00003835" w:rsidRDefault="00003835" w:rsidP="00797091">
            <w:pPr>
              <w:jc w:val="both"/>
              <w:rPr>
                <w:rFonts w:ascii="Franklin Gothic Book" w:hAnsi="Franklin Gothic Book" w:cs="Arial"/>
                <w:noProof/>
                <w:sz w:val="18"/>
                <w:szCs w:val="18"/>
                <w:lang w:val="eu-ES"/>
              </w:rPr>
            </w:pPr>
          </w:p>
          <w:p w14:paraId="0279C823" w14:textId="4A04C4AE" w:rsidR="00903111" w:rsidRPr="00FD7798" w:rsidRDefault="00003835" w:rsidP="00797091">
            <w:pPr>
              <w:jc w:val="both"/>
              <w:rPr>
                <w:rFonts w:ascii="Franklin Gothic Book" w:hAnsi="Franklin Gothic Book" w:cs="Arial"/>
                <w:sz w:val="18"/>
                <w:szCs w:val="18"/>
              </w:rPr>
            </w:pPr>
            <w:r w:rsidRPr="00003835">
              <w:rPr>
                <w:rFonts w:ascii="Franklin Gothic Book" w:hAnsi="Franklin Gothic Book" w:cs="Arial"/>
                <w:noProof/>
                <w:sz w:val="18"/>
                <w:szCs w:val="18"/>
                <w:lang w:val="eu-ES"/>
              </w:rPr>
              <w:t xml:space="preserve">Al amparo de lo dispuesto en el artículo 45.1.b) de la Ley 39/2015, de 1 de octubre, del Procedimiento Administrativo Común de las Administraciones Públicas, </w:t>
            </w:r>
            <w:r w:rsidRPr="00003835">
              <w:rPr>
                <w:rFonts w:ascii="Franklin Gothic Book" w:hAnsi="Franklin Gothic Book" w:cs="Arial"/>
                <w:noProof/>
                <w:sz w:val="18"/>
                <w:szCs w:val="18"/>
                <w:lang w:val="eu-ES"/>
              </w:rPr>
              <w:lastRenderedPageBreak/>
              <w:t>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14:paraId="29D43D9E" w14:textId="77777777" w:rsidR="00A3050B" w:rsidRPr="00FD7798" w:rsidRDefault="00A3050B">
      <w:pPr>
        <w:jc w:val="center"/>
        <w:rPr>
          <w:rFonts w:ascii="Franklin Gothic Book" w:hAnsi="Franklin Gothic Book" w:cs="Arial"/>
          <w:sz w:val="18"/>
          <w:szCs w:val="18"/>
        </w:rPr>
      </w:pPr>
    </w:p>
    <w:p w14:paraId="4E4CAE37" w14:textId="77777777" w:rsidR="00752BAF" w:rsidRPr="00FD7798" w:rsidRDefault="00752BAF">
      <w:pPr>
        <w:jc w:val="center"/>
        <w:rPr>
          <w:rFonts w:ascii="Franklin Gothic Book" w:hAnsi="Franklin Gothic Book" w:cs="Arial"/>
          <w:sz w:val="18"/>
          <w:szCs w:val="18"/>
        </w:rPr>
      </w:pPr>
    </w:p>
    <w:sectPr w:rsidR="00752BAF" w:rsidRPr="00FD7798" w:rsidSect="005E754E">
      <w:headerReference w:type="even" r:id="rId9"/>
      <w:headerReference w:type="default" r:id="rId10"/>
      <w:footerReference w:type="even" r:id="rId11"/>
      <w:footerReference w:type="default" r:id="rId12"/>
      <w:headerReference w:type="first" r:id="rId13"/>
      <w:footerReference w:type="first" r:id="rId14"/>
      <w:pgSz w:w="11906" w:h="16838"/>
      <w:pgMar w:top="1383" w:right="1701" w:bottom="1418"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48EA8" w14:textId="77777777" w:rsidR="00E07D6D" w:rsidRDefault="00797091">
      <w:r>
        <w:separator/>
      </w:r>
    </w:p>
  </w:endnote>
  <w:endnote w:type="continuationSeparator" w:id="0">
    <w:p w14:paraId="7A04376C" w14:textId="77777777" w:rsidR="00E07D6D" w:rsidRDefault="0079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210C4" w14:textId="77777777" w:rsidR="001D7A9C" w:rsidRDefault="001D7A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29858" w14:textId="77777777" w:rsidR="001D7A9C" w:rsidRPr="00FD7798" w:rsidRDefault="00797091">
    <w:pPr>
      <w:pStyle w:val="Piedepgina"/>
      <w:rPr>
        <w:rFonts w:ascii="Franklin Gothic Book" w:hAnsi="Franklin Gothic Book" w:cs="Arial"/>
        <w:sz w:val="20"/>
      </w:rPr>
    </w:pPr>
    <w:r w:rsidRPr="00FD7798">
      <w:rPr>
        <w:rFonts w:ascii="Franklin Gothic Book" w:hAnsi="Franklin Gothic Book" w:cs="Arial"/>
        <w:noProof/>
        <w:sz w:val="20"/>
      </w:rPr>
      <w:t>https://uzt.gipuzkoa.eus/PortalV/r/0/80/AAAAPCKMS.Tlv1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87A35" w14:textId="77777777" w:rsidR="001D7A9C" w:rsidRDefault="001D7A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44952" w14:textId="77777777" w:rsidR="00E07D6D" w:rsidRDefault="00797091">
      <w:r>
        <w:separator/>
      </w:r>
    </w:p>
  </w:footnote>
  <w:footnote w:type="continuationSeparator" w:id="0">
    <w:p w14:paraId="0C96DF78" w14:textId="77777777" w:rsidR="00E07D6D" w:rsidRDefault="00797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CCEA" w14:textId="77777777" w:rsidR="001D7A9C" w:rsidRDefault="001D7A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C9203" w14:textId="23D0DEE5" w:rsidR="0081503D" w:rsidRDefault="00EE319E">
    <w:pPr>
      <w:pStyle w:val="Encabezado"/>
      <w:rPr>
        <w:rFonts w:ascii="Franklin Gothic Book" w:hAnsi="Franklin Gothic Book"/>
      </w:rPr>
    </w:pPr>
    <w:r>
      <w:rPr>
        <w:rFonts w:ascii="Franklin Gothic Book" w:hAnsi="Franklin Gothic Book"/>
        <w:noProof/>
      </w:rPr>
      <w:drawing>
        <wp:inline distT="0" distB="0" distL="0" distR="0" wp14:anchorId="52B52C2F" wp14:editId="758C561F">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363A48B2" w14:textId="77777777" w:rsidR="00FD7798" w:rsidRDefault="00FD7798">
    <w:pPr>
      <w:pStyle w:val="Encabezado"/>
      <w:rPr>
        <w:rFonts w:ascii="Franklin Gothic Book" w:hAnsi="Franklin Gothic Book"/>
      </w:rPr>
    </w:pPr>
  </w:p>
  <w:p w14:paraId="750392B4" w14:textId="77777777" w:rsidR="00FD7798" w:rsidRDefault="00FD7798">
    <w:pPr>
      <w:pStyle w:val="Encabezado"/>
      <w:rPr>
        <w:rFonts w:ascii="Franklin Gothic Book" w:hAnsi="Franklin Gothic Book"/>
      </w:rPr>
    </w:pPr>
  </w:p>
  <w:p w14:paraId="251FEC84" w14:textId="77777777" w:rsidR="00FD7798" w:rsidRPr="00FD7798" w:rsidRDefault="00797091" w:rsidP="00FD7798">
    <w:pPr>
      <w:pStyle w:val="Encabezado"/>
      <w:jc w:val="right"/>
      <w:rPr>
        <w:rFonts w:ascii="Franklin Gothic Book" w:hAnsi="Franklin Gothic Book"/>
        <w:sz w:val="20"/>
      </w:rPr>
    </w:pPr>
    <w:r w:rsidRPr="00FD7798">
      <w:rPr>
        <w:rFonts w:ascii="Franklin Gothic Book" w:hAnsi="Franklin Gothic Book"/>
        <w:noProof/>
        <w:sz w:val="20"/>
      </w:rPr>
      <w:t>2023BGCS0009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5F56D" w14:textId="77777777" w:rsidR="001D7A9C" w:rsidRDefault="001D7A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32429E1"/>
    <w:multiLevelType w:val="hybridMultilevel"/>
    <w:tmpl w:val="51FC9B40"/>
    <w:lvl w:ilvl="0" w:tplc="6A3AC2AC">
      <w:start w:val="1"/>
      <w:numFmt w:val="lowerLetter"/>
      <w:lvlText w:val="%1)"/>
      <w:lvlJc w:val="left"/>
      <w:pPr>
        <w:tabs>
          <w:tab w:val="num" w:pos="795"/>
        </w:tabs>
        <w:ind w:left="795" w:hanging="435"/>
      </w:pPr>
      <w:rPr>
        <w:rFonts w:hint="default"/>
      </w:rPr>
    </w:lvl>
    <w:lvl w:ilvl="1" w:tplc="C7F6CA3E" w:tentative="1">
      <w:start w:val="1"/>
      <w:numFmt w:val="lowerLetter"/>
      <w:lvlText w:val="%2."/>
      <w:lvlJc w:val="left"/>
      <w:pPr>
        <w:tabs>
          <w:tab w:val="num" w:pos="1440"/>
        </w:tabs>
        <w:ind w:left="1440" w:hanging="360"/>
      </w:pPr>
    </w:lvl>
    <w:lvl w:ilvl="2" w:tplc="2D22B748" w:tentative="1">
      <w:start w:val="1"/>
      <w:numFmt w:val="lowerRoman"/>
      <w:lvlText w:val="%3."/>
      <w:lvlJc w:val="right"/>
      <w:pPr>
        <w:tabs>
          <w:tab w:val="num" w:pos="2160"/>
        </w:tabs>
        <w:ind w:left="2160" w:hanging="180"/>
      </w:pPr>
    </w:lvl>
    <w:lvl w:ilvl="3" w:tplc="C352B6CC" w:tentative="1">
      <w:start w:val="1"/>
      <w:numFmt w:val="decimal"/>
      <w:lvlText w:val="%4."/>
      <w:lvlJc w:val="left"/>
      <w:pPr>
        <w:tabs>
          <w:tab w:val="num" w:pos="2880"/>
        </w:tabs>
        <w:ind w:left="2880" w:hanging="360"/>
      </w:pPr>
    </w:lvl>
    <w:lvl w:ilvl="4" w:tplc="3C7AA8AE" w:tentative="1">
      <w:start w:val="1"/>
      <w:numFmt w:val="lowerLetter"/>
      <w:lvlText w:val="%5."/>
      <w:lvlJc w:val="left"/>
      <w:pPr>
        <w:tabs>
          <w:tab w:val="num" w:pos="3600"/>
        </w:tabs>
        <w:ind w:left="3600" w:hanging="360"/>
      </w:pPr>
    </w:lvl>
    <w:lvl w:ilvl="5" w:tplc="A2065924" w:tentative="1">
      <w:start w:val="1"/>
      <w:numFmt w:val="lowerRoman"/>
      <w:lvlText w:val="%6."/>
      <w:lvlJc w:val="right"/>
      <w:pPr>
        <w:tabs>
          <w:tab w:val="num" w:pos="4320"/>
        </w:tabs>
        <w:ind w:left="4320" w:hanging="180"/>
      </w:pPr>
    </w:lvl>
    <w:lvl w:ilvl="6" w:tplc="33CA39E2" w:tentative="1">
      <w:start w:val="1"/>
      <w:numFmt w:val="decimal"/>
      <w:lvlText w:val="%7."/>
      <w:lvlJc w:val="left"/>
      <w:pPr>
        <w:tabs>
          <w:tab w:val="num" w:pos="5040"/>
        </w:tabs>
        <w:ind w:left="5040" w:hanging="360"/>
      </w:pPr>
    </w:lvl>
    <w:lvl w:ilvl="7" w:tplc="1DD4C196" w:tentative="1">
      <w:start w:val="1"/>
      <w:numFmt w:val="lowerLetter"/>
      <w:lvlText w:val="%8."/>
      <w:lvlJc w:val="left"/>
      <w:pPr>
        <w:tabs>
          <w:tab w:val="num" w:pos="5760"/>
        </w:tabs>
        <w:ind w:left="5760" w:hanging="360"/>
      </w:pPr>
    </w:lvl>
    <w:lvl w:ilvl="8" w:tplc="4092923A" w:tentative="1">
      <w:start w:val="1"/>
      <w:numFmt w:val="lowerRoman"/>
      <w:lvlText w:val="%9."/>
      <w:lvlJc w:val="right"/>
      <w:pPr>
        <w:tabs>
          <w:tab w:val="num" w:pos="6480"/>
        </w:tabs>
        <w:ind w:left="6480" w:hanging="180"/>
      </w:pPr>
    </w:lvl>
  </w:abstractNum>
  <w:abstractNum w:abstractNumId="1" w15:restartNumberingAfterBreak="1">
    <w:nsid w:val="07FF049B"/>
    <w:multiLevelType w:val="hybridMultilevel"/>
    <w:tmpl w:val="605E6E58"/>
    <w:lvl w:ilvl="0" w:tplc="B9FEEE48">
      <w:start w:val="1"/>
      <w:numFmt w:val="lowerLetter"/>
      <w:lvlText w:val="%1)"/>
      <w:lvlJc w:val="left"/>
      <w:pPr>
        <w:tabs>
          <w:tab w:val="num" w:pos="720"/>
        </w:tabs>
        <w:ind w:left="720" w:hanging="360"/>
      </w:pPr>
      <w:rPr>
        <w:rFonts w:hint="default"/>
      </w:rPr>
    </w:lvl>
    <w:lvl w:ilvl="1" w:tplc="EFA42828">
      <w:start w:val="5"/>
      <w:numFmt w:val="decimal"/>
      <w:lvlText w:val="%2."/>
      <w:lvlJc w:val="left"/>
      <w:pPr>
        <w:tabs>
          <w:tab w:val="num" w:pos="1440"/>
        </w:tabs>
        <w:ind w:left="1440" w:hanging="360"/>
      </w:pPr>
      <w:rPr>
        <w:rFonts w:hint="default"/>
      </w:rPr>
    </w:lvl>
    <w:lvl w:ilvl="2" w:tplc="F146C598" w:tentative="1">
      <w:start w:val="1"/>
      <w:numFmt w:val="lowerRoman"/>
      <w:lvlText w:val="%3."/>
      <w:lvlJc w:val="right"/>
      <w:pPr>
        <w:tabs>
          <w:tab w:val="num" w:pos="2160"/>
        </w:tabs>
        <w:ind w:left="2160" w:hanging="180"/>
      </w:pPr>
    </w:lvl>
    <w:lvl w:ilvl="3" w:tplc="D0865548" w:tentative="1">
      <w:start w:val="1"/>
      <w:numFmt w:val="decimal"/>
      <w:lvlText w:val="%4."/>
      <w:lvlJc w:val="left"/>
      <w:pPr>
        <w:tabs>
          <w:tab w:val="num" w:pos="2880"/>
        </w:tabs>
        <w:ind w:left="2880" w:hanging="360"/>
      </w:pPr>
    </w:lvl>
    <w:lvl w:ilvl="4" w:tplc="42E6EF5C" w:tentative="1">
      <w:start w:val="1"/>
      <w:numFmt w:val="lowerLetter"/>
      <w:lvlText w:val="%5."/>
      <w:lvlJc w:val="left"/>
      <w:pPr>
        <w:tabs>
          <w:tab w:val="num" w:pos="3600"/>
        </w:tabs>
        <w:ind w:left="3600" w:hanging="360"/>
      </w:pPr>
    </w:lvl>
    <w:lvl w:ilvl="5" w:tplc="59908076" w:tentative="1">
      <w:start w:val="1"/>
      <w:numFmt w:val="lowerRoman"/>
      <w:lvlText w:val="%6."/>
      <w:lvlJc w:val="right"/>
      <w:pPr>
        <w:tabs>
          <w:tab w:val="num" w:pos="4320"/>
        </w:tabs>
        <w:ind w:left="4320" w:hanging="180"/>
      </w:pPr>
    </w:lvl>
    <w:lvl w:ilvl="6" w:tplc="93128A16" w:tentative="1">
      <w:start w:val="1"/>
      <w:numFmt w:val="decimal"/>
      <w:lvlText w:val="%7."/>
      <w:lvlJc w:val="left"/>
      <w:pPr>
        <w:tabs>
          <w:tab w:val="num" w:pos="5040"/>
        </w:tabs>
        <w:ind w:left="5040" w:hanging="360"/>
      </w:pPr>
    </w:lvl>
    <w:lvl w:ilvl="7" w:tplc="09B82D12" w:tentative="1">
      <w:start w:val="1"/>
      <w:numFmt w:val="lowerLetter"/>
      <w:lvlText w:val="%8."/>
      <w:lvlJc w:val="left"/>
      <w:pPr>
        <w:tabs>
          <w:tab w:val="num" w:pos="5760"/>
        </w:tabs>
        <w:ind w:left="5760" w:hanging="360"/>
      </w:pPr>
    </w:lvl>
    <w:lvl w:ilvl="8" w:tplc="9176015A" w:tentative="1">
      <w:start w:val="1"/>
      <w:numFmt w:val="lowerRoman"/>
      <w:lvlText w:val="%9."/>
      <w:lvlJc w:val="right"/>
      <w:pPr>
        <w:tabs>
          <w:tab w:val="num" w:pos="6480"/>
        </w:tabs>
        <w:ind w:left="6480" w:hanging="180"/>
      </w:pPr>
    </w:lvl>
  </w:abstractNum>
  <w:abstractNum w:abstractNumId="2" w15:restartNumberingAfterBreak="1">
    <w:nsid w:val="097A38E3"/>
    <w:multiLevelType w:val="hybridMultilevel"/>
    <w:tmpl w:val="AFD8982A"/>
    <w:lvl w:ilvl="0" w:tplc="B15E00D8">
      <w:start w:val="5"/>
      <w:numFmt w:val="decimal"/>
      <w:lvlText w:val="%1."/>
      <w:lvlJc w:val="left"/>
      <w:pPr>
        <w:tabs>
          <w:tab w:val="num" w:pos="720"/>
        </w:tabs>
        <w:ind w:left="720" w:hanging="360"/>
      </w:pPr>
      <w:rPr>
        <w:rFonts w:hint="default"/>
      </w:rPr>
    </w:lvl>
    <w:lvl w:ilvl="1" w:tplc="A2C26376">
      <w:start w:val="1"/>
      <w:numFmt w:val="lowerLetter"/>
      <w:lvlText w:val="%2."/>
      <w:lvlJc w:val="left"/>
      <w:pPr>
        <w:tabs>
          <w:tab w:val="num" w:pos="1440"/>
        </w:tabs>
        <w:ind w:left="1440" w:hanging="360"/>
      </w:pPr>
    </w:lvl>
    <w:lvl w:ilvl="2" w:tplc="0B980B4C" w:tentative="1">
      <w:start w:val="1"/>
      <w:numFmt w:val="lowerRoman"/>
      <w:lvlText w:val="%3."/>
      <w:lvlJc w:val="right"/>
      <w:pPr>
        <w:tabs>
          <w:tab w:val="num" w:pos="2160"/>
        </w:tabs>
        <w:ind w:left="2160" w:hanging="180"/>
      </w:pPr>
    </w:lvl>
    <w:lvl w:ilvl="3" w:tplc="A10824BC" w:tentative="1">
      <w:start w:val="1"/>
      <w:numFmt w:val="decimal"/>
      <w:lvlText w:val="%4."/>
      <w:lvlJc w:val="left"/>
      <w:pPr>
        <w:tabs>
          <w:tab w:val="num" w:pos="2880"/>
        </w:tabs>
        <w:ind w:left="2880" w:hanging="360"/>
      </w:pPr>
    </w:lvl>
    <w:lvl w:ilvl="4" w:tplc="8ADC9D96" w:tentative="1">
      <w:start w:val="1"/>
      <w:numFmt w:val="lowerLetter"/>
      <w:lvlText w:val="%5."/>
      <w:lvlJc w:val="left"/>
      <w:pPr>
        <w:tabs>
          <w:tab w:val="num" w:pos="3600"/>
        </w:tabs>
        <w:ind w:left="3600" w:hanging="360"/>
      </w:pPr>
    </w:lvl>
    <w:lvl w:ilvl="5" w:tplc="2B9C81D4" w:tentative="1">
      <w:start w:val="1"/>
      <w:numFmt w:val="lowerRoman"/>
      <w:lvlText w:val="%6."/>
      <w:lvlJc w:val="right"/>
      <w:pPr>
        <w:tabs>
          <w:tab w:val="num" w:pos="4320"/>
        </w:tabs>
        <w:ind w:left="4320" w:hanging="180"/>
      </w:pPr>
    </w:lvl>
    <w:lvl w:ilvl="6" w:tplc="495E1470" w:tentative="1">
      <w:start w:val="1"/>
      <w:numFmt w:val="decimal"/>
      <w:lvlText w:val="%7."/>
      <w:lvlJc w:val="left"/>
      <w:pPr>
        <w:tabs>
          <w:tab w:val="num" w:pos="5040"/>
        </w:tabs>
        <w:ind w:left="5040" w:hanging="360"/>
      </w:pPr>
    </w:lvl>
    <w:lvl w:ilvl="7" w:tplc="6EC4E680" w:tentative="1">
      <w:start w:val="1"/>
      <w:numFmt w:val="lowerLetter"/>
      <w:lvlText w:val="%8."/>
      <w:lvlJc w:val="left"/>
      <w:pPr>
        <w:tabs>
          <w:tab w:val="num" w:pos="5760"/>
        </w:tabs>
        <w:ind w:left="5760" w:hanging="360"/>
      </w:pPr>
    </w:lvl>
    <w:lvl w:ilvl="8" w:tplc="4D680A10" w:tentative="1">
      <w:start w:val="1"/>
      <w:numFmt w:val="lowerRoman"/>
      <w:lvlText w:val="%9."/>
      <w:lvlJc w:val="right"/>
      <w:pPr>
        <w:tabs>
          <w:tab w:val="num" w:pos="6480"/>
        </w:tabs>
        <w:ind w:left="6480" w:hanging="180"/>
      </w:pPr>
    </w:lvl>
  </w:abstractNum>
  <w:abstractNum w:abstractNumId="3" w15:restartNumberingAfterBreak="1">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4"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5" w15:restartNumberingAfterBreak="1">
    <w:nsid w:val="252B0BE8"/>
    <w:multiLevelType w:val="multilevel"/>
    <w:tmpl w:val="A788AA58"/>
    <w:lvl w:ilvl="0">
      <w:start w:val="1"/>
      <w:numFmt w:val="decimal"/>
      <w:lvlText w:val="%1."/>
      <w:lvlJc w:val="left"/>
      <w:pPr>
        <w:tabs>
          <w:tab w:val="num" w:pos="720"/>
        </w:tabs>
        <w:ind w:left="720" w:hanging="360"/>
      </w:pPr>
      <w:rPr>
        <w:rFonts w:hint="default"/>
        <w:u w:val="none"/>
      </w:rPr>
    </w:lvl>
    <w:lvl w:ilvl="1">
      <w:start w:val="1"/>
      <w:numFmt w:val="decimal"/>
      <w:isLgl/>
      <w:lvlText w:val="%1.%2"/>
      <w:lvlJc w:val="left"/>
      <w:pPr>
        <w:tabs>
          <w:tab w:val="num" w:pos="1276"/>
        </w:tabs>
        <w:ind w:left="1276" w:hanging="645"/>
      </w:pPr>
      <w:rPr>
        <w:rFonts w:hint="default"/>
      </w:rPr>
    </w:lvl>
    <w:lvl w:ilvl="2">
      <w:start w:val="1"/>
      <w:numFmt w:val="decimal"/>
      <w:isLgl/>
      <w:lvlText w:val="%1.%2.%3"/>
      <w:lvlJc w:val="left"/>
      <w:pPr>
        <w:tabs>
          <w:tab w:val="num" w:pos="1622"/>
        </w:tabs>
        <w:ind w:left="1622" w:hanging="720"/>
      </w:pPr>
      <w:rPr>
        <w:rFonts w:hint="default"/>
      </w:rPr>
    </w:lvl>
    <w:lvl w:ilvl="3">
      <w:start w:val="1"/>
      <w:numFmt w:val="decimal"/>
      <w:isLgl/>
      <w:lvlText w:val="%1.%2.%3.%4"/>
      <w:lvlJc w:val="left"/>
      <w:pPr>
        <w:tabs>
          <w:tab w:val="num" w:pos="1893"/>
        </w:tabs>
        <w:ind w:left="1893" w:hanging="720"/>
      </w:pPr>
      <w:rPr>
        <w:rFonts w:hint="default"/>
      </w:rPr>
    </w:lvl>
    <w:lvl w:ilvl="4">
      <w:start w:val="1"/>
      <w:numFmt w:val="decimal"/>
      <w:isLgl/>
      <w:lvlText w:val="%1.%2.%3.%4.%5"/>
      <w:lvlJc w:val="left"/>
      <w:pPr>
        <w:tabs>
          <w:tab w:val="num" w:pos="2164"/>
        </w:tabs>
        <w:ind w:left="2164" w:hanging="720"/>
      </w:pPr>
      <w:rPr>
        <w:rFonts w:hint="default"/>
      </w:rPr>
    </w:lvl>
    <w:lvl w:ilvl="5">
      <w:start w:val="1"/>
      <w:numFmt w:val="decimal"/>
      <w:isLgl/>
      <w:lvlText w:val="%1.%2.%3.%4.%5.%6"/>
      <w:lvlJc w:val="left"/>
      <w:pPr>
        <w:tabs>
          <w:tab w:val="num" w:pos="2795"/>
        </w:tabs>
        <w:ind w:left="2795" w:hanging="1080"/>
      </w:pPr>
      <w:rPr>
        <w:rFonts w:hint="default"/>
      </w:rPr>
    </w:lvl>
    <w:lvl w:ilvl="6">
      <w:start w:val="1"/>
      <w:numFmt w:val="decimal"/>
      <w:isLgl/>
      <w:lvlText w:val="%1.%2.%3.%4.%5.%6.%7"/>
      <w:lvlJc w:val="left"/>
      <w:pPr>
        <w:tabs>
          <w:tab w:val="num" w:pos="3066"/>
        </w:tabs>
        <w:ind w:left="3066" w:hanging="1080"/>
      </w:pPr>
      <w:rPr>
        <w:rFonts w:hint="default"/>
      </w:rPr>
    </w:lvl>
    <w:lvl w:ilvl="7">
      <w:start w:val="1"/>
      <w:numFmt w:val="decimal"/>
      <w:isLgl/>
      <w:lvlText w:val="%1.%2.%3.%4.%5.%6.%7.%8"/>
      <w:lvlJc w:val="left"/>
      <w:pPr>
        <w:tabs>
          <w:tab w:val="num" w:pos="3697"/>
        </w:tabs>
        <w:ind w:left="3697" w:hanging="1440"/>
      </w:pPr>
      <w:rPr>
        <w:rFonts w:hint="default"/>
      </w:rPr>
    </w:lvl>
    <w:lvl w:ilvl="8">
      <w:start w:val="1"/>
      <w:numFmt w:val="decimal"/>
      <w:isLgl/>
      <w:lvlText w:val="%1.%2.%3.%4.%5.%6.%7.%8.%9"/>
      <w:lvlJc w:val="left"/>
      <w:pPr>
        <w:tabs>
          <w:tab w:val="num" w:pos="3968"/>
        </w:tabs>
        <w:ind w:left="3968" w:hanging="1440"/>
      </w:pPr>
      <w:rPr>
        <w:rFonts w:hint="default"/>
      </w:rPr>
    </w:lvl>
  </w:abstractNum>
  <w:abstractNum w:abstractNumId="6" w15:restartNumberingAfterBreak="1">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7" w15:restartNumberingAfterBreak="1">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1">
    <w:nsid w:val="2B906085"/>
    <w:multiLevelType w:val="hybridMultilevel"/>
    <w:tmpl w:val="E2EC3C24"/>
    <w:lvl w:ilvl="0" w:tplc="DFEE5400">
      <w:start w:val="2"/>
      <w:numFmt w:val="bullet"/>
      <w:lvlText w:val="-"/>
      <w:lvlJc w:val="left"/>
      <w:pPr>
        <w:tabs>
          <w:tab w:val="num" w:pos="1290"/>
        </w:tabs>
        <w:ind w:left="1290" w:hanging="750"/>
      </w:pPr>
      <w:rPr>
        <w:rFonts w:ascii="Arial" w:eastAsia="Times New Roman" w:hAnsi="Arial" w:cs="Arial" w:hint="default"/>
      </w:rPr>
    </w:lvl>
    <w:lvl w:ilvl="1" w:tplc="0BA0691E" w:tentative="1">
      <w:start w:val="1"/>
      <w:numFmt w:val="bullet"/>
      <w:lvlText w:val="o"/>
      <w:lvlJc w:val="left"/>
      <w:pPr>
        <w:tabs>
          <w:tab w:val="num" w:pos="1620"/>
        </w:tabs>
        <w:ind w:left="1620" w:hanging="360"/>
      </w:pPr>
      <w:rPr>
        <w:rFonts w:ascii="Courier New" w:hAnsi="Courier New" w:cs="Courier New" w:hint="default"/>
      </w:rPr>
    </w:lvl>
    <w:lvl w:ilvl="2" w:tplc="04268EDE" w:tentative="1">
      <w:start w:val="1"/>
      <w:numFmt w:val="bullet"/>
      <w:lvlText w:val=""/>
      <w:lvlJc w:val="left"/>
      <w:pPr>
        <w:tabs>
          <w:tab w:val="num" w:pos="2340"/>
        </w:tabs>
        <w:ind w:left="2340" w:hanging="360"/>
      </w:pPr>
      <w:rPr>
        <w:rFonts w:ascii="Wingdings" w:hAnsi="Wingdings" w:hint="default"/>
      </w:rPr>
    </w:lvl>
    <w:lvl w:ilvl="3" w:tplc="81A62F4C" w:tentative="1">
      <w:start w:val="1"/>
      <w:numFmt w:val="bullet"/>
      <w:lvlText w:val=""/>
      <w:lvlJc w:val="left"/>
      <w:pPr>
        <w:tabs>
          <w:tab w:val="num" w:pos="3060"/>
        </w:tabs>
        <w:ind w:left="3060" w:hanging="360"/>
      </w:pPr>
      <w:rPr>
        <w:rFonts w:ascii="Symbol" w:hAnsi="Symbol" w:hint="default"/>
      </w:rPr>
    </w:lvl>
    <w:lvl w:ilvl="4" w:tplc="D2D82D32" w:tentative="1">
      <w:start w:val="1"/>
      <w:numFmt w:val="bullet"/>
      <w:lvlText w:val="o"/>
      <w:lvlJc w:val="left"/>
      <w:pPr>
        <w:tabs>
          <w:tab w:val="num" w:pos="3780"/>
        </w:tabs>
        <w:ind w:left="3780" w:hanging="360"/>
      </w:pPr>
      <w:rPr>
        <w:rFonts w:ascii="Courier New" w:hAnsi="Courier New" w:cs="Courier New" w:hint="default"/>
      </w:rPr>
    </w:lvl>
    <w:lvl w:ilvl="5" w:tplc="3E0E0318" w:tentative="1">
      <w:start w:val="1"/>
      <w:numFmt w:val="bullet"/>
      <w:lvlText w:val=""/>
      <w:lvlJc w:val="left"/>
      <w:pPr>
        <w:tabs>
          <w:tab w:val="num" w:pos="4500"/>
        </w:tabs>
        <w:ind w:left="4500" w:hanging="360"/>
      </w:pPr>
      <w:rPr>
        <w:rFonts w:ascii="Wingdings" w:hAnsi="Wingdings" w:hint="default"/>
      </w:rPr>
    </w:lvl>
    <w:lvl w:ilvl="6" w:tplc="2822F6DE" w:tentative="1">
      <w:start w:val="1"/>
      <w:numFmt w:val="bullet"/>
      <w:lvlText w:val=""/>
      <w:lvlJc w:val="left"/>
      <w:pPr>
        <w:tabs>
          <w:tab w:val="num" w:pos="5220"/>
        </w:tabs>
        <w:ind w:left="5220" w:hanging="360"/>
      </w:pPr>
      <w:rPr>
        <w:rFonts w:ascii="Symbol" w:hAnsi="Symbol" w:hint="default"/>
      </w:rPr>
    </w:lvl>
    <w:lvl w:ilvl="7" w:tplc="4C9EC448" w:tentative="1">
      <w:start w:val="1"/>
      <w:numFmt w:val="bullet"/>
      <w:lvlText w:val="o"/>
      <w:lvlJc w:val="left"/>
      <w:pPr>
        <w:tabs>
          <w:tab w:val="num" w:pos="5940"/>
        </w:tabs>
        <w:ind w:left="5940" w:hanging="360"/>
      </w:pPr>
      <w:rPr>
        <w:rFonts w:ascii="Courier New" w:hAnsi="Courier New" w:cs="Courier New" w:hint="default"/>
      </w:rPr>
    </w:lvl>
    <w:lvl w:ilvl="8" w:tplc="BBC87616"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1">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1">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12"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3"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4" w15:restartNumberingAfterBreak="1">
    <w:nsid w:val="695066EC"/>
    <w:multiLevelType w:val="hybridMultilevel"/>
    <w:tmpl w:val="0A2CAE2A"/>
    <w:lvl w:ilvl="0" w:tplc="654CAC7E">
      <w:start w:val="1"/>
      <w:numFmt w:val="lowerLetter"/>
      <w:lvlText w:val="%1)"/>
      <w:lvlJc w:val="left"/>
      <w:pPr>
        <w:tabs>
          <w:tab w:val="num" w:pos="795"/>
        </w:tabs>
        <w:ind w:left="795" w:hanging="435"/>
      </w:pPr>
      <w:rPr>
        <w:rFonts w:hint="default"/>
      </w:rPr>
    </w:lvl>
    <w:lvl w:ilvl="1" w:tplc="D9ECE3EE" w:tentative="1">
      <w:start w:val="1"/>
      <w:numFmt w:val="lowerLetter"/>
      <w:lvlText w:val="%2."/>
      <w:lvlJc w:val="left"/>
      <w:pPr>
        <w:tabs>
          <w:tab w:val="num" w:pos="1440"/>
        </w:tabs>
        <w:ind w:left="1440" w:hanging="360"/>
      </w:pPr>
    </w:lvl>
    <w:lvl w:ilvl="2" w:tplc="E32823B8" w:tentative="1">
      <w:start w:val="1"/>
      <w:numFmt w:val="lowerRoman"/>
      <w:lvlText w:val="%3."/>
      <w:lvlJc w:val="right"/>
      <w:pPr>
        <w:tabs>
          <w:tab w:val="num" w:pos="2160"/>
        </w:tabs>
        <w:ind w:left="2160" w:hanging="180"/>
      </w:pPr>
    </w:lvl>
    <w:lvl w:ilvl="3" w:tplc="BF6AE7E0" w:tentative="1">
      <w:start w:val="1"/>
      <w:numFmt w:val="decimal"/>
      <w:lvlText w:val="%4."/>
      <w:lvlJc w:val="left"/>
      <w:pPr>
        <w:tabs>
          <w:tab w:val="num" w:pos="2880"/>
        </w:tabs>
        <w:ind w:left="2880" w:hanging="360"/>
      </w:pPr>
    </w:lvl>
    <w:lvl w:ilvl="4" w:tplc="0DE09A74" w:tentative="1">
      <w:start w:val="1"/>
      <w:numFmt w:val="lowerLetter"/>
      <w:lvlText w:val="%5."/>
      <w:lvlJc w:val="left"/>
      <w:pPr>
        <w:tabs>
          <w:tab w:val="num" w:pos="3600"/>
        </w:tabs>
        <w:ind w:left="3600" w:hanging="360"/>
      </w:pPr>
    </w:lvl>
    <w:lvl w:ilvl="5" w:tplc="F288FAE4" w:tentative="1">
      <w:start w:val="1"/>
      <w:numFmt w:val="lowerRoman"/>
      <w:lvlText w:val="%6."/>
      <w:lvlJc w:val="right"/>
      <w:pPr>
        <w:tabs>
          <w:tab w:val="num" w:pos="4320"/>
        </w:tabs>
        <w:ind w:left="4320" w:hanging="180"/>
      </w:pPr>
    </w:lvl>
    <w:lvl w:ilvl="6" w:tplc="A1D62ACC" w:tentative="1">
      <w:start w:val="1"/>
      <w:numFmt w:val="decimal"/>
      <w:lvlText w:val="%7."/>
      <w:lvlJc w:val="left"/>
      <w:pPr>
        <w:tabs>
          <w:tab w:val="num" w:pos="5040"/>
        </w:tabs>
        <w:ind w:left="5040" w:hanging="360"/>
      </w:pPr>
    </w:lvl>
    <w:lvl w:ilvl="7" w:tplc="377CE16A" w:tentative="1">
      <w:start w:val="1"/>
      <w:numFmt w:val="lowerLetter"/>
      <w:lvlText w:val="%8."/>
      <w:lvlJc w:val="left"/>
      <w:pPr>
        <w:tabs>
          <w:tab w:val="num" w:pos="5760"/>
        </w:tabs>
        <w:ind w:left="5760" w:hanging="360"/>
      </w:pPr>
    </w:lvl>
    <w:lvl w:ilvl="8" w:tplc="474484D6" w:tentative="1">
      <w:start w:val="1"/>
      <w:numFmt w:val="lowerRoman"/>
      <w:lvlText w:val="%9."/>
      <w:lvlJc w:val="right"/>
      <w:pPr>
        <w:tabs>
          <w:tab w:val="num" w:pos="6480"/>
        </w:tabs>
        <w:ind w:left="6480" w:hanging="180"/>
      </w:pPr>
    </w:lvl>
  </w:abstractNum>
  <w:abstractNum w:abstractNumId="15" w15:restartNumberingAfterBreak="1">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num w:numId="1" w16cid:durableId="1851484632">
    <w:abstractNumId w:val="9"/>
  </w:num>
  <w:num w:numId="2" w16cid:durableId="815100954">
    <w:abstractNumId w:val="5"/>
  </w:num>
  <w:num w:numId="3" w16cid:durableId="1093160434">
    <w:abstractNumId w:val="10"/>
  </w:num>
  <w:num w:numId="4" w16cid:durableId="457113732">
    <w:abstractNumId w:val="0"/>
  </w:num>
  <w:num w:numId="5" w16cid:durableId="899941139">
    <w:abstractNumId w:val="4"/>
  </w:num>
  <w:num w:numId="6" w16cid:durableId="1573468639">
    <w:abstractNumId w:val="1"/>
  </w:num>
  <w:num w:numId="7" w16cid:durableId="1886480235">
    <w:abstractNumId w:val="11"/>
  </w:num>
  <w:num w:numId="8" w16cid:durableId="12195669">
    <w:abstractNumId w:val="3"/>
  </w:num>
  <w:num w:numId="9" w16cid:durableId="1387877340">
    <w:abstractNumId w:val="2"/>
  </w:num>
  <w:num w:numId="10" w16cid:durableId="10766615">
    <w:abstractNumId w:val="13"/>
  </w:num>
  <w:num w:numId="11" w16cid:durableId="1331640827">
    <w:abstractNumId w:val="7"/>
  </w:num>
  <w:num w:numId="12" w16cid:durableId="913130299">
    <w:abstractNumId w:val="12"/>
  </w:num>
  <w:num w:numId="13" w16cid:durableId="969552228">
    <w:abstractNumId w:val="6"/>
  </w:num>
  <w:num w:numId="14" w16cid:durableId="1580942646">
    <w:abstractNumId w:val="15"/>
  </w:num>
  <w:num w:numId="15" w16cid:durableId="1652252275">
    <w:abstractNumId w:val="8"/>
  </w:num>
  <w:num w:numId="16" w16cid:durableId="18269673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33"/>
    <w:rsid w:val="00003835"/>
    <w:rsid w:val="00017C43"/>
    <w:rsid w:val="000846F7"/>
    <w:rsid w:val="00151DBB"/>
    <w:rsid w:val="001D7A9C"/>
    <w:rsid w:val="00201B9A"/>
    <w:rsid w:val="00263A46"/>
    <w:rsid w:val="00355CB4"/>
    <w:rsid w:val="003B3421"/>
    <w:rsid w:val="004A6B16"/>
    <w:rsid w:val="00572461"/>
    <w:rsid w:val="005B4FB8"/>
    <w:rsid w:val="005E754E"/>
    <w:rsid w:val="00601133"/>
    <w:rsid w:val="00636F54"/>
    <w:rsid w:val="00701D7B"/>
    <w:rsid w:val="0072083A"/>
    <w:rsid w:val="00752BAF"/>
    <w:rsid w:val="00797091"/>
    <w:rsid w:val="0081503D"/>
    <w:rsid w:val="008477FF"/>
    <w:rsid w:val="00903111"/>
    <w:rsid w:val="00A15E03"/>
    <w:rsid w:val="00A3050B"/>
    <w:rsid w:val="00A60A56"/>
    <w:rsid w:val="00BF3813"/>
    <w:rsid w:val="00C02F56"/>
    <w:rsid w:val="00E07D6D"/>
    <w:rsid w:val="00E77EEC"/>
    <w:rsid w:val="00ED393A"/>
    <w:rsid w:val="00EE319E"/>
    <w:rsid w:val="00F316D6"/>
    <w:rsid w:val="00FD77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6BD4D8FA"/>
  <w15:docId w15:val="{D023B339-4BF8-49AC-AFF3-06EAFD00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12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612DD3"/>
    <w:pPr>
      <w:jc w:val="both"/>
    </w:pPr>
    <w:rPr>
      <w:rFonts w:ascii="Book Antiqua" w:hAnsi="Book Antiqua"/>
      <w:b/>
      <w:szCs w:val="20"/>
      <w:lang w:val="es-ES_tradnl"/>
    </w:rPr>
  </w:style>
  <w:style w:type="paragraph" w:styleId="Sangradetextonormal">
    <w:name w:val="Body Text Indent"/>
    <w:basedOn w:val="Normal"/>
    <w:rsid w:val="00612DD3"/>
    <w:pPr>
      <w:spacing w:after="120"/>
      <w:ind w:left="283"/>
    </w:pPr>
  </w:style>
  <w:style w:type="paragraph" w:styleId="Textoindependiente2">
    <w:name w:val="Body Text 2"/>
    <w:basedOn w:val="Normal"/>
    <w:rsid w:val="00612DD3"/>
    <w:pPr>
      <w:spacing w:after="120" w:line="480" w:lineRule="auto"/>
    </w:pPr>
  </w:style>
  <w:style w:type="paragraph" w:styleId="Textoindependiente3">
    <w:name w:val="Body Text 3"/>
    <w:basedOn w:val="Normal"/>
    <w:rsid w:val="00BC00E6"/>
    <w:pPr>
      <w:spacing w:after="120"/>
    </w:pPr>
    <w:rPr>
      <w:sz w:val="16"/>
      <w:szCs w:val="16"/>
    </w:rPr>
  </w:style>
  <w:style w:type="paragraph" w:styleId="Sangra3detindependiente">
    <w:name w:val="Body Text Indent 3"/>
    <w:basedOn w:val="Normal"/>
    <w:rsid w:val="00903111"/>
    <w:pPr>
      <w:spacing w:after="120"/>
      <w:ind w:left="283"/>
    </w:pPr>
    <w:rPr>
      <w:sz w:val="16"/>
      <w:szCs w:val="16"/>
    </w:rPr>
  </w:style>
  <w:style w:type="paragraph" w:customStyle="1" w:styleId="Style4">
    <w:name w:val="Style4"/>
    <w:basedOn w:val="Normal"/>
    <w:rsid w:val="00FF306D"/>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basedOn w:val="Fuentedeprrafopredeter"/>
    <w:rsid w:val="00FF306D"/>
    <w:rPr>
      <w:rFonts w:ascii="Arial" w:hAnsi="Arial" w:cs="Arial"/>
      <w:sz w:val="18"/>
      <w:szCs w:val="18"/>
    </w:rPr>
  </w:style>
  <w:style w:type="paragraph" w:customStyle="1" w:styleId="Style21">
    <w:name w:val="Style21"/>
    <w:basedOn w:val="Normal"/>
    <w:rsid w:val="00031EA9"/>
    <w:pPr>
      <w:widowControl w:val="0"/>
      <w:autoSpaceDE w:val="0"/>
      <w:autoSpaceDN w:val="0"/>
      <w:adjustRightInd w:val="0"/>
      <w:spacing w:line="240" w:lineRule="exact"/>
      <w:jc w:val="both"/>
    </w:pPr>
    <w:rPr>
      <w:rFonts w:ascii="Arial Black" w:hAnsi="Arial Black"/>
    </w:rPr>
  </w:style>
  <w:style w:type="paragraph" w:styleId="Encabezado">
    <w:name w:val="header"/>
    <w:basedOn w:val="Normal"/>
    <w:rsid w:val="00BF3813"/>
    <w:pPr>
      <w:tabs>
        <w:tab w:val="center" w:pos="4252"/>
        <w:tab w:val="right" w:pos="8504"/>
      </w:tabs>
    </w:pPr>
  </w:style>
  <w:style w:type="paragraph" w:styleId="Piedepgina">
    <w:name w:val="footer"/>
    <w:basedOn w:val="Normal"/>
    <w:rsid w:val="00BF3813"/>
    <w:pPr>
      <w:tabs>
        <w:tab w:val="center" w:pos="4252"/>
        <w:tab w:val="right" w:pos="8504"/>
      </w:tabs>
    </w:pPr>
  </w:style>
  <w:style w:type="character" w:styleId="Hipervnculo">
    <w:name w:val="Hyperlink"/>
    <w:unhideWhenUsed/>
    <w:rsid w:val="00003835"/>
    <w:rPr>
      <w:color w:val="0563C1"/>
      <w:u w:val="single"/>
    </w:rPr>
  </w:style>
  <w:style w:type="paragraph" w:customStyle="1" w:styleId="03norma">
    <w:name w:val="03norma"/>
    <w:basedOn w:val="Normal"/>
    <w:rsid w:val="00003835"/>
    <w:pPr>
      <w:spacing w:before="100" w:beforeAutospacing="1" w:after="100" w:afterAutospacing="1"/>
    </w:pPr>
  </w:style>
  <w:style w:type="paragraph" w:customStyle="1" w:styleId="06norma">
    <w:name w:val="06norma"/>
    <w:basedOn w:val="Normal"/>
    <w:rsid w:val="00003835"/>
    <w:pPr>
      <w:spacing w:before="100" w:beforeAutospacing="1" w:after="100" w:afterAutospacing="1"/>
    </w:pPr>
  </w:style>
  <w:style w:type="paragraph" w:customStyle="1" w:styleId="style11">
    <w:name w:val="style11"/>
    <w:basedOn w:val="Normal"/>
    <w:rsid w:val="00003835"/>
    <w:pPr>
      <w:spacing w:before="100" w:beforeAutospacing="1" w:after="100" w:afterAutospacing="1"/>
    </w:pPr>
  </w:style>
  <w:style w:type="character" w:customStyle="1" w:styleId="FontStyle45">
    <w:name w:val="Font Style45"/>
    <w:rsid w:val="00003835"/>
    <w:rPr>
      <w:rFonts w:ascii="Arial" w:hAnsi="Arial" w:cs="Arial"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629763">
      <w:bodyDiv w:val="1"/>
      <w:marLeft w:val="0"/>
      <w:marRight w:val="0"/>
      <w:marTop w:val="0"/>
      <w:marBottom w:val="0"/>
      <w:divBdr>
        <w:top w:val="none" w:sz="0" w:space="0" w:color="auto"/>
        <w:left w:val="none" w:sz="0" w:space="0" w:color="auto"/>
        <w:bottom w:val="none" w:sz="0" w:space="0" w:color="auto"/>
        <w:right w:val="none" w:sz="0" w:space="0" w:color="auto"/>
      </w:divBdr>
    </w:div>
    <w:div w:id="199132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1805</Words>
  <Characters>9928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AREA CULTURA</vt:lpstr>
    </vt:vector>
  </TitlesOfParts>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creator>.</dc:creator>
  <cp:lastModifiedBy>Bitor Areizaga</cp:lastModifiedBy>
  <cp:revision>2</cp:revision>
  <cp:lastPrinted>2013-03-12T09:45:00Z</cp:lastPrinted>
  <dcterms:created xsi:type="dcterms:W3CDTF">2023-03-22T07:43:00Z</dcterms:created>
  <dcterms:modified xsi:type="dcterms:W3CDTF">2023-03-22T07:43:00Z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BITOR</vt:lpwstr>
  </property>
  <property fmtid="{D5CDD505-2E9C-101B-9397-08002B2CF9AE}" pid="3" name="cgsCodigoCatalogo">
    <vt:lpwstr>BU23/0008</vt:lpwstr>
  </property>
  <property fmtid="{D5CDD505-2E9C-101B-9397-08002B2CF9AE}" pid="4" name="cgsCodigoExpediente">
    <vt:lpwstr>2023BGCS0009</vt:lpwstr>
  </property>
  <property fmtid="{D5CDD505-2E9C-101B-9397-08002B2CF9AE}" pid="5" name="cgsGenerador">
    <vt:lpwstr>MUNIGEX</vt:lpwstr>
  </property>
  <property fmtid="{D5CDD505-2E9C-101B-9397-08002B2CF9AE}" pid="6" name="cgsIDGlobalDoc">
    <vt:lpwstr>334552</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360139</vt:lpwstr>
  </property>
  <property fmtid="{D5CDD505-2E9C-101B-9397-08002B2CF9AE}" pid="12" name="cgsPlantilla">
    <vt:lpwstr>BGCS.1336</vt:lpwstr>
  </property>
  <property fmtid="{D5CDD505-2E9C-101B-9397-08002B2CF9AE}" pid="13" name="cgsPoblacion">
    <vt:lpwstr>ZUMARRAGA</vt:lpwstr>
  </property>
  <property fmtid="{D5CDD505-2E9C-101B-9397-08002B2CF9AE}" pid="14" name="cgsVersionGenerador">
    <vt:lpwstr>7.32</vt:lpwstr>
  </property>
</Properties>
</file>