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1E4" w:rsidRDefault="00C851E4" w:rsidP="00C851E4">
      <w:pPr>
        <w:spacing w:before="120" w:after="120" w:line="360" w:lineRule="auto"/>
        <w:ind w:firstLine="708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RESOLUCIÓN  45/2023</w:t>
      </w:r>
      <w:r w:rsidRPr="00B65EB1">
        <w:rPr>
          <w:rFonts w:ascii="Courier New" w:hAnsi="Courier New" w:cs="Courier New"/>
        </w:rPr>
        <w:t>, de</w:t>
      </w:r>
      <w:r>
        <w:rPr>
          <w:rFonts w:ascii="Courier New" w:hAnsi="Courier New" w:cs="Courier New"/>
        </w:rPr>
        <w:t xml:space="preserve"> 24 de marzo,</w:t>
      </w:r>
      <w:r w:rsidRPr="00B65EB1">
        <w:rPr>
          <w:rFonts w:ascii="Courier New" w:hAnsi="Courier New" w:cs="Courier New"/>
        </w:rPr>
        <w:t xml:space="preserve"> del Director General de Educación, </w:t>
      </w:r>
      <w:r w:rsidRPr="00B1753E">
        <w:rPr>
          <w:rFonts w:ascii="Courier New" w:hAnsi="Courier New" w:cs="Courier New"/>
        </w:rPr>
        <w:t xml:space="preserve">por la que se </w:t>
      </w:r>
      <w:r w:rsidRPr="00DA4638">
        <w:rPr>
          <w:rFonts w:ascii="Courier New" w:hAnsi="Courier New" w:cs="Courier New"/>
        </w:rPr>
        <w:t xml:space="preserve">aprueba </w:t>
      </w:r>
      <w:r w:rsidRPr="00FC6B0F">
        <w:rPr>
          <w:rFonts w:ascii="Courier New" w:hAnsi="Courier New" w:cs="Courier New"/>
        </w:rPr>
        <w:t xml:space="preserve">el texto de las segundas adendas a los convenios de financiación </w:t>
      </w:r>
      <w:r>
        <w:rPr>
          <w:rFonts w:ascii="Courier New" w:hAnsi="Courier New" w:cs="Courier New"/>
        </w:rPr>
        <w:t xml:space="preserve">suscritos </w:t>
      </w:r>
      <w:r w:rsidRPr="00FC6B0F">
        <w:rPr>
          <w:rFonts w:ascii="Courier New" w:hAnsi="Courier New" w:cs="Courier New"/>
        </w:rPr>
        <w:t xml:space="preserve">entre el Departamento de Educación y las entidades locales para </w:t>
      </w:r>
      <w:r w:rsidRPr="00B1753E">
        <w:rPr>
          <w:rFonts w:ascii="Courier New" w:hAnsi="Courier New" w:cs="Courier New"/>
        </w:rPr>
        <w:t xml:space="preserve">la </w:t>
      </w:r>
      <w:r w:rsidRPr="00711D3C">
        <w:rPr>
          <w:rFonts w:ascii="Courier New" w:hAnsi="Courier New" w:cs="Courier New"/>
        </w:rPr>
        <w:t>financiación de la gestión</w:t>
      </w:r>
      <w:r w:rsidRPr="00B1753E">
        <w:rPr>
          <w:rFonts w:ascii="Courier New" w:hAnsi="Courier New" w:cs="Courier New"/>
        </w:rPr>
        <w:t xml:space="preserve"> de las Escuelas Infantiles de su titularidad en el curso 20</w:t>
      </w:r>
      <w:r>
        <w:rPr>
          <w:rFonts w:ascii="Courier New" w:hAnsi="Courier New" w:cs="Courier New"/>
        </w:rPr>
        <w:t>22</w:t>
      </w:r>
      <w:r w:rsidRPr="00B1753E">
        <w:rPr>
          <w:rFonts w:ascii="Courier New" w:hAnsi="Courier New" w:cs="Courier New"/>
        </w:rPr>
        <w:t>-20</w:t>
      </w:r>
      <w:r>
        <w:rPr>
          <w:rFonts w:ascii="Courier New" w:hAnsi="Courier New" w:cs="Courier New"/>
        </w:rPr>
        <w:t>23.</w:t>
      </w:r>
    </w:p>
    <w:p w:rsidR="00C851E4" w:rsidRDefault="00C851E4" w:rsidP="00C851E4">
      <w:pPr>
        <w:spacing w:before="120" w:after="120" w:line="360" w:lineRule="auto"/>
        <w:ind w:firstLine="708"/>
        <w:jc w:val="both"/>
        <w:rPr>
          <w:rFonts w:ascii="Courier New" w:hAnsi="Courier New" w:cs="Courier New"/>
        </w:rPr>
      </w:pPr>
      <w:r w:rsidRPr="00B65EB1">
        <w:rPr>
          <w:rFonts w:ascii="Courier New" w:hAnsi="Courier New" w:cs="Courier New"/>
        </w:rPr>
        <w:t xml:space="preserve">El Decreto Foral 28/2007, de 26 de marzo, por el que se regula el primer ciclo de Educación Infantil en la Comunidad Foral de Navarra y se establecen los requisitos que deben cumplir los centros que lo imparten, así como los contenidos educativos del mismo, </w:t>
      </w:r>
      <w:r w:rsidRPr="00672D1A">
        <w:rPr>
          <w:rFonts w:ascii="Courier New" w:hAnsi="Courier New" w:cs="Courier New"/>
        </w:rPr>
        <w:t>establece que la creación de las Escuelas Infantiles se realizará mediante la suscripción de convenios entre el Departamento de Educación y las entidades locales interesadas, y que en dichos convenios se establecerá, en su ca</w:t>
      </w:r>
      <w:r>
        <w:rPr>
          <w:rFonts w:ascii="Courier New" w:hAnsi="Courier New" w:cs="Courier New"/>
        </w:rPr>
        <w:t>so, el régimen de financiación.</w:t>
      </w:r>
    </w:p>
    <w:p w:rsidR="00C851E4" w:rsidRDefault="00C851E4" w:rsidP="00C851E4">
      <w:pPr>
        <w:spacing w:before="120" w:after="120" w:line="360" w:lineRule="auto"/>
        <w:ind w:firstLine="708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El Departamento de Educación participa en la </w:t>
      </w:r>
      <w:r w:rsidRPr="00711D3C">
        <w:rPr>
          <w:rFonts w:ascii="Courier New" w:hAnsi="Courier New" w:cs="Courier New"/>
        </w:rPr>
        <w:t>financiación de la gestión de los centros de Educación</w:t>
      </w:r>
      <w:r>
        <w:rPr>
          <w:rFonts w:ascii="Courier New" w:hAnsi="Courier New" w:cs="Courier New"/>
        </w:rPr>
        <w:t xml:space="preserve"> Infantil de titularidad municipal mediante la suscripción de convenios de colaboración.</w:t>
      </w:r>
    </w:p>
    <w:p w:rsidR="00C851E4" w:rsidRPr="000C34FB" w:rsidRDefault="00C851E4" w:rsidP="00C851E4">
      <w:pPr>
        <w:spacing w:before="120" w:after="120" w:line="360" w:lineRule="auto"/>
        <w:ind w:firstLine="708"/>
        <w:jc w:val="both"/>
        <w:rPr>
          <w:rFonts w:ascii="Courier New" w:hAnsi="Courier New" w:cs="Courier New"/>
          <w:bCs/>
        </w:rPr>
      </w:pPr>
      <w:r w:rsidRPr="000C34FB">
        <w:rPr>
          <w:rFonts w:ascii="Courier New" w:hAnsi="Courier New" w:cs="Courier New"/>
          <w:bCs/>
        </w:rPr>
        <w:t>La cuantía a subvencionar en el curso 2022-2023 se calculó según lo establecido al efecto en la Orden Foral 79/2012, de 27 de agosto, en la Resolución 359/2022, de 16 de agosto, del Director General de Educación.</w:t>
      </w:r>
    </w:p>
    <w:p w:rsidR="00C851E4" w:rsidRDefault="00C851E4" w:rsidP="00C851E4">
      <w:pPr>
        <w:spacing w:before="120" w:after="120" w:line="360" w:lineRule="auto"/>
        <w:ind w:firstLine="708"/>
        <w:jc w:val="both"/>
        <w:rPr>
          <w:rFonts w:ascii="Courier New" w:hAnsi="Courier New" w:cs="Courier New"/>
          <w:bCs/>
        </w:rPr>
      </w:pPr>
      <w:r w:rsidRPr="000C34FB">
        <w:rPr>
          <w:rFonts w:ascii="Courier New" w:hAnsi="Courier New" w:cs="Courier New"/>
          <w:bCs/>
        </w:rPr>
        <w:t xml:space="preserve">Con fecha 20 de enero de 2023 se aprobó la Resolución 7/2023, del Director General de Educación, por la que se actualizan, a partir del 1 de enero de 2023, las cuantías económicas de los módulos de financiación que figuran en la Resolución 359/2022, de 16 de agosto, del Director General de Educación. En </w:t>
      </w:r>
      <w:r>
        <w:rPr>
          <w:rFonts w:ascii="Courier New" w:hAnsi="Courier New" w:cs="Courier New"/>
          <w:bCs/>
        </w:rPr>
        <w:t>la</w:t>
      </w:r>
      <w:r w:rsidRPr="000C34FB">
        <w:rPr>
          <w:rFonts w:ascii="Courier New" w:hAnsi="Courier New" w:cs="Courier New"/>
          <w:bCs/>
        </w:rPr>
        <w:t xml:space="preserve"> Resolución </w:t>
      </w:r>
      <w:r>
        <w:rPr>
          <w:rFonts w:ascii="Courier New" w:hAnsi="Courier New" w:cs="Courier New"/>
          <w:bCs/>
        </w:rPr>
        <w:t xml:space="preserve">7/2023, de 20 de enero, </w:t>
      </w:r>
      <w:r w:rsidRPr="000C34FB">
        <w:rPr>
          <w:rFonts w:ascii="Courier New" w:hAnsi="Courier New" w:cs="Courier New"/>
          <w:bCs/>
        </w:rPr>
        <w:t xml:space="preserve">se determina, además, que el Departamento de Educación asumirá la totalidad del coste derivado su aplicación. </w:t>
      </w:r>
    </w:p>
    <w:p w:rsidR="00C851E4" w:rsidRPr="000C34FB" w:rsidRDefault="00C851E4" w:rsidP="00C851E4">
      <w:pPr>
        <w:spacing w:before="120" w:after="120" w:line="360" w:lineRule="auto"/>
        <w:ind w:firstLine="708"/>
        <w:jc w:val="both"/>
        <w:rPr>
          <w:rFonts w:ascii="Courier New" w:hAnsi="Courier New" w:cs="Courier New"/>
        </w:rPr>
      </w:pPr>
      <w:r w:rsidRPr="000C34FB">
        <w:rPr>
          <w:rFonts w:ascii="Courier New" w:hAnsi="Courier New" w:cs="Courier New"/>
        </w:rPr>
        <w:lastRenderedPageBreak/>
        <w:t>La cuantía estimada para la financiación de la gestión de las escuelas infantiles de titularidad municipal en el curso 2022-2023 como consecuencia de la aplicación de la mencionada Resolución 7/2023 asciende a 5.517.537,58 euros.</w:t>
      </w:r>
    </w:p>
    <w:p w:rsidR="00C851E4" w:rsidRDefault="00C851E4" w:rsidP="00C851E4">
      <w:pPr>
        <w:spacing w:before="120" w:after="120" w:line="360" w:lineRule="auto"/>
        <w:ind w:firstLine="708"/>
        <w:jc w:val="both"/>
        <w:rPr>
          <w:rFonts w:ascii="Courier New" w:hAnsi="Courier New" w:cs="Courier New"/>
        </w:rPr>
      </w:pPr>
      <w:r w:rsidRPr="000C34FB">
        <w:rPr>
          <w:rFonts w:ascii="Courier New" w:hAnsi="Courier New" w:cs="Courier New"/>
        </w:rPr>
        <w:t xml:space="preserve">La partida presupuestaria afectada es la 420007 42900 4609 322100, denominada “Convenios con Ayuntamientos para la escolarización de 0 a 3 años”, de los Presupuestos Generales de Navarra para 2023. </w:t>
      </w:r>
    </w:p>
    <w:p w:rsidR="00C851E4" w:rsidRPr="00845B0F" w:rsidRDefault="00C851E4" w:rsidP="00C851E4">
      <w:pPr>
        <w:spacing w:before="120" w:after="120" w:line="360" w:lineRule="auto"/>
        <w:ind w:firstLine="708"/>
        <w:jc w:val="both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 xml:space="preserve">Procede, por ello, aprobar el texto de las segundas adendas a los convenios de colaboración </w:t>
      </w:r>
      <w:r w:rsidRPr="00845B0F">
        <w:rPr>
          <w:rFonts w:ascii="Courier New" w:hAnsi="Courier New" w:cs="Courier New"/>
          <w:bCs/>
        </w:rPr>
        <w:t>para la financiación de la gestión de</w:t>
      </w:r>
      <w:r>
        <w:rPr>
          <w:rFonts w:ascii="Courier New" w:hAnsi="Courier New" w:cs="Courier New"/>
          <w:bCs/>
        </w:rPr>
        <w:t xml:space="preserve"> </w:t>
      </w:r>
      <w:r w:rsidRPr="00845B0F">
        <w:rPr>
          <w:rFonts w:ascii="Courier New" w:hAnsi="Courier New" w:cs="Courier New"/>
          <w:bCs/>
        </w:rPr>
        <w:t>l</w:t>
      </w:r>
      <w:r>
        <w:rPr>
          <w:rFonts w:ascii="Courier New" w:hAnsi="Courier New" w:cs="Courier New"/>
          <w:bCs/>
        </w:rPr>
        <w:t>os</w:t>
      </w:r>
      <w:r w:rsidRPr="00845B0F">
        <w:rPr>
          <w:rFonts w:ascii="Courier New" w:hAnsi="Courier New" w:cs="Courier New"/>
          <w:bCs/>
        </w:rPr>
        <w:t xml:space="preserve"> centro</w:t>
      </w:r>
      <w:r>
        <w:rPr>
          <w:rFonts w:ascii="Courier New" w:hAnsi="Courier New" w:cs="Courier New"/>
          <w:bCs/>
        </w:rPr>
        <w:t>s</w:t>
      </w:r>
      <w:r w:rsidRPr="00845B0F">
        <w:rPr>
          <w:rFonts w:ascii="Courier New" w:hAnsi="Courier New" w:cs="Courier New"/>
          <w:bCs/>
        </w:rPr>
        <w:t xml:space="preserve"> de primer ciclo de educación infantil de titularidad municipal su</w:t>
      </w:r>
      <w:r>
        <w:rPr>
          <w:rFonts w:ascii="Courier New" w:hAnsi="Courier New" w:cs="Courier New"/>
          <w:bCs/>
        </w:rPr>
        <w:t>s</w:t>
      </w:r>
      <w:r w:rsidRPr="00845B0F">
        <w:rPr>
          <w:rFonts w:ascii="Courier New" w:hAnsi="Courier New" w:cs="Courier New"/>
          <w:bCs/>
        </w:rPr>
        <w:t>crito</w:t>
      </w:r>
      <w:r>
        <w:rPr>
          <w:rFonts w:ascii="Courier New" w:hAnsi="Courier New" w:cs="Courier New"/>
          <w:bCs/>
        </w:rPr>
        <w:t>s</w:t>
      </w:r>
      <w:r w:rsidRPr="00845B0F">
        <w:rPr>
          <w:rFonts w:ascii="Courier New" w:hAnsi="Courier New" w:cs="Courier New"/>
          <w:bCs/>
        </w:rPr>
        <w:t xml:space="preserve"> entre el </w:t>
      </w:r>
      <w:r>
        <w:rPr>
          <w:rFonts w:ascii="Courier New" w:hAnsi="Courier New" w:cs="Courier New"/>
          <w:bCs/>
        </w:rPr>
        <w:t>D</w:t>
      </w:r>
      <w:r w:rsidRPr="00845B0F">
        <w:rPr>
          <w:rFonts w:ascii="Courier New" w:hAnsi="Courier New" w:cs="Courier New"/>
          <w:bCs/>
        </w:rPr>
        <w:t xml:space="preserve">epartamento de </w:t>
      </w:r>
      <w:r>
        <w:rPr>
          <w:rFonts w:ascii="Courier New" w:hAnsi="Courier New" w:cs="Courier New"/>
          <w:bCs/>
        </w:rPr>
        <w:t>E</w:t>
      </w:r>
      <w:r w:rsidRPr="00845B0F">
        <w:rPr>
          <w:rFonts w:ascii="Courier New" w:hAnsi="Courier New" w:cs="Courier New"/>
          <w:bCs/>
        </w:rPr>
        <w:t xml:space="preserve">ducación y </w:t>
      </w:r>
      <w:r>
        <w:rPr>
          <w:rFonts w:ascii="Courier New" w:hAnsi="Courier New" w:cs="Courier New"/>
          <w:bCs/>
        </w:rPr>
        <w:t xml:space="preserve">las entidades locales, en las que figuran las cantidades a aportar por el Departamento de Educación como consecuencia de la aplicación de la Resolución 7/2023, de 20 de enero, del Director General de Educación. </w:t>
      </w:r>
    </w:p>
    <w:p w:rsidR="00C851E4" w:rsidRDefault="00C851E4" w:rsidP="00C851E4">
      <w:pPr>
        <w:spacing w:before="120" w:after="120" w:line="360" w:lineRule="auto"/>
        <w:ind w:firstLine="708"/>
        <w:jc w:val="both"/>
        <w:rPr>
          <w:rFonts w:ascii="Courier New" w:hAnsi="Courier New" w:cs="Courier New"/>
        </w:rPr>
      </w:pPr>
      <w:r w:rsidRPr="00C7521C">
        <w:rPr>
          <w:rFonts w:ascii="Courier New" w:hAnsi="Courier New" w:cs="Courier New"/>
          <w:bCs/>
        </w:rPr>
        <w:t>La Directora del Servicio de Escuelas Infantiles presenta informe favorable con relación a</w:t>
      </w:r>
      <w:r w:rsidRPr="00C7521C">
        <w:rPr>
          <w:rFonts w:ascii="Courier New" w:hAnsi="Courier New" w:cs="Courier New"/>
        </w:rPr>
        <w:t xml:space="preserve"> la aprobación de las segundas adendas </w:t>
      </w:r>
      <w:r>
        <w:rPr>
          <w:rFonts w:ascii="Courier New" w:hAnsi="Courier New" w:cs="Courier New"/>
        </w:rPr>
        <w:t>a</w:t>
      </w:r>
      <w:r w:rsidRPr="00C7521C">
        <w:rPr>
          <w:rFonts w:ascii="Courier New" w:hAnsi="Courier New" w:cs="Courier New"/>
        </w:rPr>
        <w:t xml:space="preserve"> los </w:t>
      </w:r>
      <w:r w:rsidRPr="00567878">
        <w:rPr>
          <w:rFonts w:ascii="Courier New" w:hAnsi="Courier New" w:cs="Courier New"/>
        </w:rPr>
        <w:t xml:space="preserve">convenios </w:t>
      </w:r>
      <w:r>
        <w:rPr>
          <w:rFonts w:ascii="Courier New" w:hAnsi="Courier New" w:cs="Courier New"/>
        </w:rPr>
        <w:t xml:space="preserve">suscritos </w:t>
      </w:r>
      <w:r w:rsidRPr="00567878">
        <w:rPr>
          <w:rFonts w:ascii="Courier New" w:hAnsi="Courier New" w:cs="Courier New"/>
        </w:rPr>
        <w:t>entre el Departamento de Educación y</w:t>
      </w:r>
      <w:r w:rsidRPr="003B68FA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las</w:t>
      </w:r>
      <w:r w:rsidRPr="003B68FA">
        <w:rPr>
          <w:rFonts w:ascii="Courier New" w:hAnsi="Courier New" w:cs="Courier New"/>
        </w:rPr>
        <w:t xml:space="preserve"> entidades locales para </w:t>
      </w:r>
      <w:r w:rsidRPr="009A378B">
        <w:rPr>
          <w:rFonts w:ascii="Courier New" w:hAnsi="Courier New" w:cs="Courier New"/>
        </w:rPr>
        <w:t>la financiación de la gestión de las Escuelas Infantiles de su titularidad</w:t>
      </w:r>
      <w:r w:rsidRPr="003B68FA">
        <w:rPr>
          <w:rFonts w:ascii="Courier New" w:hAnsi="Courier New" w:cs="Courier New"/>
        </w:rPr>
        <w:t xml:space="preserve"> en el curso </w:t>
      </w:r>
      <w:r w:rsidRPr="001E391F">
        <w:rPr>
          <w:rFonts w:ascii="Courier New" w:hAnsi="Courier New" w:cs="Courier New"/>
        </w:rPr>
        <w:t>202</w:t>
      </w:r>
      <w:r>
        <w:rPr>
          <w:rFonts w:ascii="Courier New" w:hAnsi="Courier New" w:cs="Courier New"/>
        </w:rPr>
        <w:t>2</w:t>
      </w:r>
      <w:r w:rsidRPr="001E391F">
        <w:rPr>
          <w:rFonts w:ascii="Courier New" w:hAnsi="Courier New" w:cs="Courier New"/>
        </w:rPr>
        <w:t>-202</w:t>
      </w:r>
      <w:r>
        <w:rPr>
          <w:rFonts w:ascii="Courier New" w:hAnsi="Courier New" w:cs="Courier New"/>
        </w:rPr>
        <w:t>3</w:t>
      </w:r>
      <w:r w:rsidRPr="001E391F">
        <w:rPr>
          <w:rFonts w:ascii="Courier New" w:hAnsi="Courier New" w:cs="Courier New"/>
        </w:rPr>
        <w:t>.</w:t>
      </w:r>
    </w:p>
    <w:p w:rsidR="00C851E4" w:rsidRDefault="00C851E4" w:rsidP="00C851E4">
      <w:pPr>
        <w:spacing w:before="120" w:after="120" w:line="360" w:lineRule="auto"/>
        <w:ind w:firstLine="708"/>
        <w:jc w:val="both"/>
        <w:rPr>
          <w:rFonts w:ascii="Courier New" w:hAnsi="Courier New" w:cs="Courier New"/>
          <w:bCs/>
        </w:rPr>
      </w:pPr>
      <w:r w:rsidRPr="003B68FA">
        <w:rPr>
          <w:rFonts w:ascii="Courier New" w:hAnsi="Courier New" w:cs="Courier New"/>
          <w:bCs/>
        </w:rPr>
        <w:t xml:space="preserve">En virtud de las facultades conferidas en el Decreto Foral 267/2019, de 30 de octubre, por el que se establece la estructura orgánica del Departamento de Educación, </w:t>
      </w:r>
    </w:p>
    <w:p w:rsidR="00C851E4" w:rsidRDefault="00C851E4" w:rsidP="00C851E4">
      <w:pPr>
        <w:spacing w:before="120" w:after="120" w:line="360" w:lineRule="auto"/>
        <w:ind w:firstLine="708"/>
        <w:jc w:val="both"/>
        <w:rPr>
          <w:rFonts w:ascii="Courier New" w:hAnsi="Courier New" w:cs="Courier New"/>
        </w:rPr>
      </w:pPr>
    </w:p>
    <w:p w:rsidR="00C851E4" w:rsidRDefault="00C851E4" w:rsidP="00C851E4">
      <w:pPr>
        <w:spacing w:before="120" w:after="120" w:line="360" w:lineRule="auto"/>
        <w:ind w:firstLine="708"/>
        <w:jc w:val="both"/>
        <w:rPr>
          <w:rFonts w:ascii="Courier New" w:hAnsi="Courier New" w:cs="Courier New"/>
        </w:rPr>
      </w:pPr>
      <w:r w:rsidRPr="00B65EB1">
        <w:rPr>
          <w:rFonts w:ascii="Courier New" w:hAnsi="Courier New" w:cs="Courier New"/>
        </w:rPr>
        <w:t>RESUELVO</w:t>
      </w:r>
    </w:p>
    <w:p w:rsidR="00C851E4" w:rsidRDefault="00C851E4" w:rsidP="00C851E4">
      <w:pPr>
        <w:spacing w:before="120" w:after="120" w:line="360" w:lineRule="auto"/>
        <w:ind w:firstLine="708"/>
        <w:jc w:val="both"/>
        <w:rPr>
          <w:rFonts w:ascii="Courier New" w:hAnsi="Courier New" w:cs="Courier New"/>
        </w:rPr>
      </w:pPr>
    </w:p>
    <w:p w:rsidR="00C851E4" w:rsidRDefault="00C851E4" w:rsidP="00C851E4">
      <w:pPr>
        <w:spacing w:before="120" w:after="120" w:line="360" w:lineRule="auto"/>
        <w:ind w:firstLine="708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</w:t>
      </w:r>
      <w:r w:rsidRPr="00363EB6">
        <w:rPr>
          <w:rFonts w:ascii="Courier New" w:hAnsi="Courier New" w:cs="Courier New"/>
        </w:rPr>
        <w:t>º</w:t>
      </w:r>
      <w:r>
        <w:rPr>
          <w:rFonts w:ascii="Courier New" w:hAnsi="Courier New" w:cs="Courier New"/>
        </w:rPr>
        <w:t>.</w:t>
      </w:r>
      <w:r w:rsidRPr="00363EB6">
        <w:rPr>
          <w:rFonts w:ascii="Courier New" w:hAnsi="Courier New" w:cs="Courier New"/>
        </w:rPr>
        <w:t xml:space="preserve"> </w:t>
      </w:r>
      <w:r w:rsidRPr="00C7521C">
        <w:rPr>
          <w:rFonts w:ascii="Courier New" w:hAnsi="Courier New" w:cs="Courier New"/>
        </w:rPr>
        <w:t xml:space="preserve">Aprobar el texto de las segundas adendas a los </w:t>
      </w:r>
      <w:r w:rsidRPr="003B68FA">
        <w:rPr>
          <w:rFonts w:ascii="Courier New" w:hAnsi="Courier New" w:cs="Courier New"/>
        </w:rPr>
        <w:t xml:space="preserve">convenios </w:t>
      </w:r>
      <w:r>
        <w:rPr>
          <w:rFonts w:ascii="Courier New" w:hAnsi="Courier New" w:cs="Courier New"/>
        </w:rPr>
        <w:t xml:space="preserve">suscritos </w:t>
      </w:r>
      <w:r w:rsidRPr="003B68FA">
        <w:rPr>
          <w:rFonts w:ascii="Courier New" w:hAnsi="Courier New" w:cs="Courier New"/>
        </w:rPr>
        <w:t xml:space="preserve">entre el Departamento de Educación y </w:t>
      </w:r>
      <w:r>
        <w:rPr>
          <w:rFonts w:ascii="Courier New" w:hAnsi="Courier New" w:cs="Courier New"/>
        </w:rPr>
        <w:t>las</w:t>
      </w:r>
      <w:r w:rsidRPr="003B68FA">
        <w:rPr>
          <w:rFonts w:ascii="Courier New" w:hAnsi="Courier New" w:cs="Courier New"/>
        </w:rPr>
        <w:t xml:space="preserve"> entidades locales para la </w:t>
      </w:r>
      <w:r w:rsidRPr="009A378B">
        <w:rPr>
          <w:rFonts w:ascii="Courier New" w:hAnsi="Courier New" w:cs="Courier New"/>
        </w:rPr>
        <w:t>financiación de la gestión de</w:t>
      </w:r>
      <w:r w:rsidRPr="003B68FA">
        <w:rPr>
          <w:rFonts w:ascii="Courier New" w:hAnsi="Courier New" w:cs="Courier New"/>
        </w:rPr>
        <w:t xml:space="preserve"> las </w:t>
      </w:r>
      <w:r w:rsidRPr="003B68FA">
        <w:rPr>
          <w:rFonts w:ascii="Courier New" w:hAnsi="Courier New" w:cs="Courier New"/>
        </w:rPr>
        <w:lastRenderedPageBreak/>
        <w:t xml:space="preserve">Escuelas Infantiles de su titularidad en el curso </w:t>
      </w:r>
      <w:r w:rsidRPr="001E391F">
        <w:rPr>
          <w:rFonts w:ascii="Courier New" w:hAnsi="Courier New" w:cs="Courier New"/>
        </w:rPr>
        <w:t>202</w:t>
      </w:r>
      <w:r>
        <w:rPr>
          <w:rFonts w:ascii="Courier New" w:hAnsi="Courier New" w:cs="Courier New"/>
        </w:rPr>
        <w:t>2</w:t>
      </w:r>
      <w:r w:rsidRPr="001E391F">
        <w:rPr>
          <w:rFonts w:ascii="Courier New" w:hAnsi="Courier New" w:cs="Courier New"/>
        </w:rPr>
        <w:t>-202</w:t>
      </w:r>
      <w:r>
        <w:rPr>
          <w:rFonts w:ascii="Courier New" w:hAnsi="Courier New" w:cs="Courier New"/>
        </w:rPr>
        <w:t>3</w:t>
      </w:r>
      <w:r w:rsidRPr="001E391F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y que figuran en el </w:t>
      </w:r>
      <w:r w:rsidRPr="00567878">
        <w:rPr>
          <w:rFonts w:ascii="Courier New" w:hAnsi="Courier New" w:cs="Courier New"/>
        </w:rPr>
        <w:t>Anexo de</w:t>
      </w:r>
      <w:r>
        <w:rPr>
          <w:rFonts w:ascii="Courier New" w:hAnsi="Courier New" w:cs="Courier New"/>
        </w:rPr>
        <w:t xml:space="preserve"> </w:t>
      </w:r>
      <w:r w:rsidRPr="00363EB6">
        <w:rPr>
          <w:rFonts w:ascii="Courier New" w:hAnsi="Courier New" w:cs="Courier New"/>
        </w:rPr>
        <w:t>l</w:t>
      </w:r>
      <w:r>
        <w:rPr>
          <w:rFonts w:ascii="Courier New" w:hAnsi="Courier New" w:cs="Courier New"/>
        </w:rPr>
        <w:t>a</w:t>
      </w:r>
      <w:r w:rsidRPr="00363EB6">
        <w:rPr>
          <w:rFonts w:ascii="Courier New" w:hAnsi="Courier New" w:cs="Courier New"/>
        </w:rPr>
        <w:t xml:space="preserve"> presente </w:t>
      </w:r>
      <w:r>
        <w:rPr>
          <w:rFonts w:ascii="Courier New" w:hAnsi="Courier New" w:cs="Courier New"/>
        </w:rPr>
        <w:t>Resolución</w:t>
      </w:r>
      <w:r w:rsidRPr="00363EB6">
        <w:rPr>
          <w:rFonts w:ascii="Courier New" w:hAnsi="Courier New" w:cs="Courier New"/>
        </w:rPr>
        <w:t>.</w:t>
      </w:r>
    </w:p>
    <w:p w:rsidR="00C851E4" w:rsidRPr="00D23D2A" w:rsidRDefault="00C851E4" w:rsidP="00C851E4">
      <w:pPr>
        <w:spacing w:before="120" w:after="120" w:line="360" w:lineRule="auto"/>
        <w:ind w:firstLine="708"/>
        <w:jc w:val="both"/>
        <w:rPr>
          <w:rFonts w:ascii="Courier New" w:hAnsi="Courier New" w:cs="Courier New"/>
          <w:bCs/>
          <w:strike/>
        </w:rPr>
      </w:pPr>
      <w:r>
        <w:rPr>
          <w:rFonts w:ascii="Courier New" w:hAnsi="Courier New" w:cs="Courier New"/>
        </w:rPr>
        <w:t xml:space="preserve">2º. Autorizar un gasto por importe </w:t>
      </w:r>
      <w:r w:rsidRPr="00C7521C">
        <w:rPr>
          <w:rFonts w:ascii="Courier New" w:hAnsi="Courier New" w:cs="Courier New"/>
        </w:rPr>
        <w:t xml:space="preserve">de </w:t>
      </w:r>
      <w:r w:rsidRPr="00C7521C">
        <w:rPr>
          <w:rFonts w:ascii="Courier New" w:hAnsi="Courier New" w:cs="Courier New"/>
          <w:bCs/>
        </w:rPr>
        <w:t>5.517.537,58</w:t>
      </w:r>
      <w:r w:rsidRPr="00C7521C">
        <w:rPr>
          <w:rFonts w:ascii="Calibri" w:hAnsi="Calibri" w:cs="Calibri"/>
          <w:b/>
          <w:bCs/>
        </w:rPr>
        <w:t xml:space="preserve"> </w:t>
      </w:r>
      <w:r w:rsidRPr="00C7521C">
        <w:rPr>
          <w:rFonts w:ascii="Courier New" w:hAnsi="Courier New" w:cs="Courier New"/>
          <w:bCs/>
        </w:rPr>
        <w:t xml:space="preserve">euros </w:t>
      </w:r>
      <w:r w:rsidRPr="006B6092">
        <w:rPr>
          <w:rFonts w:ascii="Courier New" w:hAnsi="Courier New" w:cs="Courier New"/>
          <w:bCs/>
        </w:rPr>
        <w:t xml:space="preserve">con cargo a la partida 420007 42900 4609 322100, denominada “Convenios con Ayuntamientos para la escolarización de </w:t>
      </w:r>
      <w:smartTag w:uri="urn:schemas-microsoft-com:office:smarttags" w:element="metricconverter">
        <w:smartTagPr>
          <w:attr w:name="ProductID" w:val="0 a"/>
        </w:smartTagPr>
        <w:r w:rsidRPr="006B6092">
          <w:rPr>
            <w:rFonts w:ascii="Courier New" w:hAnsi="Courier New" w:cs="Courier New"/>
            <w:bCs/>
          </w:rPr>
          <w:t>0 a</w:t>
        </w:r>
      </w:smartTag>
      <w:r w:rsidRPr="006B6092">
        <w:rPr>
          <w:rFonts w:ascii="Courier New" w:hAnsi="Courier New" w:cs="Courier New"/>
          <w:bCs/>
        </w:rPr>
        <w:t xml:space="preserve"> 3 años”, de los Presupuestos Generales de Navarra para </w:t>
      </w:r>
      <w:proofErr w:type="gramStart"/>
      <w:r w:rsidRPr="006B6092">
        <w:rPr>
          <w:rFonts w:ascii="Courier New" w:hAnsi="Courier New" w:cs="Courier New"/>
          <w:bCs/>
        </w:rPr>
        <w:t>202</w:t>
      </w:r>
      <w:r>
        <w:rPr>
          <w:rFonts w:ascii="Courier New" w:hAnsi="Courier New" w:cs="Courier New"/>
          <w:bCs/>
        </w:rPr>
        <w:t>3.(</w:t>
      </w:r>
      <w:proofErr w:type="gramEnd"/>
      <w:r>
        <w:rPr>
          <w:rFonts w:ascii="Courier New" w:hAnsi="Courier New" w:cs="Courier New"/>
          <w:bCs/>
        </w:rPr>
        <w:t>Expedientes 40000293 y 40000294)</w:t>
      </w:r>
    </w:p>
    <w:p w:rsidR="00C851E4" w:rsidRPr="005F3626" w:rsidRDefault="00C851E4" w:rsidP="00C851E4">
      <w:pPr>
        <w:widowControl w:val="0"/>
        <w:spacing w:before="120" w:after="120" w:line="360" w:lineRule="auto"/>
        <w:jc w:val="both"/>
        <w:rPr>
          <w:rFonts w:ascii="Courier New" w:hAnsi="Courier New" w:cs="Courier New"/>
          <w:bCs/>
        </w:rPr>
      </w:pPr>
      <w:r>
        <w:rPr>
          <w:rFonts w:ascii="Courier New" w:hAnsi="Courier New" w:cs="Courier New"/>
        </w:rPr>
        <w:tab/>
        <w:t xml:space="preserve">3º. </w:t>
      </w:r>
      <w:r w:rsidRPr="000365F9">
        <w:rPr>
          <w:rFonts w:ascii="Courier New" w:hAnsi="Courier New" w:cs="Courier New"/>
        </w:rPr>
        <w:t>Las Administraciones Públicas podrán interponer recurso contencioso-</w:t>
      </w:r>
      <w:r>
        <w:rPr>
          <w:rFonts w:ascii="Courier New" w:hAnsi="Courier New" w:cs="Courier New"/>
        </w:rPr>
        <w:t>a</w:t>
      </w:r>
      <w:r w:rsidRPr="000365F9">
        <w:rPr>
          <w:rFonts w:ascii="Courier New" w:hAnsi="Courier New" w:cs="Courier New"/>
        </w:rPr>
        <w:t xml:space="preserve">dministrativo ante el orden jurisdiccional competente en el plazo de dos meses a partir del día siguiente al de su notificación, sin perjuicio de poder efectuar el requerimiento previo ante el Gobierno de Navarra, en la forma y plazos determinados en el artículo 44 de </w:t>
      </w:r>
      <w:smartTag w:uri="urn:schemas-microsoft-com:office:smarttags" w:element="PersonName">
        <w:smartTagPr>
          <w:attr w:name="ProductID" w:val="la Ley"/>
        </w:smartTagPr>
        <w:r w:rsidRPr="000365F9">
          <w:rPr>
            <w:rFonts w:ascii="Courier New" w:hAnsi="Courier New" w:cs="Courier New"/>
          </w:rPr>
          <w:t>la Ley</w:t>
        </w:r>
      </w:smartTag>
      <w:r w:rsidRPr="000365F9">
        <w:rPr>
          <w:rFonts w:ascii="Courier New" w:hAnsi="Courier New" w:cs="Courier New"/>
        </w:rPr>
        <w:t xml:space="preserve"> 29/1998, de 13 de julio, reguladora de </w:t>
      </w:r>
      <w:smartTag w:uri="urn:schemas-microsoft-com:office:smarttags" w:element="PersonName">
        <w:smartTagPr>
          <w:attr w:name="ProductID" w:val="la Jurisdicci￳n Contenciosa-"/>
        </w:smartTagPr>
        <w:r w:rsidRPr="000365F9">
          <w:rPr>
            <w:rFonts w:ascii="Courier New" w:hAnsi="Courier New" w:cs="Courier New"/>
          </w:rPr>
          <w:t>la Jurisdicción Contenciosa-</w:t>
        </w:r>
      </w:smartTag>
      <w:r w:rsidRPr="000365F9">
        <w:rPr>
          <w:rFonts w:ascii="Courier New" w:hAnsi="Courier New" w:cs="Courier New"/>
        </w:rPr>
        <w:t xml:space="preserve"> Administrativa.</w:t>
      </w:r>
    </w:p>
    <w:p w:rsidR="00C851E4" w:rsidRPr="00902C39" w:rsidRDefault="00C851E4" w:rsidP="00C851E4">
      <w:pPr>
        <w:spacing w:line="360" w:lineRule="auto"/>
        <w:ind w:firstLine="708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</w:rPr>
        <w:t>4</w:t>
      </w:r>
      <w:r w:rsidRPr="0067260F">
        <w:rPr>
          <w:rFonts w:ascii="Courier New" w:hAnsi="Courier New" w:cs="Courier New"/>
        </w:rPr>
        <w:t>º.</w:t>
      </w:r>
      <w:r w:rsidRPr="00902C39">
        <w:rPr>
          <w:rFonts w:ascii="Courier New" w:hAnsi="Courier New" w:cs="Courier New"/>
        </w:rPr>
        <w:t xml:space="preserve"> </w:t>
      </w:r>
      <w:r w:rsidRPr="0067260F">
        <w:rPr>
          <w:rFonts w:ascii="Courier New" w:hAnsi="Courier New" w:cs="Courier New"/>
        </w:rPr>
        <w:t>Trasla</w:t>
      </w:r>
      <w:r>
        <w:rPr>
          <w:rFonts w:ascii="Courier New" w:hAnsi="Courier New" w:cs="Courier New"/>
        </w:rPr>
        <w:t>dar la presente Resolución y su Anexo</w:t>
      </w:r>
      <w:r w:rsidRPr="0067260F">
        <w:rPr>
          <w:rFonts w:ascii="Courier New" w:hAnsi="Courier New" w:cs="Courier New"/>
        </w:rPr>
        <w:t xml:space="preserve"> a las entidades locales interesadas, a la Sección de Escuelas</w:t>
      </w:r>
      <w:r>
        <w:rPr>
          <w:rFonts w:ascii="Courier New" w:hAnsi="Courier New" w:cs="Courier New"/>
        </w:rPr>
        <w:t xml:space="preserve"> Infantiles</w:t>
      </w:r>
      <w:r w:rsidRPr="00902C39">
        <w:rPr>
          <w:rFonts w:ascii="Courier New" w:hAnsi="Courier New" w:cs="Courier New"/>
        </w:rPr>
        <w:t xml:space="preserve"> y Escuelas Rurales, a la Sección de Presupuestos y Gestión Económica del Departamento de Educación</w:t>
      </w:r>
      <w:r>
        <w:rPr>
          <w:rFonts w:ascii="Courier New" w:hAnsi="Courier New" w:cs="Courier New"/>
        </w:rPr>
        <w:t xml:space="preserve"> y</w:t>
      </w:r>
      <w:r w:rsidRPr="00902C39">
        <w:rPr>
          <w:rFonts w:ascii="Courier New" w:hAnsi="Courier New" w:cs="Courier New"/>
        </w:rPr>
        <w:t xml:space="preserve"> a la Intervención Delegada del Departamento de Economía y Hacienda en el de Educación.  </w:t>
      </w:r>
    </w:p>
    <w:p w:rsidR="00C851E4" w:rsidRPr="00B65EB1" w:rsidRDefault="00C851E4" w:rsidP="00C851E4">
      <w:pPr>
        <w:spacing w:before="120" w:after="120" w:line="360" w:lineRule="auto"/>
        <w:jc w:val="center"/>
        <w:rPr>
          <w:rFonts w:ascii="Courier New" w:hAnsi="Courier New" w:cs="Courier New"/>
        </w:rPr>
      </w:pPr>
      <w:r w:rsidRPr="00B65EB1">
        <w:rPr>
          <w:rFonts w:ascii="Courier New" w:hAnsi="Courier New" w:cs="Courier New"/>
        </w:rPr>
        <w:t>Pamplona,</w:t>
      </w:r>
      <w:r>
        <w:rPr>
          <w:rFonts w:ascii="Courier New" w:hAnsi="Courier New" w:cs="Courier New"/>
        </w:rPr>
        <w:t xml:space="preserve"> veinticuatro de marzo </w:t>
      </w:r>
      <w:r w:rsidRPr="00B65EB1">
        <w:rPr>
          <w:rFonts w:ascii="Courier New" w:hAnsi="Courier New" w:cs="Courier New"/>
        </w:rPr>
        <w:t xml:space="preserve">de dos mil </w:t>
      </w:r>
      <w:r>
        <w:rPr>
          <w:rFonts w:ascii="Courier New" w:hAnsi="Courier New" w:cs="Courier New"/>
        </w:rPr>
        <w:t>veintitrés</w:t>
      </w:r>
    </w:p>
    <w:p w:rsidR="00C851E4" w:rsidRDefault="00C851E4" w:rsidP="00C851E4">
      <w:pPr>
        <w:spacing w:before="120" w:after="120" w:line="360" w:lineRule="auto"/>
        <w:jc w:val="center"/>
        <w:rPr>
          <w:rFonts w:ascii="Courier New" w:hAnsi="Courier New" w:cs="Courier New"/>
        </w:rPr>
      </w:pPr>
    </w:p>
    <w:p w:rsidR="00C851E4" w:rsidRPr="00B65EB1" w:rsidRDefault="00C851E4" w:rsidP="00C851E4">
      <w:pPr>
        <w:spacing w:before="120" w:after="120" w:line="360" w:lineRule="auto"/>
        <w:jc w:val="center"/>
        <w:rPr>
          <w:rFonts w:ascii="Courier New" w:hAnsi="Courier New" w:cs="Courier New"/>
        </w:rPr>
      </w:pPr>
      <w:r w:rsidRPr="00B65EB1">
        <w:rPr>
          <w:rFonts w:ascii="Courier New" w:hAnsi="Courier New" w:cs="Courier New"/>
        </w:rPr>
        <w:t>EL DIRECTOR GENERAL DE EDUCACIÓN</w:t>
      </w:r>
    </w:p>
    <w:p w:rsidR="00C851E4" w:rsidRPr="00B65EB1" w:rsidRDefault="00C851E4" w:rsidP="00C851E4">
      <w:pPr>
        <w:spacing w:before="120" w:after="120" w:line="360" w:lineRule="auto"/>
        <w:jc w:val="center"/>
        <w:rPr>
          <w:rFonts w:ascii="Courier New" w:hAnsi="Courier New" w:cs="Courier New"/>
        </w:rPr>
      </w:pPr>
    </w:p>
    <w:p w:rsidR="00C851E4" w:rsidRDefault="00C851E4" w:rsidP="00C851E4">
      <w:pPr>
        <w:spacing w:before="120" w:after="120" w:line="360" w:lineRule="auto"/>
        <w:jc w:val="center"/>
        <w:rPr>
          <w:rFonts w:ascii="Courier New" w:hAnsi="Courier New" w:cs="Courier New"/>
        </w:rPr>
      </w:pPr>
    </w:p>
    <w:p w:rsidR="00C851E4" w:rsidRPr="00B65EB1" w:rsidRDefault="00C851E4" w:rsidP="00C851E4">
      <w:pPr>
        <w:spacing w:before="120" w:after="120" w:line="360" w:lineRule="auto"/>
        <w:jc w:val="center"/>
        <w:rPr>
          <w:rFonts w:ascii="Courier New" w:hAnsi="Courier New" w:cs="Courier New"/>
        </w:rPr>
      </w:pPr>
    </w:p>
    <w:p w:rsidR="00C851E4" w:rsidRDefault="00C851E4" w:rsidP="00C851E4">
      <w:pPr>
        <w:spacing w:before="120" w:after="120" w:line="360" w:lineRule="auto"/>
        <w:jc w:val="center"/>
        <w:rPr>
          <w:rFonts w:ascii="Courier New" w:hAnsi="Courier New" w:cs="Courier New"/>
        </w:rPr>
      </w:pPr>
      <w:r w:rsidRPr="00B65EB1">
        <w:rPr>
          <w:rFonts w:ascii="Courier New" w:hAnsi="Courier New" w:cs="Courier New"/>
        </w:rPr>
        <w:t>Gil Sevillano González</w:t>
      </w:r>
    </w:p>
    <w:p w:rsidR="00240BEC" w:rsidRDefault="00240BEC">
      <w:bookmarkStart w:id="0" w:name="_GoBack"/>
      <w:bookmarkEnd w:id="0"/>
    </w:p>
    <w:sectPr w:rsidR="00240B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1E4"/>
    <w:rsid w:val="00240BEC"/>
    <w:rsid w:val="00C85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933491-73AA-45E4-AD5F-7A032B377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692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4496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n1006500</dc:creator>
  <cp:keywords/>
  <dc:description/>
  <cp:lastModifiedBy>n1006500</cp:lastModifiedBy>
  <cp:revision>1</cp:revision>
  <dcterms:created xsi:type="dcterms:W3CDTF">2023-03-24T10:24:00Z</dcterms:created>
  <dcterms:modified xsi:type="dcterms:W3CDTF">2023-03-24T10:24:00Z</dcterms:modified>
</cp:coreProperties>
</file>