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A5443A" w14:textId="782FAC37" w:rsidR="008D4CDC" w:rsidRDefault="00677717">
      <w:r>
        <w:tab/>
      </w:r>
      <w:r>
        <w:tab/>
      </w:r>
      <w:r>
        <w:tab/>
        <w:t>AYUNTAMIENTO DE VILLACARRIEDO</w:t>
      </w:r>
    </w:p>
    <w:p w14:paraId="2F371F4A" w14:textId="77777777" w:rsidR="00626AC6" w:rsidRDefault="00626AC6"/>
    <w:p w14:paraId="70B838E4" w14:textId="77777777" w:rsidR="00626AC6" w:rsidRDefault="00626AC6"/>
    <w:p w14:paraId="666B68F4" w14:textId="6638B629" w:rsidR="004949CA" w:rsidRPr="00984492" w:rsidRDefault="00984492" w:rsidP="00984492">
      <w:pPr>
        <w:jc w:val="both"/>
        <w:rPr>
          <w:rFonts w:ascii="Times New Roman" w:hAnsi="Times New Roman"/>
        </w:rPr>
      </w:pPr>
      <w:r w:rsidRPr="00984492">
        <w:rPr>
          <w:rFonts w:ascii="Times New Roman" w:hAnsi="Times New Roman"/>
        </w:rPr>
        <w:t>El Ayuntamiento de Villacarriedo, en sesión extraordinaria celebrada por el Pleno el día 7 de marzo de 2023, aprobó las bases específicas reguladoras de concesión de subvenciones directas a ganaderos y agricultores del municipio para atenuar el impacto económico del coste de la energía, los efectos de la sequía y la inflación del año 2022.</w:t>
      </w:r>
    </w:p>
    <w:p w14:paraId="28B13383" w14:textId="311202A8" w:rsidR="00984492" w:rsidRPr="00984492" w:rsidRDefault="00984492" w:rsidP="00984492">
      <w:pPr>
        <w:jc w:val="both"/>
        <w:rPr>
          <w:rFonts w:ascii="Times New Roman" w:hAnsi="Times New Roman"/>
        </w:rPr>
      </w:pPr>
    </w:p>
    <w:p w14:paraId="1AFCA73F" w14:textId="2C7A466E" w:rsidR="00984492" w:rsidRPr="00984492" w:rsidRDefault="00984492" w:rsidP="00984492">
      <w:pPr>
        <w:jc w:val="both"/>
        <w:rPr>
          <w:rFonts w:ascii="Times New Roman" w:hAnsi="Times New Roman"/>
        </w:rPr>
      </w:pPr>
      <w:r w:rsidRPr="00984492">
        <w:rPr>
          <w:rFonts w:ascii="Times New Roman" w:hAnsi="Times New Roman"/>
        </w:rPr>
        <w:t>De conformidad con lo establecido en el citado acuerdo, se publica el texto completo de las bases reguladoras:</w:t>
      </w:r>
    </w:p>
    <w:p w14:paraId="26C66E16" w14:textId="77777777" w:rsidR="002A3921" w:rsidRDefault="002A3921"/>
    <w:p w14:paraId="257A0C06" w14:textId="77777777" w:rsidR="00626AC6" w:rsidRDefault="00626AC6"/>
    <w:p w14:paraId="562C0756" w14:textId="3B0FA7E0" w:rsidR="00626AC6" w:rsidRPr="006E1500" w:rsidRDefault="00626AC6" w:rsidP="00626AC6">
      <w:pPr>
        <w:jc w:val="both"/>
        <w:rPr>
          <w:rFonts w:ascii="Times New Roman" w:hAnsi="Times New Roman"/>
          <w:b/>
        </w:rPr>
      </w:pPr>
      <w:r w:rsidRPr="006E1500">
        <w:rPr>
          <w:rFonts w:ascii="Times New Roman" w:hAnsi="Times New Roman"/>
          <w:b/>
        </w:rPr>
        <w:t xml:space="preserve">BASES REGULADORAS </w:t>
      </w:r>
      <w:r w:rsidR="00D76A34">
        <w:rPr>
          <w:rFonts w:ascii="Times New Roman" w:hAnsi="Times New Roman"/>
          <w:b/>
        </w:rPr>
        <w:t xml:space="preserve">DE </w:t>
      </w:r>
      <w:r w:rsidR="00616459" w:rsidRPr="006E1500">
        <w:rPr>
          <w:rFonts w:ascii="Times New Roman" w:hAnsi="Times New Roman"/>
          <w:b/>
        </w:rPr>
        <w:t xml:space="preserve">CONCESIÓN DE </w:t>
      </w:r>
      <w:r w:rsidRPr="006E1500">
        <w:rPr>
          <w:rFonts w:ascii="Times New Roman" w:hAnsi="Times New Roman"/>
          <w:b/>
        </w:rPr>
        <w:t>SUBVENCIONES</w:t>
      </w:r>
      <w:r w:rsidR="00616459" w:rsidRPr="006E1500">
        <w:rPr>
          <w:rFonts w:ascii="Times New Roman" w:hAnsi="Times New Roman"/>
          <w:b/>
        </w:rPr>
        <w:t xml:space="preserve"> DIRECTAS A </w:t>
      </w:r>
      <w:r w:rsidR="00202F23" w:rsidRPr="006E1500">
        <w:rPr>
          <w:rFonts w:ascii="Times New Roman" w:hAnsi="Times New Roman"/>
          <w:b/>
        </w:rPr>
        <w:t xml:space="preserve">GANADEROS Y AGRICULTORES </w:t>
      </w:r>
      <w:r w:rsidR="002803FB">
        <w:rPr>
          <w:rFonts w:ascii="Times New Roman" w:hAnsi="Times New Roman"/>
          <w:b/>
        </w:rPr>
        <w:t xml:space="preserve">DEL MUNICIPIO </w:t>
      </w:r>
      <w:r w:rsidR="00202F23" w:rsidRPr="006E1500">
        <w:rPr>
          <w:rFonts w:ascii="Times New Roman" w:hAnsi="Times New Roman"/>
          <w:b/>
        </w:rPr>
        <w:t xml:space="preserve">PARA </w:t>
      </w:r>
      <w:r w:rsidR="002803FB">
        <w:rPr>
          <w:rFonts w:ascii="Times New Roman" w:hAnsi="Times New Roman"/>
          <w:b/>
        </w:rPr>
        <w:t>ATENUAR EL IMPACTO ECONÓMICO DEL COSTE DE LA ENERGÍA, LOS EFECTOS DE LA SEQU</w:t>
      </w:r>
      <w:r w:rsidR="001C3AA2">
        <w:rPr>
          <w:rFonts w:ascii="Times New Roman" w:hAnsi="Times New Roman"/>
          <w:b/>
        </w:rPr>
        <w:t>Í</w:t>
      </w:r>
      <w:r w:rsidR="002803FB">
        <w:rPr>
          <w:rFonts w:ascii="Times New Roman" w:hAnsi="Times New Roman"/>
          <w:b/>
        </w:rPr>
        <w:t xml:space="preserve">A Y </w:t>
      </w:r>
      <w:r w:rsidR="00A70D48" w:rsidRPr="006E1500">
        <w:rPr>
          <w:rFonts w:ascii="Times New Roman" w:hAnsi="Times New Roman"/>
          <w:b/>
        </w:rPr>
        <w:t xml:space="preserve"> LA INFLACIÓN</w:t>
      </w:r>
      <w:r w:rsidR="00202F23" w:rsidRPr="006E1500">
        <w:rPr>
          <w:rFonts w:ascii="Times New Roman" w:hAnsi="Times New Roman"/>
          <w:b/>
        </w:rPr>
        <w:t xml:space="preserve"> DEL AÑO 2022</w:t>
      </w:r>
      <w:r w:rsidR="002803FB">
        <w:rPr>
          <w:rFonts w:ascii="Times New Roman" w:hAnsi="Times New Roman"/>
          <w:b/>
        </w:rPr>
        <w:t>.</w:t>
      </w:r>
    </w:p>
    <w:p w14:paraId="7222612E" w14:textId="77777777" w:rsidR="00626AC6" w:rsidRPr="006E1500" w:rsidRDefault="00626AC6" w:rsidP="00626AC6">
      <w:pPr>
        <w:rPr>
          <w:rFonts w:ascii="Times New Roman" w:hAnsi="Times New Roman"/>
        </w:rPr>
      </w:pPr>
    </w:p>
    <w:p w14:paraId="2BF713FA" w14:textId="77777777" w:rsidR="00626AC6" w:rsidRPr="006E1500" w:rsidRDefault="00626AC6" w:rsidP="00626AC6">
      <w:pPr>
        <w:jc w:val="both"/>
        <w:rPr>
          <w:rFonts w:ascii="Times New Roman" w:hAnsi="Times New Roman"/>
        </w:rPr>
      </w:pPr>
      <w:r>
        <w:tab/>
      </w:r>
      <w:r w:rsidRPr="006E1500">
        <w:rPr>
          <w:rFonts w:ascii="Times New Roman" w:hAnsi="Times New Roman"/>
          <w:b/>
          <w:bCs/>
        </w:rPr>
        <w:t>Primera</w:t>
      </w:r>
      <w:r w:rsidRPr="006E1500">
        <w:rPr>
          <w:rFonts w:ascii="Times New Roman" w:hAnsi="Times New Roman"/>
        </w:rPr>
        <w:t xml:space="preserve">. Finalidad de </w:t>
      </w:r>
      <w:r w:rsidR="0067498F" w:rsidRPr="006E1500">
        <w:rPr>
          <w:rFonts w:ascii="Times New Roman" w:hAnsi="Times New Roman"/>
        </w:rPr>
        <w:t>la convocatoria, régimen jurídico y razones de interés público que concurren en la concesión directa de las subvenciones.</w:t>
      </w:r>
    </w:p>
    <w:p w14:paraId="40C637CF" w14:textId="77777777" w:rsidR="00626AC6" w:rsidRPr="006E1500" w:rsidRDefault="00626AC6" w:rsidP="00626AC6">
      <w:pPr>
        <w:jc w:val="both"/>
        <w:rPr>
          <w:rFonts w:ascii="Times New Roman" w:hAnsi="Times New Roman"/>
        </w:rPr>
      </w:pPr>
    </w:p>
    <w:p w14:paraId="0F57DFD0" w14:textId="474B57FF" w:rsidR="00626AC6" w:rsidRPr="006E1500" w:rsidRDefault="00626AC6" w:rsidP="00626AC6">
      <w:pPr>
        <w:jc w:val="both"/>
        <w:rPr>
          <w:rFonts w:ascii="Times New Roman" w:hAnsi="Times New Roman"/>
        </w:rPr>
      </w:pPr>
      <w:r w:rsidRPr="006E1500">
        <w:rPr>
          <w:rFonts w:ascii="Times New Roman" w:hAnsi="Times New Roman"/>
        </w:rPr>
        <w:tab/>
        <w:t>1.</w:t>
      </w:r>
      <w:r w:rsidR="0067498F" w:rsidRPr="006E1500">
        <w:rPr>
          <w:rFonts w:ascii="Times New Roman" w:hAnsi="Times New Roman"/>
        </w:rPr>
        <w:t>-</w:t>
      </w:r>
      <w:r w:rsidRPr="006E1500">
        <w:rPr>
          <w:rFonts w:ascii="Times New Roman" w:hAnsi="Times New Roman"/>
        </w:rPr>
        <w:t xml:space="preserve"> </w:t>
      </w:r>
      <w:r w:rsidR="0067498F" w:rsidRPr="006E1500">
        <w:rPr>
          <w:rFonts w:ascii="Times New Roman" w:hAnsi="Times New Roman"/>
        </w:rPr>
        <w:t xml:space="preserve">El objeto de estas bases es regular </w:t>
      </w:r>
      <w:r w:rsidR="002C7D0D" w:rsidRPr="006E1500">
        <w:rPr>
          <w:rFonts w:ascii="Times New Roman" w:hAnsi="Times New Roman"/>
        </w:rPr>
        <w:t>la concesión de subvenciones directas a favor de</w:t>
      </w:r>
      <w:r w:rsidR="00F11024" w:rsidRPr="006E1500">
        <w:rPr>
          <w:rFonts w:ascii="Times New Roman" w:hAnsi="Times New Roman"/>
        </w:rPr>
        <w:t xml:space="preserve"> ganaderos y agricultores</w:t>
      </w:r>
      <w:r w:rsidR="0017037D" w:rsidRPr="006E1500">
        <w:rPr>
          <w:rFonts w:ascii="Times New Roman" w:hAnsi="Times New Roman"/>
        </w:rPr>
        <w:t xml:space="preserve"> para </w:t>
      </w:r>
      <w:r w:rsidR="002803FB">
        <w:rPr>
          <w:rFonts w:ascii="Times New Roman" w:hAnsi="Times New Roman"/>
        </w:rPr>
        <w:t xml:space="preserve">atenuar el impacto económico del costo de la energía, </w:t>
      </w:r>
      <w:r w:rsidR="0017037D" w:rsidRPr="006E1500">
        <w:rPr>
          <w:rFonts w:ascii="Times New Roman" w:hAnsi="Times New Roman"/>
        </w:rPr>
        <w:t>l</w:t>
      </w:r>
      <w:r w:rsidR="002803FB">
        <w:rPr>
          <w:rFonts w:ascii="Times New Roman" w:hAnsi="Times New Roman"/>
        </w:rPr>
        <w:t>os efectos de la</w:t>
      </w:r>
      <w:r w:rsidR="0017037D" w:rsidRPr="006E1500">
        <w:rPr>
          <w:rFonts w:ascii="Times New Roman" w:hAnsi="Times New Roman"/>
        </w:rPr>
        <w:t xml:space="preserve"> sequía y </w:t>
      </w:r>
      <w:r w:rsidR="002803FB">
        <w:rPr>
          <w:rFonts w:ascii="Times New Roman" w:hAnsi="Times New Roman"/>
        </w:rPr>
        <w:t xml:space="preserve">paliar </w:t>
      </w:r>
      <w:r w:rsidR="0017037D" w:rsidRPr="006E1500">
        <w:rPr>
          <w:rFonts w:ascii="Times New Roman" w:hAnsi="Times New Roman"/>
        </w:rPr>
        <w:t>la inflación del año 2022</w:t>
      </w:r>
      <w:r w:rsidR="002803FB">
        <w:rPr>
          <w:rFonts w:ascii="Times New Roman" w:hAnsi="Times New Roman"/>
        </w:rPr>
        <w:t xml:space="preserve"> provocada por la guerra de Ucrania</w:t>
      </w:r>
      <w:r w:rsidR="0017037D" w:rsidRPr="006E1500">
        <w:rPr>
          <w:rFonts w:ascii="Times New Roman" w:hAnsi="Times New Roman"/>
        </w:rPr>
        <w:t>.</w:t>
      </w:r>
    </w:p>
    <w:p w14:paraId="3931D959" w14:textId="4F8DB519" w:rsidR="00A63BFA" w:rsidRPr="006E1500" w:rsidRDefault="00A63BFA" w:rsidP="00626AC6">
      <w:pPr>
        <w:jc w:val="both"/>
        <w:rPr>
          <w:rFonts w:ascii="Times New Roman" w:hAnsi="Times New Roman"/>
        </w:rPr>
      </w:pPr>
      <w:r w:rsidRPr="006E1500">
        <w:rPr>
          <w:rFonts w:ascii="Times New Roman" w:hAnsi="Times New Roman"/>
        </w:rPr>
        <w:tab/>
      </w:r>
      <w:r w:rsidR="002803FB">
        <w:rPr>
          <w:rFonts w:ascii="Times New Roman" w:hAnsi="Times New Roman"/>
        </w:rPr>
        <w:t>La subida de los costes energéticos y alimentos, los efectos de la sequía y la guerra de Ucrania lleva a muchos ganaderos y agricultores a cuestionarse la continuidad de su actividad</w:t>
      </w:r>
      <w:r w:rsidR="00B72F9B">
        <w:rPr>
          <w:rFonts w:ascii="Times New Roman" w:hAnsi="Times New Roman"/>
        </w:rPr>
        <w:t xml:space="preserve">, la crisis que estamos viviendo afecta a todo el tejido productivo. </w:t>
      </w:r>
      <w:r w:rsidRPr="006E1500">
        <w:rPr>
          <w:rFonts w:ascii="Times New Roman" w:hAnsi="Times New Roman"/>
        </w:rPr>
        <w:t xml:space="preserve">Según información publicada en los medios de comunicación, </w:t>
      </w:r>
      <w:r w:rsidR="00B72F9B">
        <w:rPr>
          <w:rFonts w:ascii="Times New Roman" w:hAnsi="Times New Roman"/>
        </w:rPr>
        <w:t>Cantabria no se recupera de la sequía y finaliza el año 2022 con las reservas hídricas al nivel de Andalucía y Murcia.</w:t>
      </w:r>
      <w:r w:rsidRPr="006E1500">
        <w:rPr>
          <w:rFonts w:ascii="Times New Roman" w:hAnsi="Times New Roman"/>
        </w:rPr>
        <w:t xml:space="preserve"> Esta fuerte y prolongada sequía</w:t>
      </w:r>
      <w:r w:rsidR="002A2C4F" w:rsidRPr="006E1500">
        <w:rPr>
          <w:rFonts w:ascii="Times New Roman" w:hAnsi="Times New Roman"/>
        </w:rPr>
        <w:t xml:space="preserve"> (que aún se mantiene),</w:t>
      </w:r>
      <w:r w:rsidRPr="006E1500">
        <w:rPr>
          <w:rFonts w:ascii="Times New Roman" w:hAnsi="Times New Roman"/>
        </w:rPr>
        <w:t xml:space="preserve"> ha dado lugar a la </w:t>
      </w:r>
      <w:r w:rsidR="007C1AAB" w:rsidRPr="006E1500">
        <w:rPr>
          <w:rFonts w:ascii="Times New Roman" w:hAnsi="Times New Roman"/>
        </w:rPr>
        <w:t xml:space="preserve">reducción o </w:t>
      </w:r>
      <w:r w:rsidRPr="006E1500">
        <w:rPr>
          <w:rFonts w:ascii="Times New Roman" w:hAnsi="Times New Roman"/>
        </w:rPr>
        <w:t>falta de pastos para el ganado y la falta de riego para los cultivos</w:t>
      </w:r>
      <w:r w:rsidRPr="006E1500">
        <w:rPr>
          <w:rFonts w:ascii="Times New Roman" w:hAnsi="Times New Roman"/>
          <w:color w:val="FF0000"/>
        </w:rPr>
        <w:t xml:space="preserve">. </w:t>
      </w:r>
      <w:r w:rsidRPr="006E1500">
        <w:rPr>
          <w:rFonts w:ascii="Times New Roman" w:hAnsi="Times New Roman"/>
        </w:rPr>
        <w:t xml:space="preserve">Para alimentar al ganado ha sido necesaria la compra de piensos y forrajes, cuyos precios han </w:t>
      </w:r>
      <w:r w:rsidR="006912E6">
        <w:rPr>
          <w:rFonts w:ascii="Times New Roman" w:hAnsi="Times New Roman"/>
        </w:rPr>
        <w:t>aumentado considerablemente</w:t>
      </w:r>
      <w:r w:rsidRPr="006E1500">
        <w:rPr>
          <w:rFonts w:ascii="Times New Roman" w:hAnsi="Times New Roman"/>
        </w:rPr>
        <w:t xml:space="preserve"> debido a la guerra de Ucrania y la inflación. </w:t>
      </w:r>
    </w:p>
    <w:p w14:paraId="486BFA4E" w14:textId="260A585C" w:rsidR="0050154E" w:rsidRPr="006E1500" w:rsidRDefault="0050154E" w:rsidP="00626AC6">
      <w:pPr>
        <w:jc w:val="both"/>
        <w:rPr>
          <w:rFonts w:ascii="Times New Roman" w:hAnsi="Times New Roman"/>
        </w:rPr>
      </w:pPr>
      <w:r w:rsidRPr="006E1500">
        <w:rPr>
          <w:rFonts w:ascii="Times New Roman" w:hAnsi="Times New Roman"/>
          <w:color w:val="FF0000"/>
        </w:rPr>
        <w:tab/>
      </w:r>
      <w:r w:rsidRPr="006E1500">
        <w:rPr>
          <w:rFonts w:ascii="Times New Roman" w:hAnsi="Times New Roman"/>
        </w:rPr>
        <w:t xml:space="preserve">En definitiva, la sequía y la inflación han provocado un fuerte incremento de los costes de producción en el sector agropecuario, con las consiguientes pérdidas económicas para las explotaciones. Con estas subvenciones el Ayuntamiento pretende paliar los negativos efectos económicos que </w:t>
      </w:r>
      <w:r w:rsidR="006912E6">
        <w:rPr>
          <w:rFonts w:ascii="Times New Roman" w:hAnsi="Times New Roman"/>
        </w:rPr>
        <w:t xml:space="preserve">el coste de la energía, </w:t>
      </w:r>
      <w:r w:rsidRPr="006E1500">
        <w:rPr>
          <w:rFonts w:ascii="Times New Roman" w:hAnsi="Times New Roman"/>
        </w:rPr>
        <w:t xml:space="preserve">la sequía y la inflación han tenido en el sector, y ayudar al mantenimiento de su actividad durante el </w:t>
      </w:r>
      <w:r w:rsidR="00A17341">
        <w:rPr>
          <w:rFonts w:ascii="Times New Roman" w:hAnsi="Times New Roman"/>
        </w:rPr>
        <w:t>presente año</w:t>
      </w:r>
      <w:r w:rsidRPr="006E1500">
        <w:rPr>
          <w:rFonts w:ascii="Times New Roman" w:hAnsi="Times New Roman"/>
        </w:rPr>
        <w:t>.</w:t>
      </w:r>
    </w:p>
    <w:p w14:paraId="716E6D68" w14:textId="2E777A35" w:rsidR="00626AC6" w:rsidRPr="006E1500" w:rsidRDefault="00626AC6" w:rsidP="00626AC6">
      <w:pPr>
        <w:jc w:val="both"/>
        <w:rPr>
          <w:rFonts w:ascii="Times New Roman" w:hAnsi="Times New Roman"/>
        </w:rPr>
      </w:pPr>
      <w:r w:rsidRPr="006E1500">
        <w:rPr>
          <w:rFonts w:ascii="Times New Roman" w:hAnsi="Times New Roman"/>
          <w:color w:val="FF0000"/>
        </w:rPr>
        <w:tab/>
      </w:r>
      <w:r w:rsidRPr="006E1500">
        <w:rPr>
          <w:rFonts w:ascii="Times New Roman" w:hAnsi="Times New Roman"/>
        </w:rPr>
        <w:t>2.</w:t>
      </w:r>
      <w:r w:rsidR="0067498F" w:rsidRPr="006E1500">
        <w:rPr>
          <w:rFonts w:ascii="Times New Roman" w:hAnsi="Times New Roman"/>
        </w:rPr>
        <w:t>-</w:t>
      </w:r>
      <w:r w:rsidRPr="006E1500">
        <w:rPr>
          <w:rFonts w:ascii="Times New Roman" w:hAnsi="Times New Roman"/>
        </w:rPr>
        <w:t xml:space="preserve"> </w:t>
      </w:r>
      <w:r w:rsidR="0067498F" w:rsidRPr="006E1500">
        <w:rPr>
          <w:rFonts w:ascii="Times New Roman" w:hAnsi="Times New Roman"/>
        </w:rPr>
        <w:t xml:space="preserve">La concesión de subvenciones directas se rige </w:t>
      </w:r>
      <w:r w:rsidR="007F22B0" w:rsidRPr="006E1500">
        <w:rPr>
          <w:rFonts w:ascii="Times New Roman" w:hAnsi="Times New Roman"/>
        </w:rPr>
        <w:t xml:space="preserve">por estas bases, </w:t>
      </w:r>
      <w:r w:rsidR="002E7208" w:rsidRPr="006E1500">
        <w:rPr>
          <w:rFonts w:ascii="Times New Roman" w:hAnsi="Times New Roman"/>
        </w:rPr>
        <w:t>las Bases de Ejecución del Presupuesto municipal del ejercicio 202</w:t>
      </w:r>
      <w:r w:rsidR="006E1500">
        <w:rPr>
          <w:rFonts w:ascii="Times New Roman" w:hAnsi="Times New Roman"/>
        </w:rPr>
        <w:t>3</w:t>
      </w:r>
      <w:r w:rsidR="002E7208" w:rsidRPr="006E1500">
        <w:rPr>
          <w:rFonts w:ascii="Times New Roman" w:hAnsi="Times New Roman"/>
        </w:rPr>
        <w:t xml:space="preserve">, </w:t>
      </w:r>
      <w:r w:rsidR="007F22B0" w:rsidRPr="006E1500">
        <w:rPr>
          <w:rFonts w:ascii="Times New Roman" w:hAnsi="Times New Roman"/>
        </w:rPr>
        <w:t>la Ley 10/2006, de 17 de julio, de Subvenciones de Cantabria, la Ley 38/2003, de 17 de noviembre, General de Subvenciones y el Real Decreto 887/2006, de 21 de julio, por el que se aprueba el Reglamento de la Ley General de Subvenciones.</w:t>
      </w:r>
    </w:p>
    <w:p w14:paraId="34681E47" w14:textId="77777777" w:rsidR="007F22B0" w:rsidRPr="006E1500" w:rsidRDefault="007F22B0" w:rsidP="00626AC6">
      <w:pPr>
        <w:jc w:val="both"/>
        <w:rPr>
          <w:rFonts w:ascii="Times New Roman" w:hAnsi="Times New Roman"/>
        </w:rPr>
      </w:pPr>
      <w:r w:rsidRPr="006E1500">
        <w:rPr>
          <w:rFonts w:ascii="Times New Roman" w:hAnsi="Times New Roman"/>
          <w:color w:val="FF0000"/>
        </w:rPr>
        <w:tab/>
      </w:r>
      <w:r w:rsidRPr="006E1500">
        <w:rPr>
          <w:rFonts w:ascii="Times New Roman" w:hAnsi="Times New Roman"/>
        </w:rPr>
        <w:t xml:space="preserve">3.- Las subvenciones reguladas en estas bases tienen el carácter de subvenciones directas, </w:t>
      </w:r>
      <w:r w:rsidR="00E72FED" w:rsidRPr="006E1500">
        <w:rPr>
          <w:rFonts w:ascii="Times New Roman" w:hAnsi="Times New Roman"/>
        </w:rPr>
        <w:t xml:space="preserve">al amparo de </w:t>
      </w:r>
      <w:r w:rsidR="00503987" w:rsidRPr="006E1500">
        <w:rPr>
          <w:rFonts w:ascii="Times New Roman" w:hAnsi="Times New Roman"/>
        </w:rPr>
        <w:t>lo previsto en el artículo 22.2.</w:t>
      </w:r>
      <w:r w:rsidR="00E72FED" w:rsidRPr="006E1500">
        <w:rPr>
          <w:rFonts w:ascii="Times New Roman" w:hAnsi="Times New Roman"/>
        </w:rPr>
        <w:t xml:space="preserve"> c) de la Ley 38/2003, de 17 de noviembre, General de Subvenciones, por concurrir las razones de interés público antes señaladas, quedando excluidas del régimen ordinario de concurrencia competitiva para su concesión, dado el colectivo singular y el objeto específico que se pretende fomentar, sin que sea preciso justificar la imposibilidad de aplicar los principios rectores de publicidad y concurrencia que exige el artículo </w:t>
      </w:r>
      <w:r w:rsidR="00536C5D" w:rsidRPr="006E1500">
        <w:rPr>
          <w:rFonts w:ascii="Times New Roman" w:hAnsi="Times New Roman"/>
        </w:rPr>
        <w:t>4</w:t>
      </w:r>
      <w:r w:rsidR="00E72FED" w:rsidRPr="006E1500">
        <w:rPr>
          <w:rFonts w:ascii="Times New Roman" w:hAnsi="Times New Roman"/>
        </w:rPr>
        <w:t>.</w:t>
      </w:r>
      <w:r w:rsidR="00536C5D" w:rsidRPr="006E1500">
        <w:rPr>
          <w:rFonts w:ascii="Times New Roman" w:hAnsi="Times New Roman"/>
        </w:rPr>
        <w:t>1</w:t>
      </w:r>
      <w:r w:rsidR="00E72FED" w:rsidRPr="006E1500">
        <w:rPr>
          <w:rFonts w:ascii="Times New Roman" w:hAnsi="Times New Roman"/>
        </w:rPr>
        <w:t xml:space="preserve"> de la Ordenanza Municipal</w:t>
      </w:r>
      <w:r w:rsidR="00503987" w:rsidRPr="006E1500">
        <w:rPr>
          <w:rFonts w:ascii="Times New Roman" w:hAnsi="Times New Roman"/>
        </w:rPr>
        <w:t xml:space="preserve"> de </w:t>
      </w:r>
      <w:r w:rsidR="00503987" w:rsidRPr="006E1500">
        <w:rPr>
          <w:rFonts w:ascii="Times New Roman" w:hAnsi="Times New Roman"/>
        </w:rPr>
        <w:lastRenderedPageBreak/>
        <w:t>Subvenciones</w:t>
      </w:r>
      <w:r w:rsidR="00E72FED" w:rsidRPr="006E1500">
        <w:rPr>
          <w:rFonts w:ascii="Times New Roman" w:hAnsi="Times New Roman"/>
        </w:rPr>
        <w:t>, sin perjuicio de que finalmente se aplican con la publicación de estas bases reguladoras.</w:t>
      </w:r>
    </w:p>
    <w:p w14:paraId="195E4810" w14:textId="77777777" w:rsidR="00E72FED" w:rsidRPr="006E1500" w:rsidRDefault="00E72FED" w:rsidP="00626AC6">
      <w:pPr>
        <w:jc w:val="both"/>
        <w:rPr>
          <w:rFonts w:ascii="Times New Roman" w:hAnsi="Times New Roman"/>
          <w:color w:val="FF0000"/>
        </w:rPr>
      </w:pPr>
      <w:r w:rsidRPr="006E1500">
        <w:rPr>
          <w:rFonts w:ascii="Times New Roman" w:hAnsi="Times New Roman"/>
          <w:color w:val="FF0000"/>
        </w:rPr>
        <w:tab/>
      </w:r>
      <w:r w:rsidRPr="006E1500">
        <w:rPr>
          <w:rFonts w:ascii="Times New Roman" w:hAnsi="Times New Roman"/>
        </w:rPr>
        <w:t>4.- Las subvenciones que se concedan por este procedimiento serán compatible</w:t>
      </w:r>
      <w:r w:rsidR="00DF2D43" w:rsidRPr="006E1500">
        <w:rPr>
          <w:rFonts w:ascii="Times New Roman" w:hAnsi="Times New Roman"/>
        </w:rPr>
        <w:t>s</w:t>
      </w:r>
      <w:r w:rsidRPr="006E1500">
        <w:rPr>
          <w:rFonts w:ascii="Times New Roman" w:hAnsi="Times New Roman"/>
        </w:rPr>
        <w:t xml:space="preserve"> con otras subvenciones, ayudas, ingresos o recursos concedidos o procedentes de otras administraciones públicas, entidades o personas. </w:t>
      </w:r>
      <w:r w:rsidR="00853BAE" w:rsidRPr="006E1500">
        <w:rPr>
          <w:rFonts w:ascii="Times New Roman" w:hAnsi="Times New Roman"/>
        </w:rPr>
        <w:t xml:space="preserve">No se podrá conceder más de una subvención municipal para una misma actividad. </w:t>
      </w:r>
    </w:p>
    <w:p w14:paraId="50FF3F1D" w14:textId="77777777" w:rsidR="00853BAE" w:rsidRPr="006E1500" w:rsidRDefault="00853BAE" w:rsidP="00626AC6">
      <w:pPr>
        <w:jc w:val="both"/>
        <w:rPr>
          <w:rFonts w:ascii="Times New Roman" w:hAnsi="Times New Roman"/>
        </w:rPr>
      </w:pPr>
      <w:r w:rsidRPr="006E1500">
        <w:rPr>
          <w:rFonts w:ascii="Times New Roman" w:hAnsi="Times New Roman"/>
          <w:color w:val="FF0000"/>
        </w:rPr>
        <w:tab/>
      </w:r>
      <w:r w:rsidRPr="006E1500">
        <w:rPr>
          <w:rFonts w:ascii="Times New Roman" w:hAnsi="Times New Roman"/>
        </w:rPr>
        <w:t>5.- Las subvenciones a las que se refieren estas bases tienen carácter voluntario y eventual, no generan ningún tipo de derecho a la obtención de otras ayudas posteriores, y no se pueden alegar como precedente. En todo caso, el importe de la subvención no podrá ser de tal cuantía que, aislada o en concurrencia con otras subvenciones, ayudas, ingresos o recursos, supere el coste de la actividad subvencionada.</w:t>
      </w:r>
    </w:p>
    <w:p w14:paraId="6B25294E" w14:textId="77777777" w:rsidR="00F8410B" w:rsidRPr="006E1500" w:rsidRDefault="00626AC6" w:rsidP="00626AC6">
      <w:pPr>
        <w:rPr>
          <w:rFonts w:ascii="Times New Roman" w:hAnsi="Times New Roman"/>
          <w:color w:val="FF0000"/>
        </w:rPr>
      </w:pPr>
      <w:r w:rsidRPr="006E1500">
        <w:rPr>
          <w:rFonts w:ascii="Times New Roman" w:hAnsi="Times New Roman"/>
          <w:color w:val="FF0000"/>
        </w:rPr>
        <w:tab/>
      </w:r>
    </w:p>
    <w:p w14:paraId="0BAE7326" w14:textId="77777777" w:rsidR="00626AC6" w:rsidRPr="006E1500" w:rsidRDefault="00626AC6" w:rsidP="00F8410B">
      <w:pPr>
        <w:ind w:firstLine="708"/>
        <w:rPr>
          <w:rFonts w:ascii="Times New Roman" w:hAnsi="Times New Roman"/>
        </w:rPr>
      </w:pPr>
      <w:r w:rsidRPr="006E1500">
        <w:rPr>
          <w:rFonts w:ascii="Times New Roman" w:hAnsi="Times New Roman"/>
          <w:b/>
          <w:bCs/>
        </w:rPr>
        <w:t>Segunda.</w:t>
      </w:r>
      <w:r w:rsidRPr="006E1500">
        <w:rPr>
          <w:rFonts w:ascii="Times New Roman" w:hAnsi="Times New Roman"/>
        </w:rPr>
        <w:t xml:space="preserve"> R</w:t>
      </w:r>
      <w:r w:rsidR="0067498F" w:rsidRPr="006E1500">
        <w:rPr>
          <w:rFonts w:ascii="Times New Roman" w:hAnsi="Times New Roman"/>
        </w:rPr>
        <w:t xml:space="preserve">equisitos para </w:t>
      </w:r>
      <w:r w:rsidR="004E70E2" w:rsidRPr="006E1500">
        <w:rPr>
          <w:rFonts w:ascii="Times New Roman" w:hAnsi="Times New Roman"/>
        </w:rPr>
        <w:t>obtener la condición de</w:t>
      </w:r>
      <w:r w:rsidR="0067498F" w:rsidRPr="006E1500">
        <w:rPr>
          <w:rFonts w:ascii="Times New Roman" w:hAnsi="Times New Roman"/>
        </w:rPr>
        <w:t xml:space="preserve"> </w:t>
      </w:r>
      <w:r w:rsidR="004E70E2" w:rsidRPr="006E1500">
        <w:rPr>
          <w:rFonts w:ascii="Times New Roman" w:hAnsi="Times New Roman"/>
        </w:rPr>
        <w:t xml:space="preserve">persona </w:t>
      </w:r>
      <w:r w:rsidR="000F30FA" w:rsidRPr="006E1500">
        <w:rPr>
          <w:rFonts w:ascii="Times New Roman" w:hAnsi="Times New Roman"/>
        </w:rPr>
        <w:t>beneficiaria</w:t>
      </w:r>
      <w:r w:rsidRPr="006E1500">
        <w:rPr>
          <w:rFonts w:ascii="Times New Roman" w:hAnsi="Times New Roman"/>
        </w:rPr>
        <w:t>.</w:t>
      </w:r>
    </w:p>
    <w:p w14:paraId="3E843C2A" w14:textId="77777777" w:rsidR="0067498F" w:rsidRPr="006E1500" w:rsidRDefault="0067498F" w:rsidP="00626AC6">
      <w:pPr>
        <w:rPr>
          <w:rFonts w:ascii="Times New Roman" w:hAnsi="Times New Roman"/>
        </w:rPr>
      </w:pPr>
    </w:p>
    <w:p w14:paraId="7204FC69" w14:textId="77777777" w:rsidR="0067498F" w:rsidRPr="006E1500" w:rsidRDefault="000F30FA" w:rsidP="00853BAE">
      <w:pPr>
        <w:jc w:val="both"/>
        <w:rPr>
          <w:rFonts w:ascii="Times New Roman" w:hAnsi="Times New Roman"/>
          <w:color w:val="FF0000"/>
        </w:rPr>
      </w:pPr>
      <w:r w:rsidRPr="006E1500">
        <w:rPr>
          <w:rFonts w:ascii="Times New Roman" w:hAnsi="Times New Roman"/>
          <w:color w:val="FF0000"/>
        </w:rPr>
        <w:tab/>
      </w:r>
      <w:r w:rsidRPr="006E1500">
        <w:rPr>
          <w:rFonts w:ascii="Times New Roman" w:hAnsi="Times New Roman"/>
        </w:rPr>
        <w:t xml:space="preserve">1.- Para ser </w:t>
      </w:r>
      <w:r w:rsidR="007A16AC" w:rsidRPr="006E1500">
        <w:rPr>
          <w:rFonts w:ascii="Times New Roman" w:hAnsi="Times New Roman"/>
        </w:rPr>
        <w:t xml:space="preserve">persona </w:t>
      </w:r>
      <w:r w:rsidRPr="006E1500">
        <w:rPr>
          <w:rFonts w:ascii="Times New Roman" w:hAnsi="Times New Roman"/>
        </w:rPr>
        <w:t>beneficiaria</w:t>
      </w:r>
      <w:r w:rsidR="007A16AC" w:rsidRPr="006E1500">
        <w:rPr>
          <w:rFonts w:ascii="Times New Roman" w:hAnsi="Times New Roman"/>
        </w:rPr>
        <w:t>, física o jurídica,</w:t>
      </w:r>
      <w:r w:rsidR="0067498F" w:rsidRPr="006E1500">
        <w:rPr>
          <w:rFonts w:ascii="Times New Roman" w:hAnsi="Times New Roman"/>
        </w:rPr>
        <w:t xml:space="preserve"> de las subvenciones</w:t>
      </w:r>
      <w:r w:rsidR="00853BAE" w:rsidRPr="006E1500">
        <w:rPr>
          <w:rFonts w:ascii="Times New Roman" w:hAnsi="Times New Roman"/>
        </w:rPr>
        <w:t xml:space="preserve"> regul</w:t>
      </w:r>
      <w:r w:rsidR="007A16AC" w:rsidRPr="006E1500">
        <w:rPr>
          <w:rFonts w:ascii="Times New Roman" w:hAnsi="Times New Roman"/>
        </w:rPr>
        <w:t>adas en las presentes bases, los ganaderos y agricultores</w:t>
      </w:r>
      <w:r w:rsidR="00853BAE" w:rsidRPr="006E1500">
        <w:rPr>
          <w:rFonts w:ascii="Times New Roman" w:hAnsi="Times New Roman"/>
        </w:rPr>
        <w:t xml:space="preserve"> deberán cumplir los siguientes requisitos específicos:</w:t>
      </w:r>
    </w:p>
    <w:p w14:paraId="44542A3A" w14:textId="7BE2233B" w:rsidR="0065499C" w:rsidRPr="006E1500" w:rsidRDefault="0065499C" w:rsidP="00853BAE">
      <w:pPr>
        <w:jc w:val="both"/>
        <w:rPr>
          <w:rFonts w:ascii="Times New Roman" w:hAnsi="Times New Roman"/>
        </w:rPr>
      </w:pPr>
      <w:r w:rsidRPr="006E1500">
        <w:rPr>
          <w:rFonts w:ascii="Times New Roman" w:hAnsi="Times New Roman"/>
          <w:color w:val="FF0000"/>
        </w:rPr>
        <w:tab/>
      </w:r>
      <w:r w:rsidRPr="006E1500">
        <w:rPr>
          <w:rFonts w:ascii="Times New Roman" w:hAnsi="Times New Roman"/>
        </w:rPr>
        <w:t>a)</w:t>
      </w:r>
      <w:r w:rsidR="00E078BF" w:rsidRPr="006E1500">
        <w:rPr>
          <w:rFonts w:ascii="Times New Roman" w:hAnsi="Times New Roman"/>
        </w:rPr>
        <w:t xml:space="preserve"> </w:t>
      </w:r>
      <w:r w:rsidRPr="006E1500">
        <w:rPr>
          <w:rFonts w:ascii="Times New Roman" w:hAnsi="Times New Roman"/>
        </w:rPr>
        <w:t xml:space="preserve">El ganadero solicitante de la subvención deberá figurar como titular </w:t>
      </w:r>
      <w:r w:rsidR="00A17341">
        <w:rPr>
          <w:rFonts w:ascii="Times New Roman" w:hAnsi="Times New Roman"/>
        </w:rPr>
        <w:t xml:space="preserve">en activo a fecha de la solicitud de la subvención </w:t>
      </w:r>
      <w:r w:rsidRPr="006E1500">
        <w:rPr>
          <w:rFonts w:ascii="Times New Roman" w:hAnsi="Times New Roman"/>
        </w:rPr>
        <w:t xml:space="preserve">de una explotación inscrita en el Registro de Explotaciones Ganaderas de Cantabria (REGA).  </w:t>
      </w:r>
    </w:p>
    <w:p w14:paraId="6BE4C411" w14:textId="2F2380A5" w:rsidR="0065499C" w:rsidRPr="006E1500" w:rsidRDefault="00853BAE" w:rsidP="0065499C">
      <w:pPr>
        <w:jc w:val="both"/>
        <w:rPr>
          <w:rFonts w:ascii="Times New Roman" w:hAnsi="Times New Roman"/>
        </w:rPr>
      </w:pPr>
      <w:r w:rsidRPr="006E1500">
        <w:rPr>
          <w:rFonts w:ascii="Times New Roman" w:hAnsi="Times New Roman"/>
        </w:rPr>
        <w:tab/>
      </w:r>
      <w:r w:rsidR="0065499C" w:rsidRPr="006E1500">
        <w:rPr>
          <w:rFonts w:ascii="Times New Roman" w:hAnsi="Times New Roman"/>
        </w:rPr>
        <w:t xml:space="preserve">El agricultor solicitante de la subvención deberá figurar como titular </w:t>
      </w:r>
      <w:r w:rsidR="00A17341">
        <w:rPr>
          <w:rFonts w:ascii="Times New Roman" w:hAnsi="Times New Roman"/>
        </w:rPr>
        <w:t xml:space="preserve">en activo a fecha de la solicitud de la subvención </w:t>
      </w:r>
      <w:r w:rsidR="0065499C" w:rsidRPr="006E1500">
        <w:rPr>
          <w:rFonts w:ascii="Times New Roman" w:hAnsi="Times New Roman"/>
        </w:rPr>
        <w:t>de una explotación inscrita en el Registro de Explotaciones Agrícolas de Cantabria.</w:t>
      </w:r>
    </w:p>
    <w:p w14:paraId="4242A794" w14:textId="1845C9D9" w:rsidR="0065499C" w:rsidRPr="006E1500" w:rsidRDefault="0065499C" w:rsidP="0065499C">
      <w:pPr>
        <w:jc w:val="both"/>
        <w:rPr>
          <w:rFonts w:ascii="Times New Roman" w:hAnsi="Times New Roman"/>
        </w:rPr>
      </w:pPr>
      <w:r w:rsidRPr="006E1500">
        <w:rPr>
          <w:rFonts w:ascii="Times New Roman" w:hAnsi="Times New Roman"/>
        </w:rPr>
        <w:tab/>
        <w:t>b)</w:t>
      </w:r>
      <w:r w:rsidR="00E078BF" w:rsidRPr="006E1500">
        <w:rPr>
          <w:rFonts w:ascii="Times New Roman" w:hAnsi="Times New Roman"/>
        </w:rPr>
        <w:t xml:space="preserve"> </w:t>
      </w:r>
      <w:r w:rsidRPr="006E1500">
        <w:rPr>
          <w:rFonts w:ascii="Times New Roman" w:hAnsi="Times New Roman"/>
        </w:rPr>
        <w:t xml:space="preserve">La explotación, ganadera o agrícola, ha de estar ubicada en el municipio de </w:t>
      </w:r>
      <w:r w:rsidR="006E1500">
        <w:rPr>
          <w:rFonts w:ascii="Times New Roman" w:hAnsi="Times New Roman"/>
        </w:rPr>
        <w:t>Villacarriedo</w:t>
      </w:r>
      <w:r w:rsidRPr="006E1500">
        <w:rPr>
          <w:rFonts w:ascii="Times New Roman" w:hAnsi="Times New Roman"/>
        </w:rPr>
        <w:t>.</w:t>
      </w:r>
    </w:p>
    <w:p w14:paraId="1223A5B8" w14:textId="5EBC0DEC" w:rsidR="0065499C" w:rsidRPr="006E1500" w:rsidRDefault="0065499C" w:rsidP="0065499C">
      <w:pPr>
        <w:jc w:val="both"/>
        <w:rPr>
          <w:rFonts w:ascii="Times New Roman" w:hAnsi="Times New Roman"/>
        </w:rPr>
      </w:pPr>
      <w:r w:rsidRPr="006E1500">
        <w:rPr>
          <w:rFonts w:ascii="Times New Roman" w:hAnsi="Times New Roman"/>
        </w:rPr>
        <w:tab/>
        <w:t xml:space="preserve">También pueden solicitar la ayuda los ganaderos y agricultores que, estando empadronados en el municipio de </w:t>
      </w:r>
      <w:r w:rsidR="006E1500">
        <w:rPr>
          <w:rFonts w:ascii="Times New Roman" w:hAnsi="Times New Roman"/>
        </w:rPr>
        <w:t>Villacarriedo</w:t>
      </w:r>
      <w:r w:rsidR="00355C20" w:rsidRPr="006E1500">
        <w:rPr>
          <w:rFonts w:ascii="Times New Roman" w:hAnsi="Times New Roman"/>
        </w:rPr>
        <w:t xml:space="preserve"> o teniendo el domicilio social en </w:t>
      </w:r>
      <w:r w:rsidR="006E1500">
        <w:rPr>
          <w:rFonts w:ascii="Times New Roman" w:hAnsi="Times New Roman"/>
        </w:rPr>
        <w:t>Villacarriedo</w:t>
      </w:r>
      <w:r w:rsidR="00355C20" w:rsidRPr="006E1500">
        <w:rPr>
          <w:rFonts w:ascii="Times New Roman" w:hAnsi="Times New Roman"/>
        </w:rPr>
        <w:t xml:space="preserve"> (en el caso de persona jurídica)</w:t>
      </w:r>
      <w:r w:rsidR="00E078BF" w:rsidRPr="006E1500">
        <w:rPr>
          <w:rFonts w:ascii="Times New Roman" w:hAnsi="Times New Roman"/>
        </w:rPr>
        <w:t xml:space="preserve">, sean titulares de una explotación ubicada en un municipio de Cantabria distinto a </w:t>
      </w:r>
      <w:r w:rsidR="006E1500">
        <w:rPr>
          <w:rFonts w:ascii="Times New Roman" w:hAnsi="Times New Roman"/>
        </w:rPr>
        <w:t>Villacarriedo</w:t>
      </w:r>
      <w:r w:rsidR="00E078BF" w:rsidRPr="006E1500">
        <w:rPr>
          <w:rFonts w:ascii="Times New Roman" w:hAnsi="Times New Roman"/>
        </w:rPr>
        <w:t>.</w:t>
      </w:r>
    </w:p>
    <w:p w14:paraId="7C994C39" w14:textId="0A41710B" w:rsidR="00BC48F3" w:rsidRPr="006E1500" w:rsidRDefault="0065499C" w:rsidP="0065499C">
      <w:pPr>
        <w:ind w:firstLine="708"/>
        <w:jc w:val="both"/>
        <w:rPr>
          <w:rFonts w:ascii="Times New Roman" w:hAnsi="Times New Roman"/>
          <w:color w:val="FF0000"/>
        </w:rPr>
      </w:pPr>
      <w:r w:rsidRPr="006E1500">
        <w:rPr>
          <w:rFonts w:ascii="Times New Roman" w:hAnsi="Times New Roman"/>
        </w:rPr>
        <w:t>c</w:t>
      </w:r>
      <w:r w:rsidR="00BC48F3" w:rsidRPr="006E1500">
        <w:rPr>
          <w:rFonts w:ascii="Times New Roman" w:hAnsi="Times New Roman"/>
        </w:rPr>
        <w:t xml:space="preserve">) No tener deuda pendiente con la Hacienda Municipal </w:t>
      </w:r>
      <w:r w:rsidR="00E73D8E" w:rsidRPr="006E1500">
        <w:rPr>
          <w:rFonts w:ascii="Times New Roman" w:hAnsi="Times New Roman"/>
        </w:rPr>
        <w:t>del Ayuntamiento</w:t>
      </w:r>
      <w:r w:rsidR="007A16AC" w:rsidRPr="006E1500">
        <w:rPr>
          <w:rFonts w:ascii="Times New Roman" w:hAnsi="Times New Roman"/>
        </w:rPr>
        <w:t xml:space="preserve"> de </w:t>
      </w:r>
      <w:r w:rsidR="006E1500">
        <w:rPr>
          <w:rFonts w:ascii="Times New Roman" w:hAnsi="Times New Roman"/>
        </w:rPr>
        <w:t>Villacarriedo</w:t>
      </w:r>
      <w:r w:rsidR="007A16AC" w:rsidRPr="006E1500">
        <w:rPr>
          <w:rFonts w:ascii="Times New Roman" w:hAnsi="Times New Roman"/>
        </w:rPr>
        <w:t xml:space="preserve"> </w:t>
      </w:r>
      <w:r w:rsidR="009660E8" w:rsidRPr="006E1500">
        <w:rPr>
          <w:rFonts w:ascii="Times New Roman" w:hAnsi="Times New Roman"/>
        </w:rPr>
        <w:t>y,</w:t>
      </w:r>
      <w:r w:rsidR="00E73D8E" w:rsidRPr="006E1500">
        <w:rPr>
          <w:rFonts w:ascii="Times New Roman" w:hAnsi="Times New Roman"/>
        </w:rPr>
        <w:t xml:space="preserve"> además</w:t>
      </w:r>
      <w:r w:rsidR="007A16AC" w:rsidRPr="006E1500">
        <w:rPr>
          <w:rFonts w:ascii="Times New Roman" w:hAnsi="Times New Roman"/>
        </w:rPr>
        <w:t>, en su caso, con la Hacienda del Ayuntamiento</w:t>
      </w:r>
      <w:r w:rsidR="00E73D8E" w:rsidRPr="006E1500">
        <w:rPr>
          <w:rFonts w:ascii="Times New Roman" w:hAnsi="Times New Roman"/>
        </w:rPr>
        <w:t xml:space="preserve"> en el que esté empadronado, cuando éste sea distinto al municipio de </w:t>
      </w:r>
      <w:r w:rsidR="006E1500">
        <w:rPr>
          <w:rFonts w:ascii="Times New Roman" w:hAnsi="Times New Roman"/>
        </w:rPr>
        <w:t>Villacarriedo</w:t>
      </w:r>
      <w:r w:rsidR="00E73D8E" w:rsidRPr="006E1500">
        <w:rPr>
          <w:rFonts w:ascii="Times New Roman" w:hAnsi="Times New Roman"/>
        </w:rPr>
        <w:t>.</w:t>
      </w:r>
    </w:p>
    <w:p w14:paraId="200E1262" w14:textId="77777777" w:rsidR="00E73D8E" w:rsidRPr="006E1500" w:rsidRDefault="00626AC6" w:rsidP="00E73D8E">
      <w:pPr>
        <w:jc w:val="both"/>
        <w:rPr>
          <w:rFonts w:ascii="Times New Roman" w:hAnsi="Times New Roman"/>
          <w:color w:val="FF0000"/>
        </w:rPr>
      </w:pPr>
      <w:r w:rsidRPr="006E1500">
        <w:rPr>
          <w:rFonts w:ascii="Times New Roman" w:hAnsi="Times New Roman"/>
          <w:color w:val="FF0000"/>
        </w:rPr>
        <w:tab/>
      </w:r>
    </w:p>
    <w:p w14:paraId="56E3EDD3" w14:textId="77777777" w:rsidR="006431BD" w:rsidRPr="006E1500" w:rsidRDefault="006431BD" w:rsidP="00853BAE">
      <w:pPr>
        <w:jc w:val="both"/>
        <w:rPr>
          <w:rFonts w:ascii="Times New Roman" w:hAnsi="Times New Roman"/>
        </w:rPr>
      </w:pPr>
      <w:r w:rsidRPr="006E1500">
        <w:rPr>
          <w:rFonts w:ascii="Times New Roman" w:hAnsi="Times New Roman"/>
          <w:color w:val="FF0000"/>
        </w:rPr>
        <w:tab/>
      </w:r>
      <w:r w:rsidR="009660E8" w:rsidRPr="006E1500">
        <w:rPr>
          <w:rFonts w:ascii="Times New Roman" w:hAnsi="Times New Roman"/>
        </w:rPr>
        <w:t>2</w:t>
      </w:r>
      <w:r w:rsidRPr="006E1500">
        <w:rPr>
          <w:rFonts w:ascii="Times New Roman" w:hAnsi="Times New Roman"/>
        </w:rPr>
        <w:t>.- No se admitirán, o en su caso serán desestimadas, las solicitudes siguientes:</w:t>
      </w:r>
    </w:p>
    <w:p w14:paraId="0127A8A6" w14:textId="77777777" w:rsidR="006431BD" w:rsidRPr="006E1500" w:rsidRDefault="006431BD" w:rsidP="00853BAE">
      <w:pPr>
        <w:jc w:val="both"/>
        <w:rPr>
          <w:rFonts w:ascii="Times New Roman" w:hAnsi="Times New Roman"/>
        </w:rPr>
      </w:pPr>
      <w:r w:rsidRPr="006E1500">
        <w:rPr>
          <w:rFonts w:ascii="Times New Roman" w:hAnsi="Times New Roman"/>
          <w:color w:val="FF0000"/>
        </w:rPr>
        <w:tab/>
      </w:r>
      <w:r w:rsidRPr="006E1500">
        <w:rPr>
          <w:rFonts w:ascii="Times New Roman" w:hAnsi="Times New Roman"/>
        </w:rPr>
        <w:t>a) Las que se presenten fuera del plazo fijado al efecto en estas bases.</w:t>
      </w:r>
    </w:p>
    <w:p w14:paraId="697D987B" w14:textId="77777777" w:rsidR="006431BD" w:rsidRPr="006E1500" w:rsidRDefault="006431BD" w:rsidP="00853BAE">
      <w:pPr>
        <w:jc w:val="both"/>
        <w:rPr>
          <w:rFonts w:ascii="Times New Roman" w:hAnsi="Times New Roman"/>
        </w:rPr>
      </w:pPr>
      <w:r w:rsidRPr="006E1500">
        <w:rPr>
          <w:rFonts w:ascii="Times New Roman" w:hAnsi="Times New Roman"/>
        </w:rPr>
        <w:tab/>
        <w:t>b) Las que no cumplan los requisitos establecidos en estas bases.</w:t>
      </w:r>
    </w:p>
    <w:p w14:paraId="124F9F06" w14:textId="77777777" w:rsidR="006431BD" w:rsidRPr="006E1500" w:rsidRDefault="006431BD" w:rsidP="00853BAE">
      <w:pPr>
        <w:jc w:val="both"/>
        <w:rPr>
          <w:rFonts w:ascii="Times New Roman" w:hAnsi="Times New Roman"/>
          <w:color w:val="FF0000"/>
        </w:rPr>
      </w:pPr>
      <w:r w:rsidRPr="006E1500">
        <w:rPr>
          <w:rFonts w:ascii="Times New Roman" w:hAnsi="Times New Roman"/>
          <w:color w:val="FF0000"/>
        </w:rPr>
        <w:tab/>
      </w:r>
      <w:r w:rsidRPr="006E1500">
        <w:rPr>
          <w:rFonts w:ascii="Times New Roman" w:hAnsi="Times New Roman"/>
        </w:rPr>
        <w:t>d) Las que correspondan a solicitantes que se encuentren incursos en cualquiera de las causas de incapacidad o incompatibilidad establecidas en el artículo 13 de la Ley 38/2003, de 17 de noviembre, General de Subvenciones.</w:t>
      </w:r>
    </w:p>
    <w:p w14:paraId="13945D2F" w14:textId="77777777" w:rsidR="009660E8" w:rsidRPr="006E1500" w:rsidRDefault="006431BD" w:rsidP="00853BAE">
      <w:pPr>
        <w:jc w:val="both"/>
        <w:rPr>
          <w:rFonts w:ascii="Times New Roman" w:hAnsi="Times New Roman"/>
          <w:color w:val="FF0000"/>
        </w:rPr>
      </w:pPr>
      <w:r w:rsidRPr="006E1500">
        <w:rPr>
          <w:rFonts w:ascii="Times New Roman" w:hAnsi="Times New Roman"/>
          <w:color w:val="FF0000"/>
        </w:rPr>
        <w:tab/>
      </w:r>
    </w:p>
    <w:p w14:paraId="3DC789CC" w14:textId="77777777" w:rsidR="00626AC6" w:rsidRPr="006E1500" w:rsidRDefault="009660E8" w:rsidP="009660E8">
      <w:pPr>
        <w:ind w:firstLine="708"/>
        <w:jc w:val="both"/>
        <w:rPr>
          <w:rFonts w:ascii="Times New Roman" w:hAnsi="Times New Roman"/>
        </w:rPr>
      </w:pPr>
      <w:r w:rsidRPr="006E1500">
        <w:rPr>
          <w:rFonts w:ascii="Times New Roman" w:hAnsi="Times New Roman"/>
        </w:rPr>
        <w:t>3</w:t>
      </w:r>
      <w:r w:rsidR="003D34C3" w:rsidRPr="006E1500">
        <w:rPr>
          <w:rFonts w:ascii="Times New Roman" w:hAnsi="Times New Roman"/>
        </w:rPr>
        <w:t>.- Únicamente se podrá presentar una solicitud por cada persona física o jurídica, vinculada por su Número de Identificación Fiscal.</w:t>
      </w:r>
    </w:p>
    <w:p w14:paraId="2AFE3A04" w14:textId="77777777" w:rsidR="003D34C3" w:rsidRPr="006E1500" w:rsidRDefault="003D34C3" w:rsidP="00853BAE">
      <w:pPr>
        <w:jc w:val="both"/>
        <w:rPr>
          <w:rFonts w:ascii="Times New Roman" w:hAnsi="Times New Roman"/>
          <w:color w:val="FF0000"/>
        </w:rPr>
      </w:pPr>
    </w:p>
    <w:p w14:paraId="76047C4C" w14:textId="77777777" w:rsidR="003D34C3" w:rsidRPr="006E1500" w:rsidRDefault="003D34C3" w:rsidP="00F8410B">
      <w:pPr>
        <w:ind w:firstLine="708"/>
        <w:jc w:val="both"/>
        <w:rPr>
          <w:rFonts w:ascii="Times New Roman" w:hAnsi="Times New Roman"/>
        </w:rPr>
      </w:pPr>
      <w:r w:rsidRPr="006E1500">
        <w:rPr>
          <w:rFonts w:ascii="Times New Roman" w:hAnsi="Times New Roman"/>
          <w:b/>
          <w:bCs/>
        </w:rPr>
        <w:t>Tercera</w:t>
      </w:r>
      <w:r w:rsidRPr="006E1500">
        <w:rPr>
          <w:rFonts w:ascii="Times New Roman" w:hAnsi="Times New Roman"/>
        </w:rPr>
        <w:t xml:space="preserve">. </w:t>
      </w:r>
      <w:r w:rsidR="002510D3" w:rsidRPr="006E1500">
        <w:rPr>
          <w:rFonts w:ascii="Times New Roman" w:hAnsi="Times New Roman"/>
        </w:rPr>
        <w:t>Crédito disponible y cuantía de la subvención.</w:t>
      </w:r>
    </w:p>
    <w:p w14:paraId="25216F70" w14:textId="77777777" w:rsidR="003D34C3" w:rsidRPr="006E1500" w:rsidRDefault="003D34C3" w:rsidP="00853BAE">
      <w:pPr>
        <w:jc w:val="both"/>
        <w:rPr>
          <w:rFonts w:ascii="Times New Roman" w:hAnsi="Times New Roman"/>
        </w:rPr>
      </w:pPr>
    </w:p>
    <w:p w14:paraId="0EBCF109" w14:textId="14C874E8" w:rsidR="003D34C3" w:rsidRPr="006E1500" w:rsidRDefault="003D34C3" w:rsidP="00853BAE">
      <w:pPr>
        <w:jc w:val="both"/>
        <w:rPr>
          <w:rFonts w:ascii="Times New Roman" w:hAnsi="Times New Roman"/>
        </w:rPr>
      </w:pPr>
      <w:r w:rsidRPr="006E1500">
        <w:rPr>
          <w:rFonts w:ascii="Times New Roman" w:hAnsi="Times New Roman"/>
        </w:rPr>
        <w:tab/>
        <w:t xml:space="preserve">1.- El crédito total que se destina a la concesión de las subvenciones reguladas en esta convocatoria se fija en la cantidad de </w:t>
      </w:r>
      <w:r w:rsidR="006E1500">
        <w:rPr>
          <w:rFonts w:ascii="Times New Roman" w:hAnsi="Times New Roman"/>
        </w:rPr>
        <w:t>ciento veinte</w:t>
      </w:r>
      <w:r w:rsidRPr="006E1500">
        <w:rPr>
          <w:rFonts w:ascii="Times New Roman" w:hAnsi="Times New Roman"/>
        </w:rPr>
        <w:t xml:space="preserve"> mil (</w:t>
      </w:r>
      <w:r w:rsidR="006E1500">
        <w:rPr>
          <w:rFonts w:ascii="Times New Roman" w:hAnsi="Times New Roman"/>
        </w:rPr>
        <w:t>120</w:t>
      </w:r>
      <w:r w:rsidRPr="006E1500">
        <w:rPr>
          <w:rFonts w:ascii="Times New Roman" w:hAnsi="Times New Roman"/>
        </w:rPr>
        <w:t xml:space="preserve">.000,00) euros, que se financia con cargo a la aplicación </w:t>
      </w:r>
      <w:r w:rsidR="008F17C1">
        <w:rPr>
          <w:rFonts w:ascii="Times New Roman" w:hAnsi="Times New Roman"/>
        </w:rPr>
        <w:t>4190 - 47900</w:t>
      </w:r>
      <w:r w:rsidRPr="006E1500">
        <w:rPr>
          <w:rFonts w:ascii="Times New Roman" w:hAnsi="Times New Roman"/>
        </w:rPr>
        <w:t xml:space="preserve"> del Presupuesto General del Ayuntamiento de </w:t>
      </w:r>
      <w:r w:rsidR="006E1500">
        <w:rPr>
          <w:rFonts w:ascii="Times New Roman" w:hAnsi="Times New Roman"/>
        </w:rPr>
        <w:t>Villacarriedo</w:t>
      </w:r>
      <w:r w:rsidRPr="006E1500">
        <w:rPr>
          <w:rFonts w:ascii="Times New Roman" w:hAnsi="Times New Roman"/>
        </w:rPr>
        <w:t xml:space="preserve"> del ejercicio 202</w:t>
      </w:r>
      <w:r w:rsidR="006E1500">
        <w:rPr>
          <w:rFonts w:ascii="Times New Roman" w:hAnsi="Times New Roman"/>
        </w:rPr>
        <w:t>3</w:t>
      </w:r>
      <w:r w:rsidRPr="006E1500">
        <w:rPr>
          <w:rFonts w:ascii="Times New Roman" w:hAnsi="Times New Roman"/>
        </w:rPr>
        <w:t>.</w:t>
      </w:r>
    </w:p>
    <w:p w14:paraId="0177957A" w14:textId="77777777" w:rsidR="000B2615" w:rsidRPr="006E1500" w:rsidRDefault="003D34C3" w:rsidP="002510D3">
      <w:pPr>
        <w:jc w:val="both"/>
        <w:rPr>
          <w:rFonts w:ascii="Times New Roman" w:hAnsi="Times New Roman"/>
        </w:rPr>
      </w:pPr>
      <w:r w:rsidRPr="006E1500">
        <w:rPr>
          <w:rFonts w:ascii="Times New Roman" w:hAnsi="Times New Roman"/>
          <w:color w:val="FF0000"/>
        </w:rPr>
        <w:tab/>
      </w:r>
      <w:r w:rsidRPr="006E1500">
        <w:rPr>
          <w:rFonts w:ascii="Times New Roman" w:hAnsi="Times New Roman"/>
        </w:rPr>
        <w:t xml:space="preserve">2.- </w:t>
      </w:r>
      <w:r w:rsidR="002510D3" w:rsidRPr="006E1500">
        <w:rPr>
          <w:rFonts w:ascii="Times New Roman" w:hAnsi="Times New Roman"/>
        </w:rPr>
        <w:t xml:space="preserve">La </w:t>
      </w:r>
      <w:r w:rsidR="009660E8" w:rsidRPr="006E1500">
        <w:rPr>
          <w:rFonts w:ascii="Times New Roman" w:hAnsi="Times New Roman"/>
        </w:rPr>
        <w:t>cuantía de la subvención dependerá del tamaño de la explotación, establecido en función del número de animale</w:t>
      </w:r>
      <w:r w:rsidR="000B2615" w:rsidRPr="006E1500">
        <w:rPr>
          <w:rFonts w:ascii="Times New Roman" w:hAnsi="Times New Roman"/>
        </w:rPr>
        <w:t>s o de la superficie de cultivo.</w:t>
      </w:r>
    </w:p>
    <w:p w14:paraId="63AE2D6E" w14:textId="77777777" w:rsidR="00C72A14" w:rsidRPr="006E1500" w:rsidRDefault="000B2615" w:rsidP="002510D3">
      <w:pPr>
        <w:jc w:val="both"/>
        <w:rPr>
          <w:rFonts w:ascii="Times New Roman" w:hAnsi="Times New Roman"/>
        </w:rPr>
      </w:pPr>
      <w:r w:rsidRPr="006E1500">
        <w:rPr>
          <w:rFonts w:ascii="Times New Roman" w:hAnsi="Times New Roman"/>
        </w:rPr>
        <w:lastRenderedPageBreak/>
        <w:tab/>
        <w:t>El número de animales de la explotación</w:t>
      </w:r>
      <w:r w:rsidR="00C72A14" w:rsidRPr="006E1500">
        <w:rPr>
          <w:rFonts w:ascii="Times New Roman" w:hAnsi="Times New Roman"/>
        </w:rPr>
        <w:t xml:space="preserve"> ganadera</w:t>
      </w:r>
      <w:r w:rsidRPr="006E1500">
        <w:rPr>
          <w:rFonts w:ascii="Times New Roman" w:hAnsi="Times New Roman"/>
        </w:rPr>
        <w:t>, a efectos de cuantificación de la ayuda, se fija conforme al siguiente criterio:</w:t>
      </w:r>
    </w:p>
    <w:p w14:paraId="2C11B313" w14:textId="77777777" w:rsidR="000B2615" w:rsidRPr="006E1500" w:rsidRDefault="00C72A14" w:rsidP="00C72A14">
      <w:pPr>
        <w:pStyle w:val="Prrafodelista"/>
        <w:numPr>
          <w:ilvl w:val="0"/>
          <w:numId w:val="4"/>
        </w:numPr>
        <w:jc w:val="both"/>
        <w:rPr>
          <w:rFonts w:ascii="Times New Roman" w:hAnsi="Times New Roman"/>
        </w:rPr>
      </w:pPr>
      <w:r w:rsidRPr="006E1500">
        <w:rPr>
          <w:rFonts w:ascii="Times New Roman" w:hAnsi="Times New Roman"/>
        </w:rPr>
        <w:t>Bovinos y equinos: el número de animales de la explotación</w:t>
      </w:r>
      <w:r w:rsidR="00A70D48" w:rsidRPr="006E1500">
        <w:rPr>
          <w:rFonts w:ascii="Times New Roman" w:hAnsi="Times New Roman"/>
        </w:rPr>
        <w:t>.</w:t>
      </w:r>
    </w:p>
    <w:p w14:paraId="3E0FA43D" w14:textId="77777777" w:rsidR="00C72A14" w:rsidRPr="006E1500" w:rsidRDefault="00C72A14" w:rsidP="00C72A14">
      <w:pPr>
        <w:pStyle w:val="Prrafodelista"/>
        <w:numPr>
          <w:ilvl w:val="0"/>
          <w:numId w:val="4"/>
        </w:numPr>
        <w:jc w:val="both"/>
        <w:rPr>
          <w:rFonts w:ascii="Times New Roman" w:hAnsi="Times New Roman"/>
        </w:rPr>
      </w:pPr>
      <w:r w:rsidRPr="006E1500">
        <w:rPr>
          <w:rFonts w:ascii="Times New Roman" w:hAnsi="Times New Roman"/>
        </w:rPr>
        <w:t>Ovinos y caprinos: el número de animales de la explotación multiplicado por 0,50.</w:t>
      </w:r>
    </w:p>
    <w:p w14:paraId="791C84CF" w14:textId="77777777" w:rsidR="000B2615" w:rsidRPr="006E1500" w:rsidRDefault="000B2615" w:rsidP="002510D3">
      <w:pPr>
        <w:jc w:val="both"/>
        <w:rPr>
          <w:rFonts w:ascii="Times New Roman" w:hAnsi="Times New Roman"/>
        </w:rPr>
      </w:pPr>
    </w:p>
    <w:p w14:paraId="561FF26F" w14:textId="77777777" w:rsidR="00C72A14" w:rsidRPr="006E1500" w:rsidRDefault="00C72A14" w:rsidP="000B2615">
      <w:pPr>
        <w:ind w:firstLine="708"/>
        <w:jc w:val="both"/>
        <w:rPr>
          <w:rFonts w:ascii="Times New Roman" w:hAnsi="Times New Roman"/>
        </w:rPr>
      </w:pPr>
      <w:r w:rsidRPr="006E1500">
        <w:rPr>
          <w:rFonts w:ascii="Times New Roman" w:hAnsi="Times New Roman"/>
        </w:rPr>
        <w:t>El tamaño de la explotación agrícola se fija en función de su superficie en metros cuadrados.</w:t>
      </w:r>
    </w:p>
    <w:p w14:paraId="22A46245" w14:textId="77777777" w:rsidR="00C72A14" w:rsidRPr="006E1500" w:rsidRDefault="00C72A14" w:rsidP="000B2615">
      <w:pPr>
        <w:ind w:firstLine="708"/>
        <w:jc w:val="both"/>
        <w:rPr>
          <w:rFonts w:ascii="Times New Roman" w:hAnsi="Times New Roman"/>
        </w:rPr>
      </w:pPr>
    </w:p>
    <w:p w14:paraId="175AB1A8" w14:textId="77777777" w:rsidR="00355C20" w:rsidRPr="006E1500" w:rsidRDefault="00355C20" w:rsidP="000B2615">
      <w:pPr>
        <w:ind w:firstLine="708"/>
        <w:jc w:val="both"/>
        <w:rPr>
          <w:rFonts w:ascii="Times New Roman" w:hAnsi="Times New Roman"/>
        </w:rPr>
      </w:pPr>
      <w:r w:rsidRPr="006E1500">
        <w:rPr>
          <w:rFonts w:ascii="Times New Roman" w:hAnsi="Times New Roman"/>
        </w:rPr>
        <w:t xml:space="preserve">La información referente al número de animales de la explotación ganadera y a la superficie de cultivo de la explotación agrícola, a fecha de finalización del plazo de presentación de las solicitudes de ayuda, la obtendrá el Ayuntamiento del servicio correspondiente de la Consejería de Desarrollo Rural, </w:t>
      </w:r>
      <w:r w:rsidR="00781E35" w:rsidRPr="006E1500">
        <w:rPr>
          <w:rFonts w:ascii="Times New Roman" w:hAnsi="Times New Roman"/>
        </w:rPr>
        <w:t>Ganadería, Pesca, Alimentación y Medio Ambiente del Gobierno de Cantabria.</w:t>
      </w:r>
    </w:p>
    <w:p w14:paraId="0D5E438A" w14:textId="77777777" w:rsidR="00355C20" w:rsidRPr="006E1500" w:rsidRDefault="00355C20" w:rsidP="000B2615">
      <w:pPr>
        <w:ind w:firstLine="708"/>
        <w:jc w:val="both"/>
        <w:rPr>
          <w:rFonts w:ascii="Times New Roman" w:hAnsi="Times New Roman"/>
        </w:rPr>
      </w:pPr>
    </w:p>
    <w:p w14:paraId="7451BFE0" w14:textId="77777777" w:rsidR="009660E8" w:rsidRPr="006E1500" w:rsidRDefault="000B2615" w:rsidP="000B2615">
      <w:pPr>
        <w:ind w:firstLine="708"/>
        <w:jc w:val="both"/>
        <w:rPr>
          <w:rFonts w:ascii="Times New Roman" w:hAnsi="Times New Roman"/>
        </w:rPr>
      </w:pPr>
      <w:r w:rsidRPr="006E1500">
        <w:rPr>
          <w:rFonts w:ascii="Times New Roman" w:hAnsi="Times New Roman"/>
        </w:rPr>
        <w:t>Se establecen los siguientes tipos de cuantía de la subvención:</w:t>
      </w:r>
    </w:p>
    <w:p w14:paraId="7F3ADDCC" w14:textId="77777777" w:rsidR="00781E35" w:rsidRPr="006E1500" w:rsidRDefault="009660E8" w:rsidP="002510D3">
      <w:pPr>
        <w:jc w:val="both"/>
        <w:rPr>
          <w:rFonts w:ascii="Times New Roman" w:hAnsi="Times New Roman"/>
        </w:rPr>
      </w:pPr>
      <w:r w:rsidRPr="006E1500">
        <w:rPr>
          <w:rFonts w:ascii="Times New Roman" w:hAnsi="Times New Roman"/>
        </w:rPr>
        <w:tab/>
      </w:r>
    </w:p>
    <w:p w14:paraId="105BCAD5" w14:textId="77777777" w:rsidR="00C974BC" w:rsidRPr="006E1500" w:rsidRDefault="009660E8" w:rsidP="00781E35">
      <w:pPr>
        <w:ind w:firstLine="708"/>
        <w:jc w:val="both"/>
        <w:rPr>
          <w:rFonts w:ascii="Times New Roman" w:hAnsi="Times New Roman"/>
        </w:rPr>
      </w:pPr>
      <w:r w:rsidRPr="006E1500">
        <w:rPr>
          <w:rFonts w:ascii="Times New Roman" w:hAnsi="Times New Roman"/>
        </w:rPr>
        <w:t>Para ganaderos:</w:t>
      </w:r>
    </w:p>
    <w:p w14:paraId="2C80FA43" w14:textId="77777777" w:rsidR="00C974BC" w:rsidRPr="006E1500" w:rsidRDefault="00C974BC" w:rsidP="002510D3">
      <w:pPr>
        <w:jc w:val="both"/>
        <w:rPr>
          <w:rFonts w:ascii="Times New Roman" w:hAnsi="Times New Roman"/>
        </w:rPr>
      </w:pPr>
    </w:p>
    <w:tbl>
      <w:tblPr>
        <w:tblStyle w:val="Tablaconcuadrcula"/>
        <w:tblW w:w="0" w:type="auto"/>
        <w:jc w:val="center"/>
        <w:tblLook w:val="04A0" w:firstRow="1" w:lastRow="0" w:firstColumn="1" w:lastColumn="0" w:noHBand="0" w:noVBand="1"/>
      </w:tblPr>
      <w:tblGrid>
        <w:gridCol w:w="1335"/>
        <w:gridCol w:w="3577"/>
      </w:tblGrid>
      <w:tr w:rsidR="00D4631B" w:rsidRPr="006E1500" w14:paraId="53A2C61C" w14:textId="77777777" w:rsidTr="00D4631B">
        <w:trPr>
          <w:jc w:val="center"/>
        </w:trPr>
        <w:tc>
          <w:tcPr>
            <w:tcW w:w="0" w:type="auto"/>
          </w:tcPr>
          <w:p w14:paraId="6B0DAE9C" w14:textId="77777777" w:rsidR="00D4631B" w:rsidRPr="006E1500" w:rsidRDefault="00D4631B" w:rsidP="002510D3">
            <w:pPr>
              <w:jc w:val="both"/>
              <w:rPr>
                <w:rFonts w:ascii="Times New Roman" w:hAnsi="Times New Roman"/>
                <w:b/>
              </w:rPr>
            </w:pPr>
            <w:proofErr w:type="spellStart"/>
            <w:r w:rsidRPr="006E1500">
              <w:rPr>
                <w:rFonts w:ascii="Times New Roman" w:hAnsi="Times New Roman"/>
                <w:b/>
              </w:rPr>
              <w:t>Nº</w:t>
            </w:r>
            <w:proofErr w:type="spellEnd"/>
            <w:r w:rsidRPr="006E1500">
              <w:rPr>
                <w:rFonts w:ascii="Times New Roman" w:hAnsi="Times New Roman"/>
                <w:b/>
              </w:rPr>
              <w:t xml:space="preserve"> de reses</w:t>
            </w:r>
          </w:p>
        </w:tc>
        <w:tc>
          <w:tcPr>
            <w:tcW w:w="0" w:type="auto"/>
          </w:tcPr>
          <w:p w14:paraId="06F08173" w14:textId="77777777" w:rsidR="00D4631B" w:rsidRPr="006E1500" w:rsidRDefault="00D4631B" w:rsidP="002510D3">
            <w:pPr>
              <w:jc w:val="both"/>
              <w:rPr>
                <w:rFonts w:ascii="Times New Roman" w:hAnsi="Times New Roman"/>
                <w:b/>
              </w:rPr>
            </w:pPr>
            <w:r w:rsidRPr="006E1500">
              <w:rPr>
                <w:rFonts w:ascii="Times New Roman" w:hAnsi="Times New Roman"/>
                <w:b/>
              </w:rPr>
              <w:t>Cuantía de la subvención (euros)</w:t>
            </w:r>
          </w:p>
        </w:tc>
      </w:tr>
      <w:tr w:rsidR="00D4631B" w:rsidRPr="006E1500" w14:paraId="7F0F503D" w14:textId="77777777" w:rsidTr="00D4631B">
        <w:trPr>
          <w:jc w:val="center"/>
        </w:trPr>
        <w:tc>
          <w:tcPr>
            <w:tcW w:w="0" w:type="auto"/>
          </w:tcPr>
          <w:p w14:paraId="2696F5E4" w14:textId="6345839A" w:rsidR="00D4631B" w:rsidRPr="006E1500" w:rsidRDefault="00D4631B" w:rsidP="002510D3">
            <w:pPr>
              <w:jc w:val="both"/>
              <w:rPr>
                <w:rFonts w:ascii="Times New Roman" w:hAnsi="Times New Roman"/>
              </w:rPr>
            </w:pPr>
            <w:r w:rsidRPr="006E1500">
              <w:rPr>
                <w:rFonts w:ascii="Times New Roman" w:hAnsi="Times New Roman"/>
              </w:rPr>
              <w:t xml:space="preserve">Hasta </w:t>
            </w:r>
            <w:r w:rsidR="00F76709">
              <w:rPr>
                <w:rFonts w:ascii="Times New Roman" w:hAnsi="Times New Roman"/>
              </w:rPr>
              <w:t>10</w:t>
            </w:r>
          </w:p>
        </w:tc>
        <w:tc>
          <w:tcPr>
            <w:tcW w:w="0" w:type="auto"/>
          </w:tcPr>
          <w:p w14:paraId="0863FDE1" w14:textId="0F261917" w:rsidR="00D4631B" w:rsidRPr="006E1500" w:rsidRDefault="00F76709" w:rsidP="00D4631B">
            <w:pPr>
              <w:jc w:val="center"/>
              <w:rPr>
                <w:rFonts w:ascii="Times New Roman" w:hAnsi="Times New Roman"/>
              </w:rPr>
            </w:pPr>
            <w:r>
              <w:rPr>
                <w:rFonts w:ascii="Times New Roman" w:hAnsi="Times New Roman"/>
              </w:rPr>
              <w:t>50,00</w:t>
            </w:r>
          </w:p>
        </w:tc>
      </w:tr>
      <w:tr w:rsidR="00D4631B" w:rsidRPr="006E1500" w14:paraId="19D01DCD" w14:textId="77777777" w:rsidTr="00D4631B">
        <w:trPr>
          <w:jc w:val="center"/>
        </w:trPr>
        <w:tc>
          <w:tcPr>
            <w:tcW w:w="0" w:type="auto"/>
          </w:tcPr>
          <w:p w14:paraId="09863A83" w14:textId="669065DD" w:rsidR="00D4631B" w:rsidRPr="006E1500" w:rsidRDefault="00D4631B" w:rsidP="002510D3">
            <w:pPr>
              <w:jc w:val="both"/>
              <w:rPr>
                <w:rFonts w:ascii="Times New Roman" w:hAnsi="Times New Roman"/>
              </w:rPr>
            </w:pPr>
            <w:r w:rsidRPr="006E1500">
              <w:rPr>
                <w:rFonts w:ascii="Times New Roman" w:hAnsi="Times New Roman"/>
              </w:rPr>
              <w:t xml:space="preserve">De </w:t>
            </w:r>
            <w:r w:rsidR="00F76709">
              <w:rPr>
                <w:rFonts w:ascii="Times New Roman" w:hAnsi="Times New Roman"/>
              </w:rPr>
              <w:t>11</w:t>
            </w:r>
            <w:r w:rsidRPr="006E1500">
              <w:rPr>
                <w:rFonts w:ascii="Times New Roman" w:hAnsi="Times New Roman"/>
              </w:rPr>
              <w:t xml:space="preserve"> a </w:t>
            </w:r>
            <w:r w:rsidR="00F76709">
              <w:rPr>
                <w:rFonts w:ascii="Times New Roman" w:hAnsi="Times New Roman"/>
              </w:rPr>
              <w:t>30</w:t>
            </w:r>
          </w:p>
        </w:tc>
        <w:tc>
          <w:tcPr>
            <w:tcW w:w="0" w:type="auto"/>
          </w:tcPr>
          <w:p w14:paraId="7D7F5AEC" w14:textId="502DC11E" w:rsidR="00D4631B" w:rsidRPr="006E1500" w:rsidRDefault="00F76709" w:rsidP="00D4631B">
            <w:pPr>
              <w:jc w:val="center"/>
              <w:rPr>
                <w:rFonts w:ascii="Times New Roman" w:hAnsi="Times New Roman"/>
              </w:rPr>
            </w:pPr>
            <w:r>
              <w:rPr>
                <w:rFonts w:ascii="Times New Roman" w:hAnsi="Times New Roman"/>
              </w:rPr>
              <w:t>3</w:t>
            </w:r>
            <w:r w:rsidR="00D4631B" w:rsidRPr="006E1500">
              <w:rPr>
                <w:rFonts w:ascii="Times New Roman" w:hAnsi="Times New Roman"/>
              </w:rPr>
              <w:t>50,00</w:t>
            </w:r>
          </w:p>
        </w:tc>
      </w:tr>
      <w:tr w:rsidR="00D4631B" w:rsidRPr="006E1500" w14:paraId="28A700CD" w14:textId="77777777" w:rsidTr="00D4631B">
        <w:trPr>
          <w:jc w:val="center"/>
        </w:trPr>
        <w:tc>
          <w:tcPr>
            <w:tcW w:w="0" w:type="auto"/>
          </w:tcPr>
          <w:p w14:paraId="601403EF" w14:textId="521678E8" w:rsidR="00D4631B" w:rsidRPr="006E1500" w:rsidRDefault="00D4631B" w:rsidP="002510D3">
            <w:pPr>
              <w:jc w:val="both"/>
              <w:rPr>
                <w:rFonts w:ascii="Times New Roman" w:hAnsi="Times New Roman"/>
              </w:rPr>
            </w:pPr>
            <w:r w:rsidRPr="006E1500">
              <w:rPr>
                <w:rFonts w:ascii="Times New Roman" w:hAnsi="Times New Roman"/>
              </w:rPr>
              <w:t xml:space="preserve">De </w:t>
            </w:r>
            <w:r w:rsidR="00F76709">
              <w:rPr>
                <w:rFonts w:ascii="Times New Roman" w:hAnsi="Times New Roman"/>
              </w:rPr>
              <w:t>31</w:t>
            </w:r>
            <w:r w:rsidRPr="006E1500">
              <w:rPr>
                <w:rFonts w:ascii="Times New Roman" w:hAnsi="Times New Roman"/>
              </w:rPr>
              <w:t xml:space="preserve"> a </w:t>
            </w:r>
            <w:r w:rsidR="00F76709">
              <w:rPr>
                <w:rFonts w:ascii="Times New Roman" w:hAnsi="Times New Roman"/>
              </w:rPr>
              <w:t>50</w:t>
            </w:r>
          </w:p>
        </w:tc>
        <w:tc>
          <w:tcPr>
            <w:tcW w:w="0" w:type="auto"/>
          </w:tcPr>
          <w:p w14:paraId="7AE7C615" w14:textId="10A0704E" w:rsidR="00D4631B" w:rsidRPr="006E1500" w:rsidRDefault="00F76709" w:rsidP="00D4631B">
            <w:pPr>
              <w:jc w:val="center"/>
              <w:rPr>
                <w:rFonts w:ascii="Times New Roman" w:hAnsi="Times New Roman"/>
              </w:rPr>
            </w:pPr>
            <w:r>
              <w:rPr>
                <w:rFonts w:ascii="Times New Roman" w:hAnsi="Times New Roman"/>
              </w:rPr>
              <w:t>750</w:t>
            </w:r>
            <w:r w:rsidR="00D4631B" w:rsidRPr="006E1500">
              <w:rPr>
                <w:rFonts w:ascii="Times New Roman" w:hAnsi="Times New Roman"/>
              </w:rPr>
              <w:t>,00</w:t>
            </w:r>
          </w:p>
        </w:tc>
      </w:tr>
      <w:tr w:rsidR="00D4631B" w:rsidRPr="006E1500" w14:paraId="17B9A3B9" w14:textId="77777777" w:rsidTr="00D4631B">
        <w:trPr>
          <w:jc w:val="center"/>
        </w:trPr>
        <w:tc>
          <w:tcPr>
            <w:tcW w:w="0" w:type="auto"/>
          </w:tcPr>
          <w:p w14:paraId="568CD312" w14:textId="7A007B70" w:rsidR="00D4631B" w:rsidRPr="006E1500" w:rsidRDefault="00D4631B" w:rsidP="002510D3">
            <w:pPr>
              <w:jc w:val="both"/>
              <w:rPr>
                <w:rFonts w:ascii="Times New Roman" w:hAnsi="Times New Roman"/>
              </w:rPr>
            </w:pPr>
            <w:r w:rsidRPr="006E1500">
              <w:rPr>
                <w:rFonts w:ascii="Times New Roman" w:hAnsi="Times New Roman"/>
              </w:rPr>
              <w:t xml:space="preserve">Más de </w:t>
            </w:r>
            <w:r w:rsidR="00F76709">
              <w:rPr>
                <w:rFonts w:ascii="Times New Roman" w:hAnsi="Times New Roman"/>
              </w:rPr>
              <w:t>50</w:t>
            </w:r>
          </w:p>
        </w:tc>
        <w:tc>
          <w:tcPr>
            <w:tcW w:w="0" w:type="auto"/>
          </w:tcPr>
          <w:p w14:paraId="738A3254" w14:textId="54EAEC83" w:rsidR="00D4631B" w:rsidRPr="006E1500" w:rsidRDefault="00D4631B" w:rsidP="00D4631B">
            <w:pPr>
              <w:rPr>
                <w:rFonts w:ascii="Times New Roman" w:hAnsi="Times New Roman"/>
              </w:rPr>
            </w:pPr>
            <w:r w:rsidRPr="006E1500">
              <w:rPr>
                <w:rFonts w:ascii="Times New Roman" w:hAnsi="Times New Roman"/>
              </w:rPr>
              <w:t xml:space="preserve">                  </w:t>
            </w:r>
            <w:r w:rsidR="00C72A14" w:rsidRPr="006E1500">
              <w:rPr>
                <w:rFonts w:ascii="Times New Roman" w:hAnsi="Times New Roman"/>
              </w:rPr>
              <w:t xml:space="preserve">  </w:t>
            </w:r>
            <w:r w:rsidRPr="006E1500">
              <w:rPr>
                <w:rFonts w:ascii="Times New Roman" w:hAnsi="Times New Roman"/>
              </w:rPr>
              <w:t>1</w:t>
            </w:r>
            <w:r w:rsidR="00F76709">
              <w:rPr>
                <w:rFonts w:ascii="Times New Roman" w:hAnsi="Times New Roman"/>
              </w:rPr>
              <w:t>.5</w:t>
            </w:r>
            <w:r w:rsidRPr="006E1500">
              <w:rPr>
                <w:rFonts w:ascii="Times New Roman" w:hAnsi="Times New Roman"/>
              </w:rPr>
              <w:t>00,00</w:t>
            </w:r>
          </w:p>
        </w:tc>
      </w:tr>
    </w:tbl>
    <w:p w14:paraId="47CAB691" w14:textId="77777777" w:rsidR="00D4631B" w:rsidRPr="006E1500" w:rsidRDefault="00D4631B" w:rsidP="002510D3">
      <w:pPr>
        <w:jc w:val="both"/>
        <w:rPr>
          <w:rFonts w:ascii="Times New Roman" w:hAnsi="Times New Roman"/>
        </w:rPr>
      </w:pPr>
    </w:p>
    <w:p w14:paraId="46CAA1A8" w14:textId="77777777" w:rsidR="002510D3" w:rsidRPr="006E1500" w:rsidRDefault="009660E8" w:rsidP="002510D3">
      <w:pPr>
        <w:jc w:val="both"/>
        <w:rPr>
          <w:rFonts w:ascii="Times New Roman" w:hAnsi="Times New Roman"/>
        </w:rPr>
      </w:pPr>
      <w:r w:rsidRPr="006E1500">
        <w:rPr>
          <w:rFonts w:ascii="Times New Roman" w:hAnsi="Times New Roman"/>
        </w:rPr>
        <w:t xml:space="preserve"> </w:t>
      </w:r>
      <w:r w:rsidR="00C72A14" w:rsidRPr="006E1500">
        <w:rPr>
          <w:rFonts w:ascii="Times New Roman" w:hAnsi="Times New Roman"/>
        </w:rPr>
        <w:tab/>
        <w:t xml:space="preserve">Para agricultores: </w:t>
      </w:r>
    </w:p>
    <w:p w14:paraId="66A880B9" w14:textId="77777777" w:rsidR="00C72A14" w:rsidRPr="006E1500" w:rsidRDefault="002510D3" w:rsidP="002510D3">
      <w:pPr>
        <w:jc w:val="both"/>
        <w:rPr>
          <w:rFonts w:ascii="Times New Roman" w:hAnsi="Times New Roman"/>
          <w:color w:val="FF0000"/>
        </w:rPr>
      </w:pPr>
      <w:r w:rsidRPr="006E1500">
        <w:rPr>
          <w:rFonts w:ascii="Times New Roman" w:hAnsi="Times New Roman"/>
          <w:color w:val="FF0000"/>
        </w:rPr>
        <w:tab/>
      </w:r>
    </w:p>
    <w:tbl>
      <w:tblPr>
        <w:tblStyle w:val="Tablaconcuadrcula"/>
        <w:tblW w:w="0" w:type="auto"/>
        <w:jc w:val="center"/>
        <w:tblLook w:val="04A0" w:firstRow="1" w:lastRow="0" w:firstColumn="1" w:lastColumn="0" w:noHBand="0" w:noVBand="1"/>
      </w:tblPr>
      <w:tblGrid>
        <w:gridCol w:w="1983"/>
        <w:gridCol w:w="3577"/>
      </w:tblGrid>
      <w:tr w:rsidR="00C72A14" w:rsidRPr="006E1500" w14:paraId="18C5DE71" w14:textId="77777777" w:rsidTr="00FB60C0">
        <w:trPr>
          <w:jc w:val="center"/>
        </w:trPr>
        <w:tc>
          <w:tcPr>
            <w:tcW w:w="0" w:type="auto"/>
          </w:tcPr>
          <w:p w14:paraId="695F191D" w14:textId="77777777" w:rsidR="00C72A14" w:rsidRPr="006E1500" w:rsidRDefault="00C72A14" w:rsidP="00FB60C0">
            <w:pPr>
              <w:jc w:val="both"/>
              <w:rPr>
                <w:rFonts w:ascii="Times New Roman" w:hAnsi="Times New Roman"/>
                <w:b/>
              </w:rPr>
            </w:pPr>
            <w:r w:rsidRPr="006E1500">
              <w:rPr>
                <w:rFonts w:ascii="Times New Roman" w:hAnsi="Times New Roman"/>
                <w:b/>
              </w:rPr>
              <w:t>Superficie</w:t>
            </w:r>
            <w:r w:rsidR="0065499C" w:rsidRPr="006E1500">
              <w:rPr>
                <w:rFonts w:ascii="Times New Roman" w:hAnsi="Times New Roman"/>
                <w:b/>
              </w:rPr>
              <w:t xml:space="preserve"> (m2)</w:t>
            </w:r>
          </w:p>
        </w:tc>
        <w:tc>
          <w:tcPr>
            <w:tcW w:w="0" w:type="auto"/>
          </w:tcPr>
          <w:p w14:paraId="00535A8F" w14:textId="77777777" w:rsidR="00C72A14" w:rsidRPr="006E1500" w:rsidRDefault="00C72A14" w:rsidP="00FB60C0">
            <w:pPr>
              <w:jc w:val="both"/>
              <w:rPr>
                <w:rFonts w:ascii="Times New Roman" w:hAnsi="Times New Roman"/>
                <w:b/>
              </w:rPr>
            </w:pPr>
            <w:r w:rsidRPr="006E1500">
              <w:rPr>
                <w:rFonts w:ascii="Times New Roman" w:hAnsi="Times New Roman"/>
                <w:b/>
              </w:rPr>
              <w:t>Cuantía de la subvención (euros)</w:t>
            </w:r>
          </w:p>
        </w:tc>
      </w:tr>
      <w:tr w:rsidR="00C72A14" w:rsidRPr="006E1500" w14:paraId="2507C1D5" w14:textId="77777777" w:rsidTr="00FB60C0">
        <w:trPr>
          <w:jc w:val="center"/>
        </w:trPr>
        <w:tc>
          <w:tcPr>
            <w:tcW w:w="0" w:type="auto"/>
          </w:tcPr>
          <w:p w14:paraId="79F35B42" w14:textId="77777777" w:rsidR="00C72A14" w:rsidRPr="006E1500" w:rsidRDefault="00C72A14" w:rsidP="0065499C">
            <w:pPr>
              <w:jc w:val="both"/>
              <w:rPr>
                <w:rFonts w:ascii="Times New Roman" w:hAnsi="Times New Roman"/>
              </w:rPr>
            </w:pPr>
            <w:r w:rsidRPr="006E1500">
              <w:rPr>
                <w:rFonts w:ascii="Times New Roman" w:hAnsi="Times New Roman"/>
              </w:rPr>
              <w:t xml:space="preserve">Hasta </w:t>
            </w:r>
            <w:r w:rsidR="0065499C" w:rsidRPr="006E1500">
              <w:rPr>
                <w:rFonts w:ascii="Times New Roman" w:hAnsi="Times New Roman"/>
              </w:rPr>
              <w:t>2.000</w:t>
            </w:r>
          </w:p>
        </w:tc>
        <w:tc>
          <w:tcPr>
            <w:tcW w:w="0" w:type="auto"/>
          </w:tcPr>
          <w:p w14:paraId="0800E2C1" w14:textId="77777777" w:rsidR="00C72A14" w:rsidRPr="006E1500" w:rsidRDefault="00E078BF" w:rsidP="00FB60C0">
            <w:pPr>
              <w:jc w:val="center"/>
              <w:rPr>
                <w:rFonts w:ascii="Times New Roman" w:hAnsi="Times New Roman"/>
              </w:rPr>
            </w:pPr>
            <w:r w:rsidRPr="006E1500">
              <w:rPr>
                <w:rFonts w:ascii="Times New Roman" w:hAnsi="Times New Roman"/>
              </w:rPr>
              <w:t>200,00</w:t>
            </w:r>
          </w:p>
        </w:tc>
      </w:tr>
      <w:tr w:rsidR="00C72A14" w:rsidRPr="006E1500" w14:paraId="0E9149DB" w14:textId="77777777" w:rsidTr="00FB60C0">
        <w:trPr>
          <w:jc w:val="center"/>
        </w:trPr>
        <w:tc>
          <w:tcPr>
            <w:tcW w:w="0" w:type="auto"/>
          </w:tcPr>
          <w:p w14:paraId="35A3D94D" w14:textId="77777777" w:rsidR="00C72A14" w:rsidRPr="006E1500" w:rsidRDefault="00C72A14" w:rsidP="0065499C">
            <w:pPr>
              <w:jc w:val="both"/>
              <w:rPr>
                <w:rFonts w:ascii="Times New Roman" w:hAnsi="Times New Roman"/>
              </w:rPr>
            </w:pPr>
            <w:r w:rsidRPr="006E1500">
              <w:rPr>
                <w:rFonts w:ascii="Times New Roman" w:hAnsi="Times New Roman"/>
              </w:rPr>
              <w:t xml:space="preserve">De </w:t>
            </w:r>
            <w:r w:rsidR="0065499C" w:rsidRPr="006E1500">
              <w:rPr>
                <w:rFonts w:ascii="Times New Roman" w:hAnsi="Times New Roman"/>
              </w:rPr>
              <w:t>2.001 a 5.000</w:t>
            </w:r>
          </w:p>
        </w:tc>
        <w:tc>
          <w:tcPr>
            <w:tcW w:w="0" w:type="auto"/>
          </w:tcPr>
          <w:p w14:paraId="69D43F67" w14:textId="77777777" w:rsidR="00C72A14" w:rsidRPr="006E1500" w:rsidRDefault="00E078BF" w:rsidP="00FB60C0">
            <w:pPr>
              <w:jc w:val="center"/>
              <w:rPr>
                <w:rFonts w:ascii="Times New Roman" w:hAnsi="Times New Roman"/>
              </w:rPr>
            </w:pPr>
            <w:r w:rsidRPr="006E1500">
              <w:rPr>
                <w:rFonts w:ascii="Times New Roman" w:hAnsi="Times New Roman"/>
              </w:rPr>
              <w:t>400,00</w:t>
            </w:r>
          </w:p>
        </w:tc>
      </w:tr>
      <w:tr w:rsidR="00C72A14" w:rsidRPr="006E1500" w14:paraId="32BC68FC" w14:textId="77777777" w:rsidTr="00FB60C0">
        <w:trPr>
          <w:jc w:val="center"/>
        </w:trPr>
        <w:tc>
          <w:tcPr>
            <w:tcW w:w="0" w:type="auto"/>
          </w:tcPr>
          <w:p w14:paraId="76CB1E90" w14:textId="77777777" w:rsidR="00C72A14" w:rsidRPr="006E1500" w:rsidRDefault="00C72A14" w:rsidP="0065499C">
            <w:pPr>
              <w:jc w:val="both"/>
              <w:rPr>
                <w:rFonts w:ascii="Times New Roman" w:hAnsi="Times New Roman"/>
              </w:rPr>
            </w:pPr>
            <w:r w:rsidRPr="006E1500">
              <w:rPr>
                <w:rFonts w:ascii="Times New Roman" w:hAnsi="Times New Roman"/>
              </w:rPr>
              <w:t xml:space="preserve">De </w:t>
            </w:r>
            <w:r w:rsidR="0065499C" w:rsidRPr="006E1500">
              <w:rPr>
                <w:rFonts w:ascii="Times New Roman" w:hAnsi="Times New Roman"/>
              </w:rPr>
              <w:t>5.001 a 10.000</w:t>
            </w:r>
          </w:p>
        </w:tc>
        <w:tc>
          <w:tcPr>
            <w:tcW w:w="0" w:type="auto"/>
          </w:tcPr>
          <w:p w14:paraId="69606981" w14:textId="77777777" w:rsidR="00C72A14" w:rsidRPr="006E1500" w:rsidRDefault="00E078BF" w:rsidP="00FB60C0">
            <w:pPr>
              <w:jc w:val="center"/>
              <w:rPr>
                <w:rFonts w:ascii="Times New Roman" w:hAnsi="Times New Roman"/>
              </w:rPr>
            </w:pPr>
            <w:r w:rsidRPr="006E1500">
              <w:rPr>
                <w:rFonts w:ascii="Times New Roman" w:hAnsi="Times New Roman"/>
              </w:rPr>
              <w:t>600,00</w:t>
            </w:r>
          </w:p>
        </w:tc>
      </w:tr>
      <w:tr w:rsidR="0065499C" w:rsidRPr="006E1500" w14:paraId="0B4477B5" w14:textId="77777777" w:rsidTr="00FB60C0">
        <w:trPr>
          <w:jc w:val="center"/>
        </w:trPr>
        <w:tc>
          <w:tcPr>
            <w:tcW w:w="0" w:type="auto"/>
          </w:tcPr>
          <w:p w14:paraId="01144D57" w14:textId="77777777" w:rsidR="0065499C" w:rsidRPr="006E1500" w:rsidRDefault="0065499C" w:rsidP="0065499C">
            <w:pPr>
              <w:jc w:val="both"/>
              <w:rPr>
                <w:rFonts w:ascii="Times New Roman" w:hAnsi="Times New Roman"/>
              </w:rPr>
            </w:pPr>
            <w:r w:rsidRPr="006E1500">
              <w:rPr>
                <w:rFonts w:ascii="Times New Roman" w:hAnsi="Times New Roman"/>
              </w:rPr>
              <w:t>Más de 10.000</w:t>
            </w:r>
          </w:p>
        </w:tc>
        <w:tc>
          <w:tcPr>
            <w:tcW w:w="0" w:type="auto"/>
          </w:tcPr>
          <w:p w14:paraId="02E7A228" w14:textId="77777777" w:rsidR="0065499C" w:rsidRPr="006E1500" w:rsidRDefault="00E078BF" w:rsidP="00E078BF">
            <w:pPr>
              <w:rPr>
                <w:rFonts w:ascii="Times New Roman" w:hAnsi="Times New Roman"/>
              </w:rPr>
            </w:pPr>
            <w:r w:rsidRPr="006E1500">
              <w:rPr>
                <w:rFonts w:ascii="Times New Roman" w:hAnsi="Times New Roman"/>
              </w:rPr>
              <w:t xml:space="preserve">                    1.000,00</w:t>
            </w:r>
          </w:p>
        </w:tc>
      </w:tr>
    </w:tbl>
    <w:p w14:paraId="5CB108F2" w14:textId="77777777" w:rsidR="00C72A14" w:rsidRPr="006E1500" w:rsidRDefault="00C72A14" w:rsidP="002510D3">
      <w:pPr>
        <w:jc w:val="both"/>
        <w:rPr>
          <w:rFonts w:ascii="Times New Roman" w:hAnsi="Times New Roman"/>
          <w:color w:val="FF0000"/>
        </w:rPr>
      </w:pPr>
    </w:p>
    <w:p w14:paraId="0EB1013C" w14:textId="77777777" w:rsidR="002510D3" w:rsidRPr="006E1500" w:rsidRDefault="002510D3" w:rsidP="00C72A14">
      <w:pPr>
        <w:ind w:firstLine="708"/>
        <w:jc w:val="both"/>
        <w:rPr>
          <w:rFonts w:ascii="Times New Roman" w:hAnsi="Times New Roman"/>
          <w:color w:val="FF0000"/>
        </w:rPr>
      </w:pPr>
      <w:r w:rsidRPr="006E1500">
        <w:rPr>
          <w:rFonts w:ascii="Times New Roman" w:hAnsi="Times New Roman"/>
        </w:rPr>
        <w:t xml:space="preserve">En el supuesto de que, teniendo en cuenta el número de solicitantes que cumplen los requisitos establecidos en estas bases, </w:t>
      </w:r>
      <w:r w:rsidR="007D53B2" w:rsidRPr="006E1500">
        <w:rPr>
          <w:rFonts w:ascii="Times New Roman" w:hAnsi="Times New Roman"/>
        </w:rPr>
        <w:t>el importe total de las subvenciones exceda del crédito total disponible, éste se prorrateará proporcionalmente entre todos los solicitantes con derecho a subvención.</w:t>
      </w:r>
      <w:r w:rsidRPr="006E1500">
        <w:rPr>
          <w:rFonts w:ascii="Times New Roman" w:hAnsi="Times New Roman"/>
        </w:rPr>
        <w:t xml:space="preserve"> </w:t>
      </w:r>
    </w:p>
    <w:p w14:paraId="37890296" w14:textId="77777777" w:rsidR="003D34C3" w:rsidRPr="006E1500" w:rsidRDefault="003D34C3" w:rsidP="002510D3">
      <w:pPr>
        <w:jc w:val="both"/>
        <w:rPr>
          <w:rFonts w:ascii="Times New Roman" w:hAnsi="Times New Roman"/>
          <w:color w:val="FF0000"/>
        </w:rPr>
      </w:pPr>
      <w:r w:rsidRPr="006E1500">
        <w:rPr>
          <w:rFonts w:ascii="Times New Roman" w:hAnsi="Times New Roman"/>
          <w:color w:val="FF0000"/>
        </w:rPr>
        <w:tab/>
      </w:r>
    </w:p>
    <w:p w14:paraId="1E34F947" w14:textId="77777777" w:rsidR="003D34C3" w:rsidRPr="006E1500" w:rsidRDefault="003D34C3" w:rsidP="00853BAE">
      <w:pPr>
        <w:jc w:val="both"/>
        <w:rPr>
          <w:rFonts w:ascii="Times New Roman" w:hAnsi="Times New Roman"/>
        </w:rPr>
      </w:pPr>
      <w:r w:rsidRPr="006E1500">
        <w:rPr>
          <w:rFonts w:ascii="Times New Roman" w:hAnsi="Times New Roman"/>
          <w:color w:val="FF0000"/>
        </w:rPr>
        <w:tab/>
      </w:r>
      <w:r w:rsidRPr="008F17C1">
        <w:rPr>
          <w:rFonts w:ascii="Times New Roman" w:hAnsi="Times New Roman"/>
          <w:b/>
          <w:bCs/>
        </w:rPr>
        <w:t>Cuarta</w:t>
      </w:r>
      <w:r w:rsidRPr="006E1500">
        <w:rPr>
          <w:rFonts w:ascii="Times New Roman" w:hAnsi="Times New Roman"/>
        </w:rPr>
        <w:t>. Documentación a presentar.</w:t>
      </w:r>
    </w:p>
    <w:p w14:paraId="714BE8E3" w14:textId="77777777" w:rsidR="003D34C3" w:rsidRPr="006E1500" w:rsidRDefault="003D34C3" w:rsidP="00853BAE">
      <w:pPr>
        <w:jc w:val="both"/>
        <w:rPr>
          <w:rFonts w:ascii="Times New Roman" w:hAnsi="Times New Roman"/>
        </w:rPr>
      </w:pPr>
    </w:p>
    <w:p w14:paraId="08325357" w14:textId="77777777" w:rsidR="003D34C3" w:rsidRPr="006E1500" w:rsidRDefault="003D34C3" w:rsidP="00853BAE">
      <w:pPr>
        <w:jc w:val="both"/>
        <w:rPr>
          <w:rFonts w:ascii="Times New Roman" w:hAnsi="Times New Roman"/>
        </w:rPr>
      </w:pPr>
      <w:r w:rsidRPr="006E1500">
        <w:rPr>
          <w:rFonts w:ascii="Times New Roman" w:hAnsi="Times New Roman"/>
          <w:color w:val="FF0000"/>
        </w:rPr>
        <w:tab/>
      </w:r>
      <w:r w:rsidRPr="006E1500">
        <w:rPr>
          <w:rFonts w:ascii="Times New Roman" w:hAnsi="Times New Roman"/>
        </w:rPr>
        <w:t>1.- Las personas titulares o representantes de las entidades interesadas en concurrir a la presente convocatoria de concesión directa de subvenciones, presentarán la solicitud y el resto de los documentos que se incorporan como anexos de estas bases, adjuntando además los siguientes documentos:</w:t>
      </w:r>
    </w:p>
    <w:p w14:paraId="0DB3E249" w14:textId="77777777" w:rsidR="003D34C3" w:rsidRPr="006E1500" w:rsidRDefault="002C7373" w:rsidP="00853BAE">
      <w:pPr>
        <w:jc w:val="both"/>
        <w:rPr>
          <w:rFonts w:ascii="Times New Roman" w:hAnsi="Times New Roman"/>
        </w:rPr>
      </w:pPr>
      <w:r w:rsidRPr="006E1500">
        <w:rPr>
          <w:rFonts w:ascii="Times New Roman" w:hAnsi="Times New Roman"/>
        </w:rPr>
        <w:tab/>
        <w:t xml:space="preserve">a) </w:t>
      </w:r>
      <w:r w:rsidR="00101B3F" w:rsidRPr="006E1500">
        <w:rPr>
          <w:rFonts w:ascii="Times New Roman" w:hAnsi="Times New Roman"/>
        </w:rPr>
        <w:t xml:space="preserve">Fotocopia del </w:t>
      </w:r>
      <w:r w:rsidR="003D34C3" w:rsidRPr="006E1500">
        <w:rPr>
          <w:rFonts w:ascii="Times New Roman" w:hAnsi="Times New Roman"/>
        </w:rPr>
        <w:t>Número de Identificación Fiscal de la persona física o jurídica que tiene la condición de interesado.</w:t>
      </w:r>
    </w:p>
    <w:p w14:paraId="48FCCE68" w14:textId="47336136" w:rsidR="00781E35" w:rsidRPr="006E1500" w:rsidRDefault="003D34C3" w:rsidP="00853BAE">
      <w:pPr>
        <w:jc w:val="both"/>
        <w:rPr>
          <w:rFonts w:ascii="Times New Roman" w:hAnsi="Times New Roman"/>
        </w:rPr>
      </w:pPr>
      <w:r w:rsidRPr="006E1500">
        <w:rPr>
          <w:rFonts w:ascii="Times New Roman" w:hAnsi="Times New Roman"/>
        </w:rPr>
        <w:tab/>
      </w:r>
      <w:r w:rsidR="00781E35" w:rsidRPr="006E1500">
        <w:rPr>
          <w:rFonts w:ascii="Times New Roman" w:hAnsi="Times New Roman"/>
        </w:rPr>
        <w:t xml:space="preserve">b) En el supuesto de que la persona solicitante no tenga ubicada su explotación en </w:t>
      </w:r>
      <w:r w:rsidR="008F17C1">
        <w:rPr>
          <w:rFonts w:ascii="Times New Roman" w:hAnsi="Times New Roman"/>
        </w:rPr>
        <w:t>Villacarriedo</w:t>
      </w:r>
      <w:r w:rsidR="00781E35" w:rsidRPr="006E1500">
        <w:rPr>
          <w:rFonts w:ascii="Times New Roman" w:hAnsi="Times New Roman"/>
        </w:rPr>
        <w:t xml:space="preserve">, certificado de empadronamiento en el municipio de </w:t>
      </w:r>
      <w:r w:rsidR="008F17C1">
        <w:rPr>
          <w:rFonts w:ascii="Times New Roman" w:hAnsi="Times New Roman"/>
        </w:rPr>
        <w:t>Villacarriedo</w:t>
      </w:r>
      <w:r w:rsidR="00781E35" w:rsidRPr="006E1500">
        <w:rPr>
          <w:rFonts w:ascii="Times New Roman" w:hAnsi="Times New Roman"/>
        </w:rPr>
        <w:t xml:space="preserve"> </w:t>
      </w:r>
      <w:r w:rsidR="00462270" w:rsidRPr="006E1500">
        <w:rPr>
          <w:rFonts w:ascii="Times New Roman" w:hAnsi="Times New Roman"/>
        </w:rPr>
        <w:t xml:space="preserve">o documento acreditativo de tener el domicilio social en </w:t>
      </w:r>
      <w:r w:rsidR="008F17C1">
        <w:rPr>
          <w:rFonts w:ascii="Times New Roman" w:hAnsi="Times New Roman"/>
        </w:rPr>
        <w:t>Villacarriedo.</w:t>
      </w:r>
    </w:p>
    <w:p w14:paraId="258734FD" w14:textId="77777777" w:rsidR="003D34C3" w:rsidRPr="006E1500" w:rsidRDefault="00462270" w:rsidP="00781E35">
      <w:pPr>
        <w:ind w:firstLine="708"/>
        <w:jc w:val="both"/>
        <w:rPr>
          <w:rFonts w:ascii="Times New Roman" w:hAnsi="Times New Roman"/>
        </w:rPr>
      </w:pPr>
      <w:r w:rsidRPr="006E1500">
        <w:rPr>
          <w:rFonts w:ascii="Times New Roman" w:hAnsi="Times New Roman"/>
        </w:rPr>
        <w:lastRenderedPageBreak/>
        <w:t>c</w:t>
      </w:r>
      <w:r w:rsidR="003D34C3" w:rsidRPr="006E1500">
        <w:rPr>
          <w:rFonts w:ascii="Times New Roman" w:hAnsi="Times New Roman"/>
        </w:rPr>
        <w:t>) En su caso, documento de representación otorgada a favor de un tercero para la presentación de la soli</w:t>
      </w:r>
      <w:r w:rsidR="00172D66" w:rsidRPr="006E1500">
        <w:rPr>
          <w:rFonts w:ascii="Times New Roman" w:hAnsi="Times New Roman"/>
        </w:rPr>
        <w:t xml:space="preserve">citud a través del registro electrónico municipal, según el modelo del anexo </w:t>
      </w:r>
      <w:r w:rsidR="002C7373" w:rsidRPr="006E1500">
        <w:rPr>
          <w:rFonts w:ascii="Times New Roman" w:hAnsi="Times New Roman"/>
        </w:rPr>
        <w:t xml:space="preserve">2 </w:t>
      </w:r>
      <w:r w:rsidR="00257176" w:rsidRPr="006E1500">
        <w:rPr>
          <w:rFonts w:ascii="Times New Roman" w:hAnsi="Times New Roman"/>
        </w:rPr>
        <w:t>de estas bases</w:t>
      </w:r>
      <w:r w:rsidR="00172D66" w:rsidRPr="006E1500">
        <w:rPr>
          <w:rFonts w:ascii="Times New Roman" w:hAnsi="Times New Roman"/>
        </w:rPr>
        <w:t>.</w:t>
      </w:r>
    </w:p>
    <w:p w14:paraId="4F089325" w14:textId="104887EB" w:rsidR="00172D66" w:rsidRPr="006E1500" w:rsidRDefault="00172D66" w:rsidP="00853BAE">
      <w:pPr>
        <w:jc w:val="both"/>
        <w:rPr>
          <w:rFonts w:ascii="Times New Roman" w:hAnsi="Times New Roman"/>
        </w:rPr>
      </w:pPr>
      <w:r w:rsidRPr="006E1500">
        <w:rPr>
          <w:rFonts w:ascii="Times New Roman" w:hAnsi="Times New Roman"/>
        </w:rPr>
        <w:tab/>
      </w:r>
      <w:r w:rsidR="00462270" w:rsidRPr="006E1500">
        <w:rPr>
          <w:rFonts w:ascii="Times New Roman" w:hAnsi="Times New Roman"/>
        </w:rPr>
        <w:t>d</w:t>
      </w:r>
      <w:r w:rsidRPr="006E1500">
        <w:rPr>
          <w:rFonts w:ascii="Times New Roman" w:hAnsi="Times New Roman"/>
        </w:rPr>
        <w:t xml:space="preserve">) Documentación acreditativa de estar al corriente en las cotizaciones con la Seguridad Social, </w:t>
      </w:r>
      <w:r w:rsidR="00C95A31" w:rsidRPr="006E1500">
        <w:rPr>
          <w:rFonts w:ascii="Times New Roman" w:hAnsi="Times New Roman"/>
        </w:rPr>
        <w:t xml:space="preserve">y </w:t>
      </w:r>
      <w:r w:rsidRPr="006E1500">
        <w:rPr>
          <w:rFonts w:ascii="Times New Roman" w:hAnsi="Times New Roman"/>
        </w:rPr>
        <w:t xml:space="preserve">en las obligaciones tributarias con la </w:t>
      </w:r>
      <w:r w:rsidR="002C7373" w:rsidRPr="006E1500">
        <w:rPr>
          <w:rFonts w:ascii="Times New Roman" w:hAnsi="Times New Roman"/>
        </w:rPr>
        <w:t xml:space="preserve">Agencia Estatal de Administración Tributaria (de aquí en adelante, </w:t>
      </w:r>
      <w:r w:rsidRPr="006E1500">
        <w:rPr>
          <w:rFonts w:ascii="Times New Roman" w:hAnsi="Times New Roman"/>
        </w:rPr>
        <w:t>AEAT</w:t>
      </w:r>
      <w:r w:rsidR="002C7373" w:rsidRPr="006E1500">
        <w:rPr>
          <w:rFonts w:ascii="Times New Roman" w:hAnsi="Times New Roman"/>
        </w:rPr>
        <w:t>)</w:t>
      </w:r>
      <w:r w:rsidRPr="006E1500">
        <w:rPr>
          <w:rFonts w:ascii="Times New Roman" w:hAnsi="Times New Roman"/>
        </w:rPr>
        <w:t xml:space="preserve">. A tal efecto bastará presentar junto con la solicitud una declaración responsable </w:t>
      </w:r>
      <w:r w:rsidR="009B687B" w:rsidRPr="006E1500">
        <w:rPr>
          <w:rFonts w:ascii="Times New Roman" w:hAnsi="Times New Roman"/>
        </w:rPr>
        <w:t xml:space="preserve">según el modelo del anexo </w:t>
      </w:r>
      <w:r w:rsidR="002C7373" w:rsidRPr="006E1500">
        <w:rPr>
          <w:rFonts w:ascii="Times New Roman" w:hAnsi="Times New Roman"/>
        </w:rPr>
        <w:t xml:space="preserve">3 </w:t>
      </w:r>
      <w:r w:rsidR="00257176" w:rsidRPr="006E1500">
        <w:rPr>
          <w:rFonts w:ascii="Times New Roman" w:hAnsi="Times New Roman"/>
        </w:rPr>
        <w:t>de estas bases</w:t>
      </w:r>
      <w:r w:rsidR="009B687B" w:rsidRPr="006E1500">
        <w:rPr>
          <w:rFonts w:ascii="Times New Roman" w:hAnsi="Times New Roman"/>
        </w:rPr>
        <w:t xml:space="preserve">, que recoge el compromiso de aportar los certificados expedidos por estos organismos con carácter previo al abono de la subvención o en su caso, la autorización para que el Ayuntamiento de </w:t>
      </w:r>
      <w:r w:rsidR="008F17C1">
        <w:rPr>
          <w:rFonts w:ascii="Times New Roman" w:hAnsi="Times New Roman"/>
        </w:rPr>
        <w:t>Villacarriedo</w:t>
      </w:r>
      <w:r w:rsidR="009B687B" w:rsidRPr="006E1500">
        <w:rPr>
          <w:rFonts w:ascii="Times New Roman" w:hAnsi="Times New Roman"/>
        </w:rPr>
        <w:t xml:space="preserve"> recabe dicha documentación por medios telemáticos.</w:t>
      </w:r>
    </w:p>
    <w:p w14:paraId="1701C5FD" w14:textId="77777777" w:rsidR="009B687B" w:rsidRPr="006E1500" w:rsidRDefault="00462270" w:rsidP="00853BAE">
      <w:pPr>
        <w:jc w:val="both"/>
        <w:rPr>
          <w:rFonts w:ascii="Times New Roman" w:hAnsi="Times New Roman"/>
        </w:rPr>
      </w:pPr>
      <w:r w:rsidRPr="006E1500">
        <w:rPr>
          <w:rFonts w:ascii="Times New Roman" w:hAnsi="Times New Roman"/>
        </w:rPr>
        <w:tab/>
        <w:t>e</w:t>
      </w:r>
      <w:r w:rsidR="009B687B" w:rsidRPr="006E1500">
        <w:rPr>
          <w:rFonts w:ascii="Times New Roman" w:hAnsi="Times New Roman"/>
        </w:rPr>
        <w:t>) Declaración responsable según el modelo del anexo</w:t>
      </w:r>
      <w:r w:rsidR="002C7373" w:rsidRPr="006E1500">
        <w:rPr>
          <w:rFonts w:ascii="Times New Roman" w:hAnsi="Times New Roman"/>
        </w:rPr>
        <w:t xml:space="preserve"> 3</w:t>
      </w:r>
      <w:r w:rsidR="009B687B" w:rsidRPr="006E1500">
        <w:rPr>
          <w:rFonts w:ascii="Times New Roman" w:hAnsi="Times New Roman"/>
        </w:rPr>
        <w:t xml:space="preserve"> </w:t>
      </w:r>
      <w:r w:rsidR="00257176" w:rsidRPr="006E1500">
        <w:rPr>
          <w:rFonts w:ascii="Times New Roman" w:hAnsi="Times New Roman"/>
        </w:rPr>
        <w:t>de estas bases</w:t>
      </w:r>
      <w:r w:rsidR="009B687B" w:rsidRPr="006E1500">
        <w:rPr>
          <w:rFonts w:ascii="Times New Roman" w:hAnsi="Times New Roman"/>
        </w:rPr>
        <w:t xml:space="preserve">, haciendo constar que el solicitante no está incurso en ninguna de las causas establecidas </w:t>
      </w:r>
      <w:r w:rsidR="002C7373" w:rsidRPr="006E1500">
        <w:rPr>
          <w:rFonts w:ascii="Times New Roman" w:hAnsi="Times New Roman"/>
        </w:rPr>
        <w:t>en e</w:t>
      </w:r>
      <w:r w:rsidR="009B687B" w:rsidRPr="006E1500">
        <w:rPr>
          <w:rFonts w:ascii="Times New Roman" w:hAnsi="Times New Roman"/>
        </w:rPr>
        <w:t>l artículo 13 de la Ley 38/2003, de 17 de noviembre, General de Subvenciones, y que conoce y acepta sin reservas las bases reguladoras de la convocatoria.</w:t>
      </w:r>
    </w:p>
    <w:p w14:paraId="3A1542B1" w14:textId="77777777" w:rsidR="009B687B" w:rsidRPr="006E1500" w:rsidRDefault="00462270" w:rsidP="00853BAE">
      <w:pPr>
        <w:jc w:val="both"/>
        <w:rPr>
          <w:rFonts w:ascii="Times New Roman" w:hAnsi="Times New Roman"/>
        </w:rPr>
      </w:pPr>
      <w:r w:rsidRPr="006E1500">
        <w:rPr>
          <w:rFonts w:ascii="Times New Roman" w:hAnsi="Times New Roman"/>
        </w:rPr>
        <w:tab/>
        <w:t>f</w:t>
      </w:r>
      <w:r w:rsidR="009B687B" w:rsidRPr="006E1500">
        <w:rPr>
          <w:rFonts w:ascii="Times New Roman" w:hAnsi="Times New Roman"/>
        </w:rPr>
        <w:t>) Autorización para consulta de datos y tratamiento y cesión de los datos de carácter personal, según el modelo del anexo</w:t>
      </w:r>
      <w:r w:rsidR="002C7373" w:rsidRPr="006E1500">
        <w:rPr>
          <w:rFonts w:ascii="Times New Roman" w:hAnsi="Times New Roman"/>
        </w:rPr>
        <w:t xml:space="preserve"> 4</w:t>
      </w:r>
      <w:r w:rsidR="00257176" w:rsidRPr="006E1500">
        <w:rPr>
          <w:rFonts w:ascii="Times New Roman" w:hAnsi="Times New Roman"/>
        </w:rPr>
        <w:t xml:space="preserve"> de estas bases</w:t>
      </w:r>
      <w:r w:rsidR="009B687B" w:rsidRPr="006E1500">
        <w:rPr>
          <w:rFonts w:ascii="Times New Roman" w:hAnsi="Times New Roman"/>
        </w:rPr>
        <w:t>.</w:t>
      </w:r>
    </w:p>
    <w:p w14:paraId="5CAC5A97" w14:textId="77777777" w:rsidR="009B687B" w:rsidRPr="006E1500" w:rsidRDefault="00462270" w:rsidP="00853BAE">
      <w:pPr>
        <w:jc w:val="both"/>
        <w:rPr>
          <w:rFonts w:ascii="Times New Roman" w:hAnsi="Times New Roman"/>
        </w:rPr>
      </w:pPr>
      <w:r w:rsidRPr="006E1500">
        <w:rPr>
          <w:rFonts w:ascii="Times New Roman" w:hAnsi="Times New Roman"/>
        </w:rPr>
        <w:tab/>
        <w:t>g</w:t>
      </w:r>
      <w:r w:rsidR="009B687B" w:rsidRPr="006E1500">
        <w:rPr>
          <w:rFonts w:ascii="Times New Roman" w:hAnsi="Times New Roman"/>
        </w:rPr>
        <w:t>) F</w:t>
      </w:r>
      <w:r w:rsidR="00E73DE4" w:rsidRPr="006E1500">
        <w:rPr>
          <w:rFonts w:ascii="Times New Roman" w:hAnsi="Times New Roman"/>
        </w:rPr>
        <w:t>otocopia de la cuenta corriente u otro documento bancario en el que conste la persona sol</w:t>
      </w:r>
      <w:r w:rsidR="009B687B" w:rsidRPr="006E1500">
        <w:rPr>
          <w:rFonts w:ascii="Times New Roman" w:hAnsi="Times New Roman"/>
        </w:rPr>
        <w:t>ic</w:t>
      </w:r>
      <w:r w:rsidR="00E73DE4" w:rsidRPr="006E1500">
        <w:rPr>
          <w:rFonts w:ascii="Times New Roman" w:hAnsi="Times New Roman"/>
        </w:rPr>
        <w:t>itante como titular de la cuenta en la que desea que se abone la subvención, con indicación de los datos de la cuenta (IBAN y 20 dígitos).</w:t>
      </w:r>
    </w:p>
    <w:p w14:paraId="5B1C27F9" w14:textId="77777777" w:rsidR="003F589E" w:rsidRPr="006E1500" w:rsidRDefault="009B687B" w:rsidP="00853BAE">
      <w:pPr>
        <w:jc w:val="both"/>
        <w:rPr>
          <w:rFonts w:ascii="Times New Roman" w:hAnsi="Times New Roman"/>
          <w:color w:val="FF0000"/>
        </w:rPr>
      </w:pPr>
      <w:r w:rsidRPr="006E1500">
        <w:rPr>
          <w:rFonts w:ascii="Times New Roman" w:hAnsi="Times New Roman"/>
        </w:rPr>
        <w:tab/>
      </w:r>
      <w:r w:rsidR="00F8410B" w:rsidRPr="006E1500">
        <w:rPr>
          <w:rFonts w:ascii="Times New Roman" w:hAnsi="Times New Roman"/>
        </w:rPr>
        <w:tab/>
      </w:r>
      <w:r w:rsidR="003F589E" w:rsidRPr="006E1500">
        <w:rPr>
          <w:rFonts w:ascii="Times New Roman" w:hAnsi="Times New Roman"/>
          <w:color w:val="FF0000"/>
        </w:rPr>
        <w:tab/>
      </w:r>
    </w:p>
    <w:p w14:paraId="6236627B" w14:textId="77777777" w:rsidR="003F589E" w:rsidRPr="006E1500" w:rsidRDefault="003F589E" w:rsidP="00853BAE">
      <w:pPr>
        <w:jc w:val="both"/>
        <w:rPr>
          <w:rFonts w:ascii="Times New Roman" w:hAnsi="Times New Roman"/>
        </w:rPr>
      </w:pPr>
      <w:r w:rsidRPr="006E1500">
        <w:rPr>
          <w:rFonts w:ascii="Times New Roman" w:hAnsi="Times New Roman"/>
          <w:color w:val="FF0000"/>
        </w:rPr>
        <w:tab/>
      </w:r>
      <w:r w:rsidRPr="008F17C1">
        <w:rPr>
          <w:rFonts w:ascii="Times New Roman" w:hAnsi="Times New Roman"/>
          <w:b/>
          <w:bCs/>
        </w:rPr>
        <w:t>Quinta</w:t>
      </w:r>
      <w:r w:rsidRPr="006E1500">
        <w:rPr>
          <w:rFonts w:ascii="Times New Roman" w:hAnsi="Times New Roman"/>
        </w:rPr>
        <w:t>. Lugar y plazo de presentación.</w:t>
      </w:r>
    </w:p>
    <w:p w14:paraId="5B6CFF85" w14:textId="77777777" w:rsidR="003F589E" w:rsidRPr="006E1500" w:rsidRDefault="003F589E" w:rsidP="00853BAE">
      <w:pPr>
        <w:jc w:val="both"/>
        <w:rPr>
          <w:rFonts w:ascii="Times New Roman" w:hAnsi="Times New Roman"/>
        </w:rPr>
      </w:pPr>
    </w:p>
    <w:p w14:paraId="7F936E4D" w14:textId="3EB5A0C9" w:rsidR="003F589E" w:rsidRPr="006E1500" w:rsidRDefault="003F589E" w:rsidP="00853BAE">
      <w:pPr>
        <w:jc w:val="both"/>
        <w:rPr>
          <w:rFonts w:ascii="Times New Roman" w:hAnsi="Times New Roman"/>
        </w:rPr>
      </w:pPr>
      <w:r w:rsidRPr="006E1500">
        <w:rPr>
          <w:rFonts w:ascii="Times New Roman" w:hAnsi="Times New Roman"/>
        </w:rPr>
        <w:tab/>
        <w:t xml:space="preserve">1.- Las solicitudes de subvención </w:t>
      </w:r>
      <w:r w:rsidR="006D5D77" w:rsidRPr="006E1500">
        <w:rPr>
          <w:rFonts w:ascii="Times New Roman" w:hAnsi="Times New Roman"/>
        </w:rPr>
        <w:t>se dirigirán</w:t>
      </w:r>
      <w:r w:rsidRPr="006E1500">
        <w:rPr>
          <w:rFonts w:ascii="Times New Roman" w:hAnsi="Times New Roman"/>
        </w:rPr>
        <w:t xml:space="preserve"> al Sr. Alcalde del Ayuntamiento de </w:t>
      </w:r>
      <w:r w:rsidR="008F17C1">
        <w:rPr>
          <w:rFonts w:ascii="Times New Roman" w:hAnsi="Times New Roman"/>
        </w:rPr>
        <w:t>Villacarriedo</w:t>
      </w:r>
      <w:r w:rsidR="006D5D77" w:rsidRPr="006E1500">
        <w:rPr>
          <w:rFonts w:ascii="Times New Roman" w:hAnsi="Times New Roman"/>
        </w:rPr>
        <w:t>,</w:t>
      </w:r>
      <w:r w:rsidR="00257176" w:rsidRPr="006E1500">
        <w:rPr>
          <w:rFonts w:ascii="Times New Roman" w:hAnsi="Times New Roman"/>
        </w:rPr>
        <w:t xml:space="preserve"> conforme al modelo del anexo I de estas bases,</w:t>
      </w:r>
      <w:r w:rsidRPr="006E1500">
        <w:rPr>
          <w:rFonts w:ascii="Times New Roman" w:hAnsi="Times New Roman"/>
        </w:rPr>
        <w:t xml:space="preserve"> </w:t>
      </w:r>
      <w:r w:rsidR="006D5D77" w:rsidRPr="006E1500">
        <w:rPr>
          <w:rFonts w:ascii="Times New Roman" w:hAnsi="Times New Roman"/>
        </w:rPr>
        <w:t xml:space="preserve">y </w:t>
      </w:r>
      <w:r w:rsidRPr="006E1500">
        <w:rPr>
          <w:rFonts w:ascii="Times New Roman" w:hAnsi="Times New Roman"/>
        </w:rPr>
        <w:t>se presentará</w:t>
      </w:r>
      <w:r w:rsidR="006D5D77" w:rsidRPr="006E1500">
        <w:rPr>
          <w:rFonts w:ascii="Times New Roman" w:hAnsi="Times New Roman"/>
        </w:rPr>
        <w:t>n</w:t>
      </w:r>
      <w:r w:rsidRPr="006E1500">
        <w:rPr>
          <w:rFonts w:ascii="Times New Roman" w:hAnsi="Times New Roman"/>
        </w:rPr>
        <w:t xml:space="preserve"> en el plazo de </w:t>
      </w:r>
      <w:r w:rsidR="009660E8" w:rsidRPr="006E1500">
        <w:rPr>
          <w:rFonts w:ascii="Times New Roman" w:hAnsi="Times New Roman"/>
        </w:rPr>
        <w:t>veinte</w:t>
      </w:r>
      <w:r w:rsidRPr="006E1500">
        <w:rPr>
          <w:rFonts w:ascii="Times New Roman" w:hAnsi="Times New Roman"/>
          <w:color w:val="FF0000"/>
        </w:rPr>
        <w:t xml:space="preserve"> </w:t>
      </w:r>
      <w:r w:rsidRPr="006E1500">
        <w:rPr>
          <w:rFonts w:ascii="Times New Roman" w:hAnsi="Times New Roman"/>
        </w:rPr>
        <w:t xml:space="preserve">días naturales a contar del día siguiente al de la publicación </w:t>
      </w:r>
      <w:r w:rsidR="006D5D77" w:rsidRPr="006E1500">
        <w:rPr>
          <w:rFonts w:ascii="Times New Roman" w:hAnsi="Times New Roman"/>
        </w:rPr>
        <w:t>del extracto de esta convocatoria en el Boletín O</w:t>
      </w:r>
      <w:r w:rsidRPr="006E1500">
        <w:rPr>
          <w:rFonts w:ascii="Times New Roman" w:hAnsi="Times New Roman"/>
        </w:rPr>
        <w:t>ficial de Cantabria.</w:t>
      </w:r>
    </w:p>
    <w:p w14:paraId="55FB69C5" w14:textId="786CE537" w:rsidR="003F589E" w:rsidRPr="006E1500" w:rsidRDefault="003F589E" w:rsidP="00853BAE">
      <w:pPr>
        <w:jc w:val="both"/>
        <w:rPr>
          <w:rFonts w:ascii="Times New Roman" w:hAnsi="Times New Roman"/>
          <w:color w:val="FF0000"/>
        </w:rPr>
      </w:pPr>
      <w:r w:rsidRPr="006E1500">
        <w:rPr>
          <w:rFonts w:ascii="Times New Roman" w:hAnsi="Times New Roman"/>
          <w:color w:val="FF0000"/>
        </w:rPr>
        <w:tab/>
      </w:r>
      <w:r w:rsidRPr="006E1500">
        <w:rPr>
          <w:rFonts w:ascii="Times New Roman" w:hAnsi="Times New Roman"/>
        </w:rPr>
        <w:t>2.- Cuando el solicitante sea una persona jurídica, la solicitud y documentación que adjunte se presentará en el</w:t>
      </w:r>
      <w:r w:rsidR="001232B6" w:rsidRPr="006E1500">
        <w:rPr>
          <w:rFonts w:ascii="Times New Roman" w:hAnsi="Times New Roman"/>
        </w:rPr>
        <w:t xml:space="preserve"> registro electrónico municipal (</w:t>
      </w:r>
      <w:hyperlink r:id="rId7" w:history="1">
        <w:r w:rsidR="00836062" w:rsidRPr="00A05CDA">
          <w:rPr>
            <w:rStyle w:val="Hipervnculo"/>
            <w:rFonts w:ascii="Times New Roman" w:hAnsi="Times New Roman"/>
          </w:rPr>
          <w:t>https://sedevillacarriedo.simplificacloud.com</w:t>
        </w:r>
      </w:hyperlink>
      <w:r w:rsidR="001232B6" w:rsidRPr="006E1500">
        <w:rPr>
          <w:rFonts w:ascii="Times New Roman" w:hAnsi="Times New Roman"/>
        </w:rPr>
        <w:t xml:space="preserve">), </w:t>
      </w:r>
      <w:r w:rsidRPr="006E1500">
        <w:rPr>
          <w:rFonts w:ascii="Times New Roman" w:hAnsi="Times New Roman"/>
        </w:rPr>
        <w:t>así como en los restantes registros electrónicos de cualquiera de los sujetos a los que se refiere el artículo 2.1 de la Ley 39/2015, de 1 de octubre, de Procedimiento Administrativo Común de las Administraciones Públicas.</w:t>
      </w:r>
    </w:p>
    <w:p w14:paraId="291596B1" w14:textId="77777777" w:rsidR="003F589E" w:rsidRPr="006E1500" w:rsidRDefault="003F589E" w:rsidP="00853BAE">
      <w:pPr>
        <w:jc w:val="both"/>
        <w:rPr>
          <w:rFonts w:ascii="Times New Roman" w:hAnsi="Times New Roman"/>
        </w:rPr>
      </w:pPr>
      <w:r w:rsidRPr="006E1500">
        <w:rPr>
          <w:rFonts w:ascii="Times New Roman" w:hAnsi="Times New Roman"/>
          <w:color w:val="FF0000"/>
        </w:rPr>
        <w:tab/>
      </w:r>
      <w:r w:rsidRPr="006E1500">
        <w:rPr>
          <w:rFonts w:ascii="Times New Roman" w:hAnsi="Times New Roman"/>
        </w:rPr>
        <w:t xml:space="preserve">3.- Cuando el solicitante sea una persona física, la solicitud y documentación que adjunte se presentará preferentemente conforme a lo indicado en el apartado anterior. Si </w:t>
      </w:r>
      <w:r w:rsidR="00E71EC4" w:rsidRPr="006E1500">
        <w:rPr>
          <w:rFonts w:ascii="Times New Roman" w:hAnsi="Times New Roman"/>
        </w:rPr>
        <w:t xml:space="preserve">la solicitud se presenta en la </w:t>
      </w:r>
      <w:r w:rsidRPr="006E1500">
        <w:rPr>
          <w:rFonts w:ascii="Times New Roman" w:hAnsi="Times New Roman"/>
        </w:rPr>
        <w:t xml:space="preserve">oficina de Registro General del Ayuntamiento, se </w:t>
      </w:r>
      <w:r w:rsidR="00E71EC4" w:rsidRPr="006E1500">
        <w:rPr>
          <w:rFonts w:ascii="Times New Roman" w:hAnsi="Times New Roman"/>
        </w:rPr>
        <w:t xml:space="preserve">hará de lunes a viernes, en horario de 9:00 a 14:00 horas. </w:t>
      </w:r>
      <w:r w:rsidRPr="006E1500">
        <w:rPr>
          <w:rFonts w:ascii="Times New Roman" w:hAnsi="Times New Roman"/>
        </w:rPr>
        <w:t>Cuando las personas físicas presenten la solicitud y documentación en las oficinas de Correos, lo harán en sobre abierto, debiendo constar en la instancia el sello de la o</w:t>
      </w:r>
      <w:r w:rsidR="0038167F" w:rsidRPr="006E1500">
        <w:rPr>
          <w:rFonts w:ascii="Times New Roman" w:hAnsi="Times New Roman"/>
        </w:rPr>
        <w:t>ficina de Correos, con la fecha</w:t>
      </w:r>
      <w:r w:rsidRPr="006E1500">
        <w:rPr>
          <w:rFonts w:ascii="Times New Roman" w:hAnsi="Times New Roman"/>
        </w:rPr>
        <w:t xml:space="preserve"> de su admisión.</w:t>
      </w:r>
    </w:p>
    <w:p w14:paraId="3C42BBE6" w14:textId="77777777" w:rsidR="003F589E" w:rsidRPr="006E1500" w:rsidRDefault="003F589E" w:rsidP="00853BAE">
      <w:pPr>
        <w:jc w:val="both"/>
        <w:rPr>
          <w:rFonts w:ascii="Times New Roman" w:hAnsi="Times New Roman"/>
          <w:color w:val="FF0000"/>
        </w:rPr>
      </w:pPr>
      <w:r w:rsidRPr="006E1500">
        <w:rPr>
          <w:rFonts w:ascii="Times New Roman" w:hAnsi="Times New Roman"/>
          <w:color w:val="FF0000"/>
        </w:rPr>
        <w:tab/>
      </w:r>
    </w:p>
    <w:p w14:paraId="672F37DA" w14:textId="77777777" w:rsidR="003F589E" w:rsidRPr="006E1500" w:rsidRDefault="00A939DF" w:rsidP="00853BAE">
      <w:pPr>
        <w:jc w:val="both"/>
        <w:rPr>
          <w:rFonts w:ascii="Times New Roman" w:hAnsi="Times New Roman"/>
        </w:rPr>
      </w:pPr>
      <w:r w:rsidRPr="006E1500">
        <w:rPr>
          <w:rFonts w:ascii="Times New Roman" w:hAnsi="Times New Roman"/>
          <w:color w:val="FF0000"/>
        </w:rPr>
        <w:tab/>
      </w:r>
      <w:r w:rsidRPr="00836062">
        <w:rPr>
          <w:rFonts w:ascii="Times New Roman" w:hAnsi="Times New Roman"/>
          <w:b/>
          <w:bCs/>
        </w:rPr>
        <w:t>Sexta</w:t>
      </w:r>
      <w:r w:rsidRPr="006E1500">
        <w:rPr>
          <w:rFonts w:ascii="Times New Roman" w:hAnsi="Times New Roman"/>
        </w:rPr>
        <w:t>. Órganos competentes.</w:t>
      </w:r>
    </w:p>
    <w:p w14:paraId="197E831C" w14:textId="77777777" w:rsidR="003F589E" w:rsidRPr="006E1500" w:rsidRDefault="003F589E" w:rsidP="00853BAE">
      <w:pPr>
        <w:jc w:val="both"/>
        <w:rPr>
          <w:rFonts w:ascii="Times New Roman" w:hAnsi="Times New Roman"/>
        </w:rPr>
      </w:pPr>
    </w:p>
    <w:p w14:paraId="257885A4" w14:textId="0B77A327" w:rsidR="003F589E" w:rsidRPr="006E1500" w:rsidRDefault="003F589E" w:rsidP="00853BAE">
      <w:pPr>
        <w:jc w:val="both"/>
        <w:rPr>
          <w:rFonts w:ascii="Times New Roman" w:hAnsi="Times New Roman"/>
        </w:rPr>
      </w:pPr>
      <w:r w:rsidRPr="006E1500">
        <w:rPr>
          <w:rFonts w:ascii="Times New Roman" w:hAnsi="Times New Roman"/>
        </w:rPr>
        <w:tab/>
        <w:t xml:space="preserve">1.- El órgano competente para la ordenación e instrucción del procedimiento será </w:t>
      </w:r>
      <w:r w:rsidR="0038167F" w:rsidRPr="006E1500">
        <w:rPr>
          <w:rFonts w:ascii="Times New Roman" w:hAnsi="Times New Roman"/>
        </w:rPr>
        <w:t xml:space="preserve">la Concejal Dña. </w:t>
      </w:r>
      <w:r w:rsidR="00836062">
        <w:rPr>
          <w:rFonts w:ascii="Times New Roman" w:hAnsi="Times New Roman"/>
        </w:rPr>
        <w:t xml:space="preserve">María </w:t>
      </w:r>
      <w:r w:rsidR="00DF6602">
        <w:rPr>
          <w:rFonts w:ascii="Times New Roman" w:hAnsi="Times New Roman"/>
        </w:rPr>
        <w:t>del Pilar Sáinz-Pardo Cobo</w:t>
      </w:r>
      <w:r w:rsidR="0038167F" w:rsidRPr="006E1500">
        <w:rPr>
          <w:rFonts w:ascii="Times New Roman" w:hAnsi="Times New Roman"/>
        </w:rPr>
        <w:t>.</w:t>
      </w:r>
    </w:p>
    <w:p w14:paraId="1BABAE76" w14:textId="462DCA6E" w:rsidR="003F589E" w:rsidRPr="00836062" w:rsidRDefault="003F589E" w:rsidP="00853BAE">
      <w:pPr>
        <w:jc w:val="both"/>
        <w:rPr>
          <w:rFonts w:ascii="Times New Roman" w:hAnsi="Times New Roman"/>
          <w:color w:val="FF0000"/>
        </w:rPr>
      </w:pPr>
      <w:r w:rsidRPr="006E1500">
        <w:rPr>
          <w:rFonts w:ascii="Times New Roman" w:hAnsi="Times New Roman"/>
          <w:color w:val="FF0000"/>
        </w:rPr>
        <w:tab/>
      </w:r>
      <w:r w:rsidRPr="006E1500">
        <w:rPr>
          <w:rFonts w:ascii="Times New Roman" w:hAnsi="Times New Roman"/>
        </w:rPr>
        <w:t xml:space="preserve">2.- El </w:t>
      </w:r>
      <w:r w:rsidR="004B3837" w:rsidRPr="006E1500">
        <w:rPr>
          <w:rFonts w:ascii="Times New Roman" w:hAnsi="Times New Roman"/>
        </w:rPr>
        <w:t>órgano competente para</w:t>
      </w:r>
      <w:r w:rsidRPr="006E1500">
        <w:rPr>
          <w:rFonts w:ascii="Times New Roman" w:hAnsi="Times New Roman"/>
        </w:rPr>
        <w:t xml:space="preserve"> la resolución de las solicitudes de subven</w:t>
      </w:r>
      <w:r w:rsidR="001351A1" w:rsidRPr="006E1500">
        <w:rPr>
          <w:rFonts w:ascii="Times New Roman" w:hAnsi="Times New Roman"/>
        </w:rPr>
        <w:t>ción</w:t>
      </w:r>
      <w:r w:rsidR="004B3837" w:rsidRPr="006E1500">
        <w:rPr>
          <w:rFonts w:ascii="Times New Roman" w:hAnsi="Times New Roman"/>
        </w:rPr>
        <w:t xml:space="preserve"> s</w:t>
      </w:r>
      <w:r w:rsidR="001D5768" w:rsidRPr="006E1500">
        <w:rPr>
          <w:rFonts w:ascii="Times New Roman" w:hAnsi="Times New Roman"/>
        </w:rPr>
        <w:t>erá el Alcalde del Ayuntamiento</w:t>
      </w:r>
      <w:r w:rsidR="00F55BBE">
        <w:rPr>
          <w:rFonts w:ascii="Times New Roman" w:hAnsi="Times New Roman"/>
        </w:rPr>
        <w:t>, en aplicación de lo establecido en el artículo 21.1.f) y s) de la Ley 7/1985, de 2 de abril de Bases de Régimen Local.</w:t>
      </w:r>
      <w:r w:rsidRPr="00836062">
        <w:rPr>
          <w:rFonts w:ascii="Times New Roman" w:hAnsi="Times New Roman"/>
          <w:color w:val="FF0000"/>
        </w:rPr>
        <w:t xml:space="preserve"> </w:t>
      </w:r>
    </w:p>
    <w:p w14:paraId="24509C17" w14:textId="77777777" w:rsidR="002736FB" w:rsidRPr="006E1500" w:rsidRDefault="002736FB" w:rsidP="00853BAE">
      <w:pPr>
        <w:jc w:val="both"/>
        <w:rPr>
          <w:rFonts w:ascii="Times New Roman" w:hAnsi="Times New Roman"/>
        </w:rPr>
      </w:pPr>
    </w:p>
    <w:p w14:paraId="4380F32D" w14:textId="77777777" w:rsidR="003F589E" w:rsidRPr="006E1500" w:rsidRDefault="003F589E" w:rsidP="00853BAE">
      <w:pPr>
        <w:jc w:val="both"/>
        <w:rPr>
          <w:rFonts w:ascii="Times New Roman" w:hAnsi="Times New Roman"/>
        </w:rPr>
      </w:pPr>
      <w:r w:rsidRPr="006E1500">
        <w:rPr>
          <w:rFonts w:ascii="Times New Roman" w:hAnsi="Times New Roman"/>
          <w:color w:val="FF0000"/>
        </w:rPr>
        <w:tab/>
      </w:r>
      <w:r w:rsidR="00576941" w:rsidRPr="00F55BBE">
        <w:rPr>
          <w:rFonts w:ascii="Times New Roman" w:hAnsi="Times New Roman"/>
          <w:b/>
          <w:bCs/>
        </w:rPr>
        <w:t>Séptima</w:t>
      </w:r>
      <w:r w:rsidR="00576941" w:rsidRPr="006E1500">
        <w:rPr>
          <w:rFonts w:ascii="Times New Roman" w:hAnsi="Times New Roman"/>
        </w:rPr>
        <w:t>. Instrucción y propuesta de resolución.</w:t>
      </w:r>
    </w:p>
    <w:p w14:paraId="44FDD080" w14:textId="77777777" w:rsidR="00576941" w:rsidRPr="006E1500" w:rsidRDefault="00576941" w:rsidP="00853BAE">
      <w:pPr>
        <w:jc w:val="both"/>
        <w:rPr>
          <w:rFonts w:ascii="Times New Roman" w:hAnsi="Times New Roman"/>
        </w:rPr>
      </w:pPr>
    </w:p>
    <w:p w14:paraId="58349F75" w14:textId="77777777" w:rsidR="00576941" w:rsidRPr="006E1500" w:rsidRDefault="00576941" w:rsidP="00853BAE">
      <w:pPr>
        <w:jc w:val="both"/>
        <w:rPr>
          <w:rFonts w:ascii="Times New Roman" w:hAnsi="Times New Roman"/>
        </w:rPr>
      </w:pPr>
      <w:r w:rsidRPr="006E1500">
        <w:rPr>
          <w:rFonts w:ascii="Times New Roman" w:hAnsi="Times New Roman"/>
        </w:rPr>
        <w:lastRenderedPageBreak/>
        <w:tab/>
        <w:t xml:space="preserve">1.- Terminado el plazo de presentación de solicitudes, el </w:t>
      </w:r>
      <w:r w:rsidR="001351A1" w:rsidRPr="006E1500">
        <w:rPr>
          <w:rFonts w:ascii="Times New Roman" w:hAnsi="Times New Roman"/>
        </w:rPr>
        <w:t>funcionario</w:t>
      </w:r>
      <w:r w:rsidRPr="006E1500">
        <w:rPr>
          <w:rFonts w:ascii="Times New Roman" w:hAnsi="Times New Roman"/>
        </w:rPr>
        <w:t xml:space="preserve"> municipal adscrito al procedimiento verificará en primer lugar que las personas interesadas hayan presentado la documentación completa y cumplan los requisitos previstos en estas bases, para, en caso contrario, efectuar el requerimiento señalado en el apartado siguiente.</w:t>
      </w:r>
    </w:p>
    <w:p w14:paraId="75D626FD" w14:textId="77777777" w:rsidR="005C5516" w:rsidRPr="006E1500" w:rsidRDefault="00576941" w:rsidP="00853BAE">
      <w:pPr>
        <w:jc w:val="both"/>
        <w:rPr>
          <w:rFonts w:ascii="Times New Roman" w:hAnsi="Times New Roman"/>
        </w:rPr>
      </w:pPr>
      <w:r w:rsidRPr="006E1500">
        <w:rPr>
          <w:rFonts w:ascii="Times New Roman" w:hAnsi="Times New Roman"/>
          <w:color w:val="FF0000"/>
        </w:rPr>
        <w:tab/>
      </w:r>
      <w:r w:rsidR="005C5516" w:rsidRPr="006E1500">
        <w:rPr>
          <w:rFonts w:ascii="Times New Roman" w:hAnsi="Times New Roman"/>
        </w:rPr>
        <w:t>2.- En los términos señalados en el apartado anterior, el órgano instructor requerirá a cada peticionario para que, en su caso, subsane los defectos apreciados o presente más documentación en el plazo de diez días hábiles conta</w:t>
      </w:r>
      <w:r w:rsidR="001351A1" w:rsidRPr="006E1500">
        <w:rPr>
          <w:rFonts w:ascii="Times New Roman" w:hAnsi="Times New Roman"/>
        </w:rPr>
        <w:t>dos a partir de la notificación,</w:t>
      </w:r>
      <w:r w:rsidR="005C5516" w:rsidRPr="006E1500">
        <w:rPr>
          <w:rFonts w:ascii="Times New Roman" w:hAnsi="Times New Roman"/>
        </w:rPr>
        <w:t xml:space="preserve"> advirtiéndole que si no lo hace se le tendrá por desistido</w:t>
      </w:r>
      <w:r w:rsidR="00E86F20" w:rsidRPr="006E1500">
        <w:rPr>
          <w:rFonts w:ascii="Times New Roman" w:hAnsi="Times New Roman"/>
        </w:rPr>
        <w:t xml:space="preserve"> de su petición</w:t>
      </w:r>
      <w:r w:rsidR="005C5516" w:rsidRPr="006E1500">
        <w:rPr>
          <w:rFonts w:ascii="Times New Roman" w:hAnsi="Times New Roman"/>
        </w:rPr>
        <w:t xml:space="preserve"> y se archivarán las actuaciones previa resolución municipal y sin más trámite, conforme al artículo 68 de la Ley 39/2015, de 1 de octubre. El requerimiento se efectuará mediante anuncio que se publicará en el tablón electrónico municipal, de </w:t>
      </w:r>
      <w:r w:rsidR="008706D3" w:rsidRPr="006E1500">
        <w:rPr>
          <w:rFonts w:ascii="Times New Roman" w:hAnsi="Times New Roman"/>
        </w:rPr>
        <w:t>conformidad con el artículo 45 d</w:t>
      </w:r>
      <w:r w:rsidR="005C5516" w:rsidRPr="006E1500">
        <w:rPr>
          <w:rFonts w:ascii="Times New Roman" w:hAnsi="Times New Roman"/>
        </w:rPr>
        <w:t>e la Ley 39/2015, de 1 de octubre.</w:t>
      </w:r>
    </w:p>
    <w:p w14:paraId="33A2AFCC" w14:textId="512AE6FB" w:rsidR="001351A1" w:rsidRPr="006E1500" w:rsidRDefault="005C5516" w:rsidP="00853BAE">
      <w:pPr>
        <w:jc w:val="both"/>
        <w:rPr>
          <w:rFonts w:ascii="Times New Roman" w:hAnsi="Times New Roman"/>
        </w:rPr>
      </w:pPr>
      <w:r w:rsidRPr="006E1500">
        <w:rPr>
          <w:rFonts w:ascii="Times New Roman" w:hAnsi="Times New Roman"/>
          <w:color w:val="FF0000"/>
        </w:rPr>
        <w:tab/>
      </w:r>
      <w:r w:rsidRPr="006E1500">
        <w:rPr>
          <w:rFonts w:ascii="Times New Roman" w:hAnsi="Times New Roman"/>
        </w:rPr>
        <w:t xml:space="preserve">3.- </w:t>
      </w:r>
      <w:r w:rsidR="001351A1" w:rsidRPr="006E1500">
        <w:rPr>
          <w:rFonts w:ascii="Times New Roman" w:hAnsi="Times New Roman"/>
        </w:rPr>
        <w:t>El órgano instructor</w:t>
      </w:r>
      <w:r w:rsidRPr="006E1500">
        <w:rPr>
          <w:rFonts w:ascii="Times New Roman" w:hAnsi="Times New Roman"/>
        </w:rPr>
        <w:t xml:space="preserve">, a través del </w:t>
      </w:r>
      <w:r w:rsidR="001351A1" w:rsidRPr="006E1500">
        <w:rPr>
          <w:rFonts w:ascii="Times New Roman" w:hAnsi="Times New Roman"/>
        </w:rPr>
        <w:t>funcionario</w:t>
      </w:r>
      <w:r w:rsidRPr="006E1500">
        <w:rPr>
          <w:rFonts w:ascii="Times New Roman" w:hAnsi="Times New Roman"/>
        </w:rPr>
        <w:t xml:space="preserve"> adscrito al procedimiento, verificará, finalizado el plazo de subsanación de deficiencias, </w:t>
      </w:r>
      <w:r w:rsidR="00DF6602" w:rsidRPr="006E1500">
        <w:rPr>
          <w:rFonts w:ascii="Times New Roman" w:hAnsi="Times New Roman"/>
        </w:rPr>
        <w:t>que,</w:t>
      </w:r>
      <w:r w:rsidRPr="006E1500">
        <w:rPr>
          <w:rFonts w:ascii="Times New Roman" w:hAnsi="Times New Roman"/>
        </w:rPr>
        <w:t xml:space="preserve"> según la información disponible, cada solicitante cumple todos los requisitos necesarios para adquirir la condición de </w:t>
      </w:r>
      <w:r w:rsidR="001351A1" w:rsidRPr="006E1500">
        <w:rPr>
          <w:rFonts w:ascii="Times New Roman" w:hAnsi="Times New Roman"/>
        </w:rPr>
        <w:t xml:space="preserve">persona </w:t>
      </w:r>
      <w:r w:rsidRPr="006E1500">
        <w:rPr>
          <w:rFonts w:ascii="Times New Roman" w:hAnsi="Times New Roman"/>
        </w:rPr>
        <w:t>beneficiari</w:t>
      </w:r>
      <w:r w:rsidR="001351A1" w:rsidRPr="006E1500">
        <w:rPr>
          <w:rFonts w:ascii="Times New Roman" w:hAnsi="Times New Roman"/>
        </w:rPr>
        <w:t>a</w:t>
      </w:r>
      <w:r w:rsidRPr="006E1500">
        <w:rPr>
          <w:rFonts w:ascii="Times New Roman" w:hAnsi="Times New Roman"/>
        </w:rPr>
        <w:t>, realizando de oficio cuantas actuaciones estime necesarias para la determinación, conocimiento y comprobación de los datos en virtud de los cuales deba formularse la propuesta de resolución.</w:t>
      </w:r>
    </w:p>
    <w:p w14:paraId="033EF091" w14:textId="77777777" w:rsidR="008706D3" w:rsidRPr="006E1500" w:rsidRDefault="008706D3" w:rsidP="00853BAE">
      <w:pPr>
        <w:jc w:val="both"/>
        <w:rPr>
          <w:rFonts w:ascii="Times New Roman" w:hAnsi="Times New Roman"/>
        </w:rPr>
      </w:pPr>
      <w:r w:rsidRPr="006E1500">
        <w:rPr>
          <w:rFonts w:ascii="Times New Roman" w:hAnsi="Times New Roman"/>
          <w:color w:val="FF0000"/>
        </w:rPr>
        <w:tab/>
      </w:r>
      <w:r w:rsidRPr="006E1500">
        <w:rPr>
          <w:rFonts w:ascii="Times New Roman" w:hAnsi="Times New Roman"/>
        </w:rPr>
        <w:t>4.- A la vista del expediente, el órgano instructor formulará la propuesta de resolución provisional debidamente motivada, que se publicará, de conformidad con el artículo 45 de la Ley 39/2015, de 1 de octubre, en el tablón electrónico municipal para que durante el plazo de diez días las personas interesadas puedan presentar cuantas alegaciones consideren oportunas.</w:t>
      </w:r>
    </w:p>
    <w:p w14:paraId="209F9AC8" w14:textId="77777777" w:rsidR="008706D3" w:rsidRPr="006E1500" w:rsidRDefault="008706D3" w:rsidP="00853BAE">
      <w:pPr>
        <w:jc w:val="both"/>
        <w:rPr>
          <w:rFonts w:ascii="Times New Roman" w:hAnsi="Times New Roman"/>
        </w:rPr>
      </w:pPr>
    </w:p>
    <w:p w14:paraId="2601B5AA" w14:textId="77777777" w:rsidR="008706D3" w:rsidRPr="006E1500" w:rsidRDefault="008706D3" w:rsidP="00853BAE">
      <w:pPr>
        <w:jc w:val="both"/>
        <w:rPr>
          <w:rFonts w:ascii="Times New Roman" w:hAnsi="Times New Roman"/>
        </w:rPr>
      </w:pPr>
      <w:r w:rsidRPr="006E1500">
        <w:rPr>
          <w:rFonts w:ascii="Times New Roman" w:hAnsi="Times New Roman"/>
        </w:rPr>
        <w:tab/>
      </w:r>
      <w:r w:rsidRPr="00F55BBE">
        <w:rPr>
          <w:rFonts w:ascii="Times New Roman" w:hAnsi="Times New Roman"/>
          <w:b/>
          <w:bCs/>
        </w:rPr>
        <w:t>Octava</w:t>
      </w:r>
      <w:r w:rsidRPr="006E1500">
        <w:rPr>
          <w:rFonts w:ascii="Times New Roman" w:hAnsi="Times New Roman"/>
        </w:rPr>
        <w:t>. Resolución y publicación.</w:t>
      </w:r>
    </w:p>
    <w:p w14:paraId="2AA2FE6B" w14:textId="77777777" w:rsidR="008706D3" w:rsidRPr="006E1500" w:rsidRDefault="008706D3" w:rsidP="00853BAE">
      <w:pPr>
        <w:jc w:val="both"/>
        <w:rPr>
          <w:rFonts w:ascii="Times New Roman" w:hAnsi="Times New Roman"/>
        </w:rPr>
      </w:pPr>
    </w:p>
    <w:p w14:paraId="4A072989" w14:textId="77777777" w:rsidR="008706D3" w:rsidRPr="006E1500" w:rsidRDefault="008706D3" w:rsidP="00853BAE">
      <w:pPr>
        <w:jc w:val="both"/>
        <w:rPr>
          <w:rFonts w:ascii="Times New Roman" w:hAnsi="Times New Roman"/>
        </w:rPr>
      </w:pPr>
      <w:r w:rsidRPr="006E1500">
        <w:rPr>
          <w:rFonts w:ascii="Times New Roman" w:hAnsi="Times New Roman"/>
        </w:rPr>
        <w:tab/>
        <w:t>1.- Transcurrido el plazo de alegaciones previsto en el artículo anterior, el órgano instructor eleva</w:t>
      </w:r>
      <w:r w:rsidR="001351A1" w:rsidRPr="006E1500">
        <w:rPr>
          <w:rFonts w:ascii="Times New Roman" w:hAnsi="Times New Roman"/>
        </w:rPr>
        <w:t xml:space="preserve">rá al Alcalde del Ayuntamiento </w:t>
      </w:r>
      <w:r w:rsidRPr="006E1500">
        <w:rPr>
          <w:rFonts w:ascii="Times New Roman" w:hAnsi="Times New Roman"/>
        </w:rPr>
        <w:t>la propuesta que proceda respecto de las solicitudes admitidas a trámite, propuesta que no crea derecho alguno a favor de los beneficiarios frente al Ayuntamiento.</w:t>
      </w:r>
    </w:p>
    <w:p w14:paraId="0FD13E5F" w14:textId="77777777" w:rsidR="008706D3" w:rsidRPr="006E1500" w:rsidRDefault="008706D3" w:rsidP="00853BAE">
      <w:pPr>
        <w:jc w:val="both"/>
        <w:rPr>
          <w:rFonts w:ascii="Times New Roman" w:hAnsi="Times New Roman"/>
        </w:rPr>
      </w:pPr>
      <w:r w:rsidRPr="006E1500">
        <w:rPr>
          <w:rFonts w:ascii="Times New Roman" w:hAnsi="Times New Roman"/>
        </w:rPr>
        <w:tab/>
        <w:t xml:space="preserve">2.- El plazo máximo para la resolución y notificación de los actos que ponen fin a este procedimiento será de </w:t>
      </w:r>
      <w:r w:rsidR="00A939DF" w:rsidRPr="006E1500">
        <w:rPr>
          <w:rFonts w:ascii="Times New Roman" w:hAnsi="Times New Roman"/>
        </w:rPr>
        <w:t>dos</w:t>
      </w:r>
      <w:r w:rsidRPr="006E1500">
        <w:rPr>
          <w:rFonts w:ascii="Times New Roman" w:hAnsi="Times New Roman"/>
        </w:rPr>
        <w:t xml:space="preserve"> meses, </w:t>
      </w:r>
      <w:r w:rsidR="00A939DF" w:rsidRPr="006E1500">
        <w:rPr>
          <w:rFonts w:ascii="Times New Roman" w:hAnsi="Times New Roman"/>
        </w:rPr>
        <w:t xml:space="preserve">a </w:t>
      </w:r>
      <w:r w:rsidRPr="006E1500">
        <w:rPr>
          <w:rFonts w:ascii="Times New Roman" w:hAnsi="Times New Roman"/>
        </w:rPr>
        <w:t>conta</w:t>
      </w:r>
      <w:r w:rsidR="00A939DF" w:rsidRPr="006E1500">
        <w:rPr>
          <w:rFonts w:ascii="Times New Roman" w:hAnsi="Times New Roman"/>
        </w:rPr>
        <w:t>r</w:t>
      </w:r>
      <w:r w:rsidRPr="006E1500">
        <w:rPr>
          <w:rFonts w:ascii="Times New Roman" w:hAnsi="Times New Roman"/>
        </w:rPr>
        <w:t xml:space="preserve"> desde</w:t>
      </w:r>
      <w:r w:rsidR="00A939DF" w:rsidRPr="006E1500">
        <w:rPr>
          <w:rFonts w:ascii="Times New Roman" w:hAnsi="Times New Roman"/>
        </w:rPr>
        <w:t xml:space="preserve"> el día siguiente a la publicación del extracto de</w:t>
      </w:r>
      <w:r w:rsidR="00E90F33" w:rsidRPr="006E1500">
        <w:rPr>
          <w:rFonts w:ascii="Times New Roman" w:hAnsi="Times New Roman"/>
        </w:rPr>
        <w:t xml:space="preserve"> la convocatoria en el Boletín O</w:t>
      </w:r>
      <w:r w:rsidR="00A939DF" w:rsidRPr="006E1500">
        <w:rPr>
          <w:rFonts w:ascii="Times New Roman" w:hAnsi="Times New Roman"/>
        </w:rPr>
        <w:t>ficial de Cantabria.</w:t>
      </w:r>
      <w:r w:rsidRPr="006E1500">
        <w:rPr>
          <w:rFonts w:ascii="Times New Roman" w:hAnsi="Times New Roman"/>
        </w:rPr>
        <w:t xml:space="preserve"> Transcurrido el plazo anterior sin que </w:t>
      </w:r>
      <w:r w:rsidR="003B4B08" w:rsidRPr="006E1500">
        <w:rPr>
          <w:rFonts w:ascii="Times New Roman" w:hAnsi="Times New Roman"/>
        </w:rPr>
        <w:t>la Administración municipal haya resuelto y notificado el acto, se entenderá desestimada la solicitud de subvención a lo</w:t>
      </w:r>
      <w:r w:rsidR="005E05D6" w:rsidRPr="006E1500">
        <w:rPr>
          <w:rFonts w:ascii="Times New Roman" w:hAnsi="Times New Roman"/>
        </w:rPr>
        <w:t>s efectos de presentación por la</w:t>
      </w:r>
      <w:r w:rsidR="003B4B08" w:rsidRPr="006E1500">
        <w:rPr>
          <w:rFonts w:ascii="Times New Roman" w:hAnsi="Times New Roman"/>
        </w:rPr>
        <w:t xml:space="preserve">s </w:t>
      </w:r>
      <w:r w:rsidR="005E05D6" w:rsidRPr="006E1500">
        <w:rPr>
          <w:rFonts w:ascii="Times New Roman" w:hAnsi="Times New Roman"/>
        </w:rPr>
        <w:t>personas interesada</w:t>
      </w:r>
      <w:r w:rsidR="003B4B08" w:rsidRPr="006E1500">
        <w:rPr>
          <w:rFonts w:ascii="Times New Roman" w:hAnsi="Times New Roman"/>
        </w:rPr>
        <w:t>s de los recursos y reclamaciones que estimen oportunas.</w:t>
      </w:r>
    </w:p>
    <w:p w14:paraId="69526E91" w14:textId="77777777" w:rsidR="00FF7E6F" w:rsidRPr="006E1500" w:rsidRDefault="003B4B08" w:rsidP="00853BAE">
      <w:pPr>
        <w:jc w:val="both"/>
        <w:rPr>
          <w:rFonts w:ascii="Times New Roman" w:hAnsi="Times New Roman"/>
        </w:rPr>
      </w:pPr>
      <w:r w:rsidRPr="006E1500">
        <w:rPr>
          <w:rFonts w:ascii="Times New Roman" w:hAnsi="Times New Roman"/>
          <w:color w:val="FF0000"/>
        </w:rPr>
        <w:tab/>
      </w:r>
      <w:r w:rsidRPr="006E1500">
        <w:rPr>
          <w:rFonts w:ascii="Times New Roman" w:hAnsi="Times New Roman"/>
        </w:rPr>
        <w:t xml:space="preserve">3.- </w:t>
      </w:r>
      <w:r w:rsidR="005E05D6" w:rsidRPr="006E1500">
        <w:rPr>
          <w:rFonts w:ascii="Times New Roman" w:hAnsi="Times New Roman"/>
        </w:rPr>
        <w:t xml:space="preserve">La </w:t>
      </w:r>
      <w:r w:rsidRPr="006E1500">
        <w:rPr>
          <w:rFonts w:ascii="Times New Roman" w:hAnsi="Times New Roman"/>
        </w:rPr>
        <w:t xml:space="preserve">resolución </w:t>
      </w:r>
      <w:r w:rsidR="0022326F" w:rsidRPr="006E1500">
        <w:rPr>
          <w:rFonts w:ascii="Times New Roman" w:hAnsi="Times New Roman"/>
        </w:rPr>
        <w:t>del procedimiento de concesión de subvenciones</w:t>
      </w:r>
      <w:r w:rsidR="00FF7E6F" w:rsidRPr="006E1500">
        <w:rPr>
          <w:rFonts w:ascii="Times New Roman" w:hAnsi="Times New Roman"/>
        </w:rPr>
        <w:t>, además de contener la relación de solicitantes a los que se le concede la subvención y la cuantía de la misma,</w:t>
      </w:r>
      <w:r w:rsidR="0022326F" w:rsidRPr="006E1500">
        <w:rPr>
          <w:rFonts w:ascii="Times New Roman" w:hAnsi="Times New Roman"/>
        </w:rPr>
        <w:t xml:space="preserve"> </w:t>
      </w:r>
      <w:r w:rsidR="00FF7E6F" w:rsidRPr="006E1500">
        <w:rPr>
          <w:rFonts w:ascii="Times New Roman" w:hAnsi="Times New Roman"/>
        </w:rPr>
        <w:t>hará constar, de manera expresa y motivada, la desestimación o inadmisión, en su caso, del resto de solicitudes.</w:t>
      </w:r>
      <w:r w:rsidRPr="006E1500">
        <w:rPr>
          <w:rFonts w:ascii="Times New Roman" w:hAnsi="Times New Roman"/>
        </w:rPr>
        <w:t xml:space="preserve"> </w:t>
      </w:r>
      <w:r w:rsidR="005E05D6" w:rsidRPr="006E1500">
        <w:rPr>
          <w:rFonts w:ascii="Times New Roman" w:hAnsi="Times New Roman"/>
        </w:rPr>
        <w:t xml:space="preserve"> </w:t>
      </w:r>
      <w:r w:rsidRPr="006E1500">
        <w:rPr>
          <w:rFonts w:ascii="Times New Roman" w:hAnsi="Times New Roman"/>
        </w:rPr>
        <w:t xml:space="preserve"> </w:t>
      </w:r>
    </w:p>
    <w:p w14:paraId="1A68A963" w14:textId="77777777" w:rsidR="003B4B08" w:rsidRPr="006E1500" w:rsidRDefault="0022326F" w:rsidP="00FF7E6F">
      <w:pPr>
        <w:ind w:firstLine="708"/>
        <w:jc w:val="both"/>
        <w:rPr>
          <w:rFonts w:ascii="Times New Roman" w:hAnsi="Times New Roman"/>
        </w:rPr>
      </w:pPr>
      <w:r w:rsidRPr="006E1500">
        <w:rPr>
          <w:rFonts w:ascii="Times New Roman" w:hAnsi="Times New Roman"/>
        </w:rPr>
        <w:t>Dicha resolución</w:t>
      </w:r>
      <w:r w:rsidR="003B4B08" w:rsidRPr="006E1500">
        <w:rPr>
          <w:rFonts w:ascii="Times New Roman" w:hAnsi="Times New Roman"/>
        </w:rPr>
        <w:t>, que pone fin a la vía administrativa, se notificará a los solicitantes de conformidad con lo previsto en los artículos 40 y siguientes de la Ley 39/2015, de 1 de octubre, del Procedimiento Administrativo Común de las Administraciones Públicas.</w:t>
      </w:r>
    </w:p>
    <w:p w14:paraId="3C370658" w14:textId="77777777" w:rsidR="00626AC6" w:rsidRPr="006E1500" w:rsidRDefault="003B4B08" w:rsidP="00853BAE">
      <w:pPr>
        <w:jc w:val="both"/>
        <w:rPr>
          <w:rFonts w:ascii="Times New Roman" w:hAnsi="Times New Roman"/>
        </w:rPr>
      </w:pPr>
      <w:r w:rsidRPr="006E1500">
        <w:rPr>
          <w:rFonts w:ascii="Times New Roman" w:hAnsi="Times New Roman"/>
        </w:rPr>
        <w:tab/>
        <w:t xml:space="preserve">4.- </w:t>
      </w:r>
      <w:r w:rsidR="009A41E7" w:rsidRPr="006E1500">
        <w:rPr>
          <w:rFonts w:ascii="Times New Roman" w:hAnsi="Times New Roman"/>
        </w:rPr>
        <w:t>L</w:t>
      </w:r>
      <w:r w:rsidRPr="006E1500">
        <w:rPr>
          <w:rFonts w:ascii="Times New Roman" w:hAnsi="Times New Roman"/>
        </w:rPr>
        <w:t>a resolución de concesión</w:t>
      </w:r>
      <w:r w:rsidR="00C24552" w:rsidRPr="006E1500">
        <w:rPr>
          <w:rFonts w:ascii="Times New Roman" w:hAnsi="Times New Roman"/>
        </w:rPr>
        <w:t xml:space="preserve"> de subvenciones</w:t>
      </w:r>
      <w:r w:rsidRPr="006E1500">
        <w:rPr>
          <w:rFonts w:ascii="Times New Roman" w:hAnsi="Times New Roman"/>
        </w:rPr>
        <w:t xml:space="preserve"> se publicará </w:t>
      </w:r>
      <w:r w:rsidR="00C24552" w:rsidRPr="006E1500">
        <w:rPr>
          <w:rFonts w:ascii="Times New Roman" w:hAnsi="Times New Roman"/>
        </w:rPr>
        <w:t>en</w:t>
      </w:r>
      <w:r w:rsidRPr="006E1500">
        <w:rPr>
          <w:rFonts w:ascii="Times New Roman" w:hAnsi="Times New Roman"/>
        </w:rPr>
        <w:t xml:space="preserve"> </w:t>
      </w:r>
      <w:r w:rsidR="00C24552" w:rsidRPr="006E1500">
        <w:rPr>
          <w:rFonts w:ascii="Times New Roman" w:hAnsi="Times New Roman"/>
        </w:rPr>
        <w:t>el tablón electrónico y en el portal web municipal, y</w:t>
      </w:r>
      <w:r w:rsidRPr="006E1500">
        <w:rPr>
          <w:rFonts w:ascii="Times New Roman" w:hAnsi="Times New Roman"/>
        </w:rPr>
        <w:t xml:space="preserve"> en la Base de Datos Nacional de Subvenciones.</w:t>
      </w:r>
    </w:p>
    <w:p w14:paraId="25FB2D78" w14:textId="77777777" w:rsidR="003B4B08" w:rsidRPr="006E1500" w:rsidRDefault="003B4B08" w:rsidP="00853BAE">
      <w:pPr>
        <w:jc w:val="both"/>
        <w:rPr>
          <w:rFonts w:ascii="Times New Roman" w:hAnsi="Times New Roman"/>
        </w:rPr>
      </w:pPr>
      <w:r w:rsidRPr="006E1500">
        <w:rPr>
          <w:rFonts w:ascii="Times New Roman" w:hAnsi="Times New Roman"/>
        </w:rPr>
        <w:tab/>
        <w:t>5.- El resto de los anuncios y notificaciones de cualquier tipo referentes a esta convocatoria, se efectuarán exclusivamente mediante su publicación en el tablón electrónico municipal, al amparo de l</w:t>
      </w:r>
      <w:r w:rsidR="00E76BD6" w:rsidRPr="006E1500">
        <w:rPr>
          <w:rFonts w:ascii="Times New Roman" w:hAnsi="Times New Roman"/>
        </w:rPr>
        <w:t>o dispuesto en el artículo 45.1.</w:t>
      </w:r>
      <w:r w:rsidRPr="006E1500">
        <w:rPr>
          <w:rFonts w:ascii="Times New Roman" w:hAnsi="Times New Roman"/>
        </w:rPr>
        <w:t xml:space="preserve"> b) de la Ley 39/2015, de 1 de octubre.</w:t>
      </w:r>
    </w:p>
    <w:p w14:paraId="300C23B8" w14:textId="77777777" w:rsidR="00FF7E6F" w:rsidRPr="006E1500" w:rsidRDefault="00FF7E6F" w:rsidP="00853BAE">
      <w:pPr>
        <w:jc w:val="both"/>
        <w:rPr>
          <w:rFonts w:ascii="Times New Roman" w:hAnsi="Times New Roman"/>
          <w:color w:val="FF0000"/>
        </w:rPr>
      </w:pPr>
    </w:p>
    <w:p w14:paraId="5CC31C7D" w14:textId="77777777" w:rsidR="003B4B08" w:rsidRPr="006E1500" w:rsidRDefault="003B4B08" w:rsidP="00853BAE">
      <w:pPr>
        <w:jc w:val="both"/>
        <w:rPr>
          <w:rFonts w:ascii="Times New Roman" w:hAnsi="Times New Roman"/>
        </w:rPr>
      </w:pPr>
      <w:r w:rsidRPr="006E1500">
        <w:rPr>
          <w:rFonts w:ascii="Times New Roman" w:hAnsi="Times New Roman"/>
          <w:color w:val="FF0000"/>
        </w:rPr>
        <w:lastRenderedPageBreak/>
        <w:tab/>
      </w:r>
      <w:r w:rsidRPr="00F55BBE">
        <w:rPr>
          <w:rFonts w:ascii="Times New Roman" w:hAnsi="Times New Roman"/>
          <w:b/>
          <w:bCs/>
        </w:rPr>
        <w:t>Novena</w:t>
      </w:r>
      <w:r w:rsidRPr="006E1500">
        <w:rPr>
          <w:rFonts w:ascii="Times New Roman" w:hAnsi="Times New Roman"/>
        </w:rPr>
        <w:t>. Otorgamiento de las subvenciones.</w:t>
      </w:r>
    </w:p>
    <w:p w14:paraId="4428CEA9" w14:textId="77777777" w:rsidR="003B4B08" w:rsidRPr="006E1500" w:rsidRDefault="003B4B08" w:rsidP="00853BAE">
      <w:pPr>
        <w:jc w:val="both"/>
        <w:rPr>
          <w:rFonts w:ascii="Times New Roman" w:hAnsi="Times New Roman"/>
        </w:rPr>
      </w:pPr>
    </w:p>
    <w:p w14:paraId="6C8D0EC5" w14:textId="77777777" w:rsidR="001124FE" w:rsidRPr="006E1500" w:rsidRDefault="001124FE" w:rsidP="00853BAE">
      <w:pPr>
        <w:jc w:val="both"/>
        <w:rPr>
          <w:rFonts w:ascii="Times New Roman" w:hAnsi="Times New Roman"/>
        </w:rPr>
      </w:pPr>
      <w:r w:rsidRPr="006E1500">
        <w:rPr>
          <w:rFonts w:ascii="Times New Roman" w:hAnsi="Times New Roman"/>
        </w:rPr>
        <w:tab/>
        <w:t>Se concederá la subvención a todas las solicitudes que cumplan los requisitos previstos en estas bases.</w:t>
      </w:r>
      <w:r w:rsidR="001D5768" w:rsidRPr="006E1500">
        <w:rPr>
          <w:rFonts w:ascii="Times New Roman" w:hAnsi="Times New Roman"/>
        </w:rPr>
        <w:t xml:space="preserve"> A tal efecto, se tendrá en cuenta lo previsto en la base tercera de estas bases.</w:t>
      </w:r>
    </w:p>
    <w:p w14:paraId="7A7C928D" w14:textId="77777777" w:rsidR="007148B9" w:rsidRPr="006E1500" w:rsidRDefault="003B4B08" w:rsidP="00853BAE">
      <w:pPr>
        <w:jc w:val="both"/>
        <w:rPr>
          <w:rFonts w:ascii="Times New Roman" w:hAnsi="Times New Roman"/>
          <w:color w:val="FF0000"/>
        </w:rPr>
      </w:pPr>
      <w:r w:rsidRPr="006E1500">
        <w:rPr>
          <w:rFonts w:ascii="Times New Roman" w:hAnsi="Times New Roman"/>
          <w:color w:val="FF0000"/>
        </w:rPr>
        <w:tab/>
      </w:r>
      <w:r w:rsidR="007148B9" w:rsidRPr="006E1500">
        <w:rPr>
          <w:rFonts w:ascii="Times New Roman" w:hAnsi="Times New Roman"/>
          <w:color w:val="FF0000"/>
        </w:rPr>
        <w:tab/>
      </w:r>
    </w:p>
    <w:p w14:paraId="180F1626" w14:textId="77777777" w:rsidR="00DF5F7F" w:rsidRPr="006E1500" w:rsidRDefault="00DF5F7F" w:rsidP="00DF5F7F">
      <w:pPr>
        <w:ind w:firstLine="708"/>
        <w:jc w:val="both"/>
        <w:rPr>
          <w:rFonts w:ascii="Times New Roman" w:hAnsi="Times New Roman"/>
        </w:rPr>
      </w:pPr>
      <w:r w:rsidRPr="00F55BBE">
        <w:rPr>
          <w:rFonts w:ascii="Times New Roman" w:hAnsi="Times New Roman"/>
          <w:b/>
          <w:bCs/>
        </w:rPr>
        <w:t>Décima</w:t>
      </w:r>
      <w:r w:rsidRPr="006E1500">
        <w:rPr>
          <w:rFonts w:ascii="Times New Roman" w:hAnsi="Times New Roman"/>
        </w:rPr>
        <w:t>. Obligaciones de las personas beneficiarias.</w:t>
      </w:r>
    </w:p>
    <w:p w14:paraId="15D16B13" w14:textId="77777777" w:rsidR="00DF5F7F" w:rsidRPr="006E1500" w:rsidRDefault="00DF5F7F" w:rsidP="00DF5F7F">
      <w:pPr>
        <w:jc w:val="both"/>
        <w:rPr>
          <w:rFonts w:ascii="Times New Roman" w:hAnsi="Times New Roman"/>
        </w:rPr>
      </w:pPr>
    </w:p>
    <w:p w14:paraId="1E058561" w14:textId="77777777" w:rsidR="00DF5F7F" w:rsidRPr="006E1500" w:rsidRDefault="00DF5F7F" w:rsidP="00DF5F7F">
      <w:pPr>
        <w:jc w:val="both"/>
        <w:rPr>
          <w:rFonts w:ascii="Times New Roman" w:hAnsi="Times New Roman"/>
        </w:rPr>
      </w:pPr>
      <w:r w:rsidRPr="006E1500">
        <w:rPr>
          <w:rFonts w:ascii="Times New Roman" w:hAnsi="Times New Roman"/>
          <w:color w:val="FF0000"/>
        </w:rPr>
        <w:tab/>
      </w:r>
      <w:r w:rsidRPr="006E1500">
        <w:rPr>
          <w:rFonts w:ascii="Times New Roman" w:hAnsi="Times New Roman"/>
        </w:rPr>
        <w:t>Las personas beneficiarias de las subvenciones reguladas en estas bases, deberán cumplir las siguientes obligaciones:</w:t>
      </w:r>
    </w:p>
    <w:p w14:paraId="54DAAD08" w14:textId="6C1155F4" w:rsidR="00DF5F7F" w:rsidRPr="006E1500" w:rsidRDefault="00DF5F7F" w:rsidP="00DF5F7F">
      <w:pPr>
        <w:ind w:firstLine="708"/>
        <w:jc w:val="both"/>
        <w:rPr>
          <w:rFonts w:ascii="Times New Roman" w:hAnsi="Times New Roman"/>
        </w:rPr>
      </w:pPr>
      <w:r w:rsidRPr="006E1500">
        <w:rPr>
          <w:rFonts w:ascii="Times New Roman" w:hAnsi="Times New Roman"/>
        </w:rPr>
        <w:t>a) Mantener la actividad hasta el 31 de diciembre de 202</w:t>
      </w:r>
      <w:r w:rsidR="00F55BBE">
        <w:rPr>
          <w:rFonts w:ascii="Times New Roman" w:hAnsi="Times New Roman"/>
        </w:rPr>
        <w:t>3</w:t>
      </w:r>
      <w:r w:rsidRPr="006E1500">
        <w:rPr>
          <w:rFonts w:ascii="Times New Roman" w:hAnsi="Times New Roman"/>
        </w:rPr>
        <w:t xml:space="preserve">. Esta obligación no será exigible en el supuesto de que se hayan visto obligadas a suspender su actividad en cumplimiento de normativa estatal o autonómica aplicable. </w:t>
      </w:r>
    </w:p>
    <w:p w14:paraId="642D0118" w14:textId="77777777" w:rsidR="00DF5F7F" w:rsidRPr="006E1500" w:rsidRDefault="00DF5F7F" w:rsidP="00DF5F7F">
      <w:pPr>
        <w:ind w:firstLine="708"/>
        <w:jc w:val="both"/>
        <w:rPr>
          <w:rFonts w:ascii="Times New Roman" w:hAnsi="Times New Roman"/>
        </w:rPr>
      </w:pPr>
      <w:r w:rsidRPr="006E1500">
        <w:rPr>
          <w:rFonts w:ascii="Times New Roman" w:hAnsi="Times New Roman"/>
        </w:rPr>
        <w:t>b) Someterse a las actuaciones de comprobación y control financiero y facilitar al Ayuntamiento cuantos datos y documentos se le requieran.</w:t>
      </w:r>
    </w:p>
    <w:p w14:paraId="2D8FD2DB" w14:textId="77777777" w:rsidR="00DF5F7F" w:rsidRPr="006E1500" w:rsidRDefault="00DF5F7F" w:rsidP="00DF5F7F">
      <w:pPr>
        <w:ind w:firstLine="708"/>
        <w:jc w:val="both"/>
        <w:rPr>
          <w:rFonts w:ascii="Times New Roman" w:hAnsi="Times New Roman"/>
        </w:rPr>
      </w:pPr>
      <w:r w:rsidRPr="006E1500">
        <w:rPr>
          <w:rFonts w:ascii="Times New Roman" w:hAnsi="Times New Roman"/>
        </w:rPr>
        <w:t>c) Comunicar al Ayuntamiento la existencia de cualquier otra subvención o ayuda para la misma finalidad procedente de otras administraciones o entidades públicas.</w:t>
      </w:r>
    </w:p>
    <w:p w14:paraId="0198ECEF" w14:textId="77777777" w:rsidR="00DF5F7F" w:rsidRPr="006E1500" w:rsidRDefault="00DF5F7F" w:rsidP="00DF5F7F">
      <w:pPr>
        <w:ind w:firstLine="708"/>
        <w:jc w:val="both"/>
        <w:rPr>
          <w:rFonts w:ascii="Times New Roman" w:hAnsi="Times New Roman"/>
        </w:rPr>
      </w:pPr>
      <w:r w:rsidRPr="006E1500">
        <w:rPr>
          <w:rFonts w:ascii="Times New Roman" w:hAnsi="Times New Roman"/>
        </w:rPr>
        <w:t>d) Acreditar, con anterioridad al pago de la subvención, que se encuentra al corriente en el cumplimiento de sus obligaciones tributarias y frente a la Seguridad Social.</w:t>
      </w:r>
    </w:p>
    <w:p w14:paraId="62C64A57" w14:textId="77777777" w:rsidR="00DF5F7F" w:rsidRPr="006E1500" w:rsidRDefault="00DF5F7F" w:rsidP="00853BAE">
      <w:pPr>
        <w:jc w:val="both"/>
        <w:rPr>
          <w:rFonts w:ascii="Times New Roman" w:hAnsi="Times New Roman"/>
          <w:color w:val="FF0000"/>
        </w:rPr>
      </w:pPr>
    </w:p>
    <w:p w14:paraId="6C1ECA50" w14:textId="77777777" w:rsidR="007148B9" w:rsidRPr="006E1500" w:rsidRDefault="007148B9" w:rsidP="00853BAE">
      <w:pPr>
        <w:jc w:val="both"/>
        <w:rPr>
          <w:rFonts w:ascii="Times New Roman" w:hAnsi="Times New Roman"/>
        </w:rPr>
      </w:pPr>
      <w:r w:rsidRPr="006E1500">
        <w:rPr>
          <w:rFonts w:ascii="Times New Roman" w:hAnsi="Times New Roman"/>
          <w:color w:val="FF0000"/>
        </w:rPr>
        <w:tab/>
      </w:r>
      <w:r w:rsidR="00DF5F7F" w:rsidRPr="00F55BBE">
        <w:rPr>
          <w:rFonts w:ascii="Times New Roman" w:hAnsi="Times New Roman"/>
          <w:b/>
          <w:bCs/>
        </w:rPr>
        <w:t>Und</w:t>
      </w:r>
      <w:r w:rsidRPr="00F55BBE">
        <w:rPr>
          <w:rFonts w:ascii="Times New Roman" w:hAnsi="Times New Roman"/>
          <w:b/>
          <w:bCs/>
        </w:rPr>
        <w:t>écima</w:t>
      </w:r>
      <w:r w:rsidRPr="006E1500">
        <w:rPr>
          <w:rFonts w:ascii="Times New Roman" w:hAnsi="Times New Roman"/>
        </w:rPr>
        <w:t>. Pago, justificación y control financiero de la subvención.</w:t>
      </w:r>
    </w:p>
    <w:p w14:paraId="74445B24" w14:textId="77777777" w:rsidR="007148B9" w:rsidRPr="006E1500" w:rsidRDefault="007148B9" w:rsidP="00853BAE">
      <w:pPr>
        <w:jc w:val="both"/>
        <w:rPr>
          <w:rFonts w:ascii="Times New Roman" w:hAnsi="Times New Roman"/>
        </w:rPr>
      </w:pPr>
    </w:p>
    <w:p w14:paraId="7D696C7C" w14:textId="77777777" w:rsidR="007148B9" w:rsidRPr="006E1500" w:rsidRDefault="007148B9" w:rsidP="00853BAE">
      <w:pPr>
        <w:jc w:val="both"/>
        <w:rPr>
          <w:rFonts w:ascii="Times New Roman" w:hAnsi="Times New Roman"/>
        </w:rPr>
      </w:pPr>
      <w:r w:rsidRPr="006E1500">
        <w:rPr>
          <w:rFonts w:ascii="Times New Roman" w:hAnsi="Times New Roman"/>
        </w:rPr>
        <w:tab/>
        <w:t>1.- Una vez notificad</w:t>
      </w:r>
      <w:r w:rsidR="00E4121D" w:rsidRPr="006E1500">
        <w:rPr>
          <w:rFonts w:ascii="Times New Roman" w:hAnsi="Times New Roman"/>
        </w:rPr>
        <w:t>a</w:t>
      </w:r>
      <w:r w:rsidRPr="006E1500">
        <w:rPr>
          <w:rFonts w:ascii="Times New Roman" w:hAnsi="Times New Roman"/>
        </w:rPr>
        <w:t xml:space="preserve"> </w:t>
      </w:r>
      <w:r w:rsidR="00E4121D" w:rsidRPr="006E1500">
        <w:rPr>
          <w:rFonts w:ascii="Times New Roman" w:hAnsi="Times New Roman"/>
        </w:rPr>
        <w:t>la resolución</w:t>
      </w:r>
      <w:r w:rsidRPr="006E1500">
        <w:rPr>
          <w:rFonts w:ascii="Times New Roman" w:hAnsi="Times New Roman"/>
        </w:rPr>
        <w:t xml:space="preserve"> de concesión de la</w:t>
      </w:r>
      <w:r w:rsidR="00E4121D" w:rsidRPr="006E1500">
        <w:rPr>
          <w:rFonts w:ascii="Times New Roman" w:hAnsi="Times New Roman"/>
        </w:rPr>
        <w:t>s subvenciones</w:t>
      </w:r>
      <w:r w:rsidRPr="006E1500">
        <w:rPr>
          <w:rFonts w:ascii="Times New Roman" w:hAnsi="Times New Roman"/>
        </w:rPr>
        <w:t>,</w:t>
      </w:r>
      <w:r w:rsidR="002A3921" w:rsidRPr="006E1500">
        <w:rPr>
          <w:rFonts w:ascii="Times New Roman" w:hAnsi="Times New Roman"/>
        </w:rPr>
        <w:t xml:space="preserve"> </w:t>
      </w:r>
      <w:r w:rsidRPr="006E1500">
        <w:rPr>
          <w:rFonts w:ascii="Times New Roman" w:hAnsi="Times New Roman"/>
        </w:rPr>
        <w:t xml:space="preserve">se efectuará el pago de su importe íntegro por transferencia en la cuenta bancaria </w:t>
      </w:r>
      <w:r w:rsidR="00E4121D" w:rsidRPr="006E1500">
        <w:rPr>
          <w:rFonts w:ascii="Times New Roman" w:hAnsi="Times New Roman"/>
        </w:rPr>
        <w:t xml:space="preserve">indicada por </w:t>
      </w:r>
      <w:r w:rsidRPr="006E1500">
        <w:rPr>
          <w:rFonts w:ascii="Times New Roman" w:hAnsi="Times New Roman"/>
        </w:rPr>
        <w:t>la persona beneficiaria.</w:t>
      </w:r>
    </w:p>
    <w:p w14:paraId="5073CD5A" w14:textId="615BA424" w:rsidR="007148B9" w:rsidRPr="006E1500" w:rsidRDefault="007148B9" w:rsidP="00853BAE">
      <w:pPr>
        <w:jc w:val="both"/>
        <w:rPr>
          <w:rFonts w:ascii="Times New Roman" w:hAnsi="Times New Roman"/>
        </w:rPr>
      </w:pPr>
      <w:r w:rsidRPr="006E1500">
        <w:rPr>
          <w:rFonts w:ascii="Times New Roman" w:hAnsi="Times New Roman"/>
          <w:color w:val="FF0000"/>
        </w:rPr>
        <w:tab/>
      </w:r>
      <w:r w:rsidRPr="006E1500">
        <w:rPr>
          <w:rFonts w:ascii="Times New Roman" w:hAnsi="Times New Roman"/>
        </w:rPr>
        <w:t xml:space="preserve">2.- El control financiero de las subvenciones se ejercerá por la Intervención Municipal del Ayuntamiento de </w:t>
      </w:r>
      <w:r w:rsidR="00F55BBE">
        <w:rPr>
          <w:rFonts w:ascii="Times New Roman" w:hAnsi="Times New Roman"/>
        </w:rPr>
        <w:t>Villacarriedo</w:t>
      </w:r>
      <w:r w:rsidRPr="006E1500">
        <w:rPr>
          <w:rFonts w:ascii="Times New Roman" w:hAnsi="Times New Roman"/>
        </w:rPr>
        <w:t>, sin perjuicio de las funciones at</w:t>
      </w:r>
      <w:r w:rsidR="000D7E4C" w:rsidRPr="006E1500">
        <w:rPr>
          <w:rFonts w:ascii="Times New Roman" w:hAnsi="Times New Roman"/>
        </w:rPr>
        <w:t>ribuidas al Tribunal de Cuentas,</w:t>
      </w:r>
      <w:r w:rsidRPr="006E1500">
        <w:rPr>
          <w:rFonts w:ascii="Times New Roman" w:hAnsi="Times New Roman"/>
        </w:rPr>
        <w:t xml:space="preserve"> y tendrá como objeto verificar las circunstancias a las que se refiere el artículo 44 de la Ley 38/2003, de 17 de nov</w:t>
      </w:r>
      <w:r w:rsidR="00955FDD" w:rsidRPr="006E1500">
        <w:rPr>
          <w:rFonts w:ascii="Times New Roman" w:hAnsi="Times New Roman"/>
        </w:rPr>
        <w:t>iembre, General de Subvenciones.</w:t>
      </w:r>
      <w:r w:rsidR="002736FB" w:rsidRPr="006E1500">
        <w:rPr>
          <w:rFonts w:ascii="Times New Roman" w:hAnsi="Times New Roman"/>
        </w:rPr>
        <w:t xml:space="preserve"> En todo caso se constatará que la persona beneficiaria continúa en el ejercicio de su actividad a fecha 31 de diciembre de 202</w:t>
      </w:r>
      <w:r w:rsidR="00F55BBE">
        <w:rPr>
          <w:rFonts w:ascii="Times New Roman" w:hAnsi="Times New Roman"/>
        </w:rPr>
        <w:t>3</w:t>
      </w:r>
      <w:r w:rsidR="002736FB" w:rsidRPr="006E1500">
        <w:rPr>
          <w:rFonts w:ascii="Times New Roman" w:hAnsi="Times New Roman"/>
        </w:rPr>
        <w:t>.</w:t>
      </w:r>
    </w:p>
    <w:p w14:paraId="0599DCBA" w14:textId="77777777" w:rsidR="00BD5DF0" w:rsidRPr="006E1500" w:rsidRDefault="00BD5DF0" w:rsidP="00853BAE">
      <w:pPr>
        <w:jc w:val="both"/>
        <w:rPr>
          <w:rFonts w:ascii="Times New Roman" w:hAnsi="Times New Roman"/>
          <w:color w:val="FF0000"/>
        </w:rPr>
      </w:pPr>
    </w:p>
    <w:p w14:paraId="7AB575AD" w14:textId="77777777" w:rsidR="00626AC6" w:rsidRPr="006E1500" w:rsidRDefault="00EF0523" w:rsidP="00853BAE">
      <w:pPr>
        <w:jc w:val="both"/>
        <w:rPr>
          <w:rFonts w:ascii="Times New Roman" w:hAnsi="Times New Roman"/>
        </w:rPr>
      </w:pPr>
      <w:r w:rsidRPr="006E1500">
        <w:rPr>
          <w:rFonts w:ascii="Times New Roman" w:hAnsi="Times New Roman"/>
          <w:color w:val="FF0000"/>
        </w:rPr>
        <w:tab/>
      </w:r>
      <w:r w:rsidRPr="00F55BBE">
        <w:rPr>
          <w:rFonts w:ascii="Times New Roman" w:hAnsi="Times New Roman"/>
          <w:b/>
          <w:bCs/>
        </w:rPr>
        <w:t>Duodécima</w:t>
      </w:r>
      <w:r w:rsidRPr="006E1500">
        <w:rPr>
          <w:rFonts w:ascii="Times New Roman" w:hAnsi="Times New Roman"/>
        </w:rPr>
        <w:t>. Revocación y reintegro de las subvenciones.</w:t>
      </w:r>
    </w:p>
    <w:p w14:paraId="1E707133" w14:textId="77777777" w:rsidR="00EF0523" w:rsidRPr="006E1500" w:rsidRDefault="00EF0523" w:rsidP="00853BAE">
      <w:pPr>
        <w:jc w:val="both"/>
        <w:rPr>
          <w:rFonts w:ascii="Times New Roman" w:hAnsi="Times New Roman"/>
        </w:rPr>
      </w:pPr>
    </w:p>
    <w:p w14:paraId="5AB37509" w14:textId="77777777" w:rsidR="00EF0523" w:rsidRPr="006E1500" w:rsidRDefault="00EF0523" w:rsidP="00853BAE">
      <w:pPr>
        <w:jc w:val="both"/>
        <w:rPr>
          <w:rFonts w:ascii="Times New Roman" w:hAnsi="Times New Roman"/>
        </w:rPr>
      </w:pPr>
      <w:r w:rsidRPr="006E1500">
        <w:rPr>
          <w:rFonts w:ascii="Times New Roman" w:hAnsi="Times New Roman"/>
        </w:rPr>
        <w:tab/>
        <w:t>El régimen jurídico del reintegro de las subven</w:t>
      </w:r>
      <w:r w:rsidR="00BD5DF0" w:rsidRPr="006E1500">
        <w:rPr>
          <w:rFonts w:ascii="Times New Roman" w:hAnsi="Times New Roman"/>
        </w:rPr>
        <w:t>ciones reguladas en estas bases</w:t>
      </w:r>
      <w:r w:rsidRPr="006E1500">
        <w:rPr>
          <w:rFonts w:ascii="Times New Roman" w:hAnsi="Times New Roman"/>
        </w:rPr>
        <w:t xml:space="preserve"> será el previsto en </w:t>
      </w:r>
      <w:r w:rsidR="00F64ACC" w:rsidRPr="006E1500">
        <w:rPr>
          <w:rFonts w:ascii="Times New Roman" w:hAnsi="Times New Roman"/>
        </w:rPr>
        <w:t xml:space="preserve">el Título II </w:t>
      </w:r>
      <w:r w:rsidR="00543C7A" w:rsidRPr="006E1500">
        <w:rPr>
          <w:rFonts w:ascii="Times New Roman" w:hAnsi="Times New Roman"/>
        </w:rPr>
        <w:t>de la Ley de Cantabria</w:t>
      </w:r>
      <w:r w:rsidR="00927496" w:rsidRPr="006E1500">
        <w:rPr>
          <w:rFonts w:ascii="Times New Roman" w:hAnsi="Times New Roman"/>
        </w:rPr>
        <w:t xml:space="preserve"> 10</w:t>
      </w:r>
      <w:r w:rsidRPr="006E1500">
        <w:rPr>
          <w:rFonts w:ascii="Times New Roman" w:hAnsi="Times New Roman"/>
        </w:rPr>
        <w:t>/200</w:t>
      </w:r>
      <w:r w:rsidR="00927496" w:rsidRPr="006E1500">
        <w:rPr>
          <w:rFonts w:ascii="Times New Roman" w:hAnsi="Times New Roman"/>
        </w:rPr>
        <w:t>6</w:t>
      </w:r>
      <w:r w:rsidRPr="006E1500">
        <w:rPr>
          <w:rFonts w:ascii="Times New Roman" w:hAnsi="Times New Roman"/>
        </w:rPr>
        <w:t xml:space="preserve">, de 17 de </w:t>
      </w:r>
      <w:r w:rsidR="00927496" w:rsidRPr="006E1500">
        <w:rPr>
          <w:rFonts w:ascii="Times New Roman" w:hAnsi="Times New Roman"/>
        </w:rPr>
        <w:t xml:space="preserve">julio, </w:t>
      </w:r>
      <w:r w:rsidRPr="006E1500">
        <w:rPr>
          <w:rFonts w:ascii="Times New Roman" w:hAnsi="Times New Roman"/>
        </w:rPr>
        <w:t>de Subvenciones</w:t>
      </w:r>
      <w:r w:rsidR="00927496" w:rsidRPr="006E1500">
        <w:rPr>
          <w:rFonts w:ascii="Times New Roman" w:hAnsi="Times New Roman"/>
        </w:rPr>
        <w:t xml:space="preserve"> de Cantabria</w:t>
      </w:r>
      <w:r w:rsidRPr="006E1500">
        <w:rPr>
          <w:rFonts w:ascii="Times New Roman" w:hAnsi="Times New Roman"/>
        </w:rPr>
        <w:t>. La revocación de las subvenciones procederá cuando concurran en las personas beneficiarias algunas de las siguientes circunstancias:</w:t>
      </w:r>
    </w:p>
    <w:p w14:paraId="319DCD5C" w14:textId="77777777" w:rsidR="00EF0523" w:rsidRPr="006E1500" w:rsidRDefault="00EF0523" w:rsidP="00853BAE">
      <w:pPr>
        <w:jc w:val="both"/>
        <w:rPr>
          <w:rFonts w:ascii="Times New Roman" w:hAnsi="Times New Roman"/>
        </w:rPr>
      </w:pPr>
      <w:r w:rsidRPr="006E1500">
        <w:rPr>
          <w:rFonts w:ascii="Times New Roman" w:hAnsi="Times New Roman"/>
          <w:color w:val="FF0000"/>
        </w:rPr>
        <w:tab/>
      </w:r>
      <w:r w:rsidRPr="006E1500">
        <w:rPr>
          <w:rFonts w:ascii="Times New Roman" w:hAnsi="Times New Roman"/>
        </w:rPr>
        <w:t>a)</w:t>
      </w:r>
      <w:r w:rsidR="00AA02E9" w:rsidRPr="006E1500">
        <w:rPr>
          <w:rFonts w:ascii="Times New Roman" w:hAnsi="Times New Roman"/>
        </w:rPr>
        <w:t xml:space="preserve"> </w:t>
      </w:r>
      <w:r w:rsidRPr="006E1500">
        <w:rPr>
          <w:rFonts w:ascii="Times New Roman" w:hAnsi="Times New Roman"/>
        </w:rPr>
        <w:t>Haber obtenido la subvención sin reunir las condiciones requeridas para ello.</w:t>
      </w:r>
    </w:p>
    <w:p w14:paraId="0DDC1C44" w14:textId="77777777" w:rsidR="00EF0523" w:rsidRPr="006E1500" w:rsidRDefault="00EF0523" w:rsidP="00853BAE">
      <w:pPr>
        <w:jc w:val="both"/>
        <w:rPr>
          <w:rFonts w:ascii="Times New Roman" w:hAnsi="Times New Roman"/>
        </w:rPr>
      </w:pPr>
      <w:r w:rsidRPr="006E1500">
        <w:rPr>
          <w:rFonts w:ascii="Times New Roman" w:hAnsi="Times New Roman"/>
        </w:rPr>
        <w:tab/>
      </w:r>
      <w:r w:rsidR="00AA02E9" w:rsidRPr="006E1500">
        <w:rPr>
          <w:rFonts w:ascii="Times New Roman" w:hAnsi="Times New Roman"/>
        </w:rPr>
        <w:t>b</w:t>
      </w:r>
      <w:r w:rsidRPr="006E1500">
        <w:rPr>
          <w:rFonts w:ascii="Times New Roman" w:hAnsi="Times New Roman"/>
        </w:rPr>
        <w:t>)</w:t>
      </w:r>
      <w:r w:rsidR="00AA02E9" w:rsidRPr="006E1500">
        <w:rPr>
          <w:rFonts w:ascii="Times New Roman" w:hAnsi="Times New Roman"/>
        </w:rPr>
        <w:t xml:space="preserve"> </w:t>
      </w:r>
      <w:r w:rsidRPr="006E1500">
        <w:rPr>
          <w:rFonts w:ascii="Times New Roman" w:hAnsi="Times New Roman"/>
        </w:rPr>
        <w:t>Haber ocultado o falseado datos tenidos en cuenta para la concesión de la subvención.</w:t>
      </w:r>
    </w:p>
    <w:p w14:paraId="50350803" w14:textId="77777777" w:rsidR="00EF0523" w:rsidRPr="006E1500" w:rsidRDefault="00EF0523" w:rsidP="00853BAE">
      <w:pPr>
        <w:jc w:val="both"/>
        <w:rPr>
          <w:rFonts w:ascii="Times New Roman" w:hAnsi="Times New Roman"/>
        </w:rPr>
      </w:pPr>
      <w:r w:rsidRPr="006E1500">
        <w:rPr>
          <w:rFonts w:ascii="Times New Roman" w:hAnsi="Times New Roman"/>
          <w:color w:val="FF0000"/>
        </w:rPr>
        <w:tab/>
      </w:r>
      <w:r w:rsidRPr="006E1500">
        <w:rPr>
          <w:rFonts w:ascii="Times New Roman" w:hAnsi="Times New Roman"/>
        </w:rPr>
        <w:t>c)</w:t>
      </w:r>
      <w:r w:rsidR="00AA02E9" w:rsidRPr="006E1500">
        <w:rPr>
          <w:rFonts w:ascii="Times New Roman" w:hAnsi="Times New Roman"/>
        </w:rPr>
        <w:t xml:space="preserve"> </w:t>
      </w:r>
      <w:r w:rsidRPr="006E1500">
        <w:rPr>
          <w:rFonts w:ascii="Times New Roman" w:hAnsi="Times New Roman"/>
        </w:rPr>
        <w:t>Incumplir las obligacione</w:t>
      </w:r>
      <w:r w:rsidR="00927496" w:rsidRPr="006E1500">
        <w:rPr>
          <w:rFonts w:ascii="Times New Roman" w:hAnsi="Times New Roman"/>
        </w:rPr>
        <w:t>s señaladas en los epígrafes a</w:t>
      </w:r>
      <w:r w:rsidR="00BD5DF0" w:rsidRPr="006E1500">
        <w:rPr>
          <w:rFonts w:ascii="Times New Roman" w:hAnsi="Times New Roman"/>
        </w:rPr>
        <w:t>) y</w:t>
      </w:r>
      <w:r w:rsidRPr="006E1500">
        <w:rPr>
          <w:rFonts w:ascii="Times New Roman" w:hAnsi="Times New Roman"/>
        </w:rPr>
        <w:t xml:space="preserve"> </w:t>
      </w:r>
      <w:r w:rsidR="00927496" w:rsidRPr="006E1500">
        <w:rPr>
          <w:rFonts w:ascii="Times New Roman" w:hAnsi="Times New Roman"/>
        </w:rPr>
        <w:t>b</w:t>
      </w:r>
      <w:r w:rsidRPr="006E1500">
        <w:rPr>
          <w:rFonts w:ascii="Times New Roman" w:hAnsi="Times New Roman"/>
        </w:rPr>
        <w:t>) de</w:t>
      </w:r>
      <w:r w:rsidR="00BD5DF0" w:rsidRPr="006E1500">
        <w:rPr>
          <w:rFonts w:ascii="Times New Roman" w:hAnsi="Times New Roman"/>
        </w:rPr>
        <w:t xml:space="preserve"> </w:t>
      </w:r>
      <w:r w:rsidRPr="006E1500">
        <w:rPr>
          <w:rFonts w:ascii="Times New Roman" w:hAnsi="Times New Roman"/>
        </w:rPr>
        <w:t>l</w:t>
      </w:r>
      <w:r w:rsidR="00DF5F7F" w:rsidRPr="006E1500">
        <w:rPr>
          <w:rFonts w:ascii="Times New Roman" w:hAnsi="Times New Roman"/>
        </w:rPr>
        <w:t xml:space="preserve">a base </w:t>
      </w:r>
      <w:r w:rsidR="00BD5DF0" w:rsidRPr="006E1500">
        <w:rPr>
          <w:rFonts w:ascii="Times New Roman" w:hAnsi="Times New Roman"/>
        </w:rPr>
        <w:t>décima</w:t>
      </w:r>
      <w:r w:rsidRPr="006E1500">
        <w:rPr>
          <w:rFonts w:ascii="Times New Roman" w:hAnsi="Times New Roman"/>
        </w:rPr>
        <w:t xml:space="preserve"> de las presentes bases.</w:t>
      </w:r>
    </w:p>
    <w:p w14:paraId="1D81347B" w14:textId="77777777" w:rsidR="00EF0523" w:rsidRPr="006E1500" w:rsidRDefault="00EF0523" w:rsidP="00853BAE">
      <w:pPr>
        <w:jc w:val="both"/>
        <w:rPr>
          <w:rFonts w:ascii="Times New Roman" w:hAnsi="Times New Roman"/>
        </w:rPr>
      </w:pPr>
      <w:r w:rsidRPr="006E1500">
        <w:rPr>
          <w:rFonts w:ascii="Times New Roman" w:hAnsi="Times New Roman"/>
          <w:color w:val="FF0000"/>
        </w:rPr>
        <w:tab/>
      </w:r>
      <w:r w:rsidRPr="006E1500">
        <w:rPr>
          <w:rFonts w:ascii="Times New Roman" w:hAnsi="Times New Roman"/>
        </w:rPr>
        <w:t>d)</w:t>
      </w:r>
      <w:r w:rsidR="00AA02E9" w:rsidRPr="006E1500">
        <w:rPr>
          <w:rFonts w:ascii="Times New Roman" w:hAnsi="Times New Roman"/>
        </w:rPr>
        <w:t xml:space="preserve"> </w:t>
      </w:r>
      <w:r w:rsidRPr="006E1500">
        <w:rPr>
          <w:rFonts w:ascii="Times New Roman" w:hAnsi="Times New Roman"/>
        </w:rPr>
        <w:t>Haberse negado o haber obstruido o dificultado de cualquier forma las actuaciones de comprobación y control financiero o incumplido sus obligaciones contables.</w:t>
      </w:r>
    </w:p>
    <w:p w14:paraId="00C720EA" w14:textId="77777777" w:rsidR="00EF0523" w:rsidRPr="006E1500" w:rsidRDefault="00EF0523" w:rsidP="00853BAE">
      <w:pPr>
        <w:jc w:val="both"/>
        <w:rPr>
          <w:rFonts w:ascii="Times New Roman" w:hAnsi="Times New Roman"/>
        </w:rPr>
      </w:pPr>
      <w:r w:rsidRPr="006E1500">
        <w:rPr>
          <w:rFonts w:ascii="Times New Roman" w:hAnsi="Times New Roman"/>
        </w:rPr>
        <w:tab/>
        <w:t>e)</w:t>
      </w:r>
      <w:r w:rsidR="00AA02E9" w:rsidRPr="006E1500">
        <w:rPr>
          <w:rFonts w:ascii="Times New Roman" w:hAnsi="Times New Roman"/>
        </w:rPr>
        <w:t xml:space="preserve"> </w:t>
      </w:r>
      <w:r w:rsidRPr="006E1500">
        <w:rPr>
          <w:rFonts w:ascii="Times New Roman" w:hAnsi="Times New Roman"/>
        </w:rPr>
        <w:t xml:space="preserve">Cualquier otra de las previstas en el artículo </w:t>
      </w:r>
      <w:r w:rsidR="00F64ACC" w:rsidRPr="006E1500">
        <w:rPr>
          <w:rFonts w:ascii="Times New Roman" w:hAnsi="Times New Roman"/>
        </w:rPr>
        <w:t>38</w:t>
      </w:r>
      <w:r w:rsidRPr="006E1500">
        <w:rPr>
          <w:rFonts w:ascii="Times New Roman" w:hAnsi="Times New Roman"/>
        </w:rPr>
        <w:t xml:space="preserve"> de la Ley </w:t>
      </w:r>
      <w:r w:rsidR="00F64ACC" w:rsidRPr="006E1500">
        <w:rPr>
          <w:rFonts w:ascii="Times New Roman" w:hAnsi="Times New Roman"/>
        </w:rPr>
        <w:t>de Cantabria 10/2006, de 17 de julio, de Subvenciones de Cantabria.</w:t>
      </w:r>
    </w:p>
    <w:p w14:paraId="72465665" w14:textId="77777777" w:rsidR="00462270" w:rsidRPr="006E1500" w:rsidRDefault="00462270" w:rsidP="00853BAE">
      <w:pPr>
        <w:jc w:val="both"/>
        <w:rPr>
          <w:rFonts w:ascii="Times New Roman" w:hAnsi="Times New Roman"/>
          <w:color w:val="FF0000"/>
        </w:rPr>
      </w:pPr>
    </w:p>
    <w:p w14:paraId="0F6D5309" w14:textId="77777777" w:rsidR="00EF0523" w:rsidRPr="006E1500" w:rsidRDefault="00EF0523" w:rsidP="00853BAE">
      <w:pPr>
        <w:jc w:val="both"/>
        <w:rPr>
          <w:rFonts w:ascii="Times New Roman" w:hAnsi="Times New Roman"/>
        </w:rPr>
      </w:pPr>
      <w:r w:rsidRPr="006E1500">
        <w:rPr>
          <w:rFonts w:ascii="Times New Roman" w:hAnsi="Times New Roman"/>
          <w:color w:val="FF0000"/>
        </w:rPr>
        <w:tab/>
      </w:r>
      <w:r w:rsidRPr="00F55BBE">
        <w:rPr>
          <w:rFonts w:ascii="Times New Roman" w:hAnsi="Times New Roman"/>
          <w:b/>
          <w:bCs/>
        </w:rPr>
        <w:t>Decimotercera</w:t>
      </w:r>
      <w:r w:rsidRPr="006E1500">
        <w:rPr>
          <w:rFonts w:ascii="Times New Roman" w:hAnsi="Times New Roman"/>
        </w:rPr>
        <w:t>. Infracciones y sanciones.</w:t>
      </w:r>
    </w:p>
    <w:p w14:paraId="70174653" w14:textId="77777777" w:rsidR="00EF0523" w:rsidRPr="006E1500" w:rsidRDefault="00EF0523" w:rsidP="00853BAE">
      <w:pPr>
        <w:jc w:val="both"/>
        <w:rPr>
          <w:rFonts w:ascii="Times New Roman" w:hAnsi="Times New Roman"/>
        </w:rPr>
      </w:pPr>
    </w:p>
    <w:p w14:paraId="47F1D7FC" w14:textId="77777777" w:rsidR="00EF0523" w:rsidRPr="006E1500" w:rsidRDefault="00EF0523" w:rsidP="00853BAE">
      <w:pPr>
        <w:jc w:val="both"/>
        <w:rPr>
          <w:rFonts w:ascii="Times New Roman" w:hAnsi="Times New Roman"/>
        </w:rPr>
      </w:pPr>
      <w:r w:rsidRPr="006E1500">
        <w:rPr>
          <w:rFonts w:ascii="Times New Roman" w:hAnsi="Times New Roman"/>
        </w:rPr>
        <w:lastRenderedPageBreak/>
        <w:tab/>
        <w:t xml:space="preserve">El régimen jurídico de las infracciones y sanciones derivadas del incumplimiento de estas bases, será el previsto en el Título IV de la Ley </w:t>
      </w:r>
      <w:r w:rsidR="00927496" w:rsidRPr="006E1500">
        <w:rPr>
          <w:rFonts w:ascii="Times New Roman" w:hAnsi="Times New Roman"/>
        </w:rPr>
        <w:t>de Cantabria 10</w:t>
      </w:r>
      <w:r w:rsidRPr="006E1500">
        <w:rPr>
          <w:rFonts w:ascii="Times New Roman" w:hAnsi="Times New Roman"/>
        </w:rPr>
        <w:t>/200</w:t>
      </w:r>
      <w:r w:rsidR="00927496" w:rsidRPr="006E1500">
        <w:rPr>
          <w:rFonts w:ascii="Times New Roman" w:hAnsi="Times New Roman"/>
        </w:rPr>
        <w:t>6</w:t>
      </w:r>
      <w:r w:rsidRPr="006E1500">
        <w:rPr>
          <w:rFonts w:ascii="Times New Roman" w:hAnsi="Times New Roman"/>
        </w:rPr>
        <w:t xml:space="preserve">, de 17 de </w:t>
      </w:r>
      <w:r w:rsidR="00927496" w:rsidRPr="006E1500">
        <w:rPr>
          <w:rFonts w:ascii="Times New Roman" w:hAnsi="Times New Roman"/>
        </w:rPr>
        <w:t>julio</w:t>
      </w:r>
      <w:r w:rsidRPr="006E1500">
        <w:rPr>
          <w:rFonts w:ascii="Times New Roman" w:hAnsi="Times New Roman"/>
        </w:rPr>
        <w:t xml:space="preserve">, </w:t>
      </w:r>
      <w:r w:rsidR="00927496" w:rsidRPr="006E1500">
        <w:rPr>
          <w:rFonts w:ascii="Times New Roman" w:hAnsi="Times New Roman"/>
        </w:rPr>
        <w:t>de Subvenciones de Cantabria.</w:t>
      </w:r>
    </w:p>
    <w:p w14:paraId="23F7C5E0" w14:textId="77777777" w:rsidR="00EF0523" w:rsidRPr="006E1500" w:rsidRDefault="00EF0523" w:rsidP="00853BAE">
      <w:pPr>
        <w:jc w:val="both"/>
        <w:rPr>
          <w:rFonts w:ascii="Times New Roman" w:hAnsi="Times New Roman"/>
          <w:color w:val="FF0000"/>
        </w:rPr>
      </w:pPr>
    </w:p>
    <w:p w14:paraId="736EE85B" w14:textId="77777777" w:rsidR="00EF0523" w:rsidRPr="006E1500" w:rsidRDefault="00EF0523" w:rsidP="00853BAE">
      <w:pPr>
        <w:jc w:val="both"/>
        <w:rPr>
          <w:rFonts w:ascii="Times New Roman" w:hAnsi="Times New Roman"/>
        </w:rPr>
      </w:pPr>
      <w:r w:rsidRPr="006E1500">
        <w:rPr>
          <w:rFonts w:ascii="Times New Roman" w:hAnsi="Times New Roman"/>
          <w:color w:val="FF0000"/>
        </w:rPr>
        <w:tab/>
      </w:r>
      <w:r w:rsidRPr="00F55BBE">
        <w:rPr>
          <w:rFonts w:ascii="Times New Roman" w:hAnsi="Times New Roman"/>
          <w:b/>
          <w:bCs/>
        </w:rPr>
        <w:t>Decimocuarta</w:t>
      </w:r>
      <w:r w:rsidRPr="006E1500">
        <w:rPr>
          <w:rFonts w:ascii="Times New Roman" w:hAnsi="Times New Roman"/>
        </w:rPr>
        <w:t>. Régimen de recursos.</w:t>
      </w:r>
    </w:p>
    <w:p w14:paraId="00D4DDEE" w14:textId="77777777" w:rsidR="00EF0523" w:rsidRPr="006E1500" w:rsidRDefault="00EF0523" w:rsidP="00853BAE">
      <w:pPr>
        <w:jc w:val="both"/>
        <w:rPr>
          <w:rFonts w:ascii="Times New Roman" w:hAnsi="Times New Roman"/>
        </w:rPr>
      </w:pPr>
    </w:p>
    <w:p w14:paraId="0152921C" w14:textId="77777777" w:rsidR="00EF0523" w:rsidRPr="006E1500" w:rsidRDefault="00E66B32" w:rsidP="00853BAE">
      <w:pPr>
        <w:jc w:val="both"/>
        <w:rPr>
          <w:rFonts w:ascii="Times New Roman" w:hAnsi="Times New Roman"/>
        </w:rPr>
      </w:pPr>
      <w:r w:rsidRPr="006E1500">
        <w:rPr>
          <w:rFonts w:ascii="Times New Roman" w:hAnsi="Times New Roman"/>
        </w:rPr>
        <w:tab/>
        <w:t xml:space="preserve">Contra la resolución del procedimiento de concesión de subvenciones, </w:t>
      </w:r>
      <w:r w:rsidR="00EF0523" w:rsidRPr="006E1500">
        <w:rPr>
          <w:rFonts w:ascii="Times New Roman" w:hAnsi="Times New Roman"/>
        </w:rPr>
        <w:t>así como la desestimación presunta de solicitudes, que ponen fin a la vía administrativa, las personas interesadas podrán interponer recurso potestativo de reposición ante el mismo órgano que dicte la resolución, en el plazo de un mes contado a partir del día siguiente al de la notificación de la misma, si esta fuera expresa, o de tres meses contados a partir del siguiente a</w:t>
      </w:r>
      <w:r w:rsidR="00AA02E9" w:rsidRPr="006E1500">
        <w:rPr>
          <w:rFonts w:ascii="Times New Roman" w:hAnsi="Times New Roman"/>
        </w:rPr>
        <w:t xml:space="preserve"> aquel en que se produzca el ac</w:t>
      </w:r>
      <w:r w:rsidR="00EF0523" w:rsidRPr="006E1500">
        <w:rPr>
          <w:rFonts w:ascii="Times New Roman" w:hAnsi="Times New Roman"/>
        </w:rPr>
        <w:t>to presunto; o bien recurso contencioso-administrativo ante los órganos y en los plazos establecidos en la Ley 29/1998, de 13 de julio, reguladora de la Jurisdicción Co</w:t>
      </w:r>
      <w:r w:rsidR="00BA4F8B" w:rsidRPr="006E1500">
        <w:rPr>
          <w:rFonts w:ascii="Times New Roman" w:hAnsi="Times New Roman"/>
        </w:rPr>
        <w:t>n</w:t>
      </w:r>
      <w:r w:rsidR="00EF0523" w:rsidRPr="006E1500">
        <w:rPr>
          <w:rFonts w:ascii="Times New Roman" w:hAnsi="Times New Roman"/>
        </w:rPr>
        <w:t xml:space="preserve">tencioso-Administrativa. Todo ello sin </w:t>
      </w:r>
      <w:r w:rsidRPr="006E1500">
        <w:rPr>
          <w:rFonts w:ascii="Times New Roman" w:hAnsi="Times New Roman"/>
        </w:rPr>
        <w:t>perjuicio de que la</w:t>
      </w:r>
      <w:r w:rsidR="00BA4F8B" w:rsidRPr="006E1500">
        <w:rPr>
          <w:rFonts w:ascii="Times New Roman" w:hAnsi="Times New Roman"/>
        </w:rPr>
        <w:t xml:space="preserve">s </w:t>
      </w:r>
      <w:r w:rsidRPr="006E1500">
        <w:rPr>
          <w:rFonts w:ascii="Times New Roman" w:hAnsi="Times New Roman"/>
        </w:rPr>
        <w:t>personas interesadas</w:t>
      </w:r>
      <w:r w:rsidR="00BA4F8B" w:rsidRPr="006E1500">
        <w:rPr>
          <w:rFonts w:ascii="Times New Roman" w:hAnsi="Times New Roman"/>
        </w:rPr>
        <w:t xml:space="preserve"> presenten cualquier otro</w:t>
      </w:r>
      <w:r w:rsidRPr="006E1500">
        <w:rPr>
          <w:rFonts w:ascii="Times New Roman" w:hAnsi="Times New Roman"/>
        </w:rPr>
        <w:t xml:space="preserve"> recurso</w:t>
      </w:r>
      <w:r w:rsidR="00BA4F8B" w:rsidRPr="006E1500">
        <w:rPr>
          <w:rFonts w:ascii="Times New Roman" w:hAnsi="Times New Roman"/>
        </w:rPr>
        <w:t xml:space="preserve"> que consideren procedente.</w:t>
      </w:r>
    </w:p>
    <w:p w14:paraId="57BBFAD0" w14:textId="77777777" w:rsidR="004610AF" w:rsidRPr="006E1500" w:rsidRDefault="004610AF" w:rsidP="00853BAE">
      <w:pPr>
        <w:jc w:val="both"/>
        <w:rPr>
          <w:rFonts w:ascii="Times New Roman" w:hAnsi="Times New Roman"/>
          <w:color w:val="FF0000"/>
        </w:rPr>
      </w:pPr>
    </w:p>
    <w:p w14:paraId="6191DD34" w14:textId="77777777" w:rsidR="004610AF" w:rsidRPr="006E1500" w:rsidRDefault="004610AF" w:rsidP="00853BAE">
      <w:pPr>
        <w:jc w:val="both"/>
        <w:rPr>
          <w:rFonts w:ascii="Times New Roman" w:hAnsi="Times New Roman"/>
          <w:color w:val="FF0000"/>
        </w:rPr>
      </w:pPr>
    </w:p>
    <w:p w14:paraId="33E00B1A" w14:textId="54F38D8B" w:rsidR="00E078BF" w:rsidRPr="00984492" w:rsidRDefault="00984492" w:rsidP="00853BAE">
      <w:pPr>
        <w:jc w:val="both"/>
        <w:rPr>
          <w:rFonts w:ascii="Times New Roman" w:hAnsi="Times New Roman"/>
        </w:rPr>
      </w:pPr>
      <w:r>
        <w:rPr>
          <w:rFonts w:ascii="Times New Roman" w:hAnsi="Times New Roman"/>
          <w:color w:val="FF0000"/>
        </w:rPr>
        <w:tab/>
      </w:r>
      <w:r>
        <w:rPr>
          <w:rFonts w:ascii="Times New Roman" w:hAnsi="Times New Roman"/>
          <w:color w:val="FF0000"/>
        </w:rPr>
        <w:tab/>
      </w:r>
      <w:r>
        <w:rPr>
          <w:rFonts w:ascii="Times New Roman" w:hAnsi="Times New Roman"/>
          <w:color w:val="FF0000"/>
        </w:rPr>
        <w:tab/>
      </w:r>
      <w:r>
        <w:rPr>
          <w:rFonts w:ascii="Times New Roman" w:hAnsi="Times New Roman"/>
          <w:color w:val="FF0000"/>
        </w:rPr>
        <w:tab/>
      </w:r>
      <w:r w:rsidRPr="00984492">
        <w:rPr>
          <w:rFonts w:ascii="Times New Roman" w:hAnsi="Times New Roman"/>
        </w:rPr>
        <w:t>En Villacarriedo, a 7 de marzo de 2023.</w:t>
      </w:r>
    </w:p>
    <w:p w14:paraId="1E89EDC8" w14:textId="2076C0A8" w:rsidR="00984492" w:rsidRPr="00984492" w:rsidRDefault="00984492" w:rsidP="00853BAE">
      <w:pPr>
        <w:jc w:val="both"/>
        <w:rPr>
          <w:rFonts w:ascii="Times New Roman" w:hAnsi="Times New Roman"/>
        </w:rPr>
      </w:pPr>
      <w:r w:rsidRPr="00984492">
        <w:rPr>
          <w:rFonts w:ascii="Times New Roman" w:hAnsi="Times New Roman"/>
        </w:rPr>
        <w:tab/>
      </w:r>
      <w:r w:rsidRPr="00984492">
        <w:rPr>
          <w:rFonts w:ascii="Times New Roman" w:hAnsi="Times New Roman"/>
        </w:rPr>
        <w:tab/>
      </w:r>
      <w:r w:rsidRPr="00984492">
        <w:rPr>
          <w:rFonts w:ascii="Times New Roman" w:hAnsi="Times New Roman"/>
        </w:rPr>
        <w:tab/>
      </w:r>
      <w:r w:rsidRPr="00984492">
        <w:rPr>
          <w:rFonts w:ascii="Times New Roman" w:hAnsi="Times New Roman"/>
        </w:rPr>
        <w:tab/>
      </w:r>
      <w:r w:rsidRPr="00984492">
        <w:rPr>
          <w:rFonts w:ascii="Times New Roman" w:hAnsi="Times New Roman"/>
        </w:rPr>
        <w:tab/>
      </w:r>
    </w:p>
    <w:p w14:paraId="06C9B305" w14:textId="587C28B4" w:rsidR="00984492" w:rsidRPr="00984492" w:rsidRDefault="00984492" w:rsidP="00853BAE">
      <w:pPr>
        <w:jc w:val="both"/>
        <w:rPr>
          <w:rFonts w:ascii="Times New Roman" w:hAnsi="Times New Roman"/>
        </w:rPr>
      </w:pPr>
      <w:r w:rsidRPr="00984492">
        <w:rPr>
          <w:rFonts w:ascii="Times New Roman" w:hAnsi="Times New Roman"/>
        </w:rPr>
        <w:tab/>
      </w:r>
      <w:r w:rsidRPr="00984492">
        <w:rPr>
          <w:rFonts w:ascii="Times New Roman" w:hAnsi="Times New Roman"/>
        </w:rPr>
        <w:tab/>
      </w:r>
      <w:r w:rsidRPr="00984492">
        <w:rPr>
          <w:rFonts w:ascii="Times New Roman" w:hAnsi="Times New Roman"/>
        </w:rPr>
        <w:tab/>
      </w:r>
      <w:r w:rsidRPr="00984492">
        <w:rPr>
          <w:rFonts w:ascii="Times New Roman" w:hAnsi="Times New Roman"/>
        </w:rPr>
        <w:tab/>
      </w:r>
      <w:r w:rsidRPr="00984492">
        <w:rPr>
          <w:rFonts w:ascii="Times New Roman" w:hAnsi="Times New Roman"/>
        </w:rPr>
        <w:tab/>
      </w:r>
      <w:r w:rsidRPr="00984492">
        <w:rPr>
          <w:rFonts w:ascii="Times New Roman" w:hAnsi="Times New Roman"/>
        </w:rPr>
        <w:tab/>
        <w:t>El Alcalde,</w:t>
      </w:r>
    </w:p>
    <w:p w14:paraId="2E3268DE" w14:textId="6FC442FD" w:rsidR="00984492" w:rsidRPr="00984492" w:rsidRDefault="00984492" w:rsidP="00853BAE">
      <w:pPr>
        <w:jc w:val="both"/>
        <w:rPr>
          <w:rFonts w:ascii="Times New Roman" w:hAnsi="Times New Roman"/>
        </w:rPr>
      </w:pPr>
      <w:r w:rsidRPr="00984492">
        <w:rPr>
          <w:rFonts w:ascii="Times New Roman" w:hAnsi="Times New Roman"/>
        </w:rPr>
        <w:tab/>
      </w:r>
      <w:r w:rsidRPr="00984492">
        <w:rPr>
          <w:rFonts w:ascii="Times New Roman" w:hAnsi="Times New Roman"/>
        </w:rPr>
        <w:tab/>
      </w:r>
      <w:r w:rsidRPr="00984492">
        <w:rPr>
          <w:rFonts w:ascii="Times New Roman" w:hAnsi="Times New Roman"/>
        </w:rPr>
        <w:tab/>
      </w:r>
      <w:r w:rsidRPr="00984492">
        <w:rPr>
          <w:rFonts w:ascii="Times New Roman" w:hAnsi="Times New Roman"/>
        </w:rPr>
        <w:tab/>
      </w:r>
      <w:r w:rsidRPr="00984492">
        <w:rPr>
          <w:rFonts w:ascii="Times New Roman" w:hAnsi="Times New Roman"/>
        </w:rPr>
        <w:tab/>
      </w:r>
      <w:r w:rsidRPr="00984492">
        <w:rPr>
          <w:rFonts w:ascii="Times New Roman" w:hAnsi="Times New Roman"/>
        </w:rPr>
        <w:tab/>
        <w:t>Ángel Sainz Ruiz.</w:t>
      </w:r>
    </w:p>
    <w:p w14:paraId="3516BDE9" w14:textId="77777777" w:rsidR="00E078BF" w:rsidRPr="006E1500" w:rsidRDefault="00E078BF" w:rsidP="00853BAE">
      <w:pPr>
        <w:jc w:val="both"/>
        <w:rPr>
          <w:rFonts w:ascii="Times New Roman" w:hAnsi="Times New Roman"/>
          <w:color w:val="FF0000"/>
        </w:rPr>
      </w:pPr>
    </w:p>
    <w:p w14:paraId="448068D7" w14:textId="77777777" w:rsidR="00E078BF" w:rsidRPr="006E1500" w:rsidRDefault="00E078BF" w:rsidP="00853BAE">
      <w:pPr>
        <w:jc w:val="both"/>
        <w:rPr>
          <w:rFonts w:ascii="Times New Roman" w:hAnsi="Times New Roman"/>
          <w:color w:val="FF0000"/>
        </w:rPr>
      </w:pPr>
    </w:p>
    <w:p w14:paraId="0D42C7BE" w14:textId="77777777" w:rsidR="00E078BF" w:rsidRPr="006E1500" w:rsidRDefault="00E078BF" w:rsidP="00853BAE">
      <w:pPr>
        <w:jc w:val="both"/>
        <w:rPr>
          <w:rFonts w:ascii="Times New Roman" w:hAnsi="Times New Roman"/>
          <w:color w:val="FF0000"/>
        </w:rPr>
      </w:pPr>
    </w:p>
    <w:p w14:paraId="55F56A03" w14:textId="77777777" w:rsidR="00E078BF" w:rsidRPr="006E1500" w:rsidRDefault="00E078BF" w:rsidP="00853BAE">
      <w:pPr>
        <w:jc w:val="both"/>
        <w:rPr>
          <w:rFonts w:ascii="Times New Roman" w:hAnsi="Times New Roman"/>
          <w:color w:val="FF0000"/>
        </w:rPr>
      </w:pPr>
    </w:p>
    <w:p w14:paraId="42F0D273" w14:textId="77777777" w:rsidR="00E078BF" w:rsidRPr="006E1500" w:rsidRDefault="00E078BF" w:rsidP="00853BAE">
      <w:pPr>
        <w:jc w:val="both"/>
        <w:rPr>
          <w:rFonts w:ascii="Times New Roman" w:hAnsi="Times New Roman"/>
          <w:color w:val="FF0000"/>
        </w:rPr>
      </w:pPr>
    </w:p>
    <w:p w14:paraId="2BC66C0E" w14:textId="77777777" w:rsidR="00E078BF" w:rsidRPr="006E1500" w:rsidRDefault="00E078BF" w:rsidP="00853BAE">
      <w:pPr>
        <w:jc w:val="both"/>
        <w:rPr>
          <w:rFonts w:ascii="Times New Roman" w:hAnsi="Times New Roman"/>
          <w:color w:val="FF0000"/>
        </w:rPr>
      </w:pPr>
    </w:p>
    <w:p w14:paraId="762C2C99" w14:textId="77777777" w:rsidR="00E078BF" w:rsidRPr="006E1500" w:rsidRDefault="00E078BF" w:rsidP="00853BAE">
      <w:pPr>
        <w:jc w:val="both"/>
        <w:rPr>
          <w:rFonts w:ascii="Times New Roman" w:hAnsi="Times New Roman"/>
          <w:color w:val="FF0000"/>
        </w:rPr>
      </w:pPr>
    </w:p>
    <w:p w14:paraId="17B7EFC8" w14:textId="77777777" w:rsidR="00E078BF" w:rsidRPr="006E1500" w:rsidRDefault="00E078BF" w:rsidP="00853BAE">
      <w:pPr>
        <w:jc w:val="both"/>
        <w:rPr>
          <w:rFonts w:ascii="Times New Roman" w:hAnsi="Times New Roman"/>
          <w:color w:val="FF0000"/>
        </w:rPr>
      </w:pPr>
    </w:p>
    <w:p w14:paraId="06768B6D" w14:textId="77777777" w:rsidR="00E078BF" w:rsidRPr="006E1500" w:rsidRDefault="00E078BF" w:rsidP="00853BAE">
      <w:pPr>
        <w:jc w:val="both"/>
        <w:rPr>
          <w:rFonts w:ascii="Times New Roman" w:hAnsi="Times New Roman"/>
          <w:color w:val="FF0000"/>
        </w:rPr>
      </w:pPr>
    </w:p>
    <w:p w14:paraId="0CCF77D1" w14:textId="77777777" w:rsidR="00E078BF" w:rsidRPr="006E1500" w:rsidRDefault="00E078BF" w:rsidP="00853BAE">
      <w:pPr>
        <w:jc w:val="both"/>
        <w:rPr>
          <w:rFonts w:ascii="Times New Roman" w:hAnsi="Times New Roman"/>
          <w:color w:val="FF0000"/>
        </w:rPr>
      </w:pPr>
    </w:p>
    <w:p w14:paraId="0E344EA4" w14:textId="77777777" w:rsidR="00E078BF" w:rsidRPr="006E1500" w:rsidRDefault="00E078BF" w:rsidP="00853BAE">
      <w:pPr>
        <w:jc w:val="both"/>
        <w:rPr>
          <w:rFonts w:ascii="Times New Roman" w:hAnsi="Times New Roman"/>
          <w:color w:val="FF0000"/>
        </w:rPr>
      </w:pPr>
    </w:p>
    <w:p w14:paraId="07B9A886" w14:textId="77777777" w:rsidR="00E078BF" w:rsidRPr="006E1500" w:rsidRDefault="00E078BF" w:rsidP="00853BAE">
      <w:pPr>
        <w:jc w:val="both"/>
        <w:rPr>
          <w:rFonts w:ascii="Times New Roman" w:hAnsi="Times New Roman"/>
          <w:color w:val="FF0000"/>
        </w:rPr>
      </w:pPr>
    </w:p>
    <w:p w14:paraId="7882BFF8" w14:textId="77777777" w:rsidR="00E078BF" w:rsidRPr="006E1500" w:rsidRDefault="00E078BF" w:rsidP="00853BAE">
      <w:pPr>
        <w:jc w:val="both"/>
        <w:rPr>
          <w:rFonts w:ascii="Times New Roman" w:hAnsi="Times New Roman"/>
          <w:color w:val="FF0000"/>
        </w:rPr>
      </w:pPr>
    </w:p>
    <w:p w14:paraId="4B0B7C23" w14:textId="77777777" w:rsidR="00E078BF" w:rsidRPr="006E1500" w:rsidRDefault="00E078BF" w:rsidP="00853BAE">
      <w:pPr>
        <w:jc w:val="both"/>
        <w:rPr>
          <w:rFonts w:ascii="Times New Roman" w:hAnsi="Times New Roman"/>
          <w:color w:val="FF0000"/>
        </w:rPr>
      </w:pPr>
    </w:p>
    <w:p w14:paraId="12A62C0D" w14:textId="77777777" w:rsidR="00E078BF" w:rsidRPr="006E1500" w:rsidRDefault="00E078BF" w:rsidP="00853BAE">
      <w:pPr>
        <w:jc w:val="both"/>
        <w:rPr>
          <w:rFonts w:ascii="Times New Roman" w:hAnsi="Times New Roman"/>
          <w:color w:val="FF0000"/>
        </w:rPr>
      </w:pPr>
    </w:p>
    <w:p w14:paraId="0BF4A054" w14:textId="13B4E534" w:rsidR="00E078BF" w:rsidRDefault="00E078BF" w:rsidP="00853BAE">
      <w:pPr>
        <w:jc w:val="both"/>
        <w:rPr>
          <w:rFonts w:ascii="Times New Roman" w:hAnsi="Times New Roman"/>
          <w:color w:val="FF0000"/>
        </w:rPr>
      </w:pPr>
    </w:p>
    <w:p w14:paraId="1DC9B37D" w14:textId="5DF793B5" w:rsidR="00F55BBE" w:rsidRDefault="00F55BBE" w:rsidP="00853BAE">
      <w:pPr>
        <w:jc w:val="both"/>
        <w:rPr>
          <w:rFonts w:ascii="Times New Roman" w:hAnsi="Times New Roman"/>
          <w:color w:val="FF0000"/>
        </w:rPr>
      </w:pPr>
    </w:p>
    <w:p w14:paraId="7DEA63A9" w14:textId="23FE5397" w:rsidR="00F55BBE" w:rsidRDefault="00F55BBE" w:rsidP="00853BAE">
      <w:pPr>
        <w:jc w:val="both"/>
        <w:rPr>
          <w:rFonts w:ascii="Times New Roman" w:hAnsi="Times New Roman"/>
          <w:color w:val="FF0000"/>
        </w:rPr>
      </w:pPr>
    </w:p>
    <w:p w14:paraId="6ED991CF" w14:textId="2BBB96C1" w:rsidR="00F55BBE" w:rsidRDefault="00F55BBE" w:rsidP="00853BAE">
      <w:pPr>
        <w:jc w:val="both"/>
        <w:rPr>
          <w:rFonts w:ascii="Times New Roman" w:hAnsi="Times New Roman"/>
          <w:color w:val="FF0000"/>
        </w:rPr>
      </w:pPr>
    </w:p>
    <w:p w14:paraId="56933AF6" w14:textId="6949C8D4" w:rsidR="00F55BBE" w:rsidRDefault="00F55BBE" w:rsidP="00853BAE">
      <w:pPr>
        <w:jc w:val="both"/>
        <w:rPr>
          <w:rFonts w:ascii="Times New Roman" w:hAnsi="Times New Roman"/>
          <w:color w:val="FF0000"/>
        </w:rPr>
      </w:pPr>
    </w:p>
    <w:p w14:paraId="4EAA6892" w14:textId="7A7A9708" w:rsidR="00F55BBE" w:rsidRDefault="00F55BBE" w:rsidP="00853BAE">
      <w:pPr>
        <w:jc w:val="both"/>
        <w:rPr>
          <w:rFonts w:ascii="Times New Roman" w:hAnsi="Times New Roman"/>
          <w:color w:val="FF0000"/>
        </w:rPr>
      </w:pPr>
    </w:p>
    <w:p w14:paraId="4C01009F" w14:textId="5D81B132" w:rsidR="00F55BBE" w:rsidRDefault="00F55BBE" w:rsidP="00853BAE">
      <w:pPr>
        <w:jc w:val="both"/>
        <w:rPr>
          <w:rFonts w:ascii="Times New Roman" w:hAnsi="Times New Roman"/>
          <w:color w:val="FF0000"/>
        </w:rPr>
      </w:pPr>
    </w:p>
    <w:p w14:paraId="5377B869" w14:textId="32EA678A" w:rsidR="00F55BBE" w:rsidRDefault="00F55BBE" w:rsidP="00853BAE">
      <w:pPr>
        <w:jc w:val="both"/>
        <w:rPr>
          <w:rFonts w:ascii="Times New Roman" w:hAnsi="Times New Roman"/>
          <w:color w:val="FF0000"/>
        </w:rPr>
      </w:pPr>
    </w:p>
    <w:p w14:paraId="6592F957" w14:textId="52746123" w:rsidR="00F55BBE" w:rsidRDefault="00F55BBE" w:rsidP="00853BAE">
      <w:pPr>
        <w:jc w:val="both"/>
        <w:rPr>
          <w:rFonts w:ascii="Times New Roman" w:hAnsi="Times New Roman"/>
          <w:color w:val="FF0000"/>
        </w:rPr>
      </w:pPr>
    </w:p>
    <w:p w14:paraId="3EF5152A" w14:textId="5B39CC3D" w:rsidR="00F55BBE" w:rsidRDefault="00F55BBE" w:rsidP="00853BAE">
      <w:pPr>
        <w:jc w:val="both"/>
        <w:rPr>
          <w:rFonts w:ascii="Times New Roman" w:hAnsi="Times New Roman"/>
          <w:color w:val="FF0000"/>
        </w:rPr>
      </w:pPr>
    </w:p>
    <w:p w14:paraId="42B7736F" w14:textId="77777777" w:rsidR="00E078BF" w:rsidRPr="006E1500" w:rsidRDefault="00E078BF" w:rsidP="00677717">
      <w:pPr>
        <w:rPr>
          <w:rFonts w:ascii="Times New Roman" w:hAnsi="Times New Roman"/>
          <w:b/>
          <w:color w:val="FF0000"/>
        </w:rPr>
      </w:pPr>
      <w:bookmarkStart w:id="0" w:name="_Hlk129084863"/>
      <w:bookmarkEnd w:id="0"/>
    </w:p>
    <w:sectPr w:rsidR="00E078BF" w:rsidRPr="006E1500" w:rsidSect="0065499C">
      <w:footerReference w:type="default" r:id="rId8"/>
      <w:pgSz w:w="11906" w:h="16838"/>
      <w:pgMar w:top="1418" w:right="1701"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E62F6F" w14:textId="77777777" w:rsidR="00C87078" w:rsidRDefault="00C87078" w:rsidP="00EB69EB">
      <w:r>
        <w:separator/>
      </w:r>
    </w:p>
  </w:endnote>
  <w:endnote w:type="continuationSeparator" w:id="0">
    <w:p w14:paraId="468D4E2D" w14:textId="77777777" w:rsidR="00C87078" w:rsidRDefault="00C87078" w:rsidP="00EB69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4751821"/>
      <w:docPartObj>
        <w:docPartGallery w:val="Page Numbers (Bottom of Page)"/>
        <w:docPartUnique/>
      </w:docPartObj>
    </w:sdtPr>
    <w:sdtContent>
      <w:p w14:paraId="2F761C6E" w14:textId="77777777" w:rsidR="00EB69EB" w:rsidRDefault="00EB69EB">
        <w:pPr>
          <w:pStyle w:val="Piedepgina"/>
          <w:jc w:val="right"/>
        </w:pPr>
        <w:r>
          <w:fldChar w:fldCharType="begin"/>
        </w:r>
        <w:r>
          <w:instrText>PAGE   \* MERGEFORMAT</w:instrText>
        </w:r>
        <w:r>
          <w:fldChar w:fldCharType="separate"/>
        </w:r>
        <w:r w:rsidR="007507DE">
          <w:rPr>
            <w:noProof/>
          </w:rPr>
          <w:t>12</w:t>
        </w:r>
        <w:r>
          <w:fldChar w:fldCharType="end"/>
        </w:r>
      </w:p>
    </w:sdtContent>
  </w:sdt>
  <w:p w14:paraId="612D7788" w14:textId="77777777" w:rsidR="00EB69EB" w:rsidRDefault="00EB69E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2F42D4" w14:textId="77777777" w:rsidR="00C87078" w:rsidRDefault="00C87078" w:rsidP="00EB69EB">
      <w:r>
        <w:separator/>
      </w:r>
    </w:p>
  </w:footnote>
  <w:footnote w:type="continuationSeparator" w:id="0">
    <w:p w14:paraId="7F5398C9" w14:textId="77777777" w:rsidR="00C87078" w:rsidRDefault="00C87078" w:rsidP="00EB69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04741A"/>
    <w:multiLevelType w:val="hybridMultilevel"/>
    <w:tmpl w:val="84E82D38"/>
    <w:lvl w:ilvl="0" w:tplc="440032C2">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1" w15:restartNumberingAfterBreak="0">
    <w:nsid w:val="21A579B1"/>
    <w:multiLevelType w:val="hybridMultilevel"/>
    <w:tmpl w:val="A518154C"/>
    <w:lvl w:ilvl="0" w:tplc="0C0A000B">
      <w:start w:val="1"/>
      <w:numFmt w:val="bullet"/>
      <w:lvlText w:val=""/>
      <w:lvlJc w:val="left"/>
      <w:pPr>
        <w:ind w:left="784" w:hanging="360"/>
      </w:pPr>
      <w:rPr>
        <w:rFonts w:ascii="Wingdings" w:hAnsi="Wingdings" w:hint="default"/>
      </w:rPr>
    </w:lvl>
    <w:lvl w:ilvl="1" w:tplc="0C0A0003" w:tentative="1">
      <w:start w:val="1"/>
      <w:numFmt w:val="bullet"/>
      <w:lvlText w:val="o"/>
      <w:lvlJc w:val="left"/>
      <w:pPr>
        <w:ind w:left="1504" w:hanging="360"/>
      </w:pPr>
      <w:rPr>
        <w:rFonts w:ascii="Courier New" w:hAnsi="Courier New" w:cs="Courier New" w:hint="default"/>
      </w:rPr>
    </w:lvl>
    <w:lvl w:ilvl="2" w:tplc="0C0A0005" w:tentative="1">
      <w:start w:val="1"/>
      <w:numFmt w:val="bullet"/>
      <w:lvlText w:val=""/>
      <w:lvlJc w:val="left"/>
      <w:pPr>
        <w:ind w:left="2224" w:hanging="360"/>
      </w:pPr>
      <w:rPr>
        <w:rFonts w:ascii="Wingdings" w:hAnsi="Wingdings" w:hint="default"/>
      </w:rPr>
    </w:lvl>
    <w:lvl w:ilvl="3" w:tplc="0C0A0001" w:tentative="1">
      <w:start w:val="1"/>
      <w:numFmt w:val="bullet"/>
      <w:lvlText w:val=""/>
      <w:lvlJc w:val="left"/>
      <w:pPr>
        <w:ind w:left="2944" w:hanging="360"/>
      </w:pPr>
      <w:rPr>
        <w:rFonts w:ascii="Symbol" w:hAnsi="Symbol" w:hint="default"/>
      </w:rPr>
    </w:lvl>
    <w:lvl w:ilvl="4" w:tplc="0C0A0003" w:tentative="1">
      <w:start w:val="1"/>
      <w:numFmt w:val="bullet"/>
      <w:lvlText w:val="o"/>
      <w:lvlJc w:val="left"/>
      <w:pPr>
        <w:ind w:left="3664" w:hanging="360"/>
      </w:pPr>
      <w:rPr>
        <w:rFonts w:ascii="Courier New" w:hAnsi="Courier New" w:cs="Courier New" w:hint="default"/>
      </w:rPr>
    </w:lvl>
    <w:lvl w:ilvl="5" w:tplc="0C0A0005" w:tentative="1">
      <w:start w:val="1"/>
      <w:numFmt w:val="bullet"/>
      <w:lvlText w:val=""/>
      <w:lvlJc w:val="left"/>
      <w:pPr>
        <w:ind w:left="4384" w:hanging="360"/>
      </w:pPr>
      <w:rPr>
        <w:rFonts w:ascii="Wingdings" w:hAnsi="Wingdings" w:hint="default"/>
      </w:rPr>
    </w:lvl>
    <w:lvl w:ilvl="6" w:tplc="0C0A0001" w:tentative="1">
      <w:start w:val="1"/>
      <w:numFmt w:val="bullet"/>
      <w:lvlText w:val=""/>
      <w:lvlJc w:val="left"/>
      <w:pPr>
        <w:ind w:left="5104" w:hanging="360"/>
      </w:pPr>
      <w:rPr>
        <w:rFonts w:ascii="Symbol" w:hAnsi="Symbol" w:hint="default"/>
      </w:rPr>
    </w:lvl>
    <w:lvl w:ilvl="7" w:tplc="0C0A0003" w:tentative="1">
      <w:start w:val="1"/>
      <w:numFmt w:val="bullet"/>
      <w:lvlText w:val="o"/>
      <w:lvlJc w:val="left"/>
      <w:pPr>
        <w:ind w:left="5824" w:hanging="360"/>
      </w:pPr>
      <w:rPr>
        <w:rFonts w:ascii="Courier New" w:hAnsi="Courier New" w:cs="Courier New" w:hint="default"/>
      </w:rPr>
    </w:lvl>
    <w:lvl w:ilvl="8" w:tplc="0C0A0005" w:tentative="1">
      <w:start w:val="1"/>
      <w:numFmt w:val="bullet"/>
      <w:lvlText w:val=""/>
      <w:lvlJc w:val="left"/>
      <w:pPr>
        <w:ind w:left="6544" w:hanging="360"/>
      </w:pPr>
      <w:rPr>
        <w:rFonts w:ascii="Wingdings" w:hAnsi="Wingdings" w:hint="default"/>
      </w:rPr>
    </w:lvl>
  </w:abstractNum>
  <w:abstractNum w:abstractNumId="2" w15:restartNumberingAfterBreak="0">
    <w:nsid w:val="3CE55BC5"/>
    <w:multiLevelType w:val="hybridMultilevel"/>
    <w:tmpl w:val="D6980C48"/>
    <w:lvl w:ilvl="0" w:tplc="330C9D8E">
      <w:start w:val="1"/>
      <w:numFmt w:val="decimal"/>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3" w15:restartNumberingAfterBreak="0">
    <w:nsid w:val="750C2980"/>
    <w:multiLevelType w:val="hybridMultilevel"/>
    <w:tmpl w:val="A83C9EBA"/>
    <w:lvl w:ilvl="0" w:tplc="E75E7D7E">
      <w:start w:val="1"/>
      <w:numFmt w:val="bullet"/>
      <w:lvlText w:val=""/>
      <w:lvlJc w:val="left"/>
      <w:pPr>
        <w:ind w:left="360" w:hanging="360"/>
      </w:pPr>
      <w:rPr>
        <w:rFonts w:ascii="Webdings" w:hAnsi="Web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16cid:durableId="544488291">
    <w:abstractNumId w:val="2"/>
  </w:num>
  <w:num w:numId="2" w16cid:durableId="1322269803">
    <w:abstractNumId w:val="0"/>
  </w:num>
  <w:num w:numId="3" w16cid:durableId="214128661">
    <w:abstractNumId w:val="3"/>
  </w:num>
  <w:num w:numId="4" w16cid:durableId="1608923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6AC6"/>
    <w:rsid w:val="00021B46"/>
    <w:rsid w:val="00040B14"/>
    <w:rsid w:val="00046878"/>
    <w:rsid w:val="00047A1A"/>
    <w:rsid w:val="000948EC"/>
    <w:rsid w:val="000B2615"/>
    <w:rsid w:val="000D7E4C"/>
    <w:rsid w:val="000F30FA"/>
    <w:rsid w:val="00101B3F"/>
    <w:rsid w:val="001124FE"/>
    <w:rsid w:val="001232B6"/>
    <w:rsid w:val="001351A1"/>
    <w:rsid w:val="0014523B"/>
    <w:rsid w:val="00161B79"/>
    <w:rsid w:val="0017037D"/>
    <w:rsid w:val="001717C3"/>
    <w:rsid w:val="00172D66"/>
    <w:rsid w:val="0017505C"/>
    <w:rsid w:val="00184DE4"/>
    <w:rsid w:val="00190090"/>
    <w:rsid w:val="0019499E"/>
    <w:rsid w:val="001B4DB9"/>
    <w:rsid w:val="001C3AA2"/>
    <w:rsid w:val="001D5768"/>
    <w:rsid w:val="001F6BD1"/>
    <w:rsid w:val="00202F23"/>
    <w:rsid w:val="0020678E"/>
    <w:rsid w:val="00216C9C"/>
    <w:rsid w:val="0022326F"/>
    <w:rsid w:val="00226909"/>
    <w:rsid w:val="002510D3"/>
    <w:rsid w:val="00257176"/>
    <w:rsid w:val="002736FB"/>
    <w:rsid w:val="00276858"/>
    <w:rsid w:val="002803FB"/>
    <w:rsid w:val="00280D57"/>
    <w:rsid w:val="00281D16"/>
    <w:rsid w:val="002A2C4F"/>
    <w:rsid w:val="002A3921"/>
    <w:rsid w:val="002A543C"/>
    <w:rsid w:val="002C7373"/>
    <w:rsid w:val="002C747C"/>
    <w:rsid w:val="002C7D0D"/>
    <w:rsid w:val="002E7208"/>
    <w:rsid w:val="0032648B"/>
    <w:rsid w:val="0033160C"/>
    <w:rsid w:val="00355C20"/>
    <w:rsid w:val="0038167F"/>
    <w:rsid w:val="003B4B08"/>
    <w:rsid w:val="003C51B3"/>
    <w:rsid w:val="003D34C3"/>
    <w:rsid w:val="003F398E"/>
    <w:rsid w:val="003F589E"/>
    <w:rsid w:val="00410A8D"/>
    <w:rsid w:val="00437EE6"/>
    <w:rsid w:val="004610AF"/>
    <w:rsid w:val="00462270"/>
    <w:rsid w:val="004640EE"/>
    <w:rsid w:val="00465ABB"/>
    <w:rsid w:val="00492F3A"/>
    <w:rsid w:val="004949CA"/>
    <w:rsid w:val="004A7474"/>
    <w:rsid w:val="004B2D8C"/>
    <w:rsid w:val="004B3837"/>
    <w:rsid w:val="004C2897"/>
    <w:rsid w:val="004E0302"/>
    <w:rsid w:val="004E70E2"/>
    <w:rsid w:val="0050154E"/>
    <w:rsid w:val="00503987"/>
    <w:rsid w:val="00525660"/>
    <w:rsid w:val="00527A97"/>
    <w:rsid w:val="00536C5D"/>
    <w:rsid w:val="00543C7A"/>
    <w:rsid w:val="00576941"/>
    <w:rsid w:val="00581BA8"/>
    <w:rsid w:val="00587BB6"/>
    <w:rsid w:val="005A5D77"/>
    <w:rsid w:val="005C5516"/>
    <w:rsid w:val="005E05D6"/>
    <w:rsid w:val="00602346"/>
    <w:rsid w:val="0061230A"/>
    <w:rsid w:val="00616459"/>
    <w:rsid w:val="00625550"/>
    <w:rsid w:val="00626AC6"/>
    <w:rsid w:val="006431BD"/>
    <w:rsid w:val="00650A24"/>
    <w:rsid w:val="0065499C"/>
    <w:rsid w:val="00664C4A"/>
    <w:rsid w:val="0067498F"/>
    <w:rsid w:val="00677717"/>
    <w:rsid w:val="006912E6"/>
    <w:rsid w:val="006D5D77"/>
    <w:rsid w:val="006E0CF6"/>
    <w:rsid w:val="006E1500"/>
    <w:rsid w:val="00702321"/>
    <w:rsid w:val="00702BDE"/>
    <w:rsid w:val="00703F90"/>
    <w:rsid w:val="00704A1D"/>
    <w:rsid w:val="007148B9"/>
    <w:rsid w:val="00747ECB"/>
    <w:rsid w:val="007507DE"/>
    <w:rsid w:val="00781E35"/>
    <w:rsid w:val="007A16AC"/>
    <w:rsid w:val="007B59C4"/>
    <w:rsid w:val="007B7FEC"/>
    <w:rsid w:val="007C1AAB"/>
    <w:rsid w:val="007C6BB7"/>
    <w:rsid w:val="007D53B2"/>
    <w:rsid w:val="007D5EDD"/>
    <w:rsid w:val="007F22B0"/>
    <w:rsid w:val="008102CA"/>
    <w:rsid w:val="008231C5"/>
    <w:rsid w:val="00824E08"/>
    <w:rsid w:val="00833CAB"/>
    <w:rsid w:val="00836062"/>
    <w:rsid w:val="0085288F"/>
    <w:rsid w:val="00853BAE"/>
    <w:rsid w:val="00864BE2"/>
    <w:rsid w:val="008706D3"/>
    <w:rsid w:val="008D4CDC"/>
    <w:rsid w:val="008F17C1"/>
    <w:rsid w:val="0090641F"/>
    <w:rsid w:val="00927496"/>
    <w:rsid w:val="00955FDD"/>
    <w:rsid w:val="00961759"/>
    <w:rsid w:val="009660E8"/>
    <w:rsid w:val="00984492"/>
    <w:rsid w:val="00994902"/>
    <w:rsid w:val="009A254C"/>
    <w:rsid w:val="009A2D7B"/>
    <w:rsid w:val="009A41E7"/>
    <w:rsid w:val="009A7119"/>
    <w:rsid w:val="009B687B"/>
    <w:rsid w:val="009D4F74"/>
    <w:rsid w:val="009E28FF"/>
    <w:rsid w:val="00A00047"/>
    <w:rsid w:val="00A058EE"/>
    <w:rsid w:val="00A17341"/>
    <w:rsid w:val="00A63BFA"/>
    <w:rsid w:val="00A70D48"/>
    <w:rsid w:val="00A939DF"/>
    <w:rsid w:val="00AA02E9"/>
    <w:rsid w:val="00AD3357"/>
    <w:rsid w:val="00AD4A09"/>
    <w:rsid w:val="00AE0140"/>
    <w:rsid w:val="00B41C25"/>
    <w:rsid w:val="00B558DF"/>
    <w:rsid w:val="00B57DDB"/>
    <w:rsid w:val="00B72F9B"/>
    <w:rsid w:val="00B8519A"/>
    <w:rsid w:val="00BA4F8B"/>
    <w:rsid w:val="00BC48F3"/>
    <w:rsid w:val="00BD5DF0"/>
    <w:rsid w:val="00BE2F55"/>
    <w:rsid w:val="00BF0EDE"/>
    <w:rsid w:val="00C24552"/>
    <w:rsid w:val="00C2596E"/>
    <w:rsid w:val="00C36E6D"/>
    <w:rsid w:val="00C72A14"/>
    <w:rsid w:val="00C72FA7"/>
    <w:rsid w:val="00C87078"/>
    <w:rsid w:val="00C95A31"/>
    <w:rsid w:val="00C974BC"/>
    <w:rsid w:val="00CA15E6"/>
    <w:rsid w:val="00D01034"/>
    <w:rsid w:val="00D37E89"/>
    <w:rsid w:val="00D4631B"/>
    <w:rsid w:val="00D5166E"/>
    <w:rsid w:val="00D54CD9"/>
    <w:rsid w:val="00D76A34"/>
    <w:rsid w:val="00D774DC"/>
    <w:rsid w:val="00D90B40"/>
    <w:rsid w:val="00DC5DC2"/>
    <w:rsid w:val="00DF2D43"/>
    <w:rsid w:val="00DF5F7F"/>
    <w:rsid w:val="00DF6602"/>
    <w:rsid w:val="00E02A43"/>
    <w:rsid w:val="00E078BF"/>
    <w:rsid w:val="00E13DFA"/>
    <w:rsid w:val="00E4121D"/>
    <w:rsid w:val="00E46FB0"/>
    <w:rsid w:val="00E66B32"/>
    <w:rsid w:val="00E71EC4"/>
    <w:rsid w:val="00E72FED"/>
    <w:rsid w:val="00E73D8E"/>
    <w:rsid w:val="00E73DE4"/>
    <w:rsid w:val="00E75C11"/>
    <w:rsid w:val="00E76BD6"/>
    <w:rsid w:val="00E86F20"/>
    <w:rsid w:val="00E90F33"/>
    <w:rsid w:val="00EB69EB"/>
    <w:rsid w:val="00EC3367"/>
    <w:rsid w:val="00EF0523"/>
    <w:rsid w:val="00F11024"/>
    <w:rsid w:val="00F260C7"/>
    <w:rsid w:val="00F3625E"/>
    <w:rsid w:val="00F52C24"/>
    <w:rsid w:val="00F549CE"/>
    <w:rsid w:val="00F55BBE"/>
    <w:rsid w:val="00F64ACC"/>
    <w:rsid w:val="00F76709"/>
    <w:rsid w:val="00F8410B"/>
    <w:rsid w:val="00FC6CF6"/>
    <w:rsid w:val="00FF7E6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C18083"/>
  <w15:chartTrackingRefBased/>
  <w15:docId w15:val="{3D6B8C81-DF42-4C73-B5B3-3AEE41390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6AC6"/>
    <w:pPr>
      <w:spacing w:after="0" w:line="240" w:lineRule="auto"/>
    </w:pPr>
    <w:rPr>
      <w:rFonts w:ascii="Arial" w:eastAsia="Times New Roman" w:hAnsi="Arial"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67498F"/>
    <w:pPr>
      <w:ind w:left="720"/>
      <w:contextualSpacing/>
    </w:pPr>
  </w:style>
  <w:style w:type="paragraph" w:styleId="Textodeglobo">
    <w:name w:val="Balloon Text"/>
    <w:basedOn w:val="Normal"/>
    <w:link w:val="TextodegloboCar"/>
    <w:uiPriority w:val="99"/>
    <w:semiHidden/>
    <w:unhideWhenUsed/>
    <w:rsid w:val="0032648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2648B"/>
    <w:rPr>
      <w:rFonts w:ascii="Segoe UI" w:eastAsia="Times New Roman" w:hAnsi="Segoe UI" w:cs="Segoe UI"/>
      <w:sz w:val="18"/>
      <w:szCs w:val="18"/>
      <w:lang w:eastAsia="es-ES"/>
    </w:rPr>
  </w:style>
  <w:style w:type="character" w:styleId="Hipervnculo">
    <w:name w:val="Hyperlink"/>
    <w:basedOn w:val="Fuentedeprrafopredeter"/>
    <w:uiPriority w:val="99"/>
    <w:unhideWhenUsed/>
    <w:rsid w:val="001232B6"/>
    <w:rPr>
      <w:color w:val="0563C1" w:themeColor="hyperlink"/>
      <w:u w:val="single"/>
    </w:rPr>
  </w:style>
  <w:style w:type="paragraph" w:styleId="Encabezado">
    <w:name w:val="header"/>
    <w:basedOn w:val="Normal"/>
    <w:link w:val="EncabezadoCar"/>
    <w:uiPriority w:val="99"/>
    <w:unhideWhenUsed/>
    <w:rsid w:val="00EB69EB"/>
    <w:pPr>
      <w:tabs>
        <w:tab w:val="center" w:pos="4252"/>
        <w:tab w:val="right" w:pos="8504"/>
      </w:tabs>
    </w:pPr>
  </w:style>
  <w:style w:type="character" w:customStyle="1" w:styleId="EncabezadoCar">
    <w:name w:val="Encabezado Car"/>
    <w:basedOn w:val="Fuentedeprrafopredeter"/>
    <w:link w:val="Encabezado"/>
    <w:uiPriority w:val="99"/>
    <w:rsid w:val="00EB69EB"/>
    <w:rPr>
      <w:rFonts w:ascii="Arial" w:eastAsia="Times New Roman" w:hAnsi="Arial" w:cs="Times New Roman"/>
      <w:sz w:val="24"/>
      <w:szCs w:val="24"/>
      <w:lang w:eastAsia="es-ES"/>
    </w:rPr>
  </w:style>
  <w:style w:type="paragraph" w:styleId="Piedepgina">
    <w:name w:val="footer"/>
    <w:basedOn w:val="Normal"/>
    <w:link w:val="PiedepginaCar"/>
    <w:uiPriority w:val="99"/>
    <w:unhideWhenUsed/>
    <w:rsid w:val="00EB69EB"/>
    <w:pPr>
      <w:tabs>
        <w:tab w:val="center" w:pos="4252"/>
        <w:tab w:val="right" w:pos="8504"/>
      </w:tabs>
    </w:pPr>
  </w:style>
  <w:style w:type="character" w:customStyle="1" w:styleId="PiedepginaCar">
    <w:name w:val="Pie de página Car"/>
    <w:basedOn w:val="Fuentedeprrafopredeter"/>
    <w:link w:val="Piedepgina"/>
    <w:uiPriority w:val="99"/>
    <w:rsid w:val="00EB69EB"/>
    <w:rPr>
      <w:rFonts w:ascii="Arial" w:eastAsia="Times New Roman" w:hAnsi="Arial" w:cs="Times New Roman"/>
      <w:sz w:val="24"/>
      <w:szCs w:val="24"/>
      <w:lang w:eastAsia="es-ES"/>
    </w:rPr>
  </w:style>
  <w:style w:type="paragraph" w:styleId="Textoindependiente">
    <w:name w:val="Body Text"/>
    <w:basedOn w:val="Normal"/>
    <w:link w:val="TextoindependienteCar"/>
    <w:semiHidden/>
    <w:unhideWhenUsed/>
    <w:rsid w:val="00A058EE"/>
    <w:pPr>
      <w:jc w:val="both"/>
    </w:pPr>
    <w:rPr>
      <w:rFonts w:ascii="Times New Roman" w:hAnsi="Times New Roman"/>
      <w:szCs w:val="20"/>
      <w:lang w:val="es-ES_tradnl"/>
    </w:rPr>
  </w:style>
  <w:style w:type="character" w:customStyle="1" w:styleId="TextoindependienteCar">
    <w:name w:val="Texto independiente Car"/>
    <w:basedOn w:val="Fuentedeprrafopredeter"/>
    <w:link w:val="Textoindependiente"/>
    <w:semiHidden/>
    <w:rsid w:val="00A058EE"/>
    <w:rPr>
      <w:rFonts w:ascii="Times New Roman" w:eastAsia="Times New Roman" w:hAnsi="Times New Roman" w:cs="Times New Roman"/>
      <w:sz w:val="24"/>
      <w:szCs w:val="20"/>
      <w:lang w:val="es-ES_tradnl" w:eastAsia="es-ES"/>
    </w:rPr>
  </w:style>
  <w:style w:type="table" w:styleId="Tablaconcuadrcula">
    <w:name w:val="Table Grid"/>
    <w:basedOn w:val="Tablanormal"/>
    <w:uiPriority w:val="39"/>
    <w:rsid w:val="00D463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8360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9011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sedevillacarriedo.simplificacloud.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285</TotalTime>
  <Pages>7</Pages>
  <Words>3018</Words>
  <Characters>16603</Characters>
  <Application>Microsoft Office Word</Application>
  <DocSecurity>0</DocSecurity>
  <Lines>138</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Secretario</dc:creator>
  <cp:keywords/>
  <dc:description/>
  <cp:lastModifiedBy>Silvia</cp:lastModifiedBy>
  <cp:revision>14</cp:revision>
  <cp:lastPrinted>2023-02-27T08:56:00Z</cp:lastPrinted>
  <dcterms:created xsi:type="dcterms:W3CDTF">2023-02-14T10:58:00Z</dcterms:created>
  <dcterms:modified xsi:type="dcterms:W3CDTF">2023-03-08T10:03:00Z</dcterms:modified>
</cp:coreProperties>
</file>