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3086C0" w14:textId="77777777" w:rsidR="0009144D" w:rsidRDefault="0009144D" w:rsidP="0009144D">
      <w:pPr>
        <w:jc w:val="both"/>
        <w:rPr>
          <w:rFonts w:ascii="Arial" w:hAnsi="Arial" w:cs="Arial"/>
          <w:b/>
          <w:bCs/>
        </w:rPr>
      </w:pPr>
    </w:p>
    <w:p w14:paraId="29355659" w14:textId="35340C8F" w:rsidR="0009144D" w:rsidRDefault="0009144D" w:rsidP="0009144D">
      <w:pPr>
        <w:jc w:val="both"/>
        <w:rPr>
          <w:rFonts w:ascii="Arial" w:hAnsi="Arial" w:cs="Arial"/>
          <w:b/>
          <w:bCs/>
        </w:rPr>
      </w:pPr>
      <w:r w:rsidRPr="00EE7232">
        <w:rPr>
          <w:rFonts w:ascii="Arial" w:hAnsi="Arial" w:cs="Arial"/>
          <w:b/>
          <w:bCs/>
        </w:rPr>
        <w:t>BASES DE CONVOCATORIA PARA LA CONCESIÓN DE SUBVENCIONES A ENTIDADES LOCALES DE LA PROVINCIA DE SEGOVIA PARA LA REALIZACIÓN DE FESTIVALES DE MÚSICA</w:t>
      </w:r>
      <w:r>
        <w:rPr>
          <w:rFonts w:ascii="Arial" w:hAnsi="Arial" w:cs="Arial"/>
          <w:b/>
          <w:bCs/>
        </w:rPr>
        <w:t xml:space="preserve"> MODERNA Y POPULAR 2023.- </w:t>
      </w:r>
    </w:p>
    <w:p w14:paraId="7E3E5F2F" w14:textId="77777777" w:rsidR="0009144D" w:rsidRDefault="0009144D" w:rsidP="0009144D">
      <w:pPr>
        <w:jc w:val="both"/>
        <w:rPr>
          <w:rFonts w:ascii="Arial" w:hAnsi="Arial" w:cs="Arial"/>
          <w:b/>
          <w:bCs/>
        </w:rPr>
      </w:pPr>
    </w:p>
    <w:p w14:paraId="39D67986" w14:textId="306FD5C2" w:rsidR="0009144D" w:rsidRPr="009832CB" w:rsidRDefault="0009144D" w:rsidP="0009144D">
      <w:pPr>
        <w:spacing w:line="360" w:lineRule="auto"/>
        <w:ind w:firstLine="708"/>
        <w:jc w:val="both"/>
        <w:rPr>
          <w:rFonts w:ascii="Arial" w:eastAsia="Times New Roman" w:hAnsi="Arial" w:cs="Arial"/>
          <w:bCs/>
          <w:lang w:eastAsia="es-ES"/>
        </w:rPr>
      </w:pPr>
      <w:bookmarkStart w:id="0" w:name="_Hlk96688872"/>
      <w:r w:rsidRPr="009832CB">
        <w:rPr>
          <w:rFonts w:ascii="Arial" w:eastAsia="Times New Roman" w:hAnsi="Arial" w:cs="Arial"/>
          <w:bCs/>
          <w:lang w:eastAsia="es-ES"/>
        </w:rPr>
        <w:t>La Diputación Provincial de Segovia, en el marco de los fines básicos que le atribuyen las Leyes</w:t>
      </w:r>
      <w:r>
        <w:rPr>
          <w:rFonts w:ascii="Arial" w:eastAsia="Times New Roman" w:hAnsi="Arial" w:cs="Arial"/>
          <w:bCs/>
          <w:lang w:eastAsia="es-ES"/>
        </w:rPr>
        <w:t>, como son los de cooperación en el fomento del desarrollo económico y social y de solidaridad y equilibrio intermunicipales, así</w:t>
      </w:r>
      <w:r w:rsidRPr="009832CB">
        <w:rPr>
          <w:rFonts w:ascii="Arial" w:eastAsia="Times New Roman" w:hAnsi="Arial" w:cs="Arial"/>
          <w:bCs/>
          <w:lang w:eastAsia="es-ES"/>
        </w:rPr>
        <w:t xml:space="preserve"> como </w:t>
      </w:r>
      <w:r>
        <w:rPr>
          <w:rFonts w:ascii="Arial" w:eastAsia="Times New Roman" w:hAnsi="Arial" w:cs="Arial"/>
          <w:bCs/>
          <w:lang w:eastAsia="es-ES"/>
        </w:rPr>
        <w:t xml:space="preserve">el ser </w:t>
      </w:r>
      <w:r w:rsidRPr="009832CB">
        <w:rPr>
          <w:rFonts w:ascii="Arial" w:eastAsia="Times New Roman" w:hAnsi="Arial" w:cs="Arial"/>
          <w:bCs/>
          <w:lang w:eastAsia="es-ES"/>
        </w:rPr>
        <w:t>garante de la prestación de los servicios de competencia municipal en el territorio provincial, entre los que se incluyen servicios culturales, regula</w:t>
      </w:r>
      <w:r>
        <w:rPr>
          <w:rFonts w:ascii="Arial" w:eastAsia="Times New Roman" w:hAnsi="Arial" w:cs="Arial"/>
          <w:bCs/>
          <w:lang w:eastAsia="es-ES"/>
        </w:rPr>
        <w:t>,</w:t>
      </w:r>
      <w:r w:rsidRPr="009832CB">
        <w:rPr>
          <w:rFonts w:ascii="Arial" w:eastAsia="Times New Roman" w:hAnsi="Arial" w:cs="Arial"/>
          <w:bCs/>
          <w:lang w:eastAsia="es-ES"/>
        </w:rPr>
        <w:t xml:space="preserve"> mediante las presentes bases</w:t>
      </w:r>
      <w:r>
        <w:rPr>
          <w:rFonts w:ascii="Arial" w:eastAsia="Times New Roman" w:hAnsi="Arial" w:cs="Arial"/>
          <w:bCs/>
          <w:lang w:eastAsia="es-ES"/>
        </w:rPr>
        <w:t>,</w:t>
      </w:r>
      <w:r w:rsidRPr="009832CB">
        <w:rPr>
          <w:rFonts w:ascii="Arial" w:eastAsia="Times New Roman" w:hAnsi="Arial" w:cs="Arial"/>
          <w:bCs/>
          <w:lang w:eastAsia="es-ES"/>
        </w:rPr>
        <w:t xml:space="preserve"> la convocatoria de subvenciones a los </w:t>
      </w:r>
      <w:r>
        <w:rPr>
          <w:rFonts w:ascii="Arial" w:eastAsia="Times New Roman" w:hAnsi="Arial" w:cs="Arial"/>
          <w:bCs/>
          <w:lang w:eastAsia="es-ES"/>
        </w:rPr>
        <w:t xml:space="preserve">ayuntamientos de los </w:t>
      </w:r>
      <w:r w:rsidRPr="009832CB">
        <w:rPr>
          <w:rFonts w:ascii="Arial" w:eastAsia="Times New Roman" w:hAnsi="Arial" w:cs="Arial"/>
          <w:bCs/>
          <w:lang w:eastAsia="es-ES"/>
        </w:rPr>
        <w:t xml:space="preserve">municipios de su provincia con población inferior a los 20.000 habitantes para la realización de festivales de música </w:t>
      </w:r>
      <w:r>
        <w:rPr>
          <w:rFonts w:ascii="Arial" w:eastAsia="Times New Roman" w:hAnsi="Arial" w:cs="Arial"/>
          <w:bCs/>
          <w:lang w:eastAsia="es-ES"/>
        </w:rPr>
        <w:t xml:space="preserve">moderna y popular </w:t>
      </w:r>
      <w:r w:rsidRPr="009832CB">
        <w:rPr>
          <w:rFonts w:ascii="Arial" w:eastAsia="Times New Roman" w:hAnsi="Arial" w:cs="Arial"/>
          <w:bCs/>
          <w:lang w:eastAsia="es-ES"/>
        </w:rPr>
        <w:t>durante 202</w:t>
      </w:r>
      <w:r>
        <w:rPr>
          <w:rFonts w:ascii="Arial" w:eastAsia="Times New Roman" w:hAnsi="Arial" w:cs="Arial"/>
          <w:bCs/>
          <w:lang w:eastAsia="es-ES"/>
        </w:rPr>
        <w:t>3</w:t>
      </w:r>
      <w:r w:rsidRPr="009832CB">
        <w:rPr>
          <w:rFonts w:ascii="Arial" w:eastAsia="Times New Roman" w:hAnsi="Arial" w:cs="Arial"/>
          <w:bCs/>
          <w:lang w:eastAsia="es-ES"/>
        </w:rPr>
        <w:t>.</w:t>
      </w:r>
    </w:p>
    <w:bookmarkEnd w:id="0"/>
    <w:p w14:paraId="7400CF6F" w14:textId="353A104C" w:rsidR="0009144D" w:rsidRDefault="0009144D" w:rsidP="0009144D">
      <w:pPr>
        <w:spacing w:line="360" w:lineRule="auto"/>
        <w:ind w:firstLine="708"/>
        <w:jc w:val="both"/>
        <w:rPr>
          <w:rFonts w:ascii="Arial" w:eastAsia="Times New Roman" w:hAnsi="Arial" w:cs="Arial"/>
          <w:bCs/>
          <w:lang w:eastAsia="es-ES"/>
        </w:rPr>
      </w:pPr>
      <w:r w:rsidRPr="009832CB">
        <w:rPr>
          <w:rFonts w:ascii="Arial" w:eastAsia="Times New Roman" w:hAnsi="Arial" w:cs="Arial"/>
          <w:bCs/>
          <w:lang w:eastAsia="es-ES"/>
        </w:rPr>
        <w:t xml:space="preserve">En los últimos años, se ha venido observando la proliferación de festivales de </w:t>
      </w:r>
      <w:r>
        <w:rPr>
          <w:rFonts w:ascii="Arial" w:eastAsia="Times New Roman" w:hAnsi="Arial" w:cs="Arial"/>
          <w:bCs/>
          <w:lang w:eastAsia="es-ES"/>
        </w:rPr>
        <w:t>música popular en todos sus géneros musicales a lo largo de toda la geografía provincial, para cuya organización solicitan de esta Diputación ayudas individualizadas. Estos festivales, que por norma general se llevan a cabo en los meses estivales, representan para el municipio en el que se celebran un movimiento dinamizador de la vida cultural, ya que en muchas ocasiones, no sólo son conciertos de música en directo, sino que van acompañados de conferencias, ferias, exposiciones y otros tipos de actividades, que hacen que el pueblo se convierta por esos días en un centro de interés cultural que merece la pena ser apoyados. Al objeto de canalizar estas ayudas, y con la finalidad de que puedan acceder a ellas en condiciones de igualdad, se ha consignado una partida en el Presupuesto General de gastos para 2023</w:t>
      </w:r>
      <w:r w:rsidRPr="00DA4E72">
        <w:rPr>
          <w:rFonts w:ascii="Arial" w:eastAsia="Times New Roman" w:hAnsi="Arial" w:cs="Arial"/>
          <w:bCs/>
          <w:lang w:eastAsia="es-ES"/>
        </w:rPr>
        <w:t xml:space="preserve"> </w:t>
      </w:r>
      <w:r>
        <w:rPr>
          <w:rFonts w:ascii="Arial" w:eastAsia="Times New Roman" w:hAnsi="Arial" w:cs="Arial"/>
          <w:bCs/>
          <w:lang w:eastAsia="es-ES"/>
        </w:rPr>
        <w:t xml:space="preserve">y se realiza la convocatoria regulada por las presentes bases en régimen de competencia competitiva. </w:t>
      </w:r>
    </w:p>
    <w:p w14:paraId="5E22D9A5" w14:textId="77777777" w:rsidR="0009144D" w:rsidRDefault="0009144D" w:rsidP="0009144D">
      <w:pPr>
        <w:spacing w:line="360" w:lineRule="auto"/>
        <w:jc w:val="both"/>
        <w:rPr>
          <w:rFonts w:ascii="Arial" w:eastAsia="Times New Roman" w:hAnsi="Arial" w:cs="Arial"/>
          <w:bCs/>
          <w:lang w:eastAsia="es-ES"/>
        </w:rPr>
      </w:pPr>
      <w:r>
        <w:rPr>
          <w:rFonts w:ascii="Arial" w:eastAsia="Times New Roman" w:hAnsi="Arial" w:cs="Arial"/>
          <w:bCs/>
          <w:lang w:eastAsia="es-ES"/>
        </w:rPr>
        <w:tab/>
        <w:t xml:space="preserve">A efectos de estas bases se considerará música moderna y popular la encuadrable en cualquiera de los géneros y estilos musicales, incluso fusiones entre ellos, desarrollados a partir de 1920 y hasta la actualidad; vinculados al desarrollo tecnológico tanto para la creación y producción musicales: instrumentos y equipos eléctricos o electrónicos, como para procesos de grabación y reproducción, así como para su distribución y difusión: directos amplificados, medios de comunicación de masas, redes…;  asociados a lo internacional, esto es,  creados con vocación de implantación universal y desarrollados en cualquier lugar del planeta; potencialmente consumido por el público de masas; y que a diferencia de la música tradicional o </w:t>
      </w:r>
      <w:r>
        <w:rPr>
          <w:rFonts w:ascii="Arial" w:eastAsia="Times New Roman" w:hAnsi="Arial" w:cs="Arial"/>
          <w:bCs/>
          <w:lang w:eastAsia="es-ES"/>
        </w:rPr>
        <w:lastRenderedPageBreak/>
        <w:t xml:space="preserve">folclórica no se identifican con regiones, naciones o etnias. (jazz, blues, soul, rock, pop, rap, hip hop, música ligera…) </w:t>
      </w:r>
    </w:p>
    <w:p w14:paraId="7A0486C0" w14:textId="0CE924AF" w:rsidR="0009144D" w:rsidRDefault="0009144D" w:rsidP="0009144D">
      <w:pPr>
        <w:spacing w:line="360" w:lineRule="auto"/>
        <w:jc w:val="both"/>
        <w:rPr>
          <w:rFonts w:ascii="Arial" w:eastAsia="Times New Roman" w:hAnsi="Arial" w:cs="Arial"/>
          <w:bCs/>
          <w:lang w:eastAsia="es-ES"/>
        </w:rPr>
      </w:pPr>
      <w:r w:rsidRPr="009832CB">
        <w:rPr>
          <w:rFonts w:ascii="Arial" w:eastAsia="Times New Roman" w:hAnsi="Arial" w:cs="Arial"/>
          <w:bCs/>
          <w:lang w:eastAsia="es-ES"/>
        </w:rPr>
        <w:tab/>
      </w:r>
      <w:r>
        <w:rPr>
          <w:rFonts w:ascii="Arial" w:eastAsia="Times New Roman" w:hAnsi="Arial" w:cs="Arial"/>
          <w:bCs/>
          <w:lang w:eastAsia="es-ES"/>
        </w:rPr>
        <w:t>Así pues, las presentes bases se dirigen a ayuntamientos de la provincia de Segovia, con población inferior a 20.000 habitantes que estén interesados en llevar a cabo en su Municipio, un Festival de Música Moderna y Popular, durante el año 202</w:t>
      </w:r>
      <w:r w:rsidR="001822D3">
        <w:rPr>
          <w:rFonts w:ascii="Arial" w:eastAsia="Times New Roman" w:hAnsi="Arial" w:cs="Arial"/>
          <w:bCs/>
          <w:lang w:eastAsia="es-ES"/>
        </w:rPr>
        <w:t>3</w:t>
      </w:r>
      <w:r>
        <w:rPr>
          <w:rFonts w:ascii="Arial" w:eastAsia="Times New Roman" w:hAnsi="Arial" w:cs="Arial"/>
          <w:bCs/>
          <w:lang w:eastAsia="es-ES"/>
        </w:rPr>
        <w:t>.</w:t>
      </w:r>
    </w:p>
    <w:p w14:paraId="234FB2BD" w14:textId="62101D6F" w:rsidR="0009144D" w:rsidRPr="009832CB" w:rsidRDefault="0009144D" w:rsidP="0009144D">
      <w:pPr>
        <w:spacing w:line="360" w:lineRule="auto"/>
        <w:jc w:val="both"/>
        <w:rPr>
          <w:rFonts w:ascii="Arial" w:eastAsia="Times New Roman" w:hAnsi="Arial" w:cs="Arial"/>
          <w:bCs/>
          <w:lang w:eastAsia="es-ES"/>
        </w:rPr>
      </w:pPr>
      <w:r>
        <w:rPr>
          <w:rFonts w:ascii="Arial" w:eastAsia="Times New Roman" w:hAnsi="Arial" w:cs="Arial"/>
          <w:bCs/>
          <w:lang w:eastAsia="es-ES"/>
        </w:rPr>
        <w:tab/>
        <w:t>El procedimiento para la concesión de estas subvenciones será el de la concurrencia competitiva, de conformidad con lo establecido en el art. 22.1 de la Ley 38/2003, General de Subvenciones</w:t>
      </w:r>
      <w:r w:rsidR="001822D3">
        <w:rPr>
          <w:rFonts w:ascii="Arial" w:eastAsia="Times New Roman" w:hAnsi="Arial" w:cs="Arial"/>
          <w:bCs/>
          <w:lang w:eastAsia="es-ES"/>
        </w:rPr>
        <w:t>.</w:t>
      </w:r>
    </w:p>
    <w:p w14:paraId="1AB25E9A" w14:textId="77777777" w:rsidR="0009144D" w:rsidRPr="001A2426" w:rsidRDefault="0009144D" w:rsidP="0009144D">
      <w:pPr>
        <w:spacing w:line="360" w:lineRule="auto"/>
        <w:jc w:val="center"/>
        <w:rPr>
          <w:rFonts w:ascii="Arial" w:eastAsia="Times New Roman" w:hAnsi="Arial" w:cs="Arial"/>
          <w:b/>
          <w:sz w:val="24"/>
          <w:szCs w:val="24"/>
          <w:u w:val="single"/>
          <w:lang w:eastAsia="es-ES"/>
        </w:rPr>
      </w:pPr>
      <w:r w:rsidRPr="001A2426">
        <w:rPr>
          <w:rFonts w:ascii="Arial" w:eastAsia="Times New Roman" w:hAnsi="Arial" w:cs="Arial"/>
          <w:b/>
          <w:sz w:val="24"/>
          <w:szCs w:val="24"/>
          <w:u w:val="single"/>
          <w:lang w:eastAsia="es-ES"/>
        </w:rPr>
        <w:t>B A S E S</w:t>
      </w:r>
    </w:p>
    <w:p w14:paraId="47E3EE52" w14:textId="3CA704F7" w:rsidR="0009144D" w:rsidRPr="009832CB" w:rsidRDefault="0009144D" w:rsidP="0009144D">
      <w:pPr>
        <w:spacing w:after="120" w:line="360" w:lineRule="auto"/>
        <w:jc w:val="both"/>
        <w:rPr>
          <w:rFonts w:ascii="Arial" w:hAnsi="Arial" w:cs="Arial"/>
        </w:rPr>
      </w:pPr>
      <w:r w:rsidRPr="009832CB">
        <w:rPr>
          <w:rFonts w:ascii="Arial" w:hAnsi="Arial" w:cs="Arial"/>
          <w:b/>
          <w:bCs/>
        </w:rPr>
        <w:t xml:space="preserve">1.- OBJETO Y FINALIDAD.- </w:t>
      </w:r>
      <w:r w:rsidRPr="009832CB">
        <w:rPr>
          <w:rFonts w:ascii="Arial" w:hAnsi="Arial" w:cs="Arial"/>
        </w:rPr>
        <w:t>El objeto de las subvenciones reguladas en las presentes Bases, será la concesión de ayudas</w:t>
      </w:r>
      <w:r>
        <w:rPr>
          <w:rFonts w:ascii="Arial" w:hAnsi="Arial" w:cs="Arial"/>
        </w:rPr>
        <w:t>, en régimen de concurrencia competitiva</w:t>
      </w:r>
      <w:r w:rsidRPr="009832CB">
        <w:rPr>
          <w:rFonts w:ascii="Arial" w:hAnsi="Arial" w:cs="Arial"/>
        </w:rPr>
        <w:t xml:space="preserve"> a las entidades locales de la provincia de Segovia, que se </w:t>
      </w:r>
      <w:r>
        <w:rPr>
          <w:rFonts w:ascii="Arial" w:hAnsi="Arial" w:cs="Arial"/>
        </w:rPr>
        <w:t>especifican</w:t>
      </w:r>
      <w:r w:rsidRPr="009832CB">
        <w:rPr>
          <w:rFonts w:ascii="Arial" w:hAnsi="Arial" w:cs="Arial"/>
        </w:rPr>
        <w:t xml:space="preserve"> en la base segunda</w:t>
      </w:r>
      <w:r>
        <w:rPr>
          <w:rFonts w:ascii="Arial" w:hAnsi="Arial" w:cs="Arial"/>
        </w:rPr>
        <w:t xml:space="preserve"> y </w:t>
      </w:r>
      <w:r w:rsidRPr="009832CB">
        <w:rPr>
          <w:rFonts w:ascii="Arial" w:hAnsi="Arial" w:cs="Arial"/>
        </w:rPr>
        <w:t>que realicen, en su territorio</w:t>
      </w:r>
      <w:r>
        <w:rPr>
          <w:rFonts w:ascii="Arial" w:hAnsi="Arial" w:cs="Arial"/>
        </w:rPr>
        <w:t>,</w:t>
      </w:r>
      <w:r w:rsidRPr="009832CB">
        <w:rPr>
          <w:rFonts w:ascii="Arial" w:hAnsi="Arial" w:cs="Arial"/>
        </w:rPr>
        <w:t xml:space="preserve"> un festival de música</w:t>
      </w:r>
      <w:r>
        <w:rPr>
          <w:rFonts w:ascii="Arial" w:hAnsi="Arial" w:cs="Arial"/>
        </w:rPr>
        <w:t xml:space="preserve"> moderna y popular, cuyos espectáculos puedan encuadrarse en</w:t>
      </w:r>
      <w:r w:rsidRPr="009832CB">
        <w:rPr>
          <w:rFonts w:ascii="Arial" w:hAnsi="Arial" w:cs="Arial"/>
        </w:rPr>
        <w:t xml:space="preserve"> </w:t>
      </w:r>
      <w:r>
        <w:rPr>
          <w:rFonts w:ascii="Arial" w:hAnsi="Arial" w:cs="Arial"/>
        </w:rPr>
        <w:t>cualquiera de los</w:t>
      </w:r>
      <w:r w:rsidRPr="009832CB">
        <w:rPr>
          <w:rFonts w:ascii="Arial" w:hAnsi="Arial" w:cs="Arial"/>
        </w:rPr>
        <w:t xml:space="preserve"> género</w:t>
      </w:r>
      <w:r>
        <w:rPr>
          <w:rFonts w:ascii="Arial" w:hAnsi="Arial" w:cs="Arial"/>
        </w:rPr>
        <w:t xml:space="preserve">s y estilos musicales, desarrollados a partir de 1920, según se ha precisado en la parte expositiva  (jazz, blues, soul,  pop, rock, rap, hip hop, música ligera…) siempre que la  </w:t>
      </w:r>
      <w:r w:rsidRPr="00E1257E">
        <w:rPr>
          <w:rFonts w:ascii="Arial" w:hAnsi="Arial" w:cs="Arial"/>
        </w:rPr>
        <w:t xml:space="preserve">interpretación </w:t>
      </w:r>
      <w:r>
        <w:rPr>
          <w:rFonts w:ascii="Arial" w:hAnsi="Arial" w:cs="Arial"/>
        </w:rPr>
        <w:t xml:space="preserve">de los repertorios musicales se realice </w:t>
      </w:r>
      <w:r w:rsidRPr="00E1257E">
        <w:rPr>
          <w:rFonts w:ascii="Arial" w:hAnsi="Arial" w:cs="Arial"/>
        </w:rPr>
        <w:t>en directo</w:t>
      </w:r>
      <w:r>
        <w:rPr>
          <w:rFonts w:ascii="Arial" w:hAnsi="Arial" w:cs="Arial"/>
        </w:rPr>
        <w:t xml:space="preserve">, </w:t>
      </w:r>
      <w:r w:rsidRPr="00E1257E">
        <w:rPr>
          <w:rFonts w:ascii="Arial" w:hAnsi="Arial" w:cs="Arial"/>
        </w:rPr>
        <w:t xml:space="preserve">vocales, instrumentales o mixtos, </w:t>
      </w:r>
      <w:r>
        <w:rPr>
          <w:rFonts w:ascii="Arial" w:hAnsi="Arial" w:cs="Arial"/>
        </w:rPr>
        <w:t>y</w:t>
      </w:r>
      <w:r w:rsidRPr="00E1257E">
        <w:rPr>
          <w:rFonts w:ascii="Arial" w:hAnsi="Arial" w:cs="Arial"/>
        </w:rPr>
        <w:t xml:space="preserve"> no se basen en la reproducción de música pregrabada</w:t>
      </w:r>
      <w:r>
        <w:rPr>
          <w:rFonts w:ascii="Arial" w:hAnsi="Arial" w:cs="Arial"/>
        </w:rPr>
        <w:t>. Se excluyen</w:t>
      </w:r>
      <w:r w:rsidRPr="009832CB">
        <w:rPr>
          <w:rFonts w:ascii="Arial" w:hAnsi="Arial" w:cs="Arial"/>
        </w:rPr>
        <w:t xml:space="preserve"> las actividades musicales vinculadas a la programación de fiestas patronales, tales como verbenas, charangas, reboladas, pasacalles o procesiones</w:t>
      </w:r>
      <w:r>
        <w:rPr>
          <w:rFonts w:ascii="Arial" w:hAnsi="Arial" w:cs="Arial"/>
        </w:rPr>
        <w:t>, así como festivales o conciertos de música Folk, por tener una convocatoria específica.</w:t>
      </w:r>
      <w:r w:rsidRPr="009832CB">
        <w:rPr>
          <w:rFonts w:ascii="Arial" w:hAnsi="Arial" w:cs="Arial"/>
        </w:rPr>
        <w:t xml:space="preserve"> Se considerará festival, cuando se realicen un mínimo de 3 conciertos</w:t>
      </w:r>
      <w:r w:rsidR="00D3199A">
        <w:rPr>
          <w:rFonts w:ascii="Arial" w:hAnsi="Arial" w:cs="Arial"/>
        </w:rPr>
        <w:t xml:space="preserve"> de formaciones distintas</w:t>
      </w:r>
      <w:r>
        <w:rPr>
          <w:rFonts w:ascii="Arial" w:hAnsi="Arial" w:cs="Arial"/>
        </w:rPr>
        <w:t xml:space="preserve">, pertenecientes al mismo género o disciplina musical, con música interpretada en directo y en su caso cantantes en vivo, </w:t>
      </w:r>
      <w:r w:rsidRPr="009832CB">
        <w:rPr>
          <w:rFonts w:ascii="Arial" w:hAnsi="Arial" w:cs="Arial"/>
        </w:rPr>
        <w:t>en un período máximo de cinco días consecutivos</w:t>
      </w:r>
      <w:r>
        <w:rPr>
          <w:rFonts w:ascii="Arial" w:hAnsi="Arial" w:cs="Arial"/>
        </w:rPr>
        <w:t xml:space="preserve"> y que pueden ir acompañados de otras actividades alternativas relacionadas con la música.</w:t>
      </w:r>
    </w:p>
    <w:p w14:paraId="0E3A985C" w14:textId="77777777" w:rsidR="0009144D" w:rsidRPr="009832CB" w:rsidRDefault="0009144D" w:rsidP="0009144D">
      <w:pPr>
        <w:spacing w:line="360" w:lineRule="auto"/>
        <w:jc w:val="both"/>
        <w:rPr>
          <w:rFonts w:ascii="Arial" w:hAnsi="Arial" w:cs="Arial"/>
        </w:rPr>
      </w:pPr>
      <w:r w:rsidRPr="009832CB">
        <w:rPr>
          <w:rFonts w:ascii="Arial" w:hAnsi="Arial" w:cs="Arial"/>
          <w:b/>
          <w:bCs/>
        </w:rPr>
        <w:t xml:space="preserve">2.- POTENCIALES BENEFICIARIOS.- </w:t>
      </w:r>
      <w:r>
        <w:rPr>
          <w:rFonts w:ascii="Arial" w:hAnsi="Arial" w:cs="Arial"/>
          <w:b/>
          <w:bCs/>
        </w:rPr>
        <w:t xml:space="preserve"> </w:t>
      </w:r>
      <w:r w:rsidRPr="009832CB">
        <w:rPr>
          <w:rFonts w:ascii="Arial" w:hAnsi="Arial" w:cs="Arial"/>
        </w:rPr>
        <w:t>Podrán solicitar estas ayudas</w:t>
      </w:r>
      <w:r>
        <w:rPr>
          <w:rFonts w:ascii="Arial" w:hAnsi="Arial" w:cs="Arial"/>
        </w:rPr>
        <w:t xml:space="preserve"> los</w:t>
      </w:r>
      <w:r w:rsidRPr="009832CB">
        <w:rPr>
          <w:rFonts w:ascii="Arial" w:hAnsi="Arial" w:cs="Arial"/>
        </w:rPr>
        <w:t xml:space="preserve"> </w:t>
      </w:r>
      <w:r>
        <w:rPr>
          <w:rFonts w:ascii="Arial" w:hAnsi="Arial" w:cs="Arial"/>
        </w:rPr>
        <w:t xml:space="preserve">ayuntamientos de municipios </w:t>
      </w:r>
      <w:r w:rsidRPr="009832CB">
        <w:rPr>
          <w:rFonts w:ascii="Arial" w:hAnsi="Arial" w:cs="Arial"/>
        </w:rPr>
        <w:t>de la provincia de Segovia con población inferior a 20.000 habitantes.</w:t>
      </w:r>
    </w:p>
    <w:p w14:paraId="78F3A95B" w14:textId="77777777" w:rsidR="0009144D" w:rsidRDefault="0009144D" w:rsidP="0009144D">
      <w:pPr>
        <w:spacing w:line="360" w:lineRule="auto"/>
        <w:jc w:val="both"/>
        <w:rPr>
          <w:rFonts w:ascii="Arial" w:hAnsi="Arial" w:cs="Arial"/>
        </w:rPr>
      </w:pPr>
      <w:r w:rsidRPr="009832CB">
        <w:rPr>
          <w:rFonts w:ascii="Arial" w:hAnsi="Arial" w:cs="Arial"/>
        </w:rPr>
        <w:t>La población se contabilizará según el número de habitantes que señale la última actualización del Padrón reseñada en la página oficial del INE a la fecha de publicación de la convocatoria.</w:t>
      </w:r>
    </w:p>
    <w:p w14:paraId="36B50125" w14:textId="77777777" w:rsidR="0009144D" w:rsidRDefault="0009144D" w:rsidP="0009144D">
      <w:pPr>
        <w:spacing w:line="360" w:lineRule="auto"/>
        <w:jc w:val="both"/>
        <w:rPr>
          <w:rFonts w:ascii="Arial" w:hAnsi="Arial" w:cs="Arial"/>
        </w:rPr>
      </w:pPr>
      <w:r w:rsidRPr="009832CB">
        <w:rPr>
          <w:rFonts w:ascii="Arial" w:hAnsi="Arial" w:cs="Arial"/>
        </w:rPr>
        <w:t>Cada entidad podrá solicitar una única ayuda.</w:t>
      </w:r>
    </w:p>
    <w:p w14:paraId="58F9B04C" w14:textId="78EA8A8F" w:rsidR="0009144D" w:rsidRPr="009832CB" w:rsidRDefault="0009144D" w:rsidP="0009144D">
      <w:pPr>
        <w:spacing w:line="360" w:lineRule="auto"/>
        <w:jc w:val="both"/>
        <w:rPr>
          <w:rFonts w:ascii="Arial" w:hAnsi="Arial" w:cs="Arial"/>
        </w:rPr>
      </w:pPr>
      <w:r w:rsidRPr="009832CB">
        <w:rPr>
          <w:rFonts w:ascii="Arial" w:hAnsi="Arial" w:cs="Arial"/>
          <w:b/>
          <w:bCs/>
        </w:rPr>
        <w:t>3.- APLICACIÓN PRESUPUESTARIA</w:t>
      </w:r>
      <w:r>
        <w:rPr>
          <w:rFonts w:ascii="Arial" w:hAnsi="Arial" w:cs="Arial"/>
          <w:b/>
          <w:bCs/>
        </w:rPr>
        <w:t xml:space="preserve"> E IMPORTE</w:t>
      </w:r>
      <w:r w:rsidRPr="009832CB">
        <w:rPr>
          <w:rFonts w:ascii="Arial" w:hAnsi="Arial" w:cs="Arial"/>
          <w:b/>
          <w:bCs/>
        </w:rPr>
        <w:t>.-</w:t>
      </w:r>
      <w:r w:rsidRPr="009832CB">
        <w:rPr>
          <w:rFonts w:ascii="Arial" w:hAnsi="Arial" w:cs="Arial"/>
        </w:rPr>
        <w:t xml:space="preserve"> La concesión de estas ayudas se hará con cargo a la aplicación 042</w:t>
      </w:r>
      <w:r w:rsidR="006C4146">
        <w:rPr>
          <w:rFonts w:ascii="Arial" w:hAnsi="Arial" w:cs="Arial"/>
        </w:rPr>
        <w:t>3</w:t>
      </w:r>
      <w:r w:rsidR="00DB0747">
        <w:rPr>
          <w:rFonts w:ascii="Arial" w:hAnsi="Arial" w:cs="Arial"/>
        </w:rPr>
        <w:t>-</w:t>
      </w:r>
      <w:r w:rsidRPr="009832CB">
        <w:rPr>
          <w:rFonts w:ascii="Arial" w:hAnsi="Arial" w:cs="Arial"/>
        </w:rPr>
        <w:t>3340</w:t>
      </w:r>
      <w:r w:rsidR="00DB0747">
        <w:rPr>
          <w:rFonts w:ascii="Arial" w:hAnsi="Arial" w:cs="Arial"/>
        </w:rPr>
        <w:t>-</w:t>
      </w:r>
      <w:r w:rsidRPr="009832CB">
        <w:rPr>
          <w:rFonts w:ascii="Arial" w:hAnsi="Arial" w:cs="Arial"/>
        </w:rPr>
        <w:t xml:space="preserve"> 462.05.00 de los Presupuestos Generales de </w:t>
      </w:r>
      <w:r w:rsidRPr="009832CB">
        <w:rPr>
          <w:rFonts w:ascii="Arial" w:hAnsi="Arial" w:cs="Arial"/>
        </w:rPr>
        <w:lastRenderedPageBreak/>
        <w:t>esta Diputación Provincial para el año 202</w:t>
      </w:r>
      <w:r w:rsidR="006C4146">
        <w:rPr>
          <w:rFonts w:ascii="Arial" w:hAnsi="Arial" w:cs="Arial"/>
        </w:rPr>
        <w:t>3</w:t>
      </w:r>
      <w:r w:rsidRPr="009832CB">
        <w:rPr>
          <w:rFonts w:ascii="Arial" w:hAnsi="Arial" w:cs="Arial"/>
        </w:rPr>
        <w:t>.</w:t>
      </w:r>
      <w:r>
        <w:rPr>
          <w:rFonts w:ascii="Arial" w:hAnsi="Arial" w:cs="Arial"/>
        </w:rPr>
        <w:t xml:space="preserve"> El importe consignado asciende a 13.000,00 €.</w:t>
      </w:r>
    </w:p>
    <w:p w14:paraId="7DED34DD" w14:textId="77777777" w:rsidR="0009144D" w:rsidRDefault="0009144D" w:rsidP="0009144D">
      <w:pPr>
        <w:spacing w:line="360" w:lineRule="auto"/>
        <w:jc w:val="both"/>
        <w:rPr>
          <w:rFonts w:ascii="Arial" w:hAnsi="Arial" w:cs="Arial"/>
          <w:b/>
          <w:bCs/>
        </w:rPr>
      </w:pPr>
      <w:r w:rsidRPr="009832CB">
        <w:rPr>
          <w:rFonts w:ascii="Arial" w:hAnsi="Arial" w:cs="Arial"/>
          <w:b/>
          <w:bCs/>
        </w:rPr>
        <w:t>4.- ACTIVIDADES Y GASTOS SUBVENCIONABLES.-</w:t>
      </w:r>
    </w:p>
    <w:p w14:paraId="1011F9A6" w14:textId="6E7645BA" w:rsidR="0009144D" w:rsidRDefault="0009144D" w:rsidP="0009144D">
      <w:pPr>
        <w:spacing w:line="360" w:lineRule="auto"/>
        <w:jc w:val="both"/>
        <w:rPr>
          <w:rFonts w:ascii="Arial" w:hAnsi="Arial" w:cs="Arial"/>
        </w:rPr>
      </w:pPr>
      <w:bookmarkStart w:id="1" w:name="_Hlk96950084"/>
      <w:r w:rsidRPr="009832CB">
        <w:rPr>
          <w:rFonts w:ascii="Arial" w:hAnsi="Arial" w:cs="Arial"/>
        </w:rPr>
        <w:t>Serán subvencionables los gastos</w:t>
      </w:r>
      <w:r>
        <w:rPr>
          <w:rFonts w:ascii="Arial" w:hAnsi="Arial" w:cs="Arial"/>
        </w:rPr>
        <w:t xml:space="preserve"> que de manera indubitada resulten estrictamente necesarios para el desarrollo del festival, entre ellos,</w:t>
      </w:r>
      <w:r w:rsidRPr="009832CB">
        <w:rPr>
          <w:rFonts w:ascii="Arial" w:hAnsi="Arial" w:cs="Arial"/>
        </w:rPr>
        <w:t xml:space="preserve"> cachés de </w:t>
      </w:r>
      <w:r>
        <w:rPr>
          <w:rFonts w:ascii="Arial" w:hAnsi="Arial" w:cs="Arial"/>
        </w:rPr>
        <w:t>actuantes</w:t>
      </w:r>
      <w:r w:rsidRPr="009832CB">
        <w:rPr>
          <w:rFonts w:ascii="Arial" w:hAnsi="Arial" w:cs="Arial"/>
        </w:rPr>
        <w:t xml:space="preserve">, </w:t>
      </w:r>
      <w:r>
        <w:rPr>
          <w:rFonts w:ascii="Arial" w:hAnsi="Arial" w:cs="Arial"/>
        </w:rPr>
        <w:t xml:space="preserve">transporte, </w:t>
      </w:r>
      <w:r w:rsidRPr="009832CB">
        <w:rPr>
          <w:rFonts w:ascii="Arial" w:hAnsi="Arial" w:cs="Arial"/>
        </w:rPr>
        <w:t>sonorización, iluminación, alquiler de equipos, material de imprenta para publicitar</w:t>
      </w:r>
      <w:r>
        <w:rPr>
          <w:rFonts w:ascii="Arial" w:hAnsi="Arial" w:cs="Arial"/>
        </w:rPr>
        <w:t xml:space="preserve"> y promocionar la actividad</w:t>
      </w:r>
      <w:r w:rsidRPr="009832CB">
        <w:rPr>
          <w:rFonts w:ascii="Arial" w:hAnsi="Arial" w:cs="Arial"/>
        </w:rPr>
        <w:t xml:space="preserve">, </w:t>
      </w:r>
      <w:r>
        <w:rPr>
          <w:rFonts w:ascii="Arial" w:hAnsi="Arial" w:cs="Arial"/>
        </w:rPr>
        <w:t xml:space="preserve">minutas de </w:t>
      </w:r>
      <w:r w:rsidRPr="009832CB">
        <w:rPr>
          <w:rFonts w:ascii="Arial" w:hAnsi="Arial" w:cs="Arial"/>
        </w:rPr>
        <w:t xml:space="preserve">conferenciantes, material didáctico, seguros o cualquier otro gasto </w:t>
      </w:r>
      <w:r w:rsidR="006C4146">
        <w:rPr>
          <w:rFonts w:ascii="Arial" w:hAnsi="Arial" w:cs="Arial"/>
        </w:rPr>
        <w:t>derivado de su puesta en marcha y desarrollo</w:t>
      </w:r>
      <w:r>
        <w:rPr>
          <w:rFonts w:ascii="Arial" w:hAnsi="Arial" w:cs="Arial"/>
        </w:rPr>
        <w:t>.</w:t>
      </w:r>
    </w:p>
    <w:p w14:paraId="1CA3166B" w14:textId="77777777" w:rsidR="0009144D" w:rsidRDefault="0009144D" w:rsidP="0009144D">
      <w:pPr>
        <w:spacing w:line="360" w:lineRule="auto"/>
        <w:jc w:val="both"/>
        <w:rPr>
          <w:rFonts w:ascii="Arial" w:hAnsi="Arial" w:cs="Arial"/>
        </w:rPr>
      </w:pPr>
      <w:r>
        <w:rPr>
          <w:rFonts w:ascii="Arial" w:hAnsi="Arial" w:cs="Arial"/>
        </w:rPr>
        <w:t>Los costes derivados de contrataciones laborales, incluidas las cantidades retenidas para ingresar a la AEAT en concepto de IRPF solo serán subvencionables si se refieren a personal contratado específica y exclusivamente para el desarrollo del festival. No se admitirá, por tanto, nóminas de trabajadores fijos o funcionarios del ayuntamiento.</w:t>
      </w:r>
    </w:p>
    <w:p w14:paraId="379FDACB" w14:textId="671905B7" w:rsidR="0009144D" w:rsidRDefault="0009144D" w:rsidP="0009144D">
      <w:pPr>
        <w:spacing w:line="360" w:lineRule="auto"/>
        <w:jc w:val="both"/>
        <w:rPr>
          <w:rFonts w:ascii="Arial" w:hAnsi="Arial" w:cs="Arial"/>
        </w:rPr>
      </w:pPr>
      <w:r>
        <w:rPr>
          <w:rFonts w:ascii="Arial" w:hAnsi="Arial" w:cs="Arial"/>
        </w:rPr>
        <w:t>No serán subvencionables gastos de material de oficina, salvo que pueda certificarse que se ha utilizado exclusivamente en la gestión del festival.</w:t>
      </w:r>
    </w:p>
    <w:p w14:paraId="45FD2149" w14:textId="5BB7F7B2" w:rsidR="00736778" w:rsidRDefault="00736778" w:rsidP="0009144D">
      <w:pPr>
        <w:spacing w:line="360" w:lineRule="auto"/>
        <w:jc w:val="both"/>
        <w:rPr>
          <w:rFonts w:ascii="Arial" w:hAnsi="Arial" w:cs="Arial"/>
        </w:rPr>
      </w:pPr>
      <w:r>
        <w:rPr>
          <w:rFonts w:ascii="Arial" w:hAnsi="Arial" w:cs="Arial"/>
        </w:rPr>
        <w:t>No serán gastos subvencionables los de inversión, esto es, la adquisición de material inventariable como instrumentos, tablaos, equipos musicales e informáticos</w:t>
      </w:r>
      <w:r>
        <w:rPr>
          <w:rFonts w:ascii="Arial" w:hAnsi="Arial" w:cs="Arial"/>
        </w:rPr>
        <w:t>…</w:t>
      </w:r>
    </w:p>
    <w:p w14:paraId="1E44D8B2" w14:textId="58EB6606" w:rsidR="00DB0747" w:rsidRDefault="0009144D" w:rsidP="0009144D">
      <w:pPr>
        <w:spacing w:line="360" w:lineRule="auto"/>
        <w:jc w:val="both"/>
        <w:rPr>
          <w:rFonts w:ascii="Arial" w:hAnsi="Arial" w:cs="Arial"/>
        </w:rPr>
      </w:pPr>
      <w:r>
        <w:rPr>
          <w:rFonts w:ascii="Arial" w:hAnsi="Arial" w:cs="Arial"/>
        </w:rPr>
        <w:t xml:space="preserve">No serán gastos subvencionables </w:t>
      </w:r>
      <w:r w:rsidR="00DB0747">
        <w:rPr>
          <w:rFonts w:ascii="Arial" w:hAnsi="Arial" w:cs="Arial"/>
        </w:rPr>
        <w:t>aquellos derivados de la realización de comidas o ágapes.</w:t>
      </w:r>
    </w:p>
    <w:bookmarkEnd w:id="1"/>
    <w:p w14:paraId="3951AC69" w14:textId="77777777" w:rsidR="0009144D" w:rsidRPr="009832CB" w:rsidRDefault="0009144D" w:rsidP="0009144D">
      <w:pPr>
        <w:spacing w:line="360" w:lineRule="auto"/>
        <w:jc w:val="both"/>
        <w:rPr>
          <w:rFonts w:ascii="Arial" w:hAnsi="Arial" w:cs="Arial"/>
          <w:b/>
          <w:bCs/>
        </w:rPr>
      </w:pPr>
      <w:r w:rsidRPr="009832CB">
        <w:rPr>
          <w:rFonts w:ascii="Arial" w:hAnsi="Arial" w:cs="Arial"/>
          <w:b/>
          <w:bCs/>
        </w:rPr>
        <w:t xml:space="preserve">5.- CRITERIOS DE VALORACIÓN.- </w:t>
      </w:r>
    </w:p>
    <w:p w14:paraId="0D500F24" w14:textId="77777777" w:rsidR="0009144D" w:rsidRPr="009832CB" w:rsidRDefault="0009144D" w:rsidP="0009144D">
      <w:pPr>
        <w:spacing w:line="360" w:lineRule="auto"/>
        <w:jc w:val="both"/>
        <w:rPr>
          <w:rFonts w:ascii="Arial" w:hAnsi="Arial" w:cs="Arial"/>
        </w:rPr>
      </w:pPr>
      <w:r w:rsidRPr="009832CB">
        <w:rPr>
          <w:rFonts w:ascii="Arial" w:hAnsi="Arial" w:cs="Arial"/>
          <w:b/>
          <w:bCs/>
        </w:rPr>
        <w:tab/>
      </w:r>
      <w:r w:rsidRPr="009832CB">
        <w:rPr>
          <w:rFonts w:ascii="Arial" w:hAnsi="Arial" w:cs="Arial"/>
        </w:rPr>
        <w:t>La cuantía de las subvenciones se determinará atendiendo a los siguientes criterios:</w:t>
      </w:r>
    </w:p>
    <w:p w14:paraId="53618722" w14:textId="1C7CEAC9" w:rsidR="0009144D" w:rsidRPr="009832CB" w:rsidRDefault="0009144D" w:rsidP="0009144D">
      <w:pPr>
        <w:pStyle w:val="Prrafodelista"/>
        <w:numPr>
          <w:ilvl w:val="0"/>
          <w:numId w:val="1"/>
        </w:numPr>
        <w:spacing w:line="360" w:lineRule="auto"/>
        <w:jc w:val="both"/>
        <w:rPr>
          <w:rFonts w:ascii="Arial" w:hAnsi="Arial" w:cs="Arial"/>
        </w:rPr>
      </w:pPr>
      <w:r w:rsidRPr="009832CB">
        <w:rPr>
          <w:rFonts w:ascii="Arial" w:hAnsi="Arial" w:cs="Arial"/>
        </w:rPr>
        <w:t xml:space="preserve">Por </w:t>
      </w:r>
      <w:r w:rsidR="00FC46A2">
        <w:rPr>
          <w:rFonts w:ascii="Arial" w:hAnsi="Arial" w:cs="Arial"/>
        </w:rPr>
        <w:t xml:space="preserve">cada </w:t>
      </w:r>
      <w:r w:rsidR="00AC5F51">
        <w:rPr>
          <w:rFonts w:ascii="Arial" w:hAnsi="Arial" w:cs="Arial"/>
        </w:rPr>
        <w:t>año que de forma ininterrumpida se haya llevado a cabo un</w:t>
      </w:r>
      <w:r w:rsidRPr="009832CB">
        <w:rPr>
          <w:rFonts w:ascii="Arial" w:hAnsi="Arial" w:cs="Arial"/>
        </w:rPr>
        <w:t xml:space="preserve"> festival organizado</w:t>
      </w:r>
      <w:r w:rsidR="00AC5F51">
        <w:rPr>
          <w:rFonts w:ascii="Arial" w:hAnsi="Arial" w:cs="Arial"/>
        </w:rPr>
        <w:t xml:space="preserve"> por la entidad solicitante</w:t>
      </w:r>
      <w:r w:rsidRPr="009832CB">
        <w:rPr>
          <w:rFonts w:ascii="Arial" w:hAnsi="Arial" w:cs="Arial"/>
        </w:rPr>
        <w:t xml:space="preserve">, con la misma denominación, </w:t>
      </w:r>
      <w:r>
        <w:rPr>
          <w:rFonts w:ascii="Arial" w:hAnsi="Arial" w:cs="Arial"/>
        </w:rPr>
        <w:t>1</w:t>
      </w:r>
      <w:r w:rsidRPr="009832CB">
        <w:rPr>
          <w:rFonts w:ascii="Arial" w:hAnsi="Arial" w:cs="Arial"/>
        </w:rPr>
        <w:t xml:space="preserve"> punto por cada uno de ellos, efectivamente ejecutado</w:t>
      </w:r>
      <w:r>
        <w:rPr>
          <w:rFonts w:ascii="Arial" w:hAnsi="Arial" w:cs="Arial"/>
        </w:rPr>
        <w:t>, hasta un máximo de 5</w:t>
      </w:r>
      <w:r w:rsidRPr="009832CB">
        <w:rPr>
          <w:rFonts w:ascii="Arial" w:hAnsi="Arial" w:cs="Arial"/>
        </w:rPr>
        <w:t>.</w:t>
      </w:r>
    </w:p>
    <w:p w14:paraId="4C2A8DD1" w14:textId="77777777" w:rsidR="0009144D" w:rsidRPr="009832CB" w:rsidRDefault="0009144D" w:rsidP="0009144D">
      <w:pPr>
        <w:pStyle w:val="Prrafodelista"/>
        <w:numPr>
          <w:ilvl w:val="0"/>
          <w:numId w:val="1"/>
        </w:numPr>
        <w:spacing w:line="360" w:lineRule="auto"/>
        <w:jc w:val="both"/>
        <w:rPr>
          <w:rFonts w:ascii="Arial" w:hAnsi="Arial" w:cs="Arial"/>
        </w:rPr>
      </w:pPr>
      <w:r w:rsidRPr="009832CB">
        <w:rPr>
          <w:rFonts w:ascii="Arial" w:hAnsi="Arial" w:cs="Arial"/>
        </w:rPr>
        <w:t>Por cada concierto que se organice en el marco del festival y que exceda del mínimo exigido, -tres conciertos-, es decir a partir del cuarto concierto, se otorgará un punto, hasta un máximo de 5 puntos.</w:t>
      </w:r>
    </w:p>
    <w:p w14:paraId="178F696A" w14:textId="77777777" w:rsidR="0009144D" w:rsidRPr="009832CB" w:rsidRDefault="0009144D" w:rsidP="0009144D">
      <w:pPr>
        <w:pStyle w:val="Prrafodelista"/>
        <w:numPr>
          <w:ilvl w:val="0"/>
          <w:numId w:val="1"/>
        </w:numPr>
        <w:spacing w:line="360" w:lineRule="auto"/>
        <w:jc w:val="both"/>
        <w:rPr>
          <w:rFonts w:ascii="Arial" w:hAnsi="Arial" w:cs="Arial"/>
        </w:rPr>
      </w:pPr>
      <w:r w:rsidRPr="009832CB">
        <w:rPr>
          <w:rFonts w:ascii="Arial" w:hAnsi="Arial" w:cs="Arial"/>
        </w:rPr>
        <w:t>Por la organización de actividades culturales complementarias en el contexto del festival: exposiciones, talleres, conferencias o mesas redondas</w:t>
      </w:r>
      <w:r>
        <w:rPr>
          <w:rFonts w:ascii="Arial" w:hAnsi="Arial" w:cs="Arial"/>
        </w:rPr>
        <w:t>, ferias</w:t>
      </w:r>
      <w:r w:rsidRPr="009832CB">
        <w:rPr>
          <w:rFonts w:ascii="Arial" w:hAnsi="Arial" w:cs="Arial"/>
        </w:rPr>
        <w:t>, 1 punto por cada actividad</w:t>
      </w:r>
      <w:r>
        <w:rPr>
          <w:rFonts w:ascii="Arial" w:hAnsi="Arial" w:cs="Arial"/>
        </w:rPr>
        <w:t xml:space="preserve">, hasta un máximo de 5. </w:t>
      </w:r>
      <w:bookmarkStart w:id="2" w:name="_Hlk96950414"/>
      <w:r>
        <w:rPr>
          <w:rFonts w:ascii="Arial" w:hAnsi="Arial" w:cs="Arial"/>
        </w:rPr>
        <w:t xml:space="preserve">La comisión de valoración determinará, en función del contenido de las actividades, si pueden </w:t>
      </w:r>
      <w:r>
        <w:rPr>
          <w:rFonts w:ascii="Arial" w:hAnsi="Arial" w:cs="Arial"/>
        </w:rPr>
        <w:lastRenderedPageBreak/>
        <w:t>considerarse complementarias del festival a efectos de otorgar puntuación en este apartado.</w:t>
      </w:r>
    </w:p>
    <w:bookmarkEnd w:id="2"/>
    <w:p w14:paraId="73CBBCDB" w14:textId="59B5E70B" w:rsidR="0009144D" w:rsidRDefault="0009144D" w:rsidP="0009144D">
      <w:pPr>
        <w:pStyle w:val="Prrafodelista"/>
        <w:numPr>
          <w:ilvl w:val="0"/>
          <w:numId w:val="1"/>
        </w:numPr>
        <w:spacing w:line="360" w:lineRule="auto"/>
        <w:jc w:val="both"/>
        <w:rPr>
          <w:rFonts w:ascii="Arial" w:hAnsi="Arial" w:cs="Arial"/>
        </w:rPr>
      </w:pPr>
      <w:r>
        <w:rPr>
          <w:rFonts w:ascii="Arial" w:hAnsi="Arial" w:cs="Arial"/>
        </w:rPr>
        <w:t xml:space="preserve">Si el festival lo organiza un ayuntamiento con población inferior a 100 habitantes, se concederán 10 puntos. Si la población del ayuntamiento organizador estuviera entre 101 y 250 habitantes, se le otorgarán 8 puntos, entre 251 y 500 habitantes 6 puntos, de 501 a 1.000 habitantes 4 puntos si superare los 1.000 habitantes se concederán 2 puntos. </w:t>
      </w:r>
    </w:p>
    <w:p w14:paraId="326D7C4B" w14:textId="5326DA57" w:rsidR="00D3199A" w:rsidRDefault="00D3199A" w:rsidP="0009144D">
      <w:pPr>
        <w:pStyle w:val="Prrafodelista"/>
        <w:numPr>
          <w:ilvl w:val="0"/>
          <w:numId w:val="1"/>
        </w:numPr>
        <w:spacing w:line="360" w:lineRule="auto"/>
        <w:jc w:val="both"/>
        <w:rPr>
          <w:rFonts w:ascii="Arial" w:hAnsi="Arial" w:cs="Arial"/>
        </w:rPr>
      </w:pPr>
      <w:r>
        <w:rPr>
          <w:rFonts w:ascii="Arial" w:hAnsi="Arial" w:cs="Arial"/>
        </w:rPr>
        <w:t>Por cada día de celebración del festival, a partir del segundo, 1 punto, hasta un máximo de 4.</w:t>
      </w:r>
    </w:p>
    <w:p w14:paraId="14932063" w14:textId="58101A82" w:rsidR="00D3199A" w:rsidRDefault="00D3199A" w:rsidP="0009144D">
      <w:pPr>
        <w:pStyle w:val="Prrafodelista"/>
        <w:numPr>
          <w:ilvl w:val="0"/>
          <w:numId w:val="1"/>
        </w:numPr>
        <w:spacing w:line="360" w:lineRule="auto"/>
        <w:jc w:val="both"/>
        <w:rPr>
          <w:rFonts w:ascii="Arial" w:hAnsi="Arial" w:cs="Arial"/>
        </w:rPr>
      </w:pPr>
      <w:r>
        <w:rPr>
          <w:rFonts w:ascii="Arial" w:hAnsi="Arial" w:cs="Arial"/>
        </w:rPr>
        <w:t xml:space="preserve">Por cada grupo que participe en el Festival de procedencia de la provincia de Segovia, </w:t>
      </w:r>
      <w:r w:rsidR="00736778">
        <w:rPr>
          <w:rFonts w:ascii="Arial" w:hAnsi="Arial" w:cs="Arial"/>
        </w:rPr>
        <w:t>municipio distinto al/los municipio</w:t>
      </w:r>
      <w:r>
        <w:rPr>
          <w:rFonts w:ascii="Arial" w:hAnsi="Arial" w:cs="Arial"/>
        </w:rPr>
        <w:t>s organizadores, 0,50, hasta un máximo de 3 puntos.</w:t>
      </w:r>
    </w:p>
    <w:p w14:paraId="04F025BD" w14:textId="0B1C6C14" w:rsidR="00D3199A" w:rsidRDefault="00D3199A" w:rsidP="00D3199A">
      <w:pPr>
        <w:pStyle w:val="Prrafodelista"/>
        <w:spacing w:line="360" w:lineRule="auto"/>
        <w:ind w:left="1065"/>
        <w:jc w:val="both"/>
        <w:rPr>
          <w:rFonts w:ascii="Arial" w:hAnsi="Arial" w:cs="Arial"/>
        </w:rPr>
      </w:pPr>
      <w:r>
        <w:rPr>
          <w:rFonts w:ascii="Arial" w:hAnsi="Arial" w:cs="Arial"/>
        </w:rPr>
        <w:t>Por cada grupo que participe en el Festival, de procedencia de provincia distinta de Segovia, 1 punto, hasta un máximo de 5.</w:t>
      </w:r>
    </w:p>
    <w:p w14:paraId="5C6AEAFE" w14:textId="6467328B" w:rsidR="00D3199A" w:rsidRDefault="00D3199A" w:rsidP="00D3199A">
      <w:pPr>
        <w:pStyle w:val="Prrafodelista"/>
        <w:spacing w:line="360" w:lineRule="auto"/>
        <w:ind w:left="1065"/>
        <w:jc w:val="both"/>
        <w:rPr>
          <w:rFonts w:ascii="Arial" w:hAnsi="Arial" w:cs="Arial"/>
        </w:rPr>
      </w:pPr>
      <w:r>
        <w:rPr>
          <w:rFonts w:ascii="Arial" w:hAnsi="Arial" w:cs="Arial"/>
        </w:rPr>
        <w:t>Por cada grupo participante de procedencia internacional, 2 puntos, hasta u máximo de 6.</w:t>
      </w:r>
    </w:p>
    <w:p w14:paraId="660AD81C" w14:textId="6D3F6D55" w:rsidR="00D3199A" w:rsidRDefault="00D3199A" w:rsidP="00D3199A">
      <w:pPr>
        <w:pStyle w:val="Prrafodelista"/>
        <w:spacing w:line="360" w:lineRule="auto"/>
        <w:ind w:left="1065"/>
        <w:jc w:val="both"/>
        <w:rPr>
          <w:rFonts w:ascii="Arial" w:hAnsi="Arial" w:cs="Arial"/>
        </w:rPr>
      </w:pPr>
      <w:r>
        <w:rPr>
          <w:rFonts w:ascii="Arial" w:hAnsi="Arial" w:cs="Arial"/>
        </w:rPr>
        <w:t>Las comprobaciones de la</w:t>
      </w:r>
      <w:r w:rsidR="0083579E">
        <w:rPr>
          <w:rFonts w:ascii="Arial" w:hAnsi="Arial" w:cs="Arial"/>
        </w:rPr>
        <w:t xml:space="preserve"> procedencia de las formaciones musicales, vendrá determinada por el domicilio social y/o fiscal de la agrupación artística.</w:t>
      </w:r>
    </w:p>
    <w:p w14:paraId="6A1903FC" w14:textId="77777777" w:rsidR="0009144D" w:rsidRPr="009832CB" w:rsidRDefault="0009144D" w:rsidP="0009144D">
      <w:pPr>
        <w:spacing w:line="360" w:lineRule="auto"/>
        <w:jc w:val="both"/>
        <w:rPr>
          <w:rFonts w:ascii="Arial" w:hAnsi="Arial" w:cs="Arial"/>
        </w:rPr>
      </w:pPr>
      <w:r w:rsidRPr="009832CB">
        <w:rPr>
          <w:rFonts w:ascii="Arial" w:hAnsi="Arial" w:cs="Arial"/>
          <w:b/>
          <w:bCs/>
        </w:rPr>
        <w:t xml:space="preserve">6.- CUANTÍA DE LAS AYUDAS.- </w:t>
      </w:r>
      <w:r w:rsidRPr="009832CB">
        <w:rPr>
          <w:rFonts w:ascii="Arial" w:hAnsi="Arial" w:cs="Arial"/>
        </w:rPr>
        <w:t xml:space="preserve">La suma de las ayudas que se concedan en la resolución de la presente convocatoria no podrá exceder de la cantidad consignada en la aplicación presupuestaria señalada en la base </w:t>
      </w:r>
      <w:r>
        <w:rPr>
          <w:rFonts w:ascii="Arial" w:hAnsi="Arial" w:cs="Arial"/>
        </w:rPr>
        <w:t>tercera</w:t>
      </w:r>
      <w:r w:rsidRPr="009832CB">
        <w:rPr>
          <w:rFonts w:ascii="Arial" w:hAnsi="Arial" w:cs="Arial"/>
        </w:rPr>
        <w:t>, que es de 13.000 €.</w:t>
      </w:r>
    </w:p>
    <w:p w14:paraId="5CBAC013" w14:textId="77777777" w:rsidR="0009144D" w:rsidRPr="00ED0201" w:rsidRDefault="0009144D" w:rsidP="0009144D">
      <w:pPr>
        <w:tabs>
          <w:tab w:val="num" w:pos="284"/>
        </w:tabs>
        <w:spacing w:line="360" w:lineRule="auto"/>
        <w:jc w:val="both"/>
        <w:rPr>
          <w:rFonts w:ascii="Arial" w:hAnsi="Arial" w:cs="Arial"/>
        </w:rPr>
      </w:pPr>
      <w:r w:rsidRPr="00ED0201">
        <w:rPr>
          <w:rFonts w:ascii="Arial" w:hAnsi="Arial" w:cs="Arial"/>
        </w:rPr>
        <w:t xml:space="preserve">Una vez valoradas las solicitudes presentadas, según los criterios establecidos en la base quinta, se dividirá la cantidad </w:t>
      </w:r>
      <w:r>
        <w:rPr>
          <w:rFonts w:ascii="Arial" w:hAnsi="Arial" w:cs="Arial"/>
        </w:rPr>
        <w:t>consignada</w:t>
      </w:r>
      <w:r w:rsidRPr="00ED0201">
        <w:rPr>
          <w:rFonts w:ascii="Arial" w:hAnsi="Arial" w:cs="Arial"/>
        </w:rPr>
        <w:t xml:space="preserve"> entre el sumatorio de todas las puntuaciones de las solicitudes presentadas para obtener el valor de cada punto.</w:t>
      </w:r>
    </w:p>
    <w:p w14:paraId="03677777" w14:textId="77777777" w:rsidR="0009144D" w:rsidRPr="00D71692" w:rsidRDefault="0009144D" w:rsidP="0009144D">
      <w:pPr>
        <w:pStyle w:val="Prrafodelista"/>
        <w:tabs>
          <w:tab w:val="num" w:pos="284"/>
        </w:tabs>
        <w:spacing w:line="360" w:lineRule="auto"/>
        <w:ind w:left="1065"/>
        <w:jc w:val="both"/>
        <w:rPr>
          <w:rFonts w:ascii="Arial" w:eastAsiaTheme="minorEastAsia" w:hAnsi="Arial" w:cs="Arial"/>
          <w:sz w:val="24"/>
          <w:szCs w:val="24"/>
        </w:rPr>
      </w:pPr>
      <m:oMathPara>
        <m:oMath>
          <m:r>
            <w:rPr>
              <w:rFonts w:ascii="Cambria Math" w:hAnsi="Cambria Math" w:cs="Arial"/>
            </w:rPr>
            <m:t xml:space="preserve">valor económico del punto= </m:t>
          </m:r>
          <m:f>
            <m:fPr>
              <m:ctrlPr>
                <w:rPr>
                  <w:rFonts w:ascii="Cambria Math" w:eastAsia="Times New Roman" w:hAnsi="Cambria Math" w:cs="Arial"/>
                  <w:i/>
                  <w:sz w:val="24"/>
                  <w:szCs w:val="24"/>
                </w:rPr>
              </m:ctrlPr>
            </m:fPr>
            <m:num>
              <m:r>
                <w:rPr>
                  <w:rFonts w:ascii="Cambria Math" w:hAnsi="Cambria Math" w:cs="Arial"/>
                </w:rPr>
                <m:t>cantidad consignada</m:t>
              </m:r>
            </m:num>
            <m:den>
              <m:r>
                <m:rPr>
                  <m:sty m:val="p"/>
                </m:rPr>
                <w:rPr>
                  <w:rFonts w:ascii="Cambria Math" w:hAnsi="Cambria Math" w:cs="Arial"/>
                </w:rPr>
                <m:t>Σ de puntos obtenidos por los solicitantes</m:t>
              </m:r>
            </m:den>
          </m:f>
        </m:oMath>
      </m:oMathPara>
    </w:p>
    <w:p w14:paraId="335ECC8D" w14:textId="77777777" w:rsidR="0009144D" w:rsidRPr="00D71692" w:rsidRDefault="0009144D" w:rsidP="0009144D">
      <w:pPr>
        <w:pStyle w:val="Prrafodelista"/>
        <w:tabs>
          <w:tab w:val="num" w:pos="0"/>
        </w:tabs>
        <w:spacing w:line="360" w:lineRule="auto"/>
        <w:ind w:left="0"/>
        <w:jc w:val="both"/>
        <w:rPr>
          <w:rFonts w:ascii="Arial" w:eastAsiaTheme="minorEastAsia" w:hAnsi="Arial" w:cs="Arial"/>
        </w:rPr>
      </w:pPr>
      <w:r w:rsidRPr="002222EF">
        <w:rPr>
          <w:rFonts w:ascii="Arial" w:hAnsi="Arial" w:cs="Arial"/>
        </w:rPr>
        <w:t>El cociente se ajustará de modo que la cantidad sea un número natural, sin parte decimal, redondeando a la baja.</w:t>
      </w:r>
    </w:p>
    <w:p w14:paraId="56D9F92A" w14:textId="77777777" w:rsidR="0009144D" w:rsidRPr="00403F47" w:rsidRDefault="0009144D" w:rsidP="0009144D">
      <w:pPr>
        <w:tabs>
          <w:tab w:val="num" w:pos="0"/>
        </w:tabs>
        <w:spacing w:line="360" w:lineRule="auto"/>
        <w:jc w:val="both"/>
        <w:rPr>
          <w:rFonts w:ascii="Arial" w:hAnsi="Arial" w:cs="Arial"/>
        </w:rPr>
      </w:pPr>
      <w:r w:rsidRPr="00403F47">
        <w:rPr>
          <w:rFonts w:ascii="Arial" w:hAnsi="Arial" w:cs="Arial"/>
        </w:rPr>
        <w:t>El valor económico del punto se multiplicará por los puntos obtenidos por cada solicitante para determinar la ayuda a conceder.</w:t>
      </w:r>
    </w:p>
    <w:p w14:paraId="0338A617" w14:textId="77777777" w:rsidR="0009144D" w:rsidRDefault="0009144D" w:rsidP="0009144D">
      <w:pPr>
        <w:tabs>
          <w:tab w:val="num" w:pos="0"/>
        </w:tabs>
        <w:spacing w:line="360" w:lineRule="auto"/>
        <w:jc w:val="both"/>
        <w:rPr>
          <w:rFonts w:ascii="Arial" w:hAnsi="Arial" w:cs="Arial"/>
        </w:rPr>
      </w:pPr>
      <w:r w:rsidRPr="00403F47">
        <w:rPr>
          <w:rFonts w:ascii="Arial" w:hAnsi="Arial" w:cs="Arial"/>
        </w:rPr>
        <w:t xml:space="preserve">La cuantía de la ayuda no podrá ser superior a la cantidad </w:t>
      </w:r>
      <w:r>
        <w:rPr>
          <w:rFonts w:ascii="Arial" w:hAnsi="Arial" w:cs="Arial"/>
        </w:rPr>
        <w:t xml:space="preserve">presupuestada como coste del Festival. </w:t>
      </w:r>
    </w:p>
    <w:p w14:paraId="2F486E10" w14:textId="77777777" w:rsidR="0009144D" w:rsidRPr="00403F47" w:rsidRDefault="0009144D" w:rsidP="0009144D">
      <w:pPr>
        <w:tabs>
          <w:tab w:val="num" w:pos="284"/>
        </w:tabs>
        <w:spacing w:line="360" w:lineRule="auto"/>
        <w:jc w:val="both"/>
        <w:rPr>
          <w:rFonts w:ascii="Arial" w:hAnsi="Arial" w:cs="Arial"/>
        </w:rPr>
      </w:pPr>
      <w:r>
        <w:rPr>
          <w:rFonts w:ascii="Arial" w:hAnsi="Arial" w:cs="Arial"/>
        </w:rPr>
        <w:t xml:space="preserve">La ayuda que se conceda vendrá determinada, entre otras variables, por el número de las actividades que se programen. Por ello, el ayuntamiento solicitante habrá de </w:t>
      </w:r>
      <w:r>
        <w:rPr>
          <w:rFonts w:ascii="Arial" w:hAnsi="Arial" w:cs="Arial"/>
        </w:rPr>
        <w:lastRenderedPageBreak/>
        <w:t>comprometerse a realizar íntegramente lo programado en el proyecto que presente. Si finalmente hubiera actividades que no se han llevado a cabo y se han tenido en cuenta para calcular el importe de la subvención, podrá modificarse, en la parte que corresponda, la cantidad a abonar.</w:t>
      </w:r>
    </w:p>
    <w:p w14:paraId="08B32E04" w14:textId="77777777" w:rsidR="0009144D" w:rsidRPr="00403F47" w:rsidRDefault="0009144D" w:rsidP="0009144D">
      <w:pPr>
        <w:spacing w:line="360" w:lineRule="auto"/>
        <w:jc w:val="both"/>
        <w:rPr>
          <w:rFonts w:ascii="Arial" w:hAnsi="Arial" w:cs="Arial"/>
        </w:rPr>
      </w:pPr>
      <w:r w:rsidRPr="00403F47">
        <w:rPr>
          <w:rFonts w:ascii="Arial" w:hAnsi="Arial" w:cs="Arial"/>
          <w:b/>
          <w:bCs/>
        </w:rPr>
        <w:t xml:space="preserve">7.- COMPATIBILIDAD DE LAS AYUDAS.- </w:t>
      </w:r>
      <w:r w:rsidRPr="00403F47">
        <w:rPr>
          <w:rFonts w:ascii="Arial" w:hAnsi="Arial" w:cs="Arial"/>
        </w:rPr>
        <w:t>Las subvenciones concedidas al amparo de la presente convocatoria serán:</w:t>
      </w:r>
    </w:p>
    <w:p w14:paraId="5CF8FD88" w14:textId="77777777" w:rsidR="0009144D" w:rsidRPr="00403F47" w:rsidRDefault="0009144D" w:rsidP="0009144D">
      <w:pPr>
        <w:spacing w:line="360" w:lineRule="auto"/>
        <w:jc w:val="both"/>
        <w:rPr>
          <w:rFonts w:ascii="Arial" w:hAnsi="Arial" w:cs="Arial"/>
        </w:rPr>
      </w:pPr>
      <w:r w:rsidRPr="00403F47">
        <w:rPr>
          <w:rFonts w:ascii="Arial" w:hAnsi="Arial" w:cs="Arial"/>
        </w:rPr>
        <w:t>- Compatibles con otras concedidas por otras administraciones públicas para la misma finalidad, siempre y cuando el conjunto de todas ellas no sobrepase el 100% del gasto.</w:t>
      </w:r>
    </w:p>
    <w:p w14:paraId="57233F71" w14:textId="77777777" w:rsidR="0009144D" w:rsidRPr="00403F47" w:rsidRDefault="0009144D" w:rsidP="0009144D">
      <w:pPr>
        <w:spacing w:line="360" w:lineRule="auto"/>
        <w:jc w:val="both"/>
        <w:rPr>
          <w:rFonts w:ascii="Arial" w:hAnsi="Arial" w:cs="Arial"/>
        </w:rPr>
      </w:pPr>
      <w:r w:rsidRPr="00403F47">
        <w:rPr>
          <w:rFonts w:ascii="Arial" w:hAnsi="Arial" w:cs="Arial"/>
        </w:rPr>
        <w:t>- Incompatibles con otras subvenciones concedidas por esta Diputación, con carácter nominativo para el festival respecto del cual se solicita subvención en esta convocatoria.</w:t>
      </w:r>
    </w:p>
    <w:p w14:paraId="7E45C79C" w14:textId="77777777" w:rsidR="0009144D" w:rsidRPr="00403F47" w:rsidRDefault="0009144D" w:rsidP="0009144D">
      <w:pPr>
        <w:spacing w:line="360" w:lineRule="auto"/>
        <w:jc w:val="both"/>
        <w:rPr>
          <w:rFonts w:ascii="Arial" w:hAnsi="Arial" w:cs="Arial"/>
        </w:rPr>
      </w:pPr>
      <w:r w:rsidRPr="00403F47">
        <w:rPr>
          <w:rFonts w:ascii="Arial" w:hAnsi="Arial" w:cs="Arial"/>
          <w:b/>
          <w:bCs/>
        </w:rPr>
        <w:t xml:space="preserve">8.- SOLICITUDES Y DOCUMENTACIÓN.- </w:t>
      </w:r>
      <w:r w:rsidRPr="00403F47">
        <w:rPr>
          <w:rFonts w:ascii="Arial" w:hAnsi="Arial" w:cs="Arial"/>
        </w:rPr>
        <w:t xml:space="preserve">Las solicitudes se </w:t>
      </w:r>
      <w:r>
        <w:rPr>
          <w:rFonts w:ascii="Arial" w:hAnsi="Arial" w:cs="Arial"/>
        </w:rPr>
        <w:t xml:space="preserve">presentarán únicamente a través de la sede electrónica de la Diputación, de forma telemática </w:t>
      </w:r>
      <w:r w:rsidRPr="00403F47">
        <w:rPr>
          <w:rFonts w:ascii="Arial" w:hAnsi="Arial" w:cs="Arial"/>
        </w:rPr>
        <w:t>en cumplimiento de lo dispuesto en el artículo 16 de la Ley 39/2015, de 1 de octubre, del Procedimiento Administrativo Común</w:t>
      </w:r>
      <w:r>
        <w:rPr>
          <w:rFonts w:ascii="Arial" w:hAnsi="Arial" w:cs="Arial"/>
        </w:rPr>
        <w:t xml:space="preserve">, rellenando el formulario en el trámite </w:t>
      </w:r>
      <w:bookmarkStart w:id="3" w:name="_Hlk95287828"/>
      <w:r>
        <w:rPr>
          <w:rFonts w:ascii="Arial" w:hAnsi="Arial" w:cs="Arial"/>
        </w:rPr>
        <w:t>“Festivales de Música Moderna y Popular.</w:t>
      </w:r>
      <w:bookmarkEnd w:id="3"/>
      <w:r w:rsidRPr="005A108C">
        <w:rPr>
          <w:rFonts w:ascii="Arial" w:hAnsi="Arial" w:cs="Arial"/>
        </w:rPr>
        <w:t xml:space="preserve"> </w:t>
      </w:r>
      <w:r>
        <w:rPr>
          <w:rFonts w:ascii="Arial" w:hAnsi="Arial" w:cs="Arial"/>
        </w:rPr>
        <w:t xml:space="preserve">Solicitud de Subvenciones Ayuntamientos” </w:t>
      </w:r>
      <w:r w:rsidRPr="00403F47">
        <w:rPr>
          <w:rFonts w:ascii="Arial" w:hAnsi="Arial" w:cs="Arial"/>
        </w:rPr>
        <w:t>junto con la documentación complementaria que se establece en las mismas</w:t>
      </w:r>
      <w:r>
        <w:rPr>
          <w:rFonts w:ascii="Arial" w:hAnsi="Arial" w:cs="Arial"/>
        </w:rPr>
        <w:t>.</w:t>
      </w:r>
    </w:p>
    <w:p w14:paraId="5607ABA6" w14:textId="486CF10F" w:rsidR="0009144D" w:rsidRDefault="0009144D" w:rsidP="0009144D">
      <w:pPr>
        <w:spacing w:line="360" w:lineRule="auto"/>
        <w:jc w:val="both"/>
        <w:rPr>
          <w:rFonts w:ascii="Arial" w:hAnsi="Arial" w:cs="Arial"/>
        </w:rPr>
      </w:pPr>
      <w:r>
        <w:rPr>
          <w:rFonts w:ascii="Arial" w:hAnsi="Arial" w:cs="Arial"/>
        </w:rPr>
        <w:t>1</w:t>
      </w:r>
      <w:r w:rsidRPr="00403F47">
        <w:rPr>
          <w:rFonts w:ascii="Arial" w:hAnsi="Arial" w:cs="Arial"/>
        </w:rPr>
        <w:t xml:space="preserve">.- </w:t>
      </w:r>
      <w:r>
        <w:rPr>
          <w:rFonts w:ascii="Arial" w:hAnsi="Arial" w:cs="Arial"/>
        </w:rPr>
        <w:t>Documentación obligatoria: Memoria resumen del proyecto del Festival según el modelo del Anexo I</w:t>
      </w:r>
      <w:r w:rsidR="0083579E">
        <w:rPr>
          <w:rFonts w:ascii="Arial" w:hAnsi="Arial" w:cs="Arial"/>
        </w:rPr>
        <w:t>, en la que deberá constar el domicilio social/fiscal de los grupos o formaciones participantes</w:t>
      </w:r>
      <w:r w:rsidRPr="00403F47">
        <w:rPr>
          <w:rFonts w:ascii="Arial" w:hAnsi="Arial" w:cs="Arial"/>
        </w:rPr>
        <w:t xml:space="preserve">. </w:t>
      </w:r>
    </w:p>
    <w:p w14:paraId="7F50E26E" w14:textId="77777777" w:rsidR="0009144D" w:rsidRPr="00403F47" w:rsidRDefault="0009144D" w:rsidP="0009144D">
      <w:pPr>
        <w:spacing w:line="360" w:lineRule="auto"/>
        <w:jc w:val="both"/>
        <w:rPr>
          <w:rFonts w:ascii="Arial" w:hAnsi="Arial" w:cs="Arial"/>
        </w:rPr>
      </w:pPr>
      <w:r>
        <w:rPr>
          <w:rFonts w:ascii="Arial" w:hAnsi="Arial" w:cs="Arial"/>
        </w:rPr>
        <w:t>2.- Documentación opcional: Proyecto extenso señalando, en su caso, los aspectos y detalles de su programación que el solicitante considere relevantes.</w:t>
      </w:r>
    </w:p>
    <w:p w14:paraId="5D0BA213" w14:textId="77777777" w:rsidR="0009144D" w:rsidRDefault="0009144D" w:rsidP="0009144D">
      <w:pPr>
        <w:spacing w:line="360" w:lineRule="auto"/>
        <w:jc w:val="both"/>
        <w:rPr>
          <w:rFonts w:ascii="Arial" w:hAnsi="Arial" w:cs="Arial"/>
        </w:rPr>
      </w:pPr>
      <w:r w:rsidRPr="00403F47">
        <w:rPr>
          <w:rFonts w:ascii="Arial" w:hAnsi="Arial" w:cs="Arial"/>
        </w:rPr>
        <w:t>Para facilitar y simplificar el contenido, tanto del proyecto como de</w:t>
      </w:r>
      <w:r>
        <w:rPr>
          <w:rFonts w:ascii="Arial" w:hAnsi="Arial" w:cs="Arial"/>
        </w:rPr>
        <w:t xml:space="preserve">l presupuesto, </w:t>
      </w:r>
      <w:r w:rsidRPr="00403F47">
        <w:rPr>
          <w:rFonts w:ascii="Arial" w:hAnsi="Arial" w:cs="Arial"/>
        </w:rPr>
        <w:t xml:space="preserve">se adjunta a las presentes bases modelo Anexo </w:t>
      </w:r>
      <w:r>
        <w:rPr>
          <w:rFonts w:ascii="Arial" w:hAnsi="Arial" w:cs="Arial"/>
        </w:rPr>
        <w:t>I</w:t>
      </w:r>
      <w:r w:rsidRPr="00403F47">
        <w:rPr>
          <w:rFonts w:ascii="Arial" w:hAnsi="Arial" w:cs="Arial"/>
        </w:rPr>
        <w:t>, que el Ayuntamiento solicitante podrá utilizar, con independencia de que pueda adjuntar la documentación complementaria que considere oportuno.</w:t>
      </w:r>
    </w:p>
    <w:p w14:paraId="2255A685" w14:textId="77777777" w:rsidR="0009144D" w:rsidRDefault="0009144D" w:rsidP="0009144D">
      <w:pPr>
        <w:spacing w:line="360" w:lineRule="auto"/>
        <w:jc w:val="both"/>
        <w:rPr>
          <w:rFonts w:ascii="Arial" w:hAnsi="Arial" w:cs="Arial"/>
        </w:rPr>
      </w:pPr>
      <w:bookmarkStart w:id="4" w:name="_Hlk97037029"/>
      <w:r>
        <w:rPr>
          <w:rFonts w:ascii="Arial" w:hAnsi="Arial" w:cs="Arial"/>
        </w:rPr>
        <w:t>El solicitante deberá declarar y acreditar las subvenciones obtenidas para la misma finalidad y comprometerse a comunicar a la Diputación las que se obtengan en el futuro.</w:t>
      </w:r>
      <w:bookmarkEnd w:id="4"/>
    </w:p>
    <w:p w14:paraId="4AE1FA35" w14:textId="77777777" w:rsidR="0009144D" w:rsidRPr="00403F47" w:rsidRDefault="0009144D" w:rsidP="0009144D">
      <w:pPr>
        <w:spacing w:line="360" w:lineRule="auto"/>
        <w:jc w:val="both"/>
        <w:rPr>
          <w:rFonts w:ascii="Arial" w:hAnsi="Arial" w:cs="Arial"/>
        </w:rPr>
      </w:pPr>
      <w:r>
        <w:rPr>
          <w:rFonts w:ascii="Arial" w:hAnsi="Arial" w:cs="Arial"/>
        </w:rPr>
        <w:t>L</w:t>
      </w:r>
      <w:r w:rsidRPr="00403F47">
        <w:rPr>
          <w:rFonts w:ascii="Arial" w:hAnsi="Arial" w:cs="Arial"/>
        </w:rPr>
        <w:t>a Diputación de Segovia podrá requerir, en todo momento, la información complementaria que estime necesaria en relación con la convocatoria efectuada, pudiendo además realizar cuantas comprobaciones estime oportunas, con carácter previo a la resolución de la convocatoria.</w:t>
      </w:r>
    </w:p>
    <w:p w14:paraId="5A489E71" w14:textId="77777777" w:rsidR="0009144D" w:rsidRDefault="0009144D" w:rsidP="0009144D">
      <w:pPr>
        <w:spacing w:line="360" w:lineRule="auto"/>
        <w:jc w:val="both"/>
        <w:rPr>
          <w:rFonts w:ascii="Arial" w:hAnsi="Arial" w:cs="Arial"/>
          <w:b/>
          <w:bCs/>
        </w:rPr>
      </w:pPr>
      <w:r w:rsidRPr="00403F47">
        <w:rPr>
          <w:rFonts w:ascii="Arial" w:hAnsi="Arial" w:cs="Arial"/>
          <w:b/>
          <w:bCs/>
        </w:rPr>
        <w:t>9.- PLAZO Y PRESENTACIÓN DE SOLICITUDES.-</w:t>
      </w:r>
      <w:r>
        <w:rPr>
          <w:rFonts w:ascii="Arial" w:hAnsi="Arial" w:cs="Arial"/>
          <w:b/>
          <w:bCs/>
        </w:rPr>
        <w:t xml:space="preserve"> </w:t>
      </w:r>
    </w:p>
    <w:p w14:paraId="2EF33110" w14:textId="39B74FB1" w:rsidR="0009144D" w:rsidRPr="00403F47" w:rsidRDefault="0009144D" w:rsidP="0009144D">
      <w:pPr>
        <w:spacing w:line="360" w:lineRule="auto"/>
        <w:jc w:val="both"/>
        <w:rPr>
          <w:rFonts w:ascii="Arial" w:hAnsi="Arial" w:cs="Arial"/>
        </w:rPr>
      </w:pPr>
      <w:r w:rsidRPr="00403F47">
        <w:rPr>
          <w:rFonts w:ascii="Arial" w:hAnsi="Arial" w:cs="Arial"/>
          <w:b/>
          <w:bCs/>
        </w:rPr>
        <w:lastRenderedPageBreak/>
        <w:tab/>
      </w:r>
      <w:r w:rsidRPr="00403F47">
        <w:rPr>
          <w:rFonts w:ascii="Arial" w:hAnsi="Arial" w:cs="Arial"/>
        </w:rPr>
        <w:t xml:space="preserve">El plazo de presentación de solicitudes será desde </w:t>
      </w:r>
      <w:r>
        <w:rPr>
          <w:rFonts w:ascii="Arial" w:hAnsi="Arial" w:cs="Arial"/>
        </w:rPr>
        <w:t xml:space="preserve">las </w:t>
      </w:r>
      <w:r w:rsidR="00736778">
        <w:rPr>
          <w:rFonts w:ascii="Arial" w:hAnsi="Arial" w:cs="Arial"/>
        </w:rPr>
        <w:t>12</w:t>
      </w:r>
      <w:r>
        <w:rPr>
          <w:rFonts w:ascii="Arial" w:hAnsi="Arial" w:cs="Arial"/>
        </w:rPr>
        <w:t xml:space="preserve"> de la mañana d</w:t>
      </w:r>
      <w:r w:rsidRPr="00403F47">
        <w:rPr>
          <w:rFonts w:ascii="Arial" w:hAnsi="Arial" w:cs="Arial"/>
        </w:rPr>
        <w:t xml:space="preserve">el día siguiente a la publicación de las presentes bases en el Boletín Oficial de la Provincia hasta </w:t>
      </w:r>
      <w:r>
        <w:rPr>
          <w:rFonts w:ascii="Arial" w:hAnsi="Arial" w:cs="Arial"/>
        </w:rPr>
        <w:t xml:space="preserve">las </w:t>
      </w:r>
      <w:r w:rsidRPr="00736778">
        <w:rPr>
          <w:rFonts w:ascii="Arial" w:hAnsi="Arial" w:cs="Arial"/>
        </w:rPr>
        <w:t>14:00h. del 1</w:t>
      </w:r>
      <w:r w:rsidR="00DB0747" w:rsidRPr="00736778">
        <w:rPr>
          <w:rFonts w:ascii="Arial" w:hAnsi="Arial" w:cs="Arial"/>
        </w:rPr>
        <w:t>4</w:t>
      </w:r>
      <w:r w:rsidRPr="00736778">
        <w:rPr>
          <w:rFonts w:ascii="Arial" w:hAnsi="Arial" w:cs="Arial"/>
        </w:rPr>
        <w:t xml:space="preserve"> de abril de 202</w:t>
      </w:r>
      <w:r w:rsidR="00324840" w:rsidRPr="00736778">
        <w:rPr>
          <w:rFonts w:ascii="Arial" w:hAnsi="Arial" w:cs="Arial"/>
        </w:rPr>
        <w:t>3</w:t>
      </w:r>
      <w:r w:rsidRPr="00403F47">
        <w:rPr>
          <w:rFonts w:ascii="Arial" w:hAnsi="Arial" w:cs="Arial"/>
        </w:rPr>
        <w:t>.</w:t>
      </w:r>
    </w:p>
    <w:p w14:paraId="42AE0EC0" w14:textId="77777777" w:rsidR="0009144D" w:rsidRPr="00403F47" w:rsidRDefault="0009144D" w:rsidP="0009144D">
      <w:pPr>
        <w:spacing w:line="360" w:lineRule="auto"/>
        <w:ind w:firstLine="708"/>
        <w:jc w:val="both"/>
        <w:rPr>
          <w:rFonts w:ascii="Arial" w:hAnsi="Arial" w:cs="Arial"/>
        </w:rPr>
      </w:pPr>
      <w:r w:rsidRPr="00403F47">
        <w:rPr>
          <w:rFonts w:ascii="Arial" w:hAnsi="Arial" w:cs="Arial"/>
        </w:rPr>
        <w:t>De acuerdo con lo previsto en el artículo 68 de la Ley de Procedimiento Administrativo Común, la Diputación Provincial comprobará las solicitudes, los datos y documentación presentada, requiriendo a los interesados, en su caso, para que en el plazo de 10 días se subsanen los defectos o se acompañen los documentos preceptivos, con indicación de que, si así no lo hicieran, se tendrá al solicitante desistido de su petición</w:t>
      </w:r>
      <w:r>
        <w:rPr>
          <w:rFonts w:ascii="Arial" w:hAnsi="Arial" w:cs="Arial"/>
        </w:rPr>
        <w:t>, con el consiguiente archivo de la misma</w:t>
      </w:r>
      <w:r w:rsidRPr="00403F47">
        <w:rPr>
          <w:rFonts w:ascii="Arial" w:hAnsi="Arial" w:cs="Arial"/>
        </w:rPr>
        <w:t>.</w:t>
      </w:r>
    </w:p>
    <w:p w14:paraId="2A78B0B8" w14:textId="77777777" w:rsidR="0009144D" w:rsidRPr="00403F47" w:rsidRDefault="0009144D" w:rsidP="0009144D">
      <w:pPr>
        <w:spacing w:line="360" w:lineRule="auto"/>
        <w:jc w:val="both"/>
        <w:rPr>
          <w:rFonts w:ascii="Arial" w:hAnsi="Arial" w:cs="Arial"/>
        </w:rPr>
      </w:pPr>
      <w:r w:rsidRPr="00403F47">
        <w:rPr>
          <w:rFonts w:ascii="Arial" w:hAnsi="Arial" w:cs="Arial"/>
          <w:b/>
          <w:bCs/>
        </w:rPr>
        <w:t xml:space="preserve">10.-INSTRUCCIÓN.- </w:t>
      </w:r>
    </w:p>
    <w:p w14:paraId="73205BEE" w14:textId="77777777" w:rsidR="0009144D" w:rsidRPr="00403F47" w:rsidRDefault="0009144D" w:rsidP="0009144D">
      <w:pPr>
        <w:spacing w:line="360" w:lineRule="auto"/>
        <w:jc w:val="both"/>
        <w:rPr>
          <w:rFonts w:ascii="Arial" w:hAnsi="Arial" w:cs="Arial"/>
        </w:rPr>
      </w:pPr>
      <w:r w:rsidRPr="00403F47">
        <w:rPr>
          <w:rFonts w:ascii="Arial" w:hAnsi="Arial" w:cs="Arial"/>
        </w:rPr>
        <w:t>1.- La instrucción del procedimiento corresponde al Área de Cultura de la Diputación.</w:t>
      </w:r>
    </w:p>
    <w:p w14:paraId="3B73B88A" w14:textId="77777777" w:rsidR="0009144D" w:rsidRPr="00403F47" w:rsidRDefault="0009144D" w:rsidP="0009144D">
      <w:pPr>
        <w:spacing w:line="360" w:lineRule="auto"/>
        <w:jc w:val="both"/>
        <w:rPr>
          <w:rFonts w:ascii="Arial" w:hAnsi="Arial" w:cs="Arial"/>
        </w:rPr>
      </w:pPr>
      <w:r w:rsidRPr="00403F47">
        <w:rPr>
          <w:rFonts w:ascii="Arial" w:hAnsi="Arial" w:cs="Arial"/>
        </w:rPr>
        <w:t>2.- Se reunirá una Comisión de Valoración que estará integrada por al menos dos funcionarios del Departamento de Cultura, quienes se encargarán de realizar las actividades de instrucción que incluirán cuantos informes se estimen necesarios para su posterior resolución, así como la evaluación de las solicitudes y la posterior propuesta, a fin de determinar la concesión de las oportunas subvenciones.</w:t>
      </w:r>
    </w:p>
    <w:p w14:paraId="617B625E" w14:textId="77777777" w:rsidR="0009144D" w:rsidRPr="00403F47" w:rsidRDefault="0009144D" w:rsidP="0009144D">
      <w:pPr>
        <w:spacing w:line="360" w:lineRule="auto"/>
        <w:jc w:val="both"/>
        <w:rPr>
          <w:rFonts w:ascii="Arial" w:hAnsi="Arial" w:cs="Arial"/>
        </w:rPr>
      </w:pPr>
      <w:r w:rsidRPr="00403F47">
        <w:rPr>
          <w:rFonts w:ascii="Arial" w:hAnsi="Arial" w:cs="Arial"/>
          <w:b/>
          <w:bCs/>
        </w:rPr>
        <w:t>11.- RESOLUCIÓN.-</w:t>
      </w:r>
    </w:p>
    <w:p w14:paraId="5579A0FD" w14:textId="77777777" w:rsidR="0009144D" w:rsidRPr="00403F47" w:rsidRDefault="0009144D" w:rsidP="0009144D">
      <w:pPr>
        <w:spacing w:line="360" w:lineRule="auto"/>
        <w:jc w:val="both"/>
        <w:rPr>
          <w:rFonts w:ascii="Arial" w:hAnsi="Arial" w:cs="Arial"/>
        </w:rPr>
      </w:pPr>
      <w:r w:rsidRPr="00403F47">
        <w:rPr>
          <w:rFonts w:ascii="Arial" w:hAnsi="Arial" w:cs="Arial"/>
        </w:rPr>
        <w:tab/>
        <w:t>La resolución de la presente convocatoria se realizará, previos los informes técnicos oportunos, por la Junta de Gobierno de la Corporación, en un plazo máximo de tres meses contados desde la finalización del plazo de presentación de instancias. No habiendo recaído resolución expresa en este plazo, las solicitudes habrán de entenderse desestimadas.</w:t>
      </w:r>
    </w:p>
    <w:p w14:paraId="3621F8E1" w14:textId="77777777" w:rsidR="0009144D" w:rsidRPr="00403F47" w:rsidRDefault="0009144D" w:rsidP="0009144D">
      <w:pPr>
        <w:spacing w:line="360" w:lineRule="auto"/>
        <w:jc w:val="both"/>
        <w:rPr>
          <w:rFonts w:ascii="Arial" w:hAnsi="Arial" w:cs="Arial"/>
        </w:rPr>
      </w:pPr>
      <w:r w:rsidRPr="00403F47">
        <w:rPr>
          <w:rFonts w:ascii="Arial" w:hAnsi="Arial" w:cs="Arial"/>
          <w:b/>
          <w:bCs/>
        </w:rPr>
        <w:t>12.- ACEPTACIÓN DE LA SUBVENCIÓN.-</w:t>
      </w:r>
    </w:p>
    <w:p w14:paraId="5055A9F4" w14:textId="77777777" w:rsidR="0009144D" w:rsidRPr="00403F47" w:rsidRDefault="0009144D" w:rsidP="0009144D">
      <w:pPr>
        <w:spacing w:line="360" w:lineRule="auto"/>
        <w:jc w:val="both"/>
        <w:rPr>
          <w:rFonts w:ascii="Arial" w:hAnsi="Arial" w:cs="Arial"/>
        </w:rPr>
      </w:pPr>
      <w:r w:rsidRPr="00403F47">
        <w:rPr>
          <w:rFonts w:ascii="Arial" w:hAnsi="Arial" w:cs="Arial"/>
        </w:rPr>
        <w:tab/>
        <w:t>Si transcurridos diez días hábiles, computados a partir del siguiente al de recepción de la notificación de resolución de la subvención, el beneficiario de la subvención no hubiese presentado renuncia por escrito, se entenderá aceptada dicha subvención.</w:t>
      </w:r>
    </w:p>
    <w:p w14:paraId="0165C3CC" w14:textId="77777777" w:rsidR="0009144D" w:rsidRPr="00403F47" w:rsidRDefault="0009144D" w:rsidP="0009144D">
      <w:pPr>
        <w:spacing w:line="360" w:lineRule="auto"/>
        <w:jc w:val="both"/>
        <w:rPr>
          <w:rFonts w:ascii="Arial" w:hAnsi="Arial" w:cs="Arial"/>
        </w:rPr>
      </w:pPr>
      <w:r w:rsidRPr="00403F47">
        <w:rPr>
          <w:rFonts w:ascii="Arial" w:hAnsi="Arial" w:cs="Arial"/>
          <w:b/>
          <w:bCs/>
        </w:rPr>
        <w:t xml:space="preserve">13.- JUSTIFICACIÓN.- </w:t>
      </w:r>
    </w:p>
    <w:p w14:paraId="38150788" w14:textId="77777777" w:rsidR="0009144D" w:rsidRPr="00403F47" w:rsidRDefault="0009144D" w:rsidP="0009144D">
      <w:pPr>
        <w:spacing w:line="360" w:lineRule="auto"/>
        <w:jc w:val="both"/>
        <w:rPr>
          <w:rFonts w:ascii="Arial" w:hAnsi="Arial" w:cs="Arial"/>
        </w:rPr>
      </w:pPr>
      <w:r w:rsidRPr="00403F47">
        <w:rPr>
          <w:rFonts w:ascii="Arial" w:hAnsi="Arial" w:cs="Arial"/>
          <w:b/>
          <w:bCs/>
        </w:rPr>
        <w:tab/>
      </w:r>
      <w:r w:rsidRPr="00403F47">
        <w:rPr>
          <w:rFonts w:ascii="Arial" w:hAnsi="Arial" w:cs="Arial"/>
        </w:rPr>
        <w:t xml:space="preserve">De conformidad con lo establecido en el art. 75 del Real Decreto 887/2006, del 21 de julio por el que se aprueba el Reglamento de la Ley 38/2003, de 17 de noviembre, General de Subvenciones y en aplicación de lo previsto en el art. 27-B, de la Ordenanza General de Subvenciones de la Diputación Provincial de Segovia y sus entes adscritos, las subvenciones que se concedan en este programa se justificarán con arreglo a lo </w:t>
      </w:r>
      <w:r w:rsidRPr="00403F47">
        <w:rPr>
          <w:rFonts w:ascii="Arial" w:hAnsi="Arial" w:cs="Arial"/>
        </w:rPr>
        <w:lastRenderedPageBreak/>
        <w:t>preceptuado en las citadas normas y contendrán la documentación que se especifica a continuación y cuyos modelos se incluirán como anexos a estas bases.</w:t>
      </w:r>
    </w:p>
    <w:p w14:paraId="19CEBC82" w14:textId="34032CED" w:rsidR="0009144D" w:rsidRDefault="0009144D" w:rsidP="0009144D">
      <w:pPr>
        <w:spacing w:line="360" w:lineRule="auto"/>
        <w:jc w:val="both"/>
        <w:rPr>
          <w:rFonts w:ascii="Arial" w:hAnsi="Arial" w:cs="Arial"/>
        </w:rPr>
      </w:pPr>
      <w:r w:rsidRPr="00403F47">
        <w:rPr>
          <w:rFonts w:ascii="Arial" w:hAnsi="Arial" w:cs="Arial"/>
        </w:rPr>
        <w:tab/>
        <w:t xml:space="preserve">Las Entidades Locales beneficiarias de la subvención presentarán para justificar la subvención correspondiente a este programa </w:t>
      </w:r>
      <w:r>
        <w:rPr>
          <w:rFonts w:ascii="Arial" w:hAnsi="Arial" w:cs="Arial"/>
        </w:rPr>
        <w:t>una</w:t>
      </w:r>
      <w:r w:rsidRPr="00403F47">
        <w:rPr>
          <w:rFonts w:ascii="Arial" w:hAnsi="Arial" w:cs="Arial"/>
        </w:rPr>
        <w:t xml:space="preserve"> cuenta justificativa simplificada</w:t>
      </w:r>
      <w:r>
        <w:rPr>
          <w:rFonts w:ascii="Arial" w:hAnsi="Arial" w:cs="Arial"/>
        </w:rPr>
        <w:t>, con la siguiente información:</w:t>
      </w:r>
    </w:p>
    <w:p w14:paraId="2B228CD6" w14:textId="77777777" w:rsidR="0009144D" w:rsidRDefault="0009144D" w:rsidP="0009144D">
      <w:pPr>
        <w:pStyle w:val="Prrafodelista"/>
        <w:numPr>
          <w:ilvl w:val="0"/>
          <w:numId w:val="4"/>
        </w:numPr>
        <w:spacing w:line="360" w:lineRule="auto"/>
        <w:jc w:val="both"/>
        <w:rPr>
          <w:rFonts w:ascii="Arial" w:hAnsi="Arial" w:cs="Arial"/>
        </w:rPr>
      </w:pPr>
      <w:r>
        <w:rPr>
          <w:rFonts w:ascii="Arial" w:hAnsi="Arial" w:cs="Arial"/>
        </w:rPr>
        <w:t xml:space="preserve">Memoria de actuación, justificativa del cumplimiento de las condiciones impuestas en la concesión de la subvención con indicación de las actividades realizadas y de los resultados obtenidos. </w:t>
      </w:r>
    </w:p>
    <w:p w14:paraId="6781BDC3" w14:textId="77777777" w:rsidR="0009144D" w:rsidRDefault="0009144D" w:rsidP="0009144D">
      <w:pPr>
        <w:pStyle w:val="Prrafodelista"/>
        <w:numPr>
          <w:ilvl w:val="0"/>
          <w:numId w:val="4"/>
        </w:numPr>
        <w:spacing w:line="360" w:lineRule="auto"/>
        <w:jc w:val="both"/>
        <w:rPr>
          <w:rFonts w:ascii="Arial" w:hAnsi="Arial" w:cs="Arial"/>
        </w:rPr>
      </w:pPr>
      <w:r>
        <w:rPr>
          <w:rFonts w:ascii="Arial" w:hAnsi="Arial" w:cs="Arial"/>
        </w:rPr>
        <w:t>Una memoria económica consistente en una certificación de las obligaciones reconocidas como gastos e inversiones de la actividad, así como de otros ingresos o subvenciones.</w:t>
      </w:r>
    </w:p>
    <w:p w14:paraId="7759E1BD" w14:textId="77777777" w:rsidR="0009144D" w:rsidRPr="001B59C8" w:rsidRDefault="0009144D" w:rsidP="0009144D">
      <w:pPr>
        <w:spacing w:line="360" w:lineRule="auto"/>
        <w:ind w:firstLine="705"/>
        <w:jc w:val="both"/>
        <w:rPr>
          <w:rFonts w:ascii="Arial" w:hAnsi="Arial" w:cs="Arial"/>
        </w:rPr>
      </w:pPr>
      <w:r w:rsidRPr="001B59C8">
        <w:rPr>
          <w:rFonts w:ascii="Arial" w:hAnsi="Arial" w:cs="Arial"/>
          <w:shd w:val="clear" w:color="auto" w:fill="FFFFFF"/>
        </w:rPr>
        <w:t xml:space="preserve">Deberán incluir estos documentos en el expediente directamente, </w:t>
      </w:r>
      <w:r>
        <w:rPr>
          <w:rFonts w:ascii="Arial" w:hAnsi="Arial" w:cs="Arial"/>
          <w:shd w:val="clear" w:color="auto" w:fill="FFFFFF"/>
        </w:rPr>
        <w:t>p</w:t>
      </w:r>
      <w:r w:rsidRPr="001B59C8">
        <w:rPr>
          <w:rFonts w:ascii="Arial" w:hAnsi="Arial" w:cs="Arial"/>
          <w:shd w:val="clear" w:color="auto" w:fill="FFFFFF"/>
        </w:rPr>
        <w:t>ara lo cual, habrán de abrir la carpeta “mis expedientes” que tienen disponible en esta sede electrónica, identificándose con el mismo certificado digital con el que hicieran su solicitud; visualizarán todos los expedientes que tengan abiertos en Diputación de Segovia y deberán seleccionar el número de expediente que corresponda; podrán incorporar la documentación desde el botón aportar nuevos documentos. El sistema ofrecerá un resguardo de registro de entrada</w:t>
      </w:r>
      <w:r w:rsidRPr="001B59C8">
        <w:rPr>
          <w:rFonts w:ascii="Helvetica" w:hAnsi="Helvetica" w:cs="Helvetica"/>
          <w:color w:val="666666"/>
          <w:sz w:val="20"/>
          <w:szCs w:val="20"/>
          <w:shd w:val="clear" w:color="auto" w:fill="FFFFFF"/>
        </w:rPr>
        <w:t>.</w:t>
      </w:r>
    </w:p>
    <w:p w14:paraId="4E36122F" w14:textId="20FC6A66" w:rsidR="0009144D" w:rsidRDefault="0009144D" w:rsidP="0009144D">
      <w:pPr>
        <w:spacing w:line="360" w:lineRule="auto"/>
        <w:jc w:val="both"/>
        <w:rPr>
          <w:rFonts w:ascii="Arial" w:hAnsi="Arial" w:cs="Arial"/>
        </w:rPr>
      </w:pPr>
      <w:r w:rsidRPr="00403F47">
        <w:rPr>
          <w:rFonts w:ascii="Arial" w:hAnsi="Arial" w:cs="Arial"/>
        </w:rPr>
        <w:tab/>
        <w:t>El plazo de presentación de la documentación justificativa finalizará</w:t>
      </w:r>
      <w:r>
        <w:rPr>
          <w:rFonts w:ascii="Arial" w:hAnsi="Arial" w:cs="Arial"/>
        </w:rPr>
        <w:t xml:space="preserve"> a las 14:00h.</w:t>
      </w:r>
      <w:r w:rsidRPr="00403F47">
        <w:rPr>
          <w:rFonts w:ascii="Arial" w:hAnsi="Arial" w:cs="Arial"/>
        </w:rPr>
        <w:t xml:space="preserve"> </w:t>
      </w:r>
      <w:r>
        <w:rPr>
          <w:rFonts w:ascii="Arial" w:hAnsi="Arial" w:cs="Arial"/>
        </w:rPr>
        <w:t>d</w:t>
      </w:r>
      <w:r w:rsidRPr="00403F47">
        <w:rPr>
          <w:rFonts w:ascii="Arial" w:hAnsi="Arial" w:cs="Arial"/>
        </w:rPr>
        <w:t xml:space="preserve">el </w:t>
      </w:r>
      <w:r w:rsidRPr="00736778">
        <w:rPr>
          <w:rFonts w:ascii="Arial" w:hAnsi="Arial" w:cs="Arial"/>
        </w:rPr>
        <w:t>3</w:t>
      </w:r>
      <w:r w:rsidR="00DB0747" w:rsidRPr="00736778">
        <w:rPr>
          <w:rFonts w:ascii="Arial" w:hAnsi="Arial" w:cs="Arial"/>
        </w:rPr>
        <w:t>0</w:t>
      </w:r>
      <w:r w:rsidRPr="00736778">
        <w:rPr>
          <w:rFonts w:ascii="Arial" w:hAnsi="Arial" w:cs="Arial"/>
        </w:rPr>
        <w:t xml:space="preserve"> de </w:t>
      </w:r>
      <w:r w:rsidR="00DB0747" w:rsidRPr="00736778">
        <w:rPr>
          <w:rFonts w:ascii="Arial" w:hAnsi="Arial" w:cs="Arial"/>
        </w:rPr>
        <w:t>noviembre</w:t>
      </w:r>
      <w:r w:rsidRPr="00736778">
        <w:rPr>
          <w:rFonts w:ascii="Arial" w:hAnsi="Arial" w:cs="Arial"/>
        </w:rPr>
        <w:t xml:space="preserve"> de 202</w:t>
      </w:r>
      <w:r w:rsidR="00324840" w:rsidRPr="00736778">
        <w:rPr>
          <w:rFonts w:ascii="Arial" w:hAnsi="Arial" w:cs="Arial"/>
        </w:rPr>
        <w:t>3</w:t>
      </w:r>
      <w:r>
        <w:rPr>
          <w:rFonts w:ascii="Arial" w:hAnsi="Arial" w:cs="Arial"/>
        </w:rPr>
        <w:t>.</w:t>
      </w:r>
    </w:p>
    <w:p w14:paraId="0B647F1A" w14:textId="15C9E081" w:rsidR="0009144D" w:rsidRPr="00F72F34" w:rsidRDefault="0009144D" w:rsidP="0009144D">
      <w:pPr>
        <w:spacing w:after="0" w:line="360" w:lineRule="exact"/>
        <w:jc w:val="both"/>
        <w:rPr>
          <w:rFonts w:ascii="Arial" w:hAnsi="Arial" w:cs="Arial"/>
        </w:rPr>
      </w:pPr>
      <w:r w:rsidRPr="00F72F34">
        <w:rPr>
          <w:rFonts w:ascii="Arial" w:hAnsi="Arial" w:cs="Arial"/>
        </w:rPr>
        <w:tab/>
        <w:t>Si</w:t>
      </w:r>
      <w:r>
        <w:rPr>
          <w:rFonts w:ascii="Arial" w:hAnsi="Arial" w:cs="Arial"/>
        </w:rPr>
        <w:t>,</w:t>
      </w:r>
      <w:r w:rsidRPr="00F72F34">
        <w:rPr>
          <w:rFonts w:ascii="Arial" w:hAnsi="Arial" w:cs="Arial"/>
        </w:rPr>
        <w:t xml:space="preserve"> examinada la memoria justificativa presentada por el ayuntamiento, se observare que no se han realizado algunas de las actividades recogidas en el proyecto</w:t>
      </w:r>
      <w:r w:rsidR="00736778">
        <w:rPr>
          <w:rFonts w:ascii="Arial" w:hAnsi="Arial" w:cs="Arial"/>
        </w:rPr>
        <w:t xml:space="preserve"> o que han sido realizada por actuante distinto al previsto</w:t>
      </w:r>
      <w:r w:rsidRPr="00F72F34">
        <w:rPr>
          <w:rFonts w:ascii="Arial" w:hAnsi="Arial" w:cs="Arial"/>
        </w:rPr>
        <w:t xml:space="preserve"> y que fueron objeto de valoración en la aplicación de criterios, suponiendo un incremento en la puntuación y por tanto en la cantidad concedida, se podrá descontar la cantidad estimada correspondiente.</w:t>
      </w:r>
    </w:p>
    <w:p w14:paraId="296CBCBF" w14:textId="783484C5" w:rsidR="0009144D" w:rsidRPr="00403F47" w:rsidRDefault="0009144D" w:rsidP="0009144D">
      <w:pPr>
        <w:spacing w:line="360" w:lineRule="auto"/>
        <w:ind w:firstLine="705"/>
        <w:jc w:val="both"/>
        <w:rPr>
          <w:rFonts w:ascii="Arial" w:hAnsi="Arial" w:cs="Arial"/>
        </w:rPr>
      </w:pPr>
      <w:r w:rsidRPr="00403F47">
        <w:rPr>
          <w:rFonts w:ascii="Arial" w:hAnsi="Arial" w:cs="Arial"/>
        </w:rPr>
        <w:t>Se establece, mediante técnicas de muestreo, la comprobación de los justificantes detallados en la cuenta justificativ</w:t>
      </w:r>
      <w:r w:rsidR="00324840">
        <w:rPr>
          <w:rFonts w:ascii="Arial" w:hAnsi="Arial" w:cs="Arial"/>
        </w:rPr>
        <w:t>a</w:t>
      </w:r>
      <w:r w:rsidRPr="00403F47">
        <w:rPr>
          <w:rFonts w:ascii="Arial" w:hAnsi="Arial" w:cs="Arial"/>
        </w:rPr>
        <w:t xml:space="preserve"> simplificada.</w:t>
      </w:r>
    </w:p>
    <w:p w14:paraId="4B91BCFC" w14:textId="77777777" w:rsidR="0009144D" w:rsidRPr="00403F47" w:rsidRDefault="0009144D" w:rsidP="0009144D">
      <w:pPr>
        <w:spacing w:after="120" w:line="360" w:lineRule="auto"/>
        <w:ind w:firstLine="360"/>
        <w:jc w:val="both"/>
        <w:rPr>
          <w:rFonts w:ascii="Arial" w:hAnsi="Arial" w:cs="Arial"/>
        </w:rPr>
      </w:pPr>
      <w:r w:rsidRPr="00403F47">
        <w:rPr>
          <w:rFonts w:ascii="Arial" w:hAnsi="Arial" w:cs="Arial"/>
        </w:rPr>
        <w:tab/>
        <w:t>Para ello, se elegirá un ayuntamiento beneficiario de este programa al azar. El sorteo se efectuará en presencia del Diputado Delegado de Cultura, Juventud y Deportes, así como el Jefe de Servicio de dicha área y/o el Jefe de Sección de Cultura, debiendo estar presentes al menos uno de ellos.</w:t>
      </w:r>
    </w:p>
    <w:p w14:paraId="310BE1F8" w14:textId="77777777" w:rsidR="0009144D" w:rsidRPr="00403F47" w:rsidRDefault="0009144D" w:rsidP="0009144D">
      <w:pPr>
        <w:spacing w:after="120" w:line="360" w:lineRule="auto"/>
        <w:ind w:firstLine="708"/>
        <w:jc w:val="both"/>
        <w:rPr>
          <w:rFonts w:ascii="Arial" w:hAnsi="Arial" w:cs="Arial"/>
        </w:rPr>
      </w:pPr>
      <w:r w:rsidRPr="00403F47">
        <w:rPr>
          <w:rFonts w:ascii="Arial" w:hAnsi="Arial" w:cs="Arial"/>
        </w:rPr>
        <w:lastRenderedPageBreak/>
        <w:t xml:space="preserve">La Entidad Local seleccionada será requerida para que en el plazo de 15 días hábiles desde que le sea comunicado su selección en el muestreo, presente la siguiente documentación: </w:t>
      </w:r>
    </w:p>
    <w:p w14:paraId="2FE8B971" w14:textId="77777777" w:rsidR="0009144D" w:rsidRDefault="0009144D" w:rsidP="0009144D">
      <w:pPr>
        <w:spacing w:after="120" w:line="360" w:lineRule="auto"/>
        <w:ind w:firstLine="708"/>
        <w:jc w:val="both"/>
        <w:rPr>
          <w:rFonts w:ascii="Arial" w:hAnsi="Arial" w:cs="Arial"/>
        </w:rPr>
      </w:pPr>
      <w:r w:rsidRPr="00403F47">
        <w:rPr>
          <w:rFonts w:ascii="Arial" w:hAnsi="Arial" w:cs="Arial"/>
        </w:rPr>
        <w:t>Copia de las facturas justificantes de los gastos subvencionables asumidos para la realización de la actividad, así como documento bancario que acredite el pago o la estampación en la factura del recibí, firmado por el perceptor.</w:t>
      </w:r>
    </w:p>
    <w:p w14:paraId="0E1EEF6F" w14:textId="77777777" w:rsidR="0009144D" w:rsidRPr="00403F47" w:rsidRDefault="0009144D" w:rsidP="0009144D">
      <w:pPr>
        <w:spacing w:after="120" w:line="360" w:lineRule="auto"/>
        <w:ind w:firstLine="708"/>
        <w:jc w:val="both"/>
        <w:rPr>
          <w:rFonts w:ascii="Arial" w:hAnsi="Arial" w:cs="Arial"/>
        </w:rPr>
      </w:pPr>
      <w:r>
        <w:rPr>
          <w:rFonts w:ascii="Arial" w:hAnsi="Arial" w:cs="Arial"/>
        </w:rPr>
        <w:t>Estos documentos deberán incluirse directamente en el expediente, de la misma forma que han aportado los primeros documentos de justificación y que se ha expresado en este mismo punto, desde la carpeta “mis expedientes” de la sede electrónica.</w:t>
      </w:r>
    </w:p>
    <w:p w14:paraId="53D41E75" w14:textId="77777777" w:rsidR="0009144D" w:rsidRPr="00403F47" w:rsidRDefault="0009144D" w:rsidP="0009144D">
      <w:pPr>
        <w:spacing w:after="120" w:line="360" w:lineRule="auto"/>
        <w:jc w:val="both"/>
        <w:rPr>
          <w:rFonts w:ascii="Arial" w:hAnsi="Arial" w:cs="Arial"/>
          <w:b/>
          <w:bCs/>
        </w:rPr>
      </w:pPr>
      <w:r w:rsidRPr="00403F47">
        <w:rPr>
          <w:rFonts w:ascii="Arial" w:hAnsi="Arial" w:cs="Arial"/>
          <w:b/>
          <w:bCs/>
        </w:rPr>
        <w:t>14.- INCUMPLIMIENTO</w:t>
      </w:r>
      <w:r>
        <w:rPr>
          <w:rFonts w:ascii="Arial" w:hAnsi="Arial" w:cs="Arial"/>
          <w:b/>
          <w:bCs/>
        </w:rPr>
        <w:t>.-</w:t>
      </w:r>
    </w:p>
    <w:p w14:paraId="0BA163FF" w14:textId="77777777" w:rsidR="0009144D" w:rsidRPr="00403F47" w:rsidRDefault="0009144D" w:rsidP="0009144D">
      <w:pPr>
        <w:spacing w:after="120" w:line="360" w:lineRule="auto"/>
        <w:ind w:firstLine="360"/>
        <w:jc w:val="both"/>
        <w:rPr>
          <w:rFonts w:ascii="Arial" w:hAnsi="Arial" w:cs="Arial"/>
        </w:rPr>
      </w:pPr>
      <w:r w:rsidRPr="00403F47">
        <w:rPr>
          <w:rFonts w:ascii="Arial" w:hAnsi="Arial" w:cs="Arial"/>
        </w:rPr>
        <w:t>Dará lugar, de acuerdo con lo que establece el artículo 37 de la Ley General de Subvenciones de 17 de noviembre, Ley 38/2003, a la revocación o cancelación total de la subvención concedida:</w:t>
      </w:r>
    </w:p>
    <w:p w14:paraId="4985D9EB" w14:textId="77777777" w:rsidR="0009144D" w:rsidRPr="00403F47" w:rsidRDefault="0009144D" w:rsidP="0009144D">
      <w:pPr>
        <w:pStyle w:val="Prrafodelista"/>
        <w:numPr>
          <w:ilvl w:val="0"/>
          <w:numId w:val="3"/>
        </w:numPr>
        <w:spacing w:after="120" w:line="360" w:lineRule="auto"/>
        <w:jc w:val="both"/>
        <w:rPr>
          <w:rFonts w:ascii="Arial" w:hAnsi="Arial" w:cs="Arial"/>
        </w:rPr>
      </w:pPr>
      <w:r w:rsidRPr="00403F47">
        <w:rPr>
          <w:rFonts w:ascii="Arial" w:hAnsi="Arial" w:cs="Arial"/>
        </w:rPr>
        <w:t>Ausencia total de la documentación justificativa o presentación de la misma fuera de plazo</w:t>
      </w:r>
    </w:p>
    <w:p w14:paraId="2F05F3A0" w14:textId="77777777" w:rsidR="0009144D" w:rsidRPr="00403F47" w:rsidRDefault="0009144D" w:rsidP="0009144D">
      <w:pPr>
        <w:pStyle w:val="Prrafodelista"/>
        <w:numPr>
          <w:ilvl w:val="0"/>
          <w:numId w:val="3"/>
        </w:numPr>
        <w:spacing w:after="120" w:line="360" w:lineRule="auto"/>
        <w:jc w:val="both"/>
        <w:rPr>
          <w:rFonts w:ascii="Arial" w:hAnsi="Arial" w:cs="Arial"/>
        </w:rPr>
      </w:pPr>
      <w:r w:rsidRPr="00403F47">
        <w:rPr>
          <w:rFonts w:ascii="Arial" w:hAnsi="Arial" w:cs="Arial"/>
        </w:rPr>
        <w:t>Ausencia parcial de la documentación necesaria para la justificación</w:t>
      </w:r>
    </w:p>
    <w:p w14:paraId="12600025" w14:textId="77777777" w:rsidR="0009144D" w:rsidRPr="00403F47" w:rsidRDefault="0009144D" w:rsidP="0009144D">
      <w:pPr>
        <w:pStyle w:val="Prrafodelista"/>
        <w:numPr>
          <w:ilvl w:val="0"/>
          <w:numId w:val="3"/>
        </w:numPr>
        <w:spacing w:after="120" w:line="360" w:lineRule="auto"/>
        <w:jc w:val="both"/>
        <w:rPr>
          <w:rFonts w:ascii="Arial" w:hAnsi="Arial" w:cs="Arial"/>
        </w:rPr>
      </w:pPr>
      <w:r w:rsidRPr="00403F47">
        <w:rPr>
          <w:rFonts w:ascii="Arial" w:hAnsi="Arial" w:cs="Arial"/>
        </w:rPr>
        <w:t>Ejecución de las acciones subvencionables fuera de plazo.</w:t>
      </w:r>
    </w:p>
    <w:p w14:paraId="07F235B4" w14:textId="77777777" w:rsidR="0009144D" w:rsidRPr="00403F47" w:rsidRDefault="0009144D" w:rsidP="0009144D">
      <w:pPr>
        <w:pStyle w:val="Prrafodelista"/>
        <w:numPr>
          <w:ilvl w:val="0"/>
          <w:numId w:val="3"/>
        </w:numPr>
        <w:spacing w:after="120" w:line="360" w:lineRule="auto"/>
        <w:jc w:val="both"/>
        <w:rPr>
          <w:rFonts w:ascii="Arial" w:hAnsi="Arial" w:cs="Arial"/>
        </w:rPr>
      </w:pPr>
      <w:r w:rsidRPr="00403F47">
        <w:rPr>
          <w:rFonts w:ascii="Arial" w:hAnsi="Arial" w:cs="Arial"/>
        </w:rPr>
        <w:t>Ausencia de los requisitos requeridos para la obtención de la subvención.</w:t>
      </w:r>
    </w:p>
    <w:p w14:paraId="7202FEF3" w14:textId="77777777" w:rsidR="0009144D" w:rsidRPr="00403F47" w:rsidRDefault="0009144D" w:rsidP="0009144D">
      <w:pPr>
        <w:pStyle w:val="Prrafodelista"/>
        <w:numPr>
          <w:ilvl w:val="0"/>
          <w:numId w:val="3"/>
        </w:numPr>
        <w:spacing w:after="120" w:line="360" w:lineRule="auto"/>
        <w:jc w:val="both"/>
        <w:rPr>
          <w:rFonts w:ascii="Arial" w:hAnsi="Arial" w:cs="Arial"/>
        </w:rPr>
      </w:pPr>
      <w:r w:rsidRPr="00403F47">
        <w:rPr>
          <w:rFonts w:ascii="Arial" w:hAnsi="Arial" w:cs="Arial"/>
        </w:rPr>
        <w:t>Incumplimiento de las condiciones impuestas con motivo de la concesión de la subvención.</w:t>
      </w:r>
    </w:p>
    <w:p w14:paraId="77FB91D5" w14:textId="77777777" w:rsidR="0009144D" w:rsidRPr="00403F47" w:rsidRDefault="0009144D" w:rsidP="0009144D">
      <w:pPr>
        <w:pStyle w:val="Prrafodelista"/>
        <w:numPr>
          <w:ilvl w:val="0"/>
          <w:numId w:val="3"/>
        </w:numPr>
        <w:spacing w:after="120" w:line="360" w:lineRule="auto"/>
        <w:jc w:val="both"/>
        <w:rPr>
          <w:rFonts w:ascii="Arial" w:hAnsi="Arial" w:cs="Arial"/>
        </w:rPr>
      </w:pPr>
      <w:r w:rsidRPr="00403F47">
        <w:rPr>
          <w:rFonts w:ascii="Arial" w:hAnsi="Arial" w:cs="Arial"/>
        </w:rPr>
        <w:t>Falta de adecuación con la finalidad para la que la subvención fue concedida.</w:t>
      </w:r>
    </w:p>
    <w:p w14:paraId="7CC223CB" w14:textId="18A684D4" w:rsidR="00736778" w:rsidRDefault="0009144D" w:rsidP="0009144D">
      <w:pPr>
        <w:spacing w:after="120" w:line="360" w:lineRule="auto"/>
        <w:jc w:val="both"/>
        <w:rPr>
          <w:rFonts w:ascii="Arial" w:hAnsi="Arial" w:cs="Arial"/>
          <w:b/>
          <w:bCs/>
        </w:rPr>
      </w:pPr>
      <w:r w:rsidRPr="00403F47">
        <w:rPr>
          <w:rFonts w:ascii="Arial" w:hAnsi="Arial" w:cs="Arial"/>
          <w:b/>
          <w:bCs/>
        </w:rPr>
        <w:t xml:space="preserve">15.- </w:t>
      </w:r>
      <w:r w:rsidR="00736778">
        <w:rPr>
          <w:rFonts w:ascii="Arial" w:hAnsi="Arial" w:cs="Arial"/>
          <w:b/>
          <w:bCs/>
        </w:rPr>
        <w:t>INGRESO DE LA SUBVENCIÓN.-</w:t>
      </w:r>
    </w:p>
    <w:p w14:paraId="07F000A6" w14:textId="3AD4D01D" w:rsidR="00736778" w:rsidRPr="00736778" w:rsidRDefault="00736778" w:rsidP="00736778">
      <w:pPr>
        <w:spacing w:after="120" w:line="360" w:lineRule="auto"/>
        <w:jc w:val="both"/>
        <w:rPr>
          <w:rFonts w:ascii="Arial" w:hAnsi="Arial" w:cs="Arial"/>
        </w:rPr>
      </w:pPr>
      <w:r w:rsidRPr="00736778">
        <w:rPr>
          <w:rFonts w:ascii="Arial" w:hAnsi="Arial" w:cs="Arial"/>
        </w:rPr>
        <w:t>- No se realizarán anticipos de la cantidad subvencionada.</w:t>
      </w:r>
    </w:p>
    <w:p w14:paraId="1D55A4CB" w14:textId="77777777" w:rsidR="00736778" w:rsidRPr="00736778" w:rsidRDefault="00736778" w:rsidP="00736778">
      <w:pPr>
        <w:spacing w:after="120" w:line="360" w:lineRule="auto"/>
        <w:jc w:val="both"/>
        <w:rPr>
          <w:rFonts w:ascii="Arial" w:hAnsi="Arial" w:cs="Arial"/>
        </w:rPr>
      </w:pPr>
      <w:r w:rsidRPr="00736778">
        <w:rPr>
          <w:rFonts w:ascii="Arial" w:hAnsi="Arial" w:cs="Arial"/>
        </w:rPr>
        <w:t>- El ingreso de la subvención se realizará con posterioridad a la presentación de la documentación justificativa, según se regula en la base 13.</w:t>
      </w:r>
    </w:p>
    <w:p w14:paraId="799FB3F8" w14:textId="4B9D6E6D" w:rsidR="00736778" w:rsidRPr="00736778" w:rsidRDefault="00736778" w:rsidP="00736778">
      <w:pPr>
        <w:spacing w:after="120" w:line="360" w:lineRule="auto"/>
        <w:jc w:val="both"/>
        <w:rPr>
          <w:rFonts w:ascii="Arial" w:hAnsi="Arial" w:cs="Arial"/>
        </w:rPr>
      </w:pPr>
      <w:r>
        <w:rPr>
          <w:rFonts w:ascii="Arial" w:hAnsi="Arial" w:cs="Arial"/>
        </w:rPr>
        <w:t>- La cantidad a justificar será la que responda a gastos efectivamente justificados y admitidos hasta el límite de la cantidad concedida.</w:t>
      </w:r>
    </w:p>
    <w:p w14:paraId="40087EFC" w14:textId="7B5235E4" w:rsidR="0009144D" w:rsidRPr="00403F47" w:rsidRDefault="00736778" w:rsidP="0009144D">
      <w:pPr>
        <w:spacing w:after="120" w:line="360" w:lineRule="auto"/>
        <w:jc w:val="both"/>
        <w:rPr>
          <w:rFonts w:ascii="Arial" w:hAnsi="Arial" w:cs="Arial"/>
          <w:b/>
          <w:bCs/>
        </w:rPr>
      </w:pPr>
      <w:r>
        <w:rPr>
          <w:rFonts w:ascii="Arial" w:hAnsi="Arial" w:cs="Arial"/>
          <w:b/>
          <w:bCs/>
        </w:rPr>
        <w:t xml:space="preserve">16.- </w:t>
      </w:r>
      <w:r w:rsidR="0009144D" w:rsidRPr="00403F47">
        <w:rPr>
          <w:rFonts w:ascii="Arial" w:hAnsi="Arial" w:cs="Arial"/>
          <w:b/>
          <w:bCs/>
        </w:rPr>
        <w:t>NORMATIVA APLICABLE</w:t>
      </w:r>
    </w:p>
    <w:p w14:paraId="20FC56BA" w14:textId="77777777" w:rsidR="0009144D" w:rsidRPr="00403F47" w:rsidRDefault="0009144D" w:rsidP="0009144D">
      <w:pPr>
        <w:spacing w:after="120" w:line="360" w:lineRule="auto"/>
        <w:jc w:val="both"/>
        <w:rPr>
          <w:rFonts w:ascii="Arial" w:hAnsi="Arial" w:cs="Arial"/>
        </w:rPr>
      </w:pPr>
      <w:r w:rsidRPr="00403F47">
        <w:rPr>
          <w:rFonts w:ascii="Arial" w:hAnsi="Arial" w:cs="Arial"/>
        </w:rPr>
        <w:t xml:space="preserve">Sin perjuicio del contenido de las Bases de la Convocatoria, será de aplicación lo dispuesto por: </w:t>
      </w:r>
    </w:p>
    <w:p w14:paraId="0B97D47F" w14:textId="77777777" w:rsidR="0009144D" w:rsidRPr="00403F47" w:rsidRDefault="0009144D" w:rsidP="0009144D">
      <w:pPr>
        <w:pStyle w:val="Prrafodelista"/>
        <w:numPr>
          <w:ilvl w:val="0"/>
          <w:numId w:val="2"/>
        </w:numPr>
        <w:spacing w:after="120" w:line="360" w:lineRule="auto"/>
        <w:jc w:val="both"/>
        <w:rPr>
          <w:rFonts w:ascii="Arial" w:hAnsi="Arial" w:cs="Arial"/>
        </w:rPr>
      </w:pPr>
      <w:r w:rsidRPr="00403F47">
        <w:rPr>
          <w:rFonts w:ascii="Arial" w:hAnsi="Arial" w:cs="Arial"/>
        </w:rPr>
        <w:t>La Ley 38/2003, de 17 de noviembre, General de Subvenciones.</w:t>
      </w:r>
    </w:p>
    <w:p w14:paraId="5ABFC515" w14:textId="77777777" w:rsidR="0009144D" w:rsidRPr="00403F47" w:rsidRDefault="0009144D" w:rsidP="0009144D">
      <w:pPr>
        <w:pStyle w:val="Prrafodelista"/>
        <w:numPr>
          <w:ilvl w:val="0"/>
          <w:numId w:val="2"/>
        </w:numPr>
        <w:spacing w:after="120" w:line="360" w:lineRule="auto"/>
        <w:jc w:val="both"/>
        <w:rPr>
          <w:rFonts w:ascii="Arial" w:hAnsi="Arial" w:cs="Arial"/>
        </w:rPr>
      </w:pPr>
      <w:r w:rsidRPr="00403F47">
        <w:rPr>
          <w:rFonts w:ascii="Arial" w:hAnsi="Arial" w:cs="Arial"/>
        </w:rPr>
        <w:t xml:space="preserve">Real Decreto 887/2006, de 21 de julio, por el que se aprueba el Reglamento de la Ley 38/2003, de 17 de noviembre, General de Subvenciones. </w:t>
      </w:r>
    </w:p>
    <w:p w14:paraId="09F89245" w14:textId="77777777" w:rsidR="0009144D" w:rsidRDefault="0009144D" w:rsidP="0009144D">
      <w:pPr>
        <w:pStyle w:val="Prrafodelista"/>
        <w:numPr>
          <w:ilvl w:val="0"/>
          <w:numId w:val="2"/>
        </w:numPr>
        <w:spacing w:after="120" w:line="360" w:lineRule="auto"/>
        <w:jc w:val="both"/>
        <w:rPr>
          <w:rFonts w:ascii="Arial" w:hAnsi="Arial" w:cs="Arial"/>
        </w:rPr>
      </w:pPr>
      <w:r w:rsidRPr="00403F47">
        <w:rPr>
          <w:rFonts w:ascii="Arial" w:hAnsi="Arial" w:cs="Arial"/>
        </w:rPr>
        <w:lastRenderedPageBreak/>
        <w:t>Ordenanza General de Subvenciones de la Diputación de Segovia y entes adscritos (B.O.P SG Nº 73 de 19 de Junio de 2019)</w:t>
      </w:r>
      <w:r>
        <w:rPr>
          <w:rFonts w:ascii="Arial" w:hAnsi="Arial" w:cs="Arial"/>
        </w:rPr>
        <w:t>.</w:t>
      </w:r>
    </w:p>
    <w:p w14:paraId="447519B4" w14:textId="77777777" w:rsidR="00A25980" w:rsidRDefault="00A25980"/>
    <w:sectPr w:rsidR="00A25980" w:rsidSect="0009144D">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5F3EF9" w14:textId="77777777" w:rsidR="0009144D" w:rsidRDefault="0009144D" w:rsidP="0009144D">
      <w:pPr>
        <w:spacing w:after="0" w:line="240" w:lineRule="auto"/>
      </w:pPr>
      <w:r>
        <w:separator/>
      </w:r>
    </w:p>
  </w:endnote>
  <w:endnote w:type="continuationSeparator" w:id="0">
    <w:p w14:paraId="0C978290" w14:textId="77777777" w:rsidR="0009144D" w:rsidRDefault="0009144D" w:rsidP="000914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6E0358" w14:textId="77777777" w:rsidR="00A37943" w:rsidRDefault="00A37943">
    <w:pPr>
      <w:pStyle w:val="Piedepgina"/>
      <w:jc w:val="center"/>
      <w:rPr>
        <w:caps/>
        <w:color w:val="4472C4" w:themeColor="accent1"/>
      </w:rPr>
    </w:pPr>
    <w:r>
      <w:rPr>
        <w:caps/>
        <w:color w:val="4472C4" w:themeColor="accent1"/>
      </w:rPr>
      <w:fldChar w:fldCharType="begin"/>
    </w:r>
    <w:r>
      <w:rPr>
        <w:caps/>
        <w:color w:val="4472C4" w:themeColor="accent1"/>
      </w:rPr>
      <w:instrText>PAGE   \* MERGEFORMAT</w:instrText>
    </w:r>
    <w:r>
      <w:rPr>
        <w:caps/>
        <w:color w:val="4472C4" w:themeColor="accent1"/>
      </w:rPr>
      <w:fldChar w:fldCharType="separate"/>
    </w:r>
    <w:r>
      <w:rPr>
        <w:caps/>
        <w:color w:val="4472C4" w:themeColor="accent1"/>
      </w:rPr>
      <w:t>2</w:t>
    </w:r>
    <w:r>
      <w:rPr>
        <w:caps/>
        <w:color w:val="4472C4" w:themeColor="accent1"/>
      </w:rPr>
      <w:fldChar w:fldCharType="end"/>
    </w:r>
  </w:p>
  <w:p w14:paraId="5BFA4EA7" w14:textId="77777777" w:rsidR="00A37943" w:rsidRDefault="00A3794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64F723" w14:textId="77777777" w:rsidR="0009144D" w:rsidRDefault="0009144D" w:rsidP="0009144D">
      <w:pPr>
        <w:spacing w:after="0" w:line="240" w:lineRule="auto"/>
      </w:pPr>
      <w:r>
        <w:separator/>
      </w:r>
    </w:p>
  </w:footnote>
  <w:footnote w:type="continuationSeparator" w:id="0">
    <w:p w14:paraId="215B8305" w14:textId="77777777" w:rsidR="0009144D" w:rsidRDefault="0009144D" w:rsidP="000914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F85490" w14:textId="428374F8" w:rsidR="0009144D" w:rsidRDefault="0009144D">
    <w:pPr>
      <w:pStyle w:val="Encabezado"/>
      <w:rPr>
        <w:noProof/>
      </w:rPr>
    </w:pPr>
    <w:r>
      <w:rPr>
        <w:noProof/>
      </w:rPr>
      <w:drawing>
        <wp:anchor distT="0" distB="0" distL="114300" distR="114300" simplePos="0" relativeHeight="251658240" behindDoc="0" locked="0" layoutInCell="1" allowOverlap="1" wp14:anchorId="482B2BAE" wp14:editId="104E83EF">
          <wp:simplePos x="0" y="0"/>
          <wp:positionH relativeFrom="column">
            <wp:posOffset>-413385</wp:posOffset>
          </wp:positionH>
          <wp:positionV relativeFrom="paragraph">
            <wp:posOffset>-306705</wp:posOffset>
          </wp:positionV>
          <wp:extent cx="1524000" cy="811530"/>
          <wp:effectExtent l="0" t="0" r="0" b="7620"/>
          <wp:wrapSquare wrapText="bothSides"/>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24000" cy="8115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AE498E3" w14:textId="77777777" w:rsidR="0009144D" w:rsidRDefault="0009144D">
    <w:pPr>
      <w:pStyle w:val="Encabezado"/>
    </w:pPr>
  </w:p>
  <w:p w14:paraId="0F457A6D" w14:textId="77766E07" w:rsidR="0009144D" w:rsidRDefault="0009144D">
    <w:pPr>
      <w:pStyle w:val="Encabezado"/>
    </w:pPr>
  </w:p>
  <w:p w14:paraId="1567F8DC" w14:textId="77777777" w:rsidR="0009144D" w:rsidRDefault="0009144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2C15CB"/>
    <w:multiLevelType w:val="hybridMultilevel"/>
    <w:tmpl w:val="02EC98FE"/>
    <w:lvl w:ilvl="0" w:tplc="3CF28328">
      <w:start w:val="15"/>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36CC0031"/>
    <w:multiLevelType w:val="hybridMultilevel"/>
    <w:tmpl w:val="E760FD24"/>
    <w:lvl w:ilvl="0" w:tplc="18ACD918">
      <w:start w:val="6"/>
      <w:numFmt w:val="bullet"/>
      <w:lvlText w:val="-"/>
      <w:lvlJc w:val="left"/>
      <w:pPr>
        <w:ind w:left="1065" w:hanging="360"/>
      </w:pPr>
      <w:rPr>
        <w:rFonts w:ascii="Arial" w:eastAsiaTheme="minorHAnsi" w:hAnsi="Arial" w:cs="Arial"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2" w15:restartNumberingAfterBreak="0">
    <w:nsid w:val="384E589B"/>
    <w:multiLevelType w:val="hybridMultilevel"/>
    <w:tmpl w:val="97366C6A"/>
    <w:lvl w:ilvl="0" w:tplc="906ACE08">
      <w:start w:val="1"/>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4C0365BA"/>
    <w:multiLevelType w:val="hybridMultilevel"/>
    <w:tmpl w:val="86F012E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6BBB39F6"/>
    <w:multiLevelType w:val="hybridMultilevel"/>
    <w:tmpl w:val="2C448202"/>
    <w:lvl w:ilvl="0" w:tplc="5AFE2AC4">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num w:numId="1" w16cid:durableId="537863368">
    <w:abstractNumId w:val="4"/>
  </w:num>
  <w:num w:numId="2" w16cid:durableId="989098101">
    <w:abstractNumId w:val="2"/>
  </w:num>
  <w:num w:numId="3" w16cid:durableId="364335812">
    <w:abstractNumId w:val="3"/>
  </w:num>
  <w:num w:numId="4" w16cid:durableId="1566987324">
    <w:abstractNumId w:val="1"/>
  </w:num>
  <w:num w:numId="5" w16cid:durableId="10087490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144D"/>
    <w:rsid w:val="0009144D"/>
    <w:rsid w:val="001822D3"/>
    <w:rsid w:val="00324840"/>
    <w:rsid w:val="006C4146"/>
    <w:rsid w:val="00736778"/>
    <w:rsid w:val="0083579E"/>
    <w:rsid w:val="00957ED7"/>
    <w:rsid w:val="00A25980"/>
    <w:rsid w:val="00A37943"/>
    <w:rsid w:val="00AC5F51"/>
    <w:rsid w:val="00D3199A"/>
    <w:rsid w:val="00DB0747"/>
    <w:rsid w:val="00FC46A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5EFB74"/>
  <w15:chartTrackingRefBased/>
  <w15:docId w15:val="{4689150A-5D12-4E98-A2CD-3C717A1CA7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144D"/>
    <w:rPr>
      <w:kern w:val="0"/>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9144D"/>
    <w:pPr>
      <w:ind w:left="720"/>
      <w:contextualSpacing/>
    </w:pPr>
  </w:style>
  <w:style w:type="paragraph" w:styleId="Encabezado">
    <w:name w:val="header"/>
    <w:basedOn w:val="Normal"/>
    <w:link w:val="EncabezadoCar"/>
    <w:uiPriority w:val="99"/>
    <w:unhideWhenUsed/>
    <w:rsid w:val="0009144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9144D"/>
    <w:rPr>
      <w:kern w:val="0"/>
      <w14:ligatures w14:val="none"/>
    </w:rPr>
  </w:style>
  <w:style w:type="paragraph" w:styleId="Piedepgina">
    <w:name w:val="footer"/>
    <w:basedOn w:val="Normal"/>
    <w:link w:val="PiedepginaCar"/>
    <w:uiPriority w:val="99"/>
    <w:unhideWhenUsed/>
    <w:rsid w:val="0009144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9144D"/>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115</TotalTime>
  <Pages>9</Pages>
  <Words>2812</Words>
  <Characters>15467</Characters>
  <Application>Microsoft Office Word</Application>
  <DocSecurity>0</DocSecurity>
  <Lines>128</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Mercedes Chanes García</dc:creator>
  <cp:keywords/>
  <dc:description/>
  <cp:lastModifiedBy>Mercedes Chanes García</cp:lastModifiedBy>
  <cp:revision>6</cp:revision>
  <cp:lastPrinted>2023-03-02T08:10:00Z</cp:lastPrinted>
  <dcterms:created xsi:type="dcterms:W3CDTF">2023-02-28T12:10:00Z</dcterms:created>
  <dcterms:modified xsi:type="dcterms:W3CDTF">2023-03-03T07:28:00Z</dcterms:modified>
</cp:coreProperties>
</file>