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5B2C3A51" w14:textId="77777777" w:rsidR="00CA71BD" w:rsidRPr="00CA71BD" w:rsidRDefault="00CA71BD" w:rsidP="00CA71BD">
      <w:pPr>
        <w:jc w:val="center"/>
        <w:rPr>
          <w:sz w:val="20"/>
          <w:szCs w:val="20"/>
          <w:u w:val="single"/>
          <w:lang w:val="es-ES"/>
        </w:rPr>
      </w:pPr>
      <w:r w:rsidRPr="00CA71BD">
        <w:rPr>
          <w:sz w:val="20"/>
          <w:szCs w:val="20"/>
          <w:u w:val="single"/>
          <w:lang w:val="es-ES"/>
        </w:rPr>
        <w:t>RESOLUCIÓN - OTORGAR SUBVENCIÓN</w:t>
      </w:r>
    </w:p>
    <w:p w14:paraId="4AC62179" w14:textId="4E52E41A" w:rsidR="00CA71BD" w:rsidRPr="00CA71BD" w:rsidRDefault="00CA71BD" w:rsidP="00CA71BD">
      <w:pPr>
        <w:jc w:val="center"/>
        <w:rPr>
          <w:sz w:val="20"/>
          <w:szCs w:val="20"/>
          <w:lang w:val="es-ES"/>
        </w:rPr>
      </w:pPr>
      <w:r w:rsidRPr="00CA71BD">
        <w:rPr>
          <w:sz w:val="20"/>
          <w:szCs w:val="20"/>
          <w:lang w:val="es-ES"/>
        </w:rPr>
        <w:t>EXP. 2022_337</w:t>
      </w:r>
    </w:p>
    <w:p w14:paraId="5D059468" w14:textId="77777777" w:rsidR="00CA71BD" w:rsidRPr="00CA71BD" w:rsidRDefault="00CA71BD" w:rsidP="00CA71BD">
      <w:pPr>
        <w:pStyle w:val="Senseespaiat"/>
        <w:rPr>
          <w:sz w:val="20"/>
          <w:szCs w:val="20"/>
          <w:lang w:val="es-ES"/>
        </w:rPr>
      </w:pPr>
    </w:p>
    <w:p w14:paraId="2DFEF5F3" w14:textId="4FEAFE1D" w:rsidR="00CA71BD" w:rsidRPr="00CA71BD" w:rsidRDefault="00CA71BD" w:rsidP="00CA71BD">
      <w:pPr>
        <w:rPr>
          <w:sz w:val="20"/>
          <w:szCs w:val="20"/>
          <w:lang w:val="es-ES"/>
        </w:rPr>
      </w:pPr>
      <w:r w:rsidRPr="00CA71BD">
        <w:rPr>
          <w:sz w:val="20"/>
          <w:szCs w:val="20"/>
          <w:lang w:val="es-ES"/>
        </w:rPr>
        <w:t>Promotor: SERVICIOS SOCIALES</w:t>
      </w:r>
    </w:p>
    <w:p w14:paraId="292E40B3" w14:textId="05238F62" w:rsidR="00CA71BD" w:rsidRPr="00CA71BD" w:rsidRDefault="00CA71BD" w:rsidP="00CA71BD">
      <w:pPr>
        <w:rPr>
          <w:sz w:val="20"/>
          <w:szCs w:val="20"/>
          <w:lang w:val="es-ES"/>
        </w:rPr>
      </w:pPr>
      <w:r w:rsidRPr="00CA71BD">
        <w:rPr>
          <w:sz w:val="20"/>
          <w:szCs w:val="20"/>
          <w:lang w:val="es-ES"/>
        </w:rPr>
        <w:t>Tipo expediente: Subvenciones concesión directa</w:t>
      </w:r>
    </w:p>
    <w:p w14:paraId="6E74C933" w14:textId="3A1B4741" w:rsidR="00CA71BD" w:rsidRPr="00CA71BD" w:rsidRDefault="00CA71BD" w:rsidP="00CA71BD">
      <w:pPr>
        <w:rPr>
          <w:sz w:val="20"/>
          <w:szCs w:val="20"/>
          <w:lang w:val="es-ES"/>
        </w:rPr>
      </w:pPr>
      <w:r w:rsidRPr="00CA71BD">
        <w:rPr>
          <w:sz w:val="20"/>
          <w:szCs w:val="20"/>
          <w:lang w:val="es-ES"/>
        </w:rPr>
        <w:t>Objeto: FONDO SOCIAL</w:t>
      </w:r>
    </w:p>
    <w:p w14:paraId="11578FE2" w14:textId="48D2F4E4" w:rsidR="00CA71BD" w:rsidRPr="00CA71BD" w:rsidRDefault="00CA71BD" w:rsidP="00CA71BD">
      <w:pPr>
        <w:rPr>
          <w:sz w:val="20"/>
          <w:szCs w:val="20"/>
          <w:lang w:val="es-ES"/>
        </w:rPr>
      </w:pPr>
      <w:r w:rsidRPr="00CA71BD">
        <w:rPr>
          <w:sz w:val="20"/>
          <w:szCs w:val="20"/>
          <w:lang w:val="es-ES"/>
        </w:rPr>
        <w:t xml:space="preserve">Destinatarios: ESCUELA EMILI </w:t>
      </w:r>
      <w:r w:rsidR="00FF14C5" w:rsidRPr="00CA71BD">
        <w:rPr>
          <w:sz w:val="20"/>
          <w:szCs w:val="20"/>
          <w:lang w:val="es-ES"/>
        </w:rPr>
        <w:t>TEIXIDOR</w:t>
      </w:r>
    </w:p>
    <w:p w14:paraId="6737895F" w14:textId="04FDD712" w:rsidR="00CA71BD" w:rsidRPr="00CA71BD" w:rsidRDefault="00CA71BD" w:rsidP="00CA71BD">
      <w:pPr>
        <w:rPr>
          <w:sz w:val="20"/>
          <w:szCs w:val="20"/>
          <w:lang w:val="es-ES"/>
        </w:rPr>
      </w:pPr>
      <w:r w:rsidRPr="00CA71BD">
        <w:rPr>
          <w:sz w:val="20"/>
          <w:szCs w:val="20"/>
          <w:lang w:val="es-ES"/>
        </w:rPr>
        <w:t>Importe Total: 233,80 €</w:t>
      </w:r>
    </w:p>
    <w:p w14:paraId="589DEB29" w14:textId="77777777" w:rsidR="00CA71BD" w:rsidRPr="00CA71BD" w:rsidRDefault="00CA71BD" w:rsidP="00CA71BD">
      <w:pPr>
        <w:rPr>
          <w:sz w:val="20"/>
          <w:szCs w:val="20"/>
          <w:lang w:val="es-ES"/>
        </w:rPr>
      </w:pPr>
    </w:p>
    <w:p w14:paraId="3D536214" w14:textId="77777777" w:rsidR="00CA71BD" w:rsidRPr="00CA71BD" w:rsidRDefault="00CA71BD" w:rsidP="00CA71BD">
      <w:pPr>
        <w:rPr>
          <w:sz w:val="20"/>
          <w:szCs w:val="20"/>
          <w:lang w:val="es-ES"/>
        </w:rPr>
      </w:pPr>
      <w:r w:rsidRPr="00CA71BD">
        <w:rPr>
          <w:sz w:val="20"/>
          <w:szCs w:val="20"/>
          <w:lang w:val="es-ES"/>
        </w:rPr>
        <w:t>Visto el informe de servicios sociales para que le sea concedida una subvención para colaborar en la financiación del FONDO SOCIAL en la escuela Emili Teixidor por importe de 233,80.</w:t>
      </w:r>
    </w:p>
    <w:p w14:paraId="42E67F78" w14:textId="77777777" w:rsidR="00CA71BD" w:rsidRPr="00CA71BD" w:rsidRDefault="00CA71BD" w:rsidP="00CA71BD">
      <w:pPr>
        <w:rPr>
          <w:sz w:val="20"/>
          <w:szCs w:val="20"/>
          <w:lang w:val="es-ES"/>
        </w:rPr>
      </w:pPr>
    </w:p>
    <w:p w14:paraId="1FB4EF25" w14:textId="77777777" w:rsidR="00CA71BD" w:rsidRPr="00CA71BD" w:rsidRDefault="00CA71BD" w:rsidP="00CA71BD">
      <w:pPr>
        <w:rPr>
          <w:sz w:val="20"/>
          <w:szCs w:val="20"/>
          <w:lang w:val="es-ES"/>
        </w:rPr>
      </w:pPr>
      <w:r w:rsidRPr="00CA71BD">
        <w:rPr>
          <w:sz w:val="20"/>
          <w:szCs w:val="20"/>
          <w:lang w:val="es-ES"/>
        </w:rPr>
        <w:t>Visto el marco legal por el que se rigen las subvenciones que se concreta en la Ley 38/2003, de 17 de noviembre, General de Subvenciones (en adelante LGS), y su Reglamento de desarrollo, aprobado por Real Decreto 887/2006, de 21 de julio, (en adelante RLGS) así como los artículos 118 a 129. del Reglamento de Obras Actividades y Servicios de los Entes Locales de Cataluña aprobado por el Decreto 179/1995, de 13 de junio (en adelante ROAS).</w:t>
      </w:r>
    </w:p>
    <w:p w14:paraId="7B471C07" w14:textId="77777777" w:rsidR="00CA71BD" w:rsidRPr="00CA71BD" w:rsidRDefault="00CA71BD" w:rsidP="00CA71BD">
      <w:pPr>
        <w:rPr>
          <w:sz w:val="20"/>
          <w:szCs w:val="20"/>
          <w:lang w:val="es-ES"/>
        </w:rPr>
      </w:pPr>
    </w:p>
    <w:p w14:paraId="720B4495" w14:textId="77777777" w:rsidR="00CA71BD" w:rsidRPr="00CA71BD" w:rsidRDefault="00CA71BD" w:rsidP="00CA71BD">
      <w:pPr>
        <w:rPr>
          <w:sz w:val="20"/>
          <w:szCs w:val="20"/>
          <w:lang w:val="es-ES"/>
        </w:rPr>
      </w:pPr>
      <w:r w:rsidRPr="00CA71BD">
        <w:rPr>
          <w:sz w:val="20"/>
          <w:szCs w:val="20"/>
          <w:lang w:val="es-ES"/>
        </w:rPr>
        <w:t>Dado que el artículo 22.2 de la LGS establece los supuestos que habilitan a conceder subvenciones por el procedimiento de concesión directa.</w:t>
      </w:r>
    </w:p>
    <w:p w14:paraId="3552F4B3" w14:textId="77777777" w:rsidR="00CA71BD" w:rsidRPr="00CA71BD" w:rsidRDefault="00CA71BD" w:rsidP="00CA71BD">
      <w:pPr>
        <w:rPr>
          <w:sz w:val="20"/>
          <w:szCs w:val="20"/>
          <w:lang w:val="es-ES"/>
        </w:rPr>
      </w:pPr>
    </w:p>
    <w:p w14:paraId="4A825882" w14:textId="77777777" w:rsidR="00CA71BD" w:rsidRPr="00CA71BD" w:rsidRDefault="00CA71BD" w:rsidP="00CA71BD">
      <w:pPr>
        <w:rPr>
          <w:sz w:val="20"/>
          <w:szCs w:val="20"/>
          <w:lang w:val="es-ES"/>
        </w:rPr>
      </w:pPr>
      <w:r w:rsidRPr="00CA71BD">
        <w:rPr>
          <w:sz w:val="20"/>
          <w:szCs w:val="20"/>
          <w:lang w:val="es-ES"/>
        </w:rPr>
        <w:t>Dado que en el caso concreto objeto de solicitud, se dan las circunstancias previstas en el artículo 22.2 de la LGS apartado a) a fin de que se pueda proceder a la concesión de una subvención por concesión directa.</w:t>
      </w:r>
    </w:p>
    <w:p w14:paraId="058A5922" w14:textId="77777777" w:rsidR="00CA71BD" w:rsidRPr="00CA71BD" w:rsidRDefault="00CA71BD" w:rsidP="00CA71BD">
      <w:pPr>
        <w:rPr>
          <w:sz w:val="20"/>
          <w:szCs w:val="20"/>
          <w:lang w:val="es-ES"/>
        </w:rPr>
      </w:pPr>
    </w:p>
    <w:p w14:paraId="278A2207" w14:textId="77777777" w:rsidR="00CA71BD" w:rsidRPr="00CA71BD" w:rsidRDefault="00CA71BD" w:rsidP="00CA71BD">
      <w:pPr>
        <w:rPr>
          <w:sz w:val="20"/>
          <w:szCs w:val="20"/>
          <w:lang w:val="es-ES"/>
        </w:rPr>
      </w:pPr>
      <w:r w:rsidRPr="00CA71BD">
        <w:rPr>
          <w:sz w:val="20"/>
          <w:szCs w:val="20"/>
          <w:lang w:val="es-ES"/>
        </w:rPr>
        <w:t>Dado que según el apartado segundo del artículo 22 de la LGS, en la resolución de la concesión, además del/de la beneficiario/a, el objeto y la cuantía de la subvención, se fijarán el plazo de ejecución de la actividad subvencionada, plazo y forma de justificación, así como la compatibilidad con otras subvenciones o ayudas recibidas por la misma finalidad.</w:t>
      </w:r>
    </w:p>
    <w:p w14:paraId="7948349D" w14:textId="77777777" w:rsidR="00CA71BD" w:rsidRPr="00CA71BD" w:rsidRDefault="00CA71BD" w:rsidP="00CA71BD">
      <w:pPr>
        <w:rPr>
          <w:sz w:val="20"/>
          <w:szCs w:val="20"/>
          <w:lang w:val="es-ES"/>
        </w:rPr>
      </w:pPr>
    </w:p>
    <w:p w14:paraId="62177593" w14:textId="77777777" w:rsidR="00CA71BD" w:rsidRPr="00CA71BD" w:rsidRDefault="00CA71BD" w:rsidP="00CA71BD">
      <w:pPr>
        <w:rPr>
          <w:sz w:val="20"/>
          <w:szCs w:val="20"/>
          <w:lang w:val="es-ES"/>
        </w:rPr>
      </w:pPr>
      <w:r w:rsidRPr="00CA71BD">
        <w:rPr>
          <w:sz w:val="20"/>
          <w:szCs w:val="20"/>
          <w:lang w:val="es-ES"/>
        </w:rPr>
        <w:t>Visto que la actuación ya ha sido ejecutada y justificada de acuerdo con el informe de los servicios sociales que consta en el expediente.</w:t>
      </w:r>
    </w:p>
    <w:p w14:paraId="39068310" w14:textId="77777777" w:rsidR="00CA71BD" w:rsidRPr="00CA71BD" w:rsidRDefault="00CA71BD" w:rsidP="00CA71BD">
      <w:pPr>
        <w:rPr>
          <w:sz w:val="20"/>
          <w:szCs w:val="20"/>
          <w:lang w:val="es-ES"/>
        </w:rPr>
      </w:pPr>
    </w:p>
    <w:p w14:paraId="49DEBD8D" w14:textId="77777777" w:rsidR="00CA71BD" w:rsidRPr="00CA71BD" w:rsidRDefault="00CA71BD" w:rsidP="00CA71BD">
      <w:pPr>
        <w:rPr>
          <w:sz w:val="20"/>
          <w:szCs w:val="20"/>
          <w:lang w:val="es-ES"/>
        </w:rPr>
      </w:pPr>
      <w:r w:rsidRPr="00CA71BD">
        <w:rPr>
          <w:sz w:val="20"/>
          <w:szCs w:val="20"/>
          <w:lang w:val="es-ES"/>
        </w:rPr>
        <w:t>El señor alcalde de este Ayuntamiento, Jordi Vistós Mas, ante la secretaria que lo es de la Corporación, Montserrat Tintó Gimbernat y de conformidad con las atribuciones que le otorgan los artículos 21.1 de la Ley 7/85 de Régimen Local, y 51.1 de la Ley 8/87 Municipal y de Régimen Local de Catalunya.</w:t>
      </w:r>
    </w:p>
    <w:p w14:paraId="011AA1AB" w14:textId="77777777" w:rsidR="00CA71BD" w:rsidRPr="00CA71BD" w:rsidRDefault="00CA71BD" w:rsidP="00CA71BD">
      <w:pPr>
        <w:rPr>
          <w:sz w:val="20"/>
          <w:szCs w:val="20"/>
          <w:lang w:val="es-ES"/>
        </w:rPr>
      </w:pPr>
    </w:p>
    <w:p w14:paraId="75B8CF9F" w14:textId="77777777" w:rsidR="00CA71BD" w:rsidRPr="00CA71BD" w:rsidRDefault="00CA71BD" w:rsidP="00CA71BD">
      <w:pPr>
        <w:rPr>
          <w:sz w:val="20"/>
          <w:szCs w:val="20"/>
          <w:lang w:val="es-ES"/>
        </w:rPr>
      </w:pPr>
      <w:r w:rsidRPr="00CA71BD">
        <w:rPr>
          <w:sz w:val="20"/>
          <w:szCs w:val="20"/>
          <w:lang w:val="es-ES"/>
        </w:rPr>
        <w:t>En virtud de todo esto, se propone la adopción de la siguiente:</w:t>
      </w:r>
    </w:p>
    <w:p w14:paraId="4E01F0F0" w14:textId="77777777" w:rsidR="00CA71BD" w:rsidRPr="00CA71BD" w:rsidRDefault="00CA71BD" w:rsidP="00CA71BD">
      <w:pPr>
        <w:rPr>
          <w:sz w:val="20"/>
          <w:szCs w:val="20"/>
          <w:lang w:val="es-ES"/>
        </w:rPr>
      </w:pPr>
    </w:p>
    <w:p w14:paraId="3B84F50A" w14:textId="77777777" w:rsidR="00CA71BD" w:rsidRPr="00CA71BD" w:rsidRDefault="00CA71BD" w:rsidP="00CA71BD">
      <w:pPr>
        <w:rPr>
          <w:sz w:val="20"/>
          <w:szCs w:val="20"/>
          <w:lang w:val="es-ES"/>
        </w:rPr>
      </w:pPr>
      <w:r w:rsidRPr="00CA71BD">
        <w:rPr>
          <w:sz w:val="20"/>
          <w:szCs w:val="20"/>
          <w:lang w:val="es-ES"/>
        </w:rPr>
        <w:t>RESOLUCIÓN</w:t>
      </w:r>
    </w:p>
    <w:p w14:paraId="76B94FE7" w14:textId="77777777" w:rsidR="00CA71BD" w:rsidRPr="00CA71BD" w:rsidRDefault="00CA71BD" w:rsidP="00CA71BD">
      <w:pPr>
        <w:rPr>
          <w:sz w:val="20"/>
          <w:szCs w:val="20"/>
          <w:lang w:val="es-ES"/>
        </w:rPr>
      </w:pPr>
    </w:p>
    <w:p w14:paraId="3E3B57DD" w14:textId="05AD34FA" w:rsidR="00CA71BD" w:rsidRPr="00CA71BD" w:rsidRDefault="00CA71BD" w:rsidP="00CA71BD">
      <w:pPr>
        <w:rPr>
          <w:sz w:val="20"/>
          <w:szCs w:val="20"/>
          <w:lang w:val="es-ES"/>
        </w:rPr>
      </w:pPr>
      <w:r w:rsidRPr="00CA71BD">
        <w:rPr>
          <w:sz w:val="20"/>
          <w:szCs w:val="20"/>
          <w:lang w:val="es-ES"/>
        </w:rPr>
        <w:t>Primero.- APROBAR el otorgamiento de una subvención por concesión directa a la escuela EMILI TEIXIDOR por un importe de 233,80 €, destinada a financiar FONDO SOCIAL, de acuerdo con el apartado 2 del artículo 22 de la Ley General de Subvenciones.</w:t>
      </w:r>
    </w:p>
    <w:p w14:paraId="05A6985F" w14:textId="77777777" w:rsidR="00CA71BD" w:rsidRPr="00CA71BD" w:rsidRDefault="00CA71BD" w:rsidP="00CA71BD">
      <w:pPr>
        <w:rPr>
          <w:sz w:val="20"/>
          <w:szCs w:val="20"/>
          <w:lang w:val="es-ES"/>
        </w:rPr>
      </w:pPr>
    </w:p>
    <w:p w14:paraId="63303B3E" w14:textId="77777777" w:rsidR="00CA71BD" w:rsidRPr="00CA71BD" w:rsidRDefault="00CA71BD" w:rsidP="00CA71BD">
      <w:pPr>
        <w:rPr>
          <w:sz w:val="20"/>
          <w:szCs w:val="20"/>
          <w:lang w:val="es-ES"/>
        </w:rPr>
      </w:pPr>
      <w:r w:rsidRPr="00CA71BD">
        <w:rPr>
          <w:sz w:val="20"/>
          <w:szCs w:val="20"/>
          <w:lang w:val="es-ES"/>
        </w:rPr>
        <w:t>Segundo.- AUTORIZAR, DISPONER y RECONOCER LA OBLIGACIÓN del gasto de 233,80 € con cargo a la aplicación 326.480.04 del presupuesto del ejercicio 2022 para hacer frente a la subvención que se otorga.</w:t>
      </w:r>
    </w:p>
    <w:p w14:paraId="4C5DA558" w14:textId="77777777" w:rsidR="00CA71BD" w:rsidRPr="00CA71BD" w:rsidRDefault="00CA71BD" w:rsidP="00CA71BD">
      <w:pPr>
        <w:rPr>
          <w:sz w:val="20"/>
          <w:szCs w:val="20"/>
          <w:lang w:val="es-ES"/>
        </w:rPr>
      </w:pPr>
    </w:p>
    <w:p w14:paraId="3F9D096B" w14:textId="129A07D7" w:rsidR="00CA71BD" w:rsidRPr="00CA71BD" w:rsidRDefault="00CA71BD" w:rsidP="00CA71BD">
      <w:pPr>
        <w:rPr>
          <w:sz w:val="20"/>
          <w:szCs w:val="20"/>
          <w:lang w:val="es-ES"/>
        </w:rPr>
      </w:pPr>
      <w:r w:rsidRPr="00CA71BD">
        <w:rPr>
          <w:sz w:val="20"/>
          <w:szCs w:val="20"/>
          <w:lang w:val="es-ES"/>
        </w:rPr>
        <w:t xml:space="preserve">Tercero.- NOTIFICAR la presente resolución en la escuela EMILI TEIXIDOR. </w:t>
      </w:r>
    </w:p>
    <w:p w14:paraId="067F2FA8" w14:textId="77777777" w:rsidR="00CA71BD" w:rsidRPr="00CA71BD" w:rsidRDefault="00CA71BD" w:rsidP="00CA71BD">
      <w:pPr>
        <w:rPr>
          <w:sz w:val="20"/>
          <w:szCs w:val="20"/>
          <w:lang w:val="es-ES"/>
        </w:rPr>
      </w:pPr>
    </w:p>
    <w:p w14:paraId="5853F514" w14:textId="77777777" w:rsidR="00CA71BD" w:rsidRPr="00CA71BD" w:rsidRDefault="00CA71BD" w:rsidP="00CA71BD">
      <w:pPr>
        <w:rPr>
          <w:sz w:val="20"/>
          <w:szCs w:val="20"/>
          <w:lang w:val="es-ES"/>
        </w:rPr>
      </w:pPr>
    </w:p>
    <w:p w14:paraId="27EDF12F" w14:textId="77777777" w:rsidR="00CA71BD" w:rsidRPr="00CA71BD" w:rsidRDefault="00CA71BD" w:rsidP="00CA71BD">
      <w:pPr>
        <w:rPr>
          <w:sz w:val="20"/>
          <w:szCs w:val="20"/>
          <w:lang w:val="es-ES"/>
        </w:rPr>
      </w:pPr>
    </w:p>
    <w:p w14:paraId="6E4A67A5" w14:textId="6156827F" w:rsidR="00CA71BD" w:rsidRPr="00CA71BD" w:rsidRDefault="00CA71BD" w:rsidP="00CA71BD">
      <w:pPr>
        <w:rPr>
          <w:sz w:val="20"/>
          <w:szCs w:val="20"/>
          <w:lang w:val="es-ES"/>
        </w:rPr>
      </w:pPr>
      <w:r w:rsidRPr="00CA71BD">
        <w:rPr>
          <w:sz w:val="20"/>
          <w:szCs w:val="20"/>
          <w:lang w:val="es-ES"/>
        </w:rPr>
        <w:t>El alcalde</w:t>
      </w:r>
      <w:r w:rsidRPr="00CA71BD">
        <w:rPr>
          <w:sz w:val="20"/>
          <w:szCs w:val="20"/>
          <w:lang w:val="es-ES"/>
        </w:rPr>
        <w:tab/>
      </w:r>
      <w:r w:rsidRPr="00CA71BD">
        <w:rPr>
          <w:sz w:val="20"/>
          <w:szCs w:val="20"/>
          <w:lang w:val="es-ES"/>
        </w:rPr>
        <w:tab/>
      </w:r>
      <w:r w:rsidRPr="00CA71BD">
        <w:rPr>
          <w:sz w:val="20"/>
          <w:szCs w:val="20"/>
          <w:lang w:val="es-ES"/>
        </w:rPr>
        <w:tab/>
        <w:t xml:space="preserve"> La secretaria</w:t>
      </w:r>
    </w:p>
    <w:p w14:paraId="727E4C8E" w14:textId="42DA2A7F" w:rsidR="00AA1D3D" w:rsidRPr="00CA71BD" w:rsidRDefault="00CA71BD" w:rsidP="00CA71BD">
      <w:pPr>
        <w:rPr>
          <w:lang w:val="es-ES"/>
        </w:rPr>
      </w:pPr>
      <w:r w:rsidRPr="00CA71BD">
        <w:rPr>
          <w:sz w:val="20"/>
          <w:szCs w:val="20"/>
          <w:lang w:val="es-ES"/>
        </w:rPr>
        <w:t>Les Masies de Roda, en la fecha de la firma electrónica</w:t>
      </w:r>
    </w:p>
    <w:sectPr w:rsidR="00AA1D3D" w:rsidRPr="00CA71BD" w:rsidSect="006C647D">
      <w:headerReference w:type="even" r:id="rId6"/>
      <w:headerReference w:type="default" r:id="rId7"/>
      <w:footerReference w:type="even" r:id="rId8"/>
      <w:footerReference w:type="default" r:id="rId9"/>
      <w:headerReference w:type="first" r:id="rId10"/>
      <w:footerReference w:type="first" r:id="rId11"/>
      <w:pgSz w:w="11906" w:h="16838"/>
      <w:pgMar w:top="1817" w:right="1134" w:bottom="1134" w:left="1701" w:header="284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19AE15DA" w14:textId="77777777" w:rsidR="00CA71BD" w:rsidRDefault="00CA71BD" w:rsidP="00EC59D9">
      <w:r>
        <w:separator/>
      </w:r>
    </w:p>
  </w:endnote>
  <w:endnote w:type="continuationSeparator" w:id="0">
    <w:p w14:paraId="13577D8B" w14:textId="77777777" w:rsidR="00CA71BD" w:rsidRDefault="00CA71BD" w:rsidP="00EC59D9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7118EA0E" w14:textId="77777777" w:rsidR="00C147B0" w:rsidRDefault="00C147B0">
    <w:pPr>
      <w:pStyle w:val="Peu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70600875" w14:textId="77777777" w:rsidR="00C147B0" w:rsidRDefault="00C147B0">
    <w:pPr>
      <w:pStyle w:val="Peu"/>
    </w:pP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21F98B4E" w14:textId="77777777" w:rsidR="00C147B0" w:rsidRDefault="00C147B0">
    <w:pPr>
      <w:pStyle w:val="Peu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724BE1FD" w14:textId="77777777" w:rsidR="00CA71BD" w:rsidRDefault="00CA71BD" w:rsidP="00EC59D9">
      <w:r>
        <w:separator/>
      </w:r>
    </w:p>
  </w:footnote>
  <w:footnote w:type="continuationSeparator" w:id="0">
    <w:p w14:paraId="29B57B0C" w14:textId="77777777" w:rsidR="00CA71BD" w:rsidRDefault="00CA71BD" w:rsidP="00EC59D9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7CA05864" w14:textId="77777777" w:rsidR="00C147B0" w:rsidRDefault="00C147B0">
    <w:pPr>
      <w:pStyle w:val="Capalera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7C54D0D0" w14:textId="77777777" w:rsidR="00171794" w:rsidRDefault="00935E63">
    <w:pPr>
      <w:pStyle w:val="Capalera"/>
    </w:pPr>
    <w:r w:rsidRPr="00C147B0">
      <w:rPr>
        <w:noProof/>
      </w:rPr>
      <w:drawing>
        <wp:inline distT="0" distB="0" distL="0" distR="0" wp14:anchorId="48D1D3EA" wp14:editId="34BBA45B">
          <wp:extent cx="2552700" cy="1019175"/>
          <wp:effectExtent l="0" t="0" r="0" b="0"/>
          <wp:docPr id="1" name="Imagen 1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2552700" cy="1019175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15E04B89" w14:textId="77777777" w:rsidR="00C147B0" w:rsidRDefault="00C147B0">
    <w:pPr>
      <w:pStyle w:val="Capalera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defaultTabStop w:val="708"/>
  <w:hyphenationZone w:val="425"/>
  <w:evenAndOddHeaders/>
  <w:drawingGridHorizontalSpacing w:val="120"/>
  <w:displayHorizontalDrawingGridEvery w:val="2"/>
  <w:displayVerticalDrawingGridEvery w:val="2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CA71BD"/>
    <w:rsid w:val="00010DED"/>
    <w:rsid w:val="000405FA"/>
    <w:rsid w:val="001217D9"/>
    <w:rsid w:val="00171794"/>
    <w:rsid w:val="002475C2"/>
    <w:rsid w:val="002561E9"/>
    <w:rsid w:val="00287E8B"/>
    <w:rsid w:val="00291F30"/>
    <w:rsid w:val="002B0FFE"/>
    <w:rsid w:val="002D3F95"/>
    <w:rsid w:val="0036348D"/>
    <w:rsid w:val="00364C7F"/>
    <w:rsid w:val="00397DDE"/>
    <w:rsid w:val="003A60E8"/>
    <w:rsid w:val="003E07A9"/>
    <w:rsid w:val="003F03A2"/>
    <w:rsid w:val="005E5CF7"/>
    <w:rsid w:val="00631179"/>
    <w:rsid w:val="006C647D"/>
    <w:rsid w:val="007E5D45"/>
    <w:rsid w:val="007F0F1B"/>
    <w:rsid w:val="0090473B"/>
    <w:rsid w:val="00935E63"/>
    <w:rsid w:val="009A73BB"/>
    <w:rsid w:val="00AA1D3D"/>
    <w:rsid w:val="00BF7FE6"/>
    <w:rsid w:val="00C01974"/>
    <w:rsid w:val="00C147B0"/>
    <w:rsid w:val="00C70452"/>
    <w:rsid w:val="00CA71BD"/>
    <w:rsid w:val="00E21C2E"/>
    <w:rsid w:val="00E835D5"/>
    <w:rsid w:val="00EB2931"/>
    <w:rsid w:val="00EC59D9"/>
    <w:rsid w:val="00EE6322"/>
    <w:rsid w:val="00F05ADE"/>
    <w:rsid w:val="00F069AB"/>
    <w:rsid w:val="00F812ED"/>
    <w:rsid w:val="00FB2F2D"/>
    <w:rsid w:val="00FD61EF"/>
    <w:rsid w:val="00FE7FC9"/>
    <w:rsid w:val="00FF14C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E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2B9E7040"/>
  <w15:chartTrackingRefBased/>
  <w15:docId w15:val="{F7370B93-B670-4224-9D63-D59A55D5BD8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Arial" w:eastAsia="Arial" w:hAnsi="Arial" w:cs="Times New Roman"/>
        <w:lang w:val="es-ES" w:eastAsia="es-ES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aliases w:val="PLANTILLA AJUNTAMENT"/>
    <w:next w:val="Senseespaiat"/>
    <w:qFormat/>
    <w:rsid w:val="0036348D"/>
    <w:pPr>
      <w:jc w:val="both"/>
    </w:pPr>
    <w:rPr>
      <w:sz w:val="24"/>
      <w:szCs w:val="22"/>
      <w:lang w:val="ca-ES" w:eastAsia="en-US"/>
    </w:rPr>
  </w:style>
  <w:style w:type="character" w:default="1" w:styleId="Lletraperdefectedelpargraf">
    <w:name w:val="Default Paragraph Font"/>
    <w:uiPriority w:val="1"/>
    <w:semiHidden/>
    <w:unhideWhenUsed/>
  </w:style>
  <w:style w:type="table" w:default="1" w:styleId="Tau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nsellista">
    <w:name w:val="No List"/>
    <w:uiPriority w:val="99"/>
    <w:semiHidden/>
    <w:unhideWhenUsed/>
  </w:style>
  <w:style w:type="paragraph" w:styleId="Senseespaiat">
    <w:name w:val="No Spacing"/>
    <w:aliases w:val="AJUNTAMENT"/>
    <w:uiPriority w:val="1"/>
    <w:qFormat/>
    <w:rsid w:val="00F069AB"/>
    <w:rPr>
      <w:sz w:val="24"/>
      <w:szCs w:val="22"/>
      <w:lang w:val="ca-ES" w:eastAsia="en-US"/>
    </w:rPr>
  </w:style>
  <w:style w:type="paragraph" w:styleId="Textdeglobus">
    <w:name w:val="Balloon Text"/>
    <w:basedOn w:val="Normal"/>
    <w:link w:val="TextdeglobusCar"/>
    <w:uiPriority w:val="99"/>
    <w:semiHidden/>
    <w:unhideWhenUsed/>
    <w:rsid w:val="00364C7F"/>
    <w:rPr>
      <w:rFonts w:ascii="Tahoma" w:hAnsi="Tahoma" w:cs="Tahoma"/>
      <w:sz w:val="16"/>
      <w:szCs w:val="16"/>
    </w:rPr>
  </w:style>
  <w:style w:type="character" w:customStyle="1" w:styleId="TextdeglobusCar">
    <w:name w:val="Text de globus Car"/>
    <w:link w:val="Textdeglobus"/>
    <w:uiPriority w:val="99"/>
    <w:semiHidden/>
    <w:rsid w:val="00364C7F"/>
    <w:rPr>
      <w:rFonts w:ascii="Tahoma" w:hAnsi="Tahoma" w:cs="Tahoma"/>
      <w:sz w:val="16"/>
      <w:szCs w:val="16"/>
    </w:rPr>
  </w:style>
  <w:style w:type="paragraph" w:styleId="Capalera">
    <w:name w:val="header"/>
    <w:basedOn w:val="Normal"/>
    <w:link w:val="CapaleraCar"/>
    <w:uiPriority w:val="99"/>
    <w:semiHidden/>
    <w:unhideWhenUsed/>
    <w:rsid w:val="00EC59D9"/>
    <w:pPr>
      <w:tabs>
        <w:tab w:val="center" w:pos="4252"/>
        <w:tab w:val="right" w:pos="8504"/>
      </w:tabs>
    </w:pPr>
  </w:style>
  <w:style w:type="character" w:customStyle="1" w:styleId="CapaleraCar">
    <w:name w:val="Capçalera Car"/>
    <w:link w:val="Capalera"/>
    <w:uiPriority w:val="99"/>
    <w:semiHidden/>
    <w:rsid w:val="00EC59D9"/>
    <w:rPr>
      <w:sz w:val="24"/>
      <w:szCs w:val="22"/>
      <w:lang w:eastAsia="en-US"/>
    </w:rPr>
  </w:style>
  <w:style w:type="paragraph" w:styleId="Peu">
    <w:name w:val="footer"/>
    <w:basedOn w:val="Normal"/>
    <w:link w:val="PeuCar"/>
    <w:uiPriority w:val="99"/>
    <w:semiHidden/>
    <w:unhideWhenUsed/>
    <w:rsid w:val="00EC59D9"/>
    <w:pPr>
      <w:tabs>
        <w:tab w:val="center" w:pos="4252"/>
        <w:tab w:val="right" w:pos="8504"/>
      </w:tabs>
    </w:pPr>
  </w:style>
  <w:style w:type="character" w:customStyle="1" w:styleId="PeuCar">
    <w:name w:val="Peu Car"/>
    <w:link w:val="Peu"/>
    <w:uiPriority w:val="99"/>
    <w:semiHidden/>
    <w:rsid w:val="00EC59D9"/>
    <w:rPr>
      <w:sz w:val="24"/>
      <w:szCs w:val="22"/>
      <w:lang w:eastAsia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13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header" Target="header2.xml"/><Relationship Id="rId12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11" Type="http://schemas.openxmlformats.org/officeDocument/2006/relationships/footer" Target="footer3.xml"/><Relationship Id="rId5" Type="http://schemas.openxmlformats.org/officeDocument/2006/relationships/endnotes" Target="endnotes.xml"/><Relationship Id="rId10" Type="http://schemas.openxmlformats.org/officeDocument/2006/relationships/header" Target="header3.xml"/><Relationship Id="rId4" Type="http://schemas.openxmlformats.org/officeDocument/2006/relationships/footnotes" Target="footnotes.xml"/><Relationship Id="rId9" Type="http://schemas.openxmlformats.org/officeDocument/2006/relationships/footer" Target="footer2.xml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8</TotalTime>
  <Pages>1</Pages>
  <Words>400</Words>
  <Characters>2281</Characters>
  <Application>Microsoft Office Word</Application>
  <DocSecurity>0</DocSecurity>
  <Lines>19</Lines>
  <Paragraphs>5</Paragraphs>
  <ScaleCrop>false</ScaleCrop>
  <Company/>
  <LinksUpToDate>false</LinksUpToDate>
  <CharactersWithSpaces>2676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Ajuntament Les Masies de Roda</dc:creator>
  <cp:keywords/>
  <dc:description/>
  <cp:lastModifiedBy>Ajuntament Les Masies de Roda</cp:lastModifiedBy>
  <cp:revision>2</cp:revision>
  <dcterms:created xsi:type="dcterms:W3CDTF">2022-11-18T11:19:00Z</dcterms:created>
  <dcterms:modified xsi:type="dcterms:W3CDTF">2022-11-18T11:33:00Z</dcterms:modified>
</cp:coreProperties>
</file>