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1E559800" w:rsidR="006D1B17" w:rsidRPr="006D1B17" w:rsidRDefault="006D1B17" w:rsidP="007E512D">
      <w:pPr>
        <w:jc w:val="both"/>
        <w:rPr>
          <w:b/>
        </w:rPr>
      </w:pPr>
      <w:r w:rsidRPr="006D1B17">
        <w:rPr>
          <w:b/>
        </w:rPr>
        <w:t>Extracto de la Convocatoria para la concesión de subvenciones a entidades y asociaciones del municipio de Deltebre, por participación en competiciones deportivas, para el 2023.</w:t>
      </w:r>
    </w:p>
    <w:p w14:paraId="1832F38E" w14:textId="77777777" w:rsidR="00E9160D" w:rsidRDefault="00E9160D" w:rsidP="006D1B17"/>
    <w:p w14:paraId="28B0709D" w14:textId="1690EFC2" w:rsidR="006D1B17" w:rsidRDefault="006D1B17" w:rsidP="00F76F3A">
      <w:pPr>
        <w:jc w:val="both"/>
        <w:rPr>
          <w:b/>
        </w:rPr>
      </w:pPr>
      <w:r w:rsidRPr="005C0ADA">
        <w:rPr>
          <w:b/>
        </w:rPr>
        <w:t>1.- Beneficiarios</w:t>
      </w:r>
    </w:p>
    <w:p w14:paraId="3A4802EF" w14:textId="77777777" w:rsidR="004B6C6D" w:rsidRDefault="004B6C6D" w:rsidP="004B6C6D">
      <w:pPr>
        <w:jc w:val="both"/>
      </w:pPr>
      <w:r>
        <w:t>Podrán ser destinatarios de las subvenciones reguladas en la presente convocatoria, las entidades y asociaciones deportivas y sin ánimo de lucro que participen en competiciones deportivas internacionales, estatales y nacionales catalanas y que den cumplimiento a los requisitos previstos en las bases reguladoras.</w:t>
      </w:r>
    </w:p>
    <w:p w14:paraId="10BF5998" w14:textId="77A55945" w:rsidR="00F76F3A" w:rsidRDefault="004B6C6D" w:rsidP="004B6C6D">
      <w:pPr>
        <w:jc w:val="both"/>
      </w:pPr>
      <w:r>
        <w:t>No podrán ser destinatarios, beneficiarios de las subvenciones previstas en la presente convocatoria, ni las AMPA, ni los centros educativos ni asimilados, ni los clubes de fútbol que compiten de forma oficial y federada, ni las escuelas de fútbol que compiten de forma oficial y federada, ni las fundaciones, ni las asociaciones de cazadores.</w:t>
      </w:r>
    </w:p>
    <w:p w14:paraId="0764C542" w14:textId="77777777" w:rsidR="008C2E88" w:rsidRDefault="008C2E88" w:rsidP="008C2E88">
      <w:pPr>
        <w:jc w:val="both"/>
        <w:rPr>
          <w:b/>
        </w:rPr>
      </w:pPr>
    </w:p>
    <w:p w14:paraId="484A3BEA" w14:textId="54E5E0A7" w:rsidR="00840684" w:rsidRPr="005C0ADA" w:rsidRDefault="00840684" w:rsidP="00840684">
      <w:pPr>
        <w:rPr>
          <w:b/>
        </w:rPr>
      </w:pPr>
      <w:r>
        <w:rPr>
          <w:b/>
        </w:rPr>
        <w:t>2.- Objeto</w:t>
      </w:r>
    </w:p>
    <w:p w14:paraId="468E17DF" w14:textId="5DE123D7" w:rsidR="00F76F3A" w:rsidRDefault="004B6C6D" w:rsidP="009827D1">
      <w:pPr>
        <w:jc w:val="both"/>
      </w:pPr>
      <w:r>
        <w:t>El objeto de esta convocatoria es regular la concesión de subvenciones que otorga el Ayuntamiento de Deltebre, a aquellas entidades y asociaciones deportivas y sin ánimo de lucro que participen en competiciones deportivas internacionales, estatales y nacionales catalanas, con el fin de incentivar el deporte municipal e impulsar la trayectoria de los deportistas y entidades deportivas de Deltebre.</w:t>
      </w:r>
    </w:p>
    <w:p w14:paraId="33E93E65" w14:textId="77777777" w:rsidR="008C2E88" w:rsidRDefault="008C2E88" w:rsidP="009827D1">
      <w:pPr>
        <w:jc w:val="both"/>
      </w:pPr>
    </w:p>
    <w:p w14:paraId="3A7B5119" w14:textId="22C766B1" w:rsidR="00840684" w:rsidRDefault="00840684" w:rsidP="009827D1">
      <w:pPr>
        <w:jc w:val="both"/>
        <w:rPr>
          <w:b/>
        </w:rPr>
      </w:pPr>
      <w:r w:rsidRPr="00840684">
        <w:rPr>
          <w:b/>
        </w:rPr>
        <w:t>3.- Bases reguladoras</w:t>
      </w:r>
    </w:p>
    <w:p w14:paraId="0372E7EF" w14:textId="028637FD" w:rsidR="00541256" w:rsidRDefault="00E9160D" w:rsidP="009827D1">
      <w:pPr>
        <w:jc w:val="both"/>
      </w:pPr>
      <w:r>
        <w:rPr>
          <w:rFonts w:eastAsia="Arial" w:cs="Arial"/>
        </w:rPr>
        <w:t xml:space="preserve">Bases reguladoras para la solicitud y otorgamiento de subvenciones a entidades y asociaciones del municipio de Deltebre por participación en competiciones deportivas, </w:t>
      </w:r>
      <w:r>
        <w:t>publicadas en el BOPT de fecha 21 de diciembre de 2022.</w:t>
      </w:r>
    </w:p>
    <w:p w14:paraId="3CD8605A" w14:textId="77777777" w:rsidR="00E9160D" w:rsidRDefault="00E9160D" w:rsidP="009827D1">
      <w:pPr>
        <w:jc w:val="both"/>
      </w:pPr>
    </w:p>
    <w:p w14:paraId="75FE67C4" w14:textId="207F0118" w:rsidR="00541256" w:rsidRPr="00541256" w:rsidRDefault="00541256" w:rsidP="00541256">
      <w:pPr>
        <w:rPr>
          <w:b/>
        </w:rPr>
      </w:pPr>
      <w:r>
        <w:rPr>
          <w:b/>
        </w:rPr>
        <w:t>4.- Cuantía</w:t>
      </w:r>
    </w:p>
    <w:p w14:paraId="7D25DF7F" w14:textId="1BD9F35B" w:rsidR="00541256" w:rsidRDefault="00541256" w:rsidP="00541256">
      <w:pPr>
        <w:jc w:val="both"/>
      </w:pPr>
      <w:r>
        <w:t>La cuantía total máxima de las subvenciones convocadas es de 7.000,00 €. Este importe máximo podrá ser ampliado o reducido de acuerdo con las solicitudes recibidas y la disponibilidad presupuestaria.</w:t>
      </w:r>
    </w:p>
    <w:p w14:paraId="30FC0845" w14:textId="391A48B6" w:rsidR="00541256" w:rsidRDefault="00541256" w:rsidP="00541256">
      <w:pPr>
        <w:jc w:val="both"/>
      </w:pPr>
      <w:r>
        <w:t xml:space="preserve">El crédito presupuestario al que se imputan las subvenciones es la Aplicación Presupuestaria </w:t>
      </w:r>
      <w:r w:rsidR="00D77741" w:rsidRPr="004572A4">
        <w:t>Tejido Asociativo 480.00-92001. De lo contrario, quedarán automáticamente sin aplicación.</w:t>
      </w:r>
    </w:p>
    <w:p w14:paraId="5CCF80E2" w14:textId="0E535415" w:rsidR="0085303F" w:rsidRDefault="0085303F" w:rsidP="00262640">
      <w:pPr>
        <w:pStyle w:val="Textoindependiente"/>
        <w:spacing w:before="93" w:line="273" w:lineRule="auto"/>
        <w:ind w:right="-1"/>
        <w:jc w:val="both"/>
        <w:rPr>
          <w:rFonts w:asciiTheme="minorHAnsi" w:eastAsiaTheme="minorHAnsi" w:hAnsiTheme="minorHAnsi" w:cstheme="minorBidi"/>
        </w:rPr>
      </w:pPr>
      <w:r w:rsidRPr="0085303F">
        <w:rPr>
          <w:rFonts w:asciiTheme="minorHAnsi" w:eastAsiaTheme="minorHAnsi" w:hAnsiTheme="minorHAnsi" w:cstheme="minorBidi"/>
        </w:rPr>
        <w:t xml:space="preserve">La cuantía de la subvención máxima que se otorgará será aquella que resulte de la suma de los importes correspondientes a cada una de las competiciones en las que se haya participado, </w:t>
      </w:r>
      <w:r w:rsidRPr="0085303F">
        <w:rPr>
          <w:rFonts w:asciiTheme="minorHAnsi" w:eastAsiaTheme="minorHAnsi" w:hAnsiTheme="minorHAnsi" w:cstheme="minorBidi"/>
        </w:rPr>
        <w:lastRenderedPageBreak/>
        <w:t>teniendo en cuenta que serán subvencionables un máximo de 2 estancias al año por atleta y un máximo de 30 atletas por entidad, con relación ponderada de la dotación económica existente, con un máximo de 4.000€ por entidad solicitante.</w:t>
      </w:r>
    </w:p>
    <w:p w14:paraId="73FE5A87" w14:textId="77777777" w:rsidR="0085303F" w:rsidRDefault="0085303F" w:rsidP="0085303F">
      <w:pPr>
        <w:pStyle w:val="Textoindependiente"/>
        <w:spacing w:line="273" w:lineRule="auto"/>
        <w:ind w:right="-1"/>
        <w:jc w:val="both"/>
        <w:rPr>
          <w:rFonts w:asciiTheme="minorHAnsi" w:hAnsiTheme="minorHAnsi"/>
        </w:rPr>
      </w:pPr>
    </w:p>
    <w:p w14:paraId="6D0D18FE" w14:textId="77777777" w:rsidR="0085303F" w:rsidRPr="0085303F" w:rsidRDefault="0085303F" w:rsidP="0085303F">
      <w:pPr>
        <w:pStyle w:val="Textoindependiente"/>
        <w:spacing w:line="273" w:lineRule="auto"/>
        <w:ind w:right="-1"/>
        <w:jc w:val="both"/>
        <w:rPr>
          <w:rFonts w:asciiTheme="minorHAnsi" w:hAnsiTheme="minorHAnsi"/>
        </w:rPr>
      </w:pPr>
      <w:r w:rsidRPr="0085303F">
        <w:rPr>
          <w:rFonts w:asciiTheme="minorHAnsi" w:hAnsiTheme="minorHAnsi"/>
        </w:rPr>
        <w:t>La valoración se realizará mediante informe técnico donde se reflejará la aplicación de los criterios que dan lugar a la conclusión del mismo. La subvención se otorgará de forma lineal de la siguiente forma:</w:t>
      </w:r>
    </w:p>
    <w:p w14:paraId="2A84B8E4" w14:textId="77777777" w:rsidR="0085303F" w:rsidRPr="00314EC3" w:rsidRDefault="0085303F" w:rsidP="0085303F">
      <w:pPr>
        <w:pStyle w:val="Textoindependiente"/>
        <w:spacing w:before="94" w:line="276" w:lineRule="auto"/>
        <w:ind w:left="223" w:right="159"/>
        <w:jc w:val="both"/>
      </w:pPr>
    </w:p>
    <w:tbl>
      <w:tblPr>
        <w:tblW w:w="7535" w:type="dxa"/>
        <w:jc w:val="center"/>
        <w:tblCellMar>
          <w:left w:w="70" w:type="dxa"/>
          <w:right w:w="70" w:type="dxa"/>
        </w:tblCellMar>
        <w:tblLook w:val="04A0" w:firstRow="1" w:lastRow="0" w:firstColumn="1" w:lastColumn="0" w:noHBand="0" w:noVBand="1"/>
      </w:tblPr>
      <w:tblGrid>
        <w:gridCol w:w="2979"/>
        <w:gridCol w:w="2126"/>
        <w:gridCol w:w="2430"/>
      </w:tblGrid>
      <w:tr w:rsidR="0085303F" w:rsidRPr="0085303F" w14:paraId="204263C1" w14:textId="77777777" w:rsidTr="0085303F">
        <w:trPr>
          <w:trHeight w:val="288"/>
          <w:jc w:val="center"/>
        </w:trPr>
        <w:tc>
          <w:tcPr>
            <w:tcW w:w="297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B5DCF8" w14:textId="77777777" w:rsidR="0085303F" w:rsidRPr="0085303F" w:rsidRDefault="0085303F" w:rsidP="0085303F">
            <w:pPr>
              <w:jc w:val="center"/>
              <w:rPr>
                <w:rFonts w:eastAsia="Times New Roman" w:cs="Times New Roman"/>
                <w:lang w:eastAsia="es-ES"/>
              </w:rPr>
            </w:pPr>
            <w:r w:rsidRPr="0085303F">
              <w:rPr>
                <w:rFonts w:eastAsia="Times New Roman" w:cs="Times New Roman"/>
                <w:lang w:eastAsia="es-ES"/>
              </w:rPr>
              <w:t>DISTANCIA</w:t>
            </w:r>
          </w:p>
        </w:tc>
        <w:tc>
          <w:tcPr>
            <w:tcW w:w="2126" w:type="dxa"/>
            <w:tcBorders>
              <w:top w:val="single" w:sz="4" w:space="0" w:color="auto"/>
              <w:left w:val="nil"/>
              <w:bottom w:val="single" w:sz="4" w:space="0" w:color="auto"/>
              <w:right w:val="single" w:sz="4" w:space="0" w:color="auto"/>
            </w:tcBorders>
            <w:shd w:val="clear" w:color="000000" w:fill="D9D9D9"/>
            <w:noWrap/>
            <w:vAlign w:val="center"/>
            <w:hideMark/>
          </w:tcPr>
          <w:p w14:paraId="1BEADD47" w14:textId="77777777" w:rsidR="0085303F" w:rsidRPr="0085303F" w:rsidRDefault="0085303F" w:rsidP="0085303F">
            <w:pPr>
              <w:jc w:val="center"/>
              <w:rPr>
                <w:rFonts w:eastAsia="Times New Roman" w:cs="Times New Roman"/>
                <w:lang w:eastAsia="es-ES"/>
              </w:rPr>
            </w:pPr>
            <w:proofErr w:type="spellStart"/>
            <w:r w:rsidRPr="0085303F">
              <w:rPr>
                <w:rFonts w:eastAsia="Times New Roman" w:cs="Times New Roman"/>
                <w:lang w:eastAsia="es-ES"/>
              </w:rPr>
              <w:t>Nº</w:t>
            </w:r>
            <w:proofErr w:type="spellEnd"/>
            <w:r w:rsidRPr="0085303F">
              <w:rPr>
                <w:rFonts w:eastAsia="Times New Roman" w:cs="Times New Roman"/>
                <w:lang w:eastAsia="es-ES"/>
              </w:rPr>
              <w:t>. ATLETAS</w:t>
            </w:r>
          </w:p>
        </w:tc>
        <w:tc>
          <w:tcPr>
            <w:tcW w:w="2430" w:type="dxa"/>
            <w:tcBorders>
              <w:top w:val="single" w:sz="4" w:space="0" w:color="auto"/>
              <w:left w:val="nil"/>
              <w:bottom w:val="single" w:sz="4" w:space="0" w:color="auto"/>
              <w:right w:val="single" w:sz="4" w:space="0" w:color="auto"/>
            </w:tcBorders>
            <w:shd w:val="clear" w:color="000000" w:fill="D9D9D9"/>
            <w:noWrap/>
            <w:vAlign w:val="center"/>
            <w:hideMark/>
          </w:tcPr>
          <w:p w14:paraId="1C37B5B3" w14:textId="77777777" w:rsidR="0085303F" w:rsidRPr="0085303F" w:rsidRDefault="0085303F" w:rsidP="0085303F">
            <w:pPr>
              <w:jc w:val="center"/>
              <w:rPr>
                <w:rFonts w:eastAsia="Times New Roman" w:cs="Times New Roman"/>
                <w:lang w:eastAsia="es-ES"/>
              </w:rPr>
            </w:pPr>
            <w:r w:rsidRPr="0085303F">
              <w:rPr>
                <w:rFonts w:eastAsia="Times New Roman" w:cs="Times New Roman"/>
                <w:lang w:eastAsia="es-ES"/>
              </w:rPr>
              <w:t>CUANTÍA POR ATLETA</w:t>
            </w:r>
          </w:p>
        </w:tc>
      </w:tr>
      <w:tr w:rsidR="0085303F" w:rsidRPr="0085303F" w14:paraId="2CB2C021" w14:textId="77777777" w:rsidTr="007A3470">
        <w:trPr>
          <w:trHeight w:val="288"/>
          <w:jc w:val="center"/>
        </w:trPr>
        <w:tc>
          <w:tcPr>
            <w:tcW w:w="29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F9A0C8"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De 80 a 350 Km</w:t>
            </w:r>
          </w:p>
        </w:tc>
        <w:tc>
          <w:tcPr>
            <w:tcW w:w="2126" w:type="dxa"/>
            <w:tcBorders>
              <w:top w:val="nil"/>
              <w:left w:val="nil"/>
              <w:bottom w:val="single" w:sz="4" w:space="0" w:color="auto"/>
              <w:right w:val="single" w:sz="4" w:space="0" w:color="auto"/>
            </w:tcBorders>
            <w:shd w:val="clear" w:color="auto" w:fill="auto"/>
            <w:noWrap/>
            <w:vAlign w:val="bottom"/>
            <w:hideMark/>
          </w:tcPr>
          <w:p w14:paraId="5C99DEF0"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160A859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60 €</w:t>
            </w:r>
          </w:p>
        </w:tc>
      </w:tr>
      <w:tr w:rsidR="0085303F" w:rsidRPr="0085303F" w14:paraId="7FB5FE55"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60816B28"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5FF8CE12"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670681FF"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50 €</w:t>
            </w:r>
          </w:p>
        </w:tc>
      </w:tr>
      <w:tr w:rsidR="0085303F" w:rsidRPr="0085303F" w14:paraId="344AF937"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03EAF5E6"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67E82523"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4FE58C7A"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40 €</w:t>
            </w:r>
          </w:p>
        </w:tc>
      </w:tr>
      <w:tr w:rsidR="0085303F" w:rsidRPr="0085303F" w14:paraId="79F8C6D0" w14:textId="77777777" w:rsidTr="007A3470">
        <w:trPr>
          <w:trHeight w:val="288"/>
          <w:jc w:val="center"/>
        </w:trPr>
        <w:tc>
          <w:tcPr>
            <w:tcW w:w="29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47851A"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De 351 a 800 Km</w:t>
            </w:r>
          </w:p>
        </w:tc>
        <w:tc>
          <w:tcPr>
            <w:tcW w:w="2126" w:type="dxa"/>
            <w:tcBorders>
              <w:top w:val="nil"/>
              <w:left w:val="nil"/>
              <w:bottom w:val="single" w:sz="4" w:space="0" w:color="auto"/>
              <w:right w:val="single" w:sz="4" w:space="0" w:color="auto"/>
            </w:tcBorders>
            <w:shd w:val="clear" w:color="auto" w:fill="auto"/>
            <w:noWrap/>
            <w:vAlign w:val="bottom"/>
            <w:hideMark/>
          </w:tcPr>
          <w:p w14:paraId="41CA1348"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00528D06"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120 €</w:t>
            </w:r>
          </w:p>
        </w:tc>
      </w:tr>
      <w:tr w:rsidR="0085303F" w:rsidRPr="0085303F" w14:paraId="57C4608F"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57F01D23"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319AAE7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16230004"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100 €</w:t>
            </w:r>
          </w:p>
        </w:tc>
      </w:tr>
      <w:tr w:rsidR="0085303F" w:rsidRPr="0085303F" w14:paraId="6FE749AD"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23B93640"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13630919"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5960C15F"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80 €</w:t>
            </w:r>
          </w:p>
        </w:tc>
      </w:tr>
      <w:tr w:rsidR="0085303F" w:rsidRPr="0085303F" w14:paraId="41392523" w14:textId="77777777" w:rsidTr="007A3470">
        <w:trPr>
          <w:trHeight w:val="288"/>
          <w:jc w:val="center"/>
        </w:trPr>
        <w:tc>
          <w:tcPr>
            <w:tcW w:w="2979" w:type="dxa"/>
            <w:vMerge w:val="restart"/>
            <w:tcBorders>
              <w:top w:val="nil"/>
              <w:left w:val="single" w:sz="4" w:space="0" w:color="auto"/>
              <w:bottom w:val="single" w:sz="4" w:space="0" w:color="000000"/>
              <w:right w:val="single" w:sz="4" w:space="0" w:color="auto"/>
            </w:tcBorders>
            <w:shd w:val="clear" w:color="auto" w:fill="auto"/>
            <w:vAlign w:val="center"/>
            <w:hideMark/>
          </w:tcPr>
          <w:p w14:paraId="17026ED5"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Más de 800 Km (Estancias hasta 4 días)</w:t>
            </w:r>
          </w:p>
        </w:tc>
        <w:tc>
          <w:tcPr>
            <w:tcW w:w="2126" w:type="dxa"/>
            <w:tcBorders>
              <w:top w:val="nil"/>
              <w:left w:val="nil"/>
              <w:bottom w:val="single" w:sz="4" w:space="0" w:color="auto"/>
              <w:right w:val="single" w:sz="4" w:space="0" w:color="auto"/>
            </w:tcBorders>
            <w:shd w:val="clear" w:color="auto" w:fill="auto"/>
            <w:noWrap/>
            <w:vAlign w:val="bottom"/>
            <w:hideMark/>
          </w:tcPr>
          <w:p w14:paraId="536293F4"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07D2E8C9"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250 €</w:t>
            </w:r>
          </w:p>
        </w:tc>
      </w:tr>
      <w:tr w:rsidR="0085303F" w:rsidRPr="0085303F" w14:paraId="7E337FC6"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48527972"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1F09DA1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57FF74DF"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200 €</w:t>
            </w:r>
          </w:p>
        </w:tc>
      </w:tr>
      <w:tr w:rsidR="0085303F" w:rsidRPr="0085303F" w14:paraId="3BFE0D96"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18B9DD4C"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2D6B6495"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0BFE75E8"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150 €</w:t>
            </w:r>
          </w:p>
        </w:tc>
      </w:tr>
      <w:tr w:rsidR="0085303F" w:rsidRPr="0085303F" w14:paraId="25AC53AA" w14:textId="77777777" w:rsidTr="007A3470">
        <w:trPr>
          <w:trHeight w:val="288"/>
          <w:jc w:val="center"/>
        </w:trPr>
        <w:tc>
          <w:tcPr>
            <w:tcW w:w="2979" w:type="dxa"/>
            <w:vMerge w:val="restart"/>
            <w:tcBorders>
              <w:top w:val="nil"/>
              <w:left w:val="single" w:sz="4" w:space="0" w:color="auto"/>
              <w:bottom w:val="single" w:sz="4" w:space="0" w:color="000000"/>
              <w:right w:val="single" w:sz="4" w:space="0" w:color="auto"/>
            </w:tcBorders>
            <w:shd w:val="clear" w:color="auto" w:fill="auto"/>
            <w:vAlign w:val="center"/>
            <w:hideMark/>
          </w:tcPr>
          <w:p w14:paraId="1C5C1833"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Más de 800 Km (Estancias de más de 4 días)</w:t>
            </w:r>
          </w:p>
        </w:tc>
        <w:tc>
          <w:tcPr>
            <w:tcW w:w="2126" w:type="dxa"/>
            <w:tcBorders>
              <w:top w:val="nil"/>
              <w:left w:val="nil"/>
              <w:bottom w:val="single" w:sz="4" w:space="0" w:color="auto"/>
              <w:right w:val="single" w:sz="4" w:space="0" w:color="auto"/>
            </w:tcBorders>
            <w:shd w:val="clear" w:color="auto" w:fill="auto"/>
            <w:noWrap/>
            <w:vAlign w:val="bottom"/>
            <w:hideMark/>
          </w:tcPr>
          <w:p w14:paraId="141914CD"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213FBFC3"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400 €</w:t>
            </w:r>
          </w:p>
        </w:tc>
      </w:tr>
      <w:tr w:rsidR="0085303F" w:rsidRPr="0085303F" w14:paraId="60FB723A"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5F126098"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5F109E2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1B8F3BF2"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325 €</w:t>
            </w:r>
          </w:p>
        </w:tc>
      </w:tr>
      <w:tr w:rsidR="0085303F" w:rsidRPr="0085303F" w14:paraId="698A0ECA"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295A0791"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7DE1201C"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4099DB97"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250 €</w:t>
            </w:r>
          </w:p>
        </w:tc>
      </w:tr>
    </w:tbl>
    <w:p w14:paraId="70663A8A" w14:textId="77777777" w:rsidR="0085303F" w:rsidRPr="00314EC3" w:rsidRDefault="0085303F" w:rsidP="0085303F">
      <w:pPr>
        <w:pStyle w:val="TableParagraph"/>
        <w:spacing w:line="240" w:lineRule="auto"/>
        <w:ind w:left="107"/>
        <w:jc w:val="both"/>
        <w:rPr>
          <w:highlight w:val="yellow"/>
        </w:rPr>
      </w:pPr>
    </w:p>
    <w:p w14:paraId="55C4EC9B" w14:textId="1CE0B433" w:rsidR="00D82ADE" w:rsidRDefault="0085303F" w:rsidP="0085303F">
      <w:pPr>
        <w:jc w:val="both"/>
      </w:pPr>
      <w:r w:rsidRPr="00314EC3">
        <w:t xml:space="preserve">Para contabilizar los días de estancia sólo se tendrán en cuenta los días que dure la competición más un día antes y un día después. Serán subvencionables </w:t>
      </w:r>
      <w:r w:rsidRPr="00314EC3">
        <w:rPr>
          <w:spacing w:val="-3"/>
        </w:rPr>
        <w:t xml:space="preserve">un máximo </w:t>
      </w:r>
      <w:r w:rsidRPr="00314EC3">
        <w:t>de 2 estancias al año</w:t>
      </w:r>
      <w:r w:rsidRPr="00314EC3">
        <w:rPr>
          <w:spacing w:val="58"/>
        </w:rPr>
        <w:t xml:space="preserve"> </w:t>
      </w:r>
      <w:r w:rsidRPr="00314EC3">
        <w:t>por atleta y un máximo de 30 atletas por entidad, con la relación ponderada de la dotación económica</w:t>
      </w:r>
      <w:r w:rsidRPr="00314EC3">
        <w:rPr>
          <w:spacing w:val="-22"/>
        </w:rPr>
        <w:t xml:space="preserve"> </w:t>
      </w:r>
      <w:r w:rsidRPr="00314EC3">
        <w:t>existente.</w:t>
      </w:r>
    </w:p>
    <w:p w14:paraId="736DC9F0" w14:textId="77777777" w:rsidR="0085303F" w:rsidRDefault="0085303F" w:rsidP="0085303F">
      <w:pPr>
        <w:jc w:val="both"/>
        <w:rPr>
          <w:b/>
        </w:rPr>
      </w:pPr>
    </w:p>
    <w:p w14:paraId="567A8252" w14:textId="2D3D0207" w:rsidR="00541256" w:rsidRPr="005C0ADA" w:rsidRDefault="00541256" w:rsidP="00541256">
      <w:pPr>
        <w:rPr>
          <w:b/>
        </w:rPr>
      </w:pPr>
      <w:r>
        <w:rPr>
          <w:b/>
        </w:rPr>
        <w:t>5.- Plazo de presentación de solicitud</w:t>
      </w:r>
    </w:p>
    <w:p w14:paraId="46FEB062" w14:textId="38FB57AE" w:rsidR="00541256" w:rsidRDefault="00541256" w:rsidP="00541256">
      <w:pPr>
        <w:jc w:val="both"/>
      </w:pPr>
      <w:r w:rsidRPr="00AF4464">
        <w:t xml:space="preserve">La subvención se concederá a instancia de la parte, y el período para presentar las solicitudes se iniciará a partir de la fecha de publicación de la convocatoria y hasta agotar la dotación presupuestaria y, a lo sumo, el 31 de octubre de 2023. Sin embargo, por aquellas competiciones </w:t>
      </w:r>
      <w:r w:rsidRPr="00AF4464">
        <w:lastRenderedPageBreak/>
        <w:t>realizadas posteriormente se podrá solicitar con un máximo de 10 días desde la finalización de la competición.</w:t>
      </w:r>
    </w:p>
    <w:p w14:paraId="3610A111" w14:textId="77777777" w:rsidR="00226BAE" w:rsidRDefault="00226BAE" w:rsidP="00226BAE">
      <w:pPr>
        <w:jc w:val="both"/>
      </w:pPr>
      <w:r>
        <w:t>Los modelos normalizados para solicitar las subvenciones se pueden solicitar en el Espacio de Atención Ciudadana (EAC) del Ayuntamiento de Deltebre en horario de atención a la ciudadanía (8.30h-14.00h) o bien descargarlo los desde la página web del Ayuntamiento de Deltebre.</w:t>
      </w:r>
    </w:p>
    <w:p w14:paraId="36FFDF92" w14:textId="77777777" w:rsidR="00226BAE" w:rsidRDefault="00226BAE" w:rsidP="00226BAE">
      <w:pPr>
        <w:jc w:val="both"/>
      </w:pPr>
      <w:r>
        <w:t xml:space="preserve">Asimismo, se podrán presentar de forma presencial en el Espacio de Atención Ciudadana (EAC) del Ayuntamiento de Deltebre en horario de atención a la ciudadanía (08.30h-14.00h) o bien efectuar la presentación electrónica </w:t>
      </w:r>
      <w:proofErr w:type="gramStart"/>
      <w:r>
        <w:t>de la sol</w:t>
      </w:r>
      <w:proofErr w:type="gramEnd"/>
      <w:r>
        <w:t xml:space="preserve"> solicitud, los formularios deberán cumplimentarse a través de la sede electrónica del Ayuntamiento de Deltebre siguiendo las instrucciones indicadas en el portal de trámites.</w:t>
      </w:r>
    </w:p>
    <w:p w14:paraId="77ECFCAF" w14:textId="01500A04" w:rsidR="00541256" w:rsidRDefault="00226BAE" w:rsidP="00226BAE">
      <w:pPr>
        <w:jc w:val="both"/>
      </w:pPr>
      <w:r>
        <w:t>Por cualquier otro medio de los establecidos por la Ley 39/2015, de 1 octubre, del procedimiento administrativo común de las administraciones públicas y la Ley 40/2015, de 1 de octubre, de régimen jurídico del sector público e irán acompañadas de la siguiente documentación:</w:t>
      </w:r>
    </w:p>
    <w:p w14:paraId="49EEAA84" w14:textId="77777777" w:rsidR="0085303F" w:rsidRPr="00314EC3" w:rsidRDefault="0085303F" w:rsidP="0085303F">
      <w:pPr>
        <w:pStyle w:val="Prrafodelista"/>
        <w:widowControl w:val="0"/>
        <w:numPr>
          <w:ilvl w:val="0"/>
          <w:numId w:val="10"/>
        </w:numPr>
        <w:tabs>
          <w:tab w:val="left" w:pos="942"/>
        </w:tabs>
        <w:autoSpaceDE w:val="0"/>
        <w:autoSpaceDN w:val="0"/>
        <w:spacing w:after="0" w:line="273" w:lineRule="auto"/>
        <w:ind w:right="159" w:hanging="360"/>
        <w:contextualSpacing w:val="0"/>
        <w:jc w:val="both"/>
      </w:pPr>
      <w:r w:rsidRPr="00314EC3">
        <w:t>Instancia de solicitud de subvención con declaración responsable, en su caso, la que sustituirá a la presentación de documentación acreditativa de la misma declaración.</w:t>
      </w:r>
    </w:p>
    <w:p w14:paraId="64107506" w14:textId="77777777" w:rsidR="0085303F" w:rsidRPr="00314EC3" w:rsidRDefault="0085303F" w:rsidP="0085303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314EC3">
        <w:t>Documentación que acredite que la entidad y asociación se encuentra al corriente de sus obligaciones tributarias con el Ayuntamiento, la Agencia Estatal de Administración Tributaria, la Seguridad Social y el resto</w:t>
      </w:r>
      <w:r w:rsidRPr="00314EC3">
        <w:rPr>
          <w:spacing w:val="-42"/>
        </w:rPr>
        <w:t xml:space="preserve"> </w:t>
      </w:r>
      <w:r w:rsidRPr="00314EC3">
        <w:t>de Administraciones (no será necesario presentar esta documentación si se autoriza al Ayuntamiento de Deltebre a consultar esta información).</w:t>
      </w:r>
    </w:p>
    <w:p w14:paraId="666656AC" w14:textId="77777777" w:rsidR="0085303F" w:rsidRPr="00314EC3" w:rsidRDefault="0085303F" w:rsidP="0085303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314EC3">
        <w:t xml:space="preserve">Copia compulsada u original y copia de la siguiente documentación (únicamente </w:t>
      </w:r>
      <w:r w:rsidRPr="00314EC3">
        <w:rPr>
          <w:spacing w:val="5"/>
        </w:rPr>
        <w:t xml:space="preserve">si </w:t>
      </w:r>
      <w:r w:rsidRPr="00314EC3">
        <w:t>ésta no está en poder del Ayuntamiento de</w:t>
      </w:r>
      <w:r w:rsidRPr="00314EC3">
        <w:rPr>
          <w:spacing w:val="-44"/>
        </w:rPr>
        <w:t xml:space="preserve"> </w:t>
      </w:r>
      <w:r w:rsidRPr="00314EC3">
        <w:t>Deltebre):</w:t>
      </w:r>
    </w:p>
    <w:p w14:paraId="5356D533" w14:textId="77777777" w:rsidR="0085303F" w:rsidRPr="00314EC3" w:rsidRDefault="0085303F" w:rsidP="0085303F">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314EC3">
        <w:t>Documento</w:t>
      </w:r>
      <w:r w:rsidRPr="00314EC3">
        <w:rPr>
          <w:spacing w:val="-9"/>
        </w:rPr>
        <w:t xml:space="preserve"> </w:t>
      </w:r>
      <w:r w:rsidRPr="00314EC3">
        <w:t>acreditativo</w:t>
      </w:r>
      <w:r w:rsidRPr="00314EC3">
        <w:rPr>
          <w:spacing w:val="-8"/>
        </w:rPr>
        <w:t xml:space="preserve"> </w:t>
      </w:r>
      <w:r w:rsidRPr="00314EC3">
        <w:t>de</w:t>
      </w:r>
      <w:r w:rsidRPr="00314EC3">
        <w:rPr>
          <w:spacing w:val="-13"/>
        </w:rPr>
        <w:t xml:space="preserve"> </w:t>
      </w:r>
      <w:r w:rsidRPr="00314EC3">
        <w:t>la</w:t>
      </w:r>
      <w:r w:rsidRPr="00314EC3">
        <w:rPr>
          <w:spacing w:val="-8"/>
        </w:rPr>
        <w:t xml:space="preserve"> </w:t>
      </w:r>
      <w:r w:rsidRPr="00314EC3">
        <w:t>representación</w:t>
      </w:r>
      <w:r w:rsidRPr="00314EC3">
        <w:rPr>
          <w:spacing w:val="-8"/>
        </w:rPr>
        <w:t xml:space="preserve"> </w:t>
      </w:r>
      <w:r w:rsidRPr="00314EC3">
        <w:t>de</w:t>
      </w:r>
      <w:r w:rsidRPr="00314EC3">
        <w:rPr>
          <w:spacing w:val="-10"/>
        </w:rPr>
        <w:t xml:space="preserve"> </w:t>
      </w:r>
      <w:r w:rsidRPr="00314EC3">
        <w:t>la entidad/asociación.</w:t>
      </w:r>
    </w:p>
    <w:p w14:paraId="453DF372" w14:textId="77777777" w:rsidR="0085303F" w:rsidRPr="00314EC3" w:rsidRDefault="0085303F" w:rsidP="0085303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314EC3">
        <w:t>DNI/NIE del representante</w:t>
      </w:r>
      <w:r w:rsidRPr="00314EC3">
        <w:rPr>
          <w:spacing w:val="-20"/>
        </w:rPr>
        <w:t xml:space="preserve"> </w:t>
      </w:r>
      <w:r w:rsidRPr="00314EC3">
        <w:t>legal</w:t>
      </w:r>
    </w:p>
    <w:p w14:paraId="74B14828" w14:textId="77777777" w:rsidR="0085303F" w:rsidRPr="00314EC3" w:rsidRDefault="0085303F" w:rsidP="0085303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314EC3">
        <w:t>CIF del</w:t>
      </w:r>
      <w:r w:rsidRPr="00314EC3">
        <w:rPr>
          <w:spacing w:val="-13"/>
        </w:rPr>
        <w:t xml:space="preserve"> </w:t>
      </w:r>
      <w:r w:rsidRPr="00314EC3">
        <w:t>solicitante</w:t>
      </w:r>
    </w:p>
    <w:p w14:paraId="502A2E60" w14:textId="77777777" w:rsidR="0085303F" w:rsidRPr="00314EC3" w:rsidRDefault="0085303F" w:rsidP="0085303F">
      <w:pPr>
        <w:pStyle w:val="Prrafodelista"/>
        <w:widowControl w:val="0"/>
        <w:numPr>
          <w:ilvl w:val="0"/>
          <w:numId w:val="10"/>
        </w:numPr>
        <w:tabs>
          <w:tab w:val="left" w:pos="941"/>
          <w:tab w:val="left" w:pos="942"/>
        </w:tabs>
        <w:autoSpaceDE w:val="0"/>
        <w:autoSpaceDN w:val="0"/>
        <w:spacing w:before="101" w:after="0" w:line="271" w:lineRule="auto"/>
        <w:ind w:right="168" w:hanging="360"/>
        <w:contextualSpacing w:val="0"/>
        <w:jc w:val="both"/>
      </w:pPr>
      <w:r w:rsidRPr="00314EC3">
        <w:t>Documento probatorio de la participación de los atletas de la entidad en las competiciones deportivas internacionales, estatales y nacionales catalanas.</w:t>
      </w:r>
    </w:p>
    <w:p w14:paraId="7D41FED9" w14:textId="77777777" w:rsidR="0085303F" w:rsidRPr="00314EC3" w:rsidRDefault="0085303F" w:rsidP="0085303F">
      <w:pPr>
        <w:pStyle w:val="Textoindependiente"/>
        <w:spacing w:before="10"/>
        <w:rPr>
          <w:sz w:val="25"/>
        </w:rPr>
      </w:pPr>
    </w:p>
    <w:p w14:paraId="67DAD333" w14:textId="77777777" w:rsidR="0085303F" w:rsidRPr="0085303F" w:rsidRDefault="0085303F" w:rsidP="0085303F">
      <w:pPr>
        <w:pStyle w:val="Textoindependiente"/>
        <w:spacing w:line="276" w:lineRule="auto"/>
        <w:ind w:right="-1"/>
        <w:jc w:val="both"/>
        <w:rPr>
          <w:rFonts w:asciiTheme="minorHAnsi" w:hAnsiTheme="minorHAnsi"/>
        </w:rPr>
      </w:pPr>
      <w:r w:rsidRPr="0085303F">
        <w:rPr>
          <w:rFonts w:asciiTheme="minorHAnsi" w:hAnsiTheme="minorHAnsi"/>
        </w:rPr>
        <w:t>La documentación se presentará de acuerdo con los formularios normalizados que deberán estar debidamente cumplimentados y firmados por el representante legal de la entidad o asociación solicitante.</w:t>
      </w:r>
    </w:p>
    <w:p w14:paraId="3F91CA72" w14:textId="77777777" w:rsidR="00541256" w:rsidRPr="00D41A9F" w:rsidRDefault="00541256" w:rsidP="00D41A9F">
      <w:pPr>
        <w:pStyle w:val="Prrafodelista"/>
        <w:ind w:left="0" w:right="-1"/>
        <w:jc w:val="both"/>
      </w:pPr>
    </w:p>
    <w:p w14:paraId="57103AC6" w14:textId="1D5F929E" w:rsidR="00541256" w:rsidRDefault="00541256" w:rsidP="00541256">
      <w:pPr>
        <w:pStyle w:val="Prrafodelista"/>
        <w:ind w:left="0"/>
        <w:jc w:val="both"/>
      </w:pPr>
      <w:r>
        <w:t>La subsanación de defectos o la aportación de documentación debe realizarse, previo requerimiento y con advertencia de desistimiento, en el plazo máximo de 10 días desde su notificación.</w:t>
      </w:r>
    </w:p>
    <w:p w14:paraId="76887A28" w14:textId="77777777" w:rsidR="005A1519" w:rsidRDefault="005A1519" w:rsidP="00541256">
      <w:pPr>
        <w:pStyle w:val="Prrafodelista"/>
        <w:ind w:left="0"/>
        <w:jc w:val="both"/>
      </w:pPr>
    </w:p>
    <w:p w14:paraId="093EDB4B" w14:textId="219DECA5" w:rsidR="00840684" w:rsidRDefault="00541256" w:rsidP="009827D1">
      <w:pPr>
        <w:jc w:val="both"/>
        <w:rPr>
          <w:b/>
        </w:rPr>
      </w:pPr>
      <w:r w:rsidRPr="00541256">
        <w:rPr>
          <w:b/>
        </w:rPr>
        <w:t>6.- Otros datos</w:t>
      </w:r>
    </w:p>
    <w:p w14:paraId="78B956C4" w14:textId="515BFCD8" w:rsidR="00541256" w:rsidRPr="005C0ADA" w:rsidRDefault="00541256" w:rsidP="007E512D">
      <w:pPr>
        <w:rPr>
          <w:b/>
        </w:rPr>
      </w:pPr>
      <w:r>
        <w:rPr>
          <w:b/>
        </w:rPr>
        <w:lastRenderedPageBreak/>
        <w:t>6.1.- Régimen de compatibilidades</w:t>
      </w:r>
    </w:p>
    <w:p w14:paraId="7F34DB1E" w14:textId="77777777" w:rsidR="00226BAE" w:rsidRDefault="00226BAE" w:rsidP="00CF3DFC">
      <w:pPr>
        <w:jc w:val="both"/>
      </w:pPr>
      <w:r>
        <w:t>Las subvenciones serán compatibles con cualquier otra concedida por otras administraciones, entes públicos o privados.</w:t>
      </w:r>
    </w:p>
    <w:p w14:paraId="29C70137" w14:textId="77777777" w:rsidR="00226BAE" w:rsidRDefault="00226BAE" w:rsidP="00CF3DFC">
      <w:pPr>
        <w:jc w:val="both"/>
      </w:pPr>
      <w:r>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14:paraId="08A18BF8" w14:textId="77777777" w:rsidR="00226BAE" w:rsidRDefault="00226BAE" w:rsidP="00CF3DFC">
      <w:pPr>
        <w:jc w:val="both"/>
      </w:pPr>
      <w:r>
        <w:t>El Ayuntamiento de Deltebre en ningún caso subvencionará el mismo proyecto, ejecutado durante el mismo período, por ningún otro procedimiento de concesión de subvenciones que no sea el regulado por las bases y convocatoria de las presentes subvenciones.</w:t>
      </w:r>
    </w:p>
    <w:p w14:paraId="21FEE4A9" w14:textId="77777777" w:rsidR="00226BAE" w:rsidRDefault="00226BAE" w:rsidP="00226BAE"/>
    <w:p w14:paraId="40D656E1" w14:textId="38835920" w:rsidR="00541256" w:rsidRDefault="00541256" w:rsidP="00226BAE">
      <w:r>
        <w:rPr>
          <w:b/>
        </w:rPr>
        <w:t>6.2.-Régimen de concesión</w:t>
      </w:r>
    </w:p>
    <w:p w14:paraId="5A9C74E9" w14:textId="77777777" w:rsidR="00233FFB" w:rsidRDefault="00233FFB" w:rsidP="00233FFB">
      <w:pPr>
        <w:jc w:val="both"/>
      </w:pPr>
      <w:r>
        <w:t>El procedimiento para la concesión de las subvenciones reguladas en esta convocatoria será de concurrencia no competitiva, mediante y de acuerdo con los principios de publicidad, transparencia, concurrencia, objetividad, igualdad, no discriminación, eficacia y eficiencia.</w:t>
      </w:r>
    </w:p>
    <w:p w14:paraId="2F32A25B" w14:textId="3F3DEA5B" w:rsidR="00CF3DFC" w:rsidRDefault="00233FFB" w:rsidP="00233FFB">
      <w:pPr>
        <w:jc w:val="both"/>
      </w:pPr>
      <w:r>
        <w:t>El criterio de otorgamiento de las subvenciones será el orden cronológico de presentación de solicitudes.</w:t>
      </w:r>
    </w:p>
    <w:p w14:paraId="45548B7C" w14:textId="77777777" w:rsidR="00233FFB" w:rsidRDefault="00233FFB" w:rsidP="00233FFB">
      <w:pPr>
        <w:jc w:val="both"/>
      </w:pPr>
    </w:p>
    <w:p w14:paraId="2D85AF5B" w14:textId="77777777" w:rsidR="003F30A8" w:rsidRDefault="003F30A8" w:rsidP="003F30A8">
      <w:pPr>
        <w:tabs>
          <w:tab w:val="left" w:pos="2300"/>
        </w:tabs>
        <w:jc w:val="both"/>
      </w:pPr>
      <w:r>
        <w:t xml:space="preserve">Deltebre (Delta del Ebro), 27 de </w:t>
      </w:r>
      <w:proofErr w:type="gramStart"/>
      <w:r>
        <w:t>Enero</w:t>
      </w:r>
      <w:proofErr w:type="gramEnd"/>
      <w:r>
        <w:t xml:space="preserve"> de 2023</w:t>
      </w:r>
    </w:p>
    <w:p w14:paraId="7CA50268" w14:textId="77777777" w:rsidR="003F30A8" w:rsidRDefault="003F30A8" w:rsidP="003F30A8">
      <w:pPr>
        <w:tabs>
          <w:tab w:val="left" w:pos="2300"/>
        </w:tabs>
        <w:jc w:val="both"/>
      </w:pPr>
      <w:r>
        <w:t>EL SECRETARIO ACCTAL.,</w:t>
      </w:r>
    </w:p>
    <w:p w14:paraId="615A5381" w14:textId="77777777" w:rsidR="003F30A8" w:rsidRDefault="003F30A8" w:rsidP="003F30A8">
      <w:pPr>
        <w:tabs>
          <w:tab w:val="left" w:pos="2300"/>
        </w:tabs>
        <w:jc w:val="both"/>
      </w:pPr>
      <w:r>
        <w:t>David Torres Fabra</w:t>
      </w:r>
    </w:p>
    <w:p w14:paraId="014C26E1" w14:textId="7FB138D4" w:rsidR="002E62CA" w:rsidRDefault="002E62CA" w:rsidP="009827D1">
      <w:pPr>
        <w:tabs>
          <w:tab w:val="left" w:pos="2300"/>
        </w:tabs>
        <w:jc w:val="both"/>
      </w:pPr>
    </w:p>
    <w:p w14:paraId="4CDE2A2E" w14:textId="77777777" w:rsidR="003F30A8" w:rsidRPr="003C560F" w:rsidRDefault="003F30A8" w:rsidP="009827D1">
      <w:pPr>
        <w:tabs>
          <w:tab w:val="left" w:pos="2300"/>
        </w:tabs>
        <w:jc w:val="both"/>
      </w:pPr>
    </w:p>
    <w:sectPr w:rsidR="003F30A8" w:rsidRPr="003C560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233FFB" w:rsidRPr="00233FFB">
          <w:rPr>
            <w:noProof/>
            <w:lang w:val="es-ES"/>
          </w:rPr>
          <w:t>4</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l </w:t>
    </w:r>
    <w:r>
      <w:rPr>
        <w:sz w:val="16"/>
        <w:szCs w:val="16"/>
      </w:rPr>
      <w:t xml:space="preserve">www.deltebre.cat </w:t>
    </w:r>
    <w:r w:rsidRPr="00E46A7D">
      <w:rPr>
        <w:b/>
        <w:sz w:val="16"/>
        <w:szCs w:val="16"/>
      </w:rPr>
      <w:t xml:space="preserve">l </w:t>
    </w:r>
    <w:r>
      <w:rPr>
        <w:sz w:val="16"/>
        <w:szCs w:val="16"/>
      </w:rPr>
      <w:t xml:space="preserve">Tel. 977 489 309 </w:t>
    </w:r>
    <w:r w:rsidRPr="00E46A7D">
      <w:rPr>
        <w:b/>
        <w:sz w:val="16"/>
        <w:szCs w:val="16"/>
      </w:rPr>
      <w:t xml:space="preserve">l </w:t>
    </w:r>
    <w:r>
      <w:rPr>
        <w:sz w:val="16"/>
        <w:szCs w:val="16"/>
      </w:rPr>
      <w:t xml:space="preserve">Plaza Veinte de Mayo,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Área #DeltebreActivo</w:t>
    </w:r>
  </w:p>
  <w:p w14:paraId="4F32A003" w14:textId="77777777" w:rsidR="00CF72E4" w:rsidRPr="00E46A7D" w:rsidRDefault="00CF72E4" w:rsidP="00CF72E4">
    <w:pPr>
      <w:pStyle w:val="Encabezado"/>
      <w:ind w:left="284" w:hanging="426"/>
    </w:pPr>
    <w:r>
      <w:t>Tejido Asociativo</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15:restartNumberingAfterBreak="0">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15:restartNumberingAfterBreak="0">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DE0583"/>
    <w:multiLevelType w:val="hybridMultilevel"/>
    <w:tmpl w:val="67548A84"/>
    <w:lvl w:ilvl="0" w:tplc="82989FA2">
      <w:numFmt w:val="bullet"/>
      <w:lvlText w:val=""/>
      <w:lvlJc w:val="left"/>
      <w:pPr>
        <w:ind w:left="813" w:hanging="708"/>
      </w:pPr>
      <w:rPr>
        <w:rFonts w:ascii="Symbol" w:eastAsia="Symbol" w:hAnsi="Symbol" w:cs="Symbol" w:hint="default"/>
        <w:w w:val="100"/>
        <w:sz w:val="24"/>
        <w:szCs w:val="24"/>
      </w:rPr>
    </w:lvl>
    <w:lvl w:ilvl="1" w:tplc="AC4C5D86">
      <w:numFmt w:val="bullet"/>
      <w:lvlText w:val="•"/>
      <w:lvlJc w:val="left"/>
      <w:pPr>
        <w:ind w:left="1444" w:hanging="708"/>
      </w:pPr>
      <w:rPr>
        <w:rFonts w:hint="default"/>
      </w:rPr>
    </w:lvl>
    <w:lvl w:ilvl="2" w:tplc="4ECC660A">
      <w:numFmt w:val="bullet"/>
      <w:lvlText w:val="•"/>
      <w:lvlJc w:val="left"/>
      <w:pPr>
        <w:ind w:left="2068" w:hanging="708"/>
      </w:pPr>
      <w:rPr>
        <w:rFonts w:hint="default"/>
      </w:rPr>
    </w:lvl>
    <w:lvl w:ilvl="3" w:tplc="E682C7D8">
      <w:numFmt w:val="bullet"/>
      <w:lvlText w:val="•"/>
      <w:lvlJc w:val="left"/>
      <w:pPr>
        <w:ind w:left="2692" w:hanging="708"/>
      </w:pPr>
      <w:rPr>
        <w:rFonts w:hint="default"/>
      </w:rPr>
    </w:lvl>
    <w:lvl w:ilvl="4" w:tplc="538A2EB0">
      <w:numFmt w:val="bullet"/>
      <w:lvlText w:val="•"/>
      <w:lvlJc w:val="left"/>
      <w:pPr>
        <w:ind w:left="3316" w:hanging="708"/>
      </w:pPr>
      <w:rPr>
        <w:rFonts w:hint="default"/>
      </w:rPr>
    </w:lvl>
    <w:lvl w:ilvl="5" w:tplc="A38EEA90">
      <w:numFmt w:val="bullet"/>
      <w:lvlText w:val="•"/>
      <w:lvlJc w:val="left"/>
      <w:pPr>
        <w:ind w:left="3940" w:hanging="708"/>
      </w:pPr>
      <w:rPr>
        <w:rFonts w:hint="default"/>
      </w:rPr>
    </w:lvl>
    <w:lvl w:ilvl="6" w:tplc="436CFD4E">
      <w:numFmt w:val="bullet"/>
      <w:lvlText w:val="•"/>
      <w:lvlJc w:val="left"/>
      <w:pPr>
        <w:ind w:left="4564" w:hanging="708"/>
      </w:pPr>
      <w:rPr>
        <w:rFonts w:hint="default"/>
      </w:rPr>
    </w:lvl>
    <w:lvl w:ilvl="7" w:tplc="477E0BEC">
      <w:numFmt w:val="bullet"/>
      <w:lvlText w:val="•"/>
      <w:lvlJc w:val="left"/>
      <w:pPr>
        <w:ind w:left="5188" w:hanging="708"/>
      </w:pPr>
      <w:rPr>
        <w:rFonts w:hint="default"/>
      </w:rPr>
    </w:lvl>
    <w:lvl w:ilvl="8" w:tplc="DB54B034">
      <w:numFmt w:val="bullet"/>
      <w:lvlText w:val="•"/>
      <w:lvlJc w:val="left"/>
      <w:pPr>
        <w:ind w:left="5812" w:hanging="708"/>
      </w:pPr>
      <w:rPr>
        <w:rFonts w:hint="default"/>
      </w:rPr>
    </w:lvl>
  </w:abstractNum>
  <w:abstractNum w:abstractNumId="5"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E91EFC"/>
    <w:multiLevelType w:val="hybridMultilevel"/>
    <w:tmpl w:val="A9801D42"/>
    <w:lvl w:ilvl="0" w:tplc="ABECFC2C">
      <w:numFmt w:val="bullet"/>
      <w:lvlText w:val=""/>
      <w:lvlJc w:val="left"/>
      <w:pPr>
        <w:ind w:left="815" w:hanging="708"/>
      </w:pPr>
      <w:rPr>
        <w:rFonts w:ascii="Symbol" w:eastAsia="Symbol" w:hAnsi="Symbol" w:cs="Symbol" w:hint="default"/>
        <w:w w:val="100"/>
        <w:sz w:val="24"/>
        <w:szCs w:val="24"/>
      </w:rPr>
    </w:lvl>
    <w:lvl w:ilvl="1" w:tplc="BADAAE36">
      <w:numFmt w:val="bullet"/>
      <w:lvlText w:val="•"/>
      <w:lvlJc w:val="left"/>
      <w:pPr>
        <w:ind w:left="1411" w:hanging="708"/>
      </w:pPr>
      <w:rPr>
        <w:rFonts w:hint="default"/>
      </w:rPr>
    </w:lvl>
    <w:lvl w:ilvl="2" w:tplc="CF3E0E64">
      <w:numFmt w:val="bullet"/>
      <w:lvlText w:val="•"/>
      <w:lvlJc w:val="left"/>
      <w:pPr>
        <w:ind w:left="2003" w:hanging="708"/>
      </w:pPr>
      <w:rPr>
        <w:rFonts w:hint="default"/>
      </w:rPr>
    </w:lvl>
    <w:lvl w:ilvl="3" w:tplc="9516F1B4">
      <w:numFmt w:val="bullet"/>
      <w:lvlText w:val="•"/>
      <w:lvlJc w:val="left"/>
      <w:pPr>
        <w:ind w:left="2595" w:hanging="708"/>
      </w:pPr>
      <w:rPr>
        <w:rFonts w:hint="default"/>
      </w:rPr>
    </w:lvl>
    <w:lvl w:ilvl="4" w:tplc="4300E32E">
      <w:numFmt w:val="bullet"/>
      <w:lvlText w:val="•"/>
      <w:lvlJc w:val="left"/>
      <w:pPr>
        <w:ind w:left="3187" w:hanging="708"/>
      </w:pPr>
      <w:rPr>
        <w:rFonts w:hint="default"/>
      </w:rPr>
    </w:lvl>
    <w:lvl w:ilvl="5" w:tplc="F8A8DD8C">
      <w:numFmt w:val="bullet"/>
      <w:lvlText w:val="•"/>
      <w:lvlJc w:val="left"/>
      <w:pPr>
        <w:ind w:left="3779" w:hanging="708"/>
      </w:pPr>
      <w:rPr>
        <w:rFonts w:hint="default"/>
      </w:rPr>
    </w:lvl>
    <w:lvl w:ilvl="6" w:tplc="C8608CA0">
      <w:numFmt w:val="bullet"/>
      <w:lvlText w:val="•"/>
      <w:lvlJc w:val="left"/>
      <w:pPr>
        <w:ind w:left="4371" w:hanging="708"/>
      </w:pPr>
      <w:rPr>
        <w:rFonts w:hint="default"/>
      </w:rPr>
    </w:lvl>
    <w:lvl w:ilvl="7" w:tplc="605618A6">
      <w:numFmt w:val="bullet"/>
      <w:lvlText w:val="•"/>
      <w:lvlJc w:val="left"/>
      <w:pPr>
        <w:ind w:left="4963" w:hanging="708"/>
      </w:pPr>
      <w:rPr>
        <w:rFonts w:hint="default"/>
      </w:rPr>
    </w:lvl>
    <w:lvl w:ilvl="8" w:tplc="18ACBE7A">
      <w:numFmt w:val="bullet"/>
      <w:lvlText w:val="•"/>
      <w:lvlJc w:val="left"/>
      <w:pPr>
        <w:ind w:left="5555" w:hanging="708"/>
      </w:pPr>
      <w:rPr>
        <w:rFonts w:hint="default"/>
      </w:rPr>
    </w:lvl>
  </w:abstractNum>
  <w:abstractNum w:abstractNumId="7" w15:restartNumberingAfterBreak="0">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8"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10" w15:restartNumberingAfterBreak="0">
    <w:nsid w:val="1E431D28"/>
    <w:multiLevelType w:val="hybridMultilevel"/>
    <w:tmpl w:val="0E309C98"/>
    <w:lvl w:ilvl="0" w:tplc="0C0A0001">
      <w:start w:val="1"/>
      <w:numFmt w:val="bullet"/>
      <w:lvlText w:val=""/>
      <w:lvlJc w:val="left"/>
      <w:pPr>
        <w:ind w:left="818" w:hanging="360"/>
      </w:pPr>
      <w:rPr>
        <w:rFonts w:ascii="Symbol" w:hAnsi="Symbol" w:hint="default"/>
      </w:rPr>
    </w:lvl>
    <w:lvl w:ilvl="1" w:tplc="0C0A0003" w:tentative="1">
      <w:start w:val="1"/>
      <w:numFmt w:val="bullet"/>
      <w:lvlText w:val="o"/>
      <w:lvlJc w:val="left"/>
      <w:pPr>
        <w:ind w:left="1538" w:hanging="360"/>
      </w:pPr>
      <w:rPr>
        <w:rFonts w:ascii="Courier New" w:hAnsi="Courier New" w:cs="Courier New" w:hint="default"/>
      </w:rPr>
    </w:lvl>
    <w:lvl w:ilvl="2" w:tplc="0C0A0005" w:tentative="1">
      <w:start w:val="1"/>
      <w:numFmt w:val="bullet"/>
      <w:lvlText w:val=""/>
      <w:lvlJc w:val="left"/>
      <w:pPr>
        <w:ind w:left="2258" w:hanging="360"/>
      </w:pPr>
      <w:rPr>
        <w:rFonts w:ascii="Wingdings" w:hAnsi="Wingdings" w:hint="default"/>
      </w:rPr>
    </w:lvl>
    <w:lvl w:ilvl="3" w:tplc="0C0A0001" w:tentative="1">
      <w:start w:val="1"/>
      <w:numFmt w:val="bullet"/>
      <w:lvlText w:val=""/>
      <w:lvlJc w:val="left"/>
      <w:pPr>
        <w:ind w:left="2978" w:hanging="360"/>
      </w:pPr>
      <w:rPr>
        <w:rFonts w:ascii="Symbol" w:hAnsi="Symbol" w:hint="default"/>
      </w:rPr>
    </w:lvl>
    <w:lvl w:ilvl="4" w:tplc="0C0A0003" w:tentative="1">
      <w:start w:val="1"/>
      <w:numFmt w:val="bullet"/>
      <w:lvlText w:val="o"/>
      <w:lvlJc w:val="left"/>
      <w:pPr>
        <w:ind w:left="3698" w:hanging="360"/>
      </w:pPr>
      <w:rPr>
        <w:rFonts w:ascii="Courier New" w:hAnsi="Courier New" w:cs="Courier New" w:hint="default"/>
      </w:rPr>
    </w:lvl>
    <w:lvl w:ilvl="5" w:tplc="0C0A0005" w:tentative="1">
      <w:start w:val="1"/>
      <w:numFmt w:val="bullet"/>
      <w:lvlText w:val=""/>
      <w:lvlJc w:val="left"/>
      <w:pPr>
        <w:ind w:left="4418" w:hanging="360"/>
      </w:pPr>
      <w:rPr>
        <w:rFonts w:ascii="Wingdings" w:hAnsi="Wingdings" w:hint="default"/>
      </w:rPr>
    </w:lvl>
    <w:lvl w:ilvl="6" w:tplc="0C0A0001" w:tentative="1">
      <w:start w:val="1"/>
      <w:numFmt w:val="bullet"/>
      <w:lvlText w:val=""/>
      <w:lvlJc w:val="left"/>
      <w:pPr>
        <w:ind w:left="5138" w:hanging="360"/>
      </w:pPr>
      <w:rPr>
        <w:rFonts w:ascii="Symbol" w:hAnsi="Symbol" w:hint="default"/>
      </w:rPr>
    </w:lvl>
    <w:lvl w:ilvl="7" w:tplc="0C0A0003" w:tentative="1">
      <w:start w:val="1"/>
      <w:numFmt w:val="bullet"/>
      <w:lvlText w:val="o"/>
      <w:lvlJc w:val="left"/>
      <w:pPr>
        <w:ind w:left="5858" w:hanging="360"/>
      </w:pPr>
      <w:rPr>
        <w:rFonts w:ascii="Courier New" w:hAnsi="Courier New" w:cs="Courier New" w:hint="default"/>
      </w:rPr>
    </w:lvl>
    <w:lvl w:ilvl="8" w:tplc="0C0A0005" w:tentative="1">
      <w:start w:val="1"/>
      <w:numFmt w:val="bullet"/>
      <w:lvlText w:val=""/>
      <w:lvlJc w:val="left"/>
      <w:pPr>
        <w:ind w:left="6578" w:hanging="360"/>
      </w:pPr>
      <w:rPr>
        <w:rFonts w:ascii="Wingdings" w:hAnsi="Wingdings" w:hint="default"/>
      </w:rPr>
    </w:lvl>
  </w:abstractNum>
  <w:abstractNum w:abstractNumId="11" w15:restartNumberingAfterBreak="0">
    <w:nsid w:val="216C52A6"/>
    <w:multiLevelType w:val="hybridMultilevel"/>
    <w:tmpl w:val="E76255A0"/>
    <w:lvl w:ilvl="0" w:tplc="66DC60A0">
      <w:numFmt w:val="bullet"/>
      <w:lvlText w:val=""/>
      <w:lvlJc w:val="left"/>
      <w:pPr>
        <w:ind w:left="815" w:hanging="708"/>
      </w:pPr>
      <w:rPr>
        <w:rFonts w:ascii="Symbol" w:eastAsia="Symbol" w:hAnsi="Symbol" w:cs="Symbol" w:hint="default"/>
        <w:w w:val="100"/>
        <w:sz w:val="24"/>
        <w:szCs w:val="24"/>
      </w:rPr>
    </w:lvl>
    <w:lvl w:ilvl="1" w:tplc="68D07314">
      <w:numFmt w:val="bullet"/>
      <w:lvlText w:val="•"/>
      <w:lvlJc w:val="left"/>
      <w:pPr>
        <w:ind w:left="1411" w:hanging="708"/>
      </w:pPr>
      <w:rPr>
        <w:rFonts w:hint="default"/>
      </w:rPr>
    </w:lvl>
    <w:lvl w:ilvl="2" w:tplc="2E445188">
      <w:numFmt w:val="bullet"/>
      <w:lvlText w:val="•"/>
      <w:lvlJc w:val="left"/>
      <w:pPr>
        <w:ind w:left="2003" w:hanging="708"/>
      </w:pPr>
      <w:rPr>
        <w:rFonts w:hint="default"/>
      </w:rPr>
    </w:lvl>
    <w:lvl w:ilvl="3" w:tplc="50CE8710">
      <w:numFmt w:val="bullet"/>
      <w:lvlText w:val="•"/>
      <w:lvlJc w:val="left"/>
      <w:pPr>
        <w:ind w:left="2595" w:hanging="708"/>
      </w:pPr>
      <w:rPr>
        <w:rFonts w:hint="default"/>
      </w:rPr>
    </w:lvl>
    <w:lvl w:ilvl="4" w:tplc="D3CE06E0">
      <w:numFmt w:val="bullet"/>
      <w:lvlText w:val="•"/>
      <w:lvlJc w:val="left"/>
      <w:pPr>
        <w:ind w:left="3187" w:hanging="708"/>
      </w:pPr>
      <w:rPr>
        <w:rFonts w:hint="default"/>
      </w:rPr>
    </w:lvl>
    <w:lvl w:ilvl="5" w:tplc="10F04042">
      <w:numFmt w:val="bullet"/>
      <w:lvlText w:val="•"/>
      <w:lvlJc w:val="left"/>
      <w:pPr>
        <w:ind w:left="3779" w:hanging="708"/>
      </w:pPr>
      <w:rPr>
        <w:rFonts w:hint="default"/>
      </w:rPr>
    </w:lvl>
    <w:lvl w:ilvl="6" w:tplc="A5787402">
      <w:numFmt w:val="bullet"/>
      <w:lvlText w:val="•"/>
      <w:lvlJc w:val="left"/>
      <w:pPr>
        <w:ind w:left="4371" w:hanging="708"/>
      </w:pPr>
      <w:rPr>
        <w:rFonts w:hint="default"/>
      </w:rPr>
    </w:lvl>
    <w:lvl w:ilvl="7" w:tplc="14729828">
      <w:numFmt w:val="bullet"/>
      <w:lvlText w:val="•"/>
      <w:lvlJc w:val="left"/>
      <w:pPr>
        <w:ind w:left="4963" w:hanging="708"/>
      </w:pPr>
      <w:rPr>
        <w:rFonts w:hint="default"/>
      </w:rPr>
    </w:lvl>
    <w:lvl w:ilvl="8" w:tplc="CAD86354">
      <w:numFmt w:val="bullet"/>
      <w:lvlText w:val="•"/>
      <w:lvlJc w:val="left"/>
      <w:pPr>
        <w:ind w:left="5555" w:hanging="708"/>
      </w:pPr>
      <w:rPr>
        <w:rFonts w:hint="default"/>
      </w:rPr>
    </w:lvl>
  </w:abstractNum>
  <w:abstractNum w:abstractNumId="12"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25E45743"/>
    <w:multiLevelType w:val="hybridMultilevel"/>
    <w:tmpl w:val="B6320E7E"/>
    <w:lvl w:ilvl="0" w:tplc="5E0E982C">
      <w:numFmt w:val="bullet"/>
      <w:lvlText w:val=""/>
      <w:lvlJc w:val="left"/>
      <w:pPr>
        <w:ind w:left="815" w:hanging="708"/>
      </w:pPr>
      <w:rPr>
        <w:rFonts w:ascii="Symbol" w:eastAsia="Symbol" w:hAnsi="Symbol" w:cs="Symbol" w:hint="default"/>
        <w:w w:val="100"/>
        <w:sz w:val="24"/>
        <w:szCs w:val="24"/>
      </w:rPr>
    </w:lvl>
    <w:lvl w:ilvl="1" w:tplc="6EA0567E">
      <w:numFmt w:val="bullet"/>
      <w:lvlText w:val="•"/>
      <w:lvlJc w:val="left"/>
      <w:pPr>
        <w:ind w:left="1444" w:hanging="708"/>
      </w:pPr>
      <w:rPr>
        <w:rFonts w:hint="default"/>
      </w:rPr>
    </w:lvl>
    <w:lvl w:ilvl="2" w:tplc="7AFC81A6">
      <w:numFmt w:val="bullet"/>
      <w:lvlText w:val="•"/>
      <w:lvlJc w:val="left"/>
      <w:pPr>
        <w:ind w:left="2068" w:hanging="708"/>
      </w:pPr>
      <w:rPr>
        <w:rFonts w:hint="default"/>
      </w:rPr>
    </w:lvl>
    <w:lvl w:ilvl="3" w:tplc="4D307E58">
      <w:numFmt w:val="bullet"/>
      <w:lvlText w:val="•"/>
      <w:lvlJc w:val="left"/>
      <w:pPr>
        <w:ind w:left="2692" w:hanging="708"/>
      </w:pPr>
      <w:rPr>
        <w:rFonts w:hint="default"/>
      </w:rPr>
    </w:lvl>
    <w:lvl w:ilvl="4" w:tplc="69C2C7F2">
      <w:numFmt w:val="bullet"/>
      <w:lvlText w:val="•"/>
      <w:lvlJc w:val="left"/>
      <w:pPr>
        <w:ind w:left="3317" w:hanging="708"/>
      </w:pPr>
      <w:rPr>
        <w:rFonts w:hint="default"/>
      </w:rPr>
    </w:lvl>
    <w:lvl w:ilvl="5" w:tplc="07D4CAEE">
      <w:numFmt w:val="bullet"/>
      <w:lvlText w:val="•"/>
      <w:lvlJc w:val="left"/>
      <w:pPr>
        <w:ind w:left="3941" w:hanging="708"/>
      </w:pPr>
      <w:rPr>
        <w:rFonts w:hint="default"/>
      </w:rPr>
    </w:lvl>
    <w:lvl w:ilvl="6" w:tplc="83FE1304">
      <w:numFmt w:val="bullet"/>
      <w:lvlText w:val="•"/>
      <w:lvlJc w:val="left"/>
      <w:pPr>
        <w:ind w:left="4565" w:hanging="708"/>
      </w:pPr>
      <w:rPr>
        <w:rFonts w:hint="default"/>
      </w:rPr>
    </w:lvl>
    <w:lvl w:ilvl="7" w:tplc="D8B89060">
      <w:numFmt w:val="bullet"/>
      <w:lvlText w:val="•"/>
      <w:lvlJc w:val="left"/>
      <w:pPr>
        <w:ind w:left="5189" w:hanging="708"/>
      </w:pPr>
      <w:rPr>
        <w:rFonts w:hint="default"/>
      </w:rPr>
    </w:lvl>
    <w:lvl w:ilvl="8" w:tplc="396ADF98">
      <w:numFmt w:val="bullet"/>
      <w:lvlText w:val="•"/>
      <w:lvlJc w:val="left"/>
      <w:pPr>
        <w:ind w:left="5814" w:hanging="708"/>
      </w:pPr>
      <w:rPr>
        <w:rFonts w:hint="default"/>
      </w:rPr>
    </w:lvl>
  </w:abstractNum>
  <w:abstractNum w:abstractNumId="14" w15:restartNumberingAfterBreak="0">
    <w:nsid w:val="2B4C4CB2"/>
    <w:multiLevelType w:val="hybridMultilevel"/>
    <w:tmpl w:val="FB684FF4"/>
    <w:lvl w:ilvl="0" w:tplc="D22202DC">
      <w:numFmt w:val="bullet"/>
      <w:lvlText w:val=""/>
      <w:lvlJc w:val="left"/>
      <w:pPr>
        <w:ind w:left="813" w:hanging="708"/>
      </w:pPr>
      <w:rPr>
        <w:rFonts w:ascii="Symbol" w:eastAsia="Symbol" w:hAnsi="Symbol" w:cs="Symbol" w:hint="default"/>
        <w:w w:val="100"/>
        <w:sz w:val="24"/>
        <w:szCs w:val="24"/>
      </w:rPr>
    </w:lvl>
    <w:lvl w:ilvl="1" w:tplc="FFA884B4">
      <w:numFmt w:val="bullet"/>
      <w:lvlText w:val="•"/>
      <w:lvlJc w:val="left"/>
      <w:pPr>
        <w:ind w:left="1444" w:hanging="708"/>
      </w:pPr>
      <w:rPr>
        <w:rFonts w:hint="default"/>
      </w:rPr>
    </w:lvl>
    <w:lvl w:ilvl="2" w:tplc="8D568FDA">
      <w:numFmt w:val="bullet"/>
      <w:lvlText w:val="•"/>
      <w:lvlJc w:val="left"/>
      <w:pPr>
        <w:ind w:left="2068" w:hanging="708"/>
      </w:pPr>
      <w:rPr>
        <w:rFonts w:hint="default"/>
      </w:rPr>
    </w:lvl>
    <w:lvl w:ilvl="3" w:tplc="09961E18">
      <w:numFmt w:val="bullet"/>
      <w:lvlText w:val="•"/>
      <w:lvlJc w:val="left"/>
      <w:pPr>
        <w:ind w:left="2692" w:hanging="708"/>
      </w:pPr>
      <w:rPr>
        <w:rFonts w:hint="default"/>
      </w:rPr>
    </w:lvl>
    <w:lvl w:ilvl="4" w:tplc="E9922E8E">
      <w:numFmt w:val="bullet"/>
      <w:lvlText w:val="•"/>
      <w:lvlJc w:val="left"/>
      <w:pPr>
        <w:ind w:left="3316" w:hanging="708"/>
      </w:pPr>
      <w:rPr>
        <w:rFonts w:hint="default"/>
      </w:rPr>
    </w:lvl>
    <w:lvl w:ilvl="5" w:tplc="7652C0A8">
      <w:numFmt w:val="bullet"/>
      <w:lvlText w:val="•"/>
      <w:lvlJc w:val="left"/>
      <w:pPr>
        <w:ind w:left="3940" w:hanging="708"/>
      </w:pPr>
      <w:rPr>
        <w:rFonts w:hint="default"/>
      </w:rPr>
    </w:lvl>
    <w:lvl w:ilvl="6" w:tplc="6668354E">
      <w:numFmt w:val="bullet"/>
      <w:lvlText w:val="•"/>
      <w:lvlJc w:val="left"/>
      <w:pPr>
        <w:ind w:left="4564" w:hanging="708"/>
      </w:pPr>
      <w:rPr>
        <w:rFonts w:hint="default"/>
      </w:rPr>
    </w:lvl>
    <w:lvl w:ilvl="7" w:tplc="3B6E42E2">
      <w:numFmt w:val="bullet"/>
      <w:lvlText w:val="•"/>
      <w:lvlJc w:val="left"/>
      <w:pPr>
        <w:ind w:left="5188" w:hanging="708"/>
      </w:pPr>
      <w:rPr>
        <w:rFonts w:hint="default"/>
      </w:rPr>
    </w:lvl>
    <w:lvl w:ilvl="8" w:tplc="5D389382">
      <w:numFmt w:val="bullet"/>
      <w:lvlText w:val="•"/>
      <w:lvlJc w:val="left"/>
      <w:pPr>
        <w:ind w:left="5812" w:hanging="708"/>
      </w:pPr>
      <w:rPr>
        <w:rFonts w:hint="default"/>
      </w:rPr>
    </w:lvl>
  </w:abstractNum>
  <w:abstractNum w:abstractNumId="15"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6" w15:restartNumberingAfterBreak="0">
    <w:nsid w:val="37D6432E"/>
    <w:multiLevelType w:val="hybridMultilevel"/>
    <w:tmpl w:val="205E13A6"/>
    <w:lvl w:ilvl="0" w:tplc="217E436A">
      <w:numFmt w:val="bullet"/>
      <w:lvlText w:val=""/>
      <w:lvlJc w:val="left"/>
      <w:pPr>
        <w:ind w:left="815" w:hanging="708"/>
      </w:pPr>
      <w:rPr>
        <w:rFonts w:ascii="Symbol" w:eastAsia="Symbol" w:hAnsi="Symbol" w:cs="Symbol" w:hint="default"/>
        <w:w w:val="100"/>
        <w:sz w:val="24"/>
        <w:szCs w:val="24"/>
      </w:rPr>
    </w:lvl>
    <w:lvl w:ilvl="1" w:tplc="AE6610EE">
      <w:numFmt w:val="bullet"/>
      <w:lvlText w:val="•"/>
      <w:lvlJc w:val="left"/>
      <w:pPr>
        <w:ind w:left="1444" w:hanging="708"/>
      </w:pPr>
      <w:rPr>
        <w:rFonts w:hint="default"/>
      </w:rPr>
    </w:lvl>
    <w:lvl w:ilvl="2" w:tplc="B826406A">
      <w:numFmt w:val="bullet"/>
      <w:lvlText w:val="•"/>
      <w:lvlJc w:val="left"/>
      <w:pPr>
        <w:ind w:left="2068" w:hanging="708"/>
      </w:pPr>
      <w:rPr>
        <w:rFonts w:hint="default"/>
      </w:rPr>
    </w:lvl>
    <w:lvl w:ilvl="3" w:tplc="9E12BA4A">
      <w:numFmt w:val="bullet"/>
      <w:lvlText w:val="•"/>
      <w:lvlJc w:val="left"/>
      <w:pPr>
        <w:ind w:left="2692" w:hanging="708"/>
      </w:pPr>
      <w:rPr>
        <w:rFonts w:hint="default"/>
      </w:rPr>
    </w:lvl>
    <w:lvl w:ilvl="4" w:tplc="3E409E8E">
      <w:numFmt w:val="bullet"/>
      <w:lvlText w:val="•"/>
      <w:lvlJc w:val="left"/>
      <w:pPr>
        <w:ind w:left="3317" w:hanging="708"/>
      </w:pPr>
      <w:rPr>
        <w:rFonts w:hint="default"/>
      </w:rPr>
    </w:lvl>
    <w:lvl w:ilvl="5" w:tplc="1DEE9942">
      <w:numFmt w:val="bullet"/>
      <w:lvlText w:val="•"/>
      <w:lvlJc w:val="left"/>
      <w:pPr>
        <w:ind w:left="3941" w:hanging="708"/>
      </w:pPr>
      <w:rPr>
        <w:rFonts w:hint="default"/>
      </w:rPr>
    </w:lvl>
    <w:lvl w:ilvl="6" w:tplc="DE9E16CE">
      <w:numFmt w:val="bullet"/>
      <w:lvlText w:val="•"/>
      <w:lvlJc w:val="left"/>
      <w:pPr>
        <w:ind w:left="4565" w:hanging="708"/>
      </w:pPr>
      <w:rPr>
        <w:rFonts w:hint="default"/>
      </w:rPr>
    </w:lvl>
    <w:lvl w:ilvl="7" w:tplc="5642B99C">
      <w:numFmt w:val="bullet"/>
      <w:lvlText w:val="•"/>
      <w:lvlJc w:val="left"/>
      <w:pPr>
        <w:ind w:left="5189" w:hanging="708"/>
      </w:pPr>
      <w:rPr>
        <w:rFonts w:hint="default"/>
      </w:rPr>
    </w:lvl>
    <w:lvl w:ilvl="8" w:tplc="2CFC1A20">
      <w:numFmt w:val="bullet"/>
      <w:lvlText w:val="•"/>
      <w:lvlJc w:val="left"/>
      <w:pPr>
        <w:ind w:left="5814" w:hanging="708"/>
      </w:pPr>
      <w:rPr>
        <w:rFonts w:hint="default"/>
      </w:rPr>
    </w:lvl>
  </w:abstractNum>
  <w:abstractNum w:abstractNumId="17"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AEC29FE"/>
    <w:multiLevelType w:val="hybridMultilevel"/>
    <w:tmpl w:val="54547E8A"/>
    <w:lvl w:ilvl="0" w:tplc="136450CE">
      <w:numFmt w:val="bullet"/>
      <w:lvlText w:val=""/>
      <w:lvlJc w:val="left"/>
      <w:pPr>
        <w:ind w:left="813" w:hanging="708"/>
      </w:pPr>
      <w:rPr>
        <w:rFonts w:ascii="Symbol" w:eastAsia="Symbol" w:hAnsi="Symbol" w:cs="Symbol" w:hint="default"/>
        <w:w w:val="100"/>
        <w:sz w:val="24"/>
        <w:szCs w:val="24"/>
      </w:rPr>
    </w:lvl>
    <w:lvl w:ilvl="1" w:tplc="490233AE">
      <w:numFmt w:val="bullet"/>
      <w:lvlText w:val="•"/>
      <w:lvlJc w:val="left"/>
      <w:pPr>
        <w:ind w:left="1444" w:hanging="708"/>
      </w:pPr>
      <w:rPr>
        <w:rFonts w:hint="default"/>
      </w:rPr>
    </w:lvl>
    <w:lvl w:ilvl="2" w:tplc="F34AEF36">
      <w:numFmt w:val="bullet"/>
      <w:lvlText w:val="•"/>
      <w:lvlJc w:val="left"/>
      <w:pPr>
        <w:ind w:left="2068" w:hanging="708"/>
      </w:pPr>
      <w:rPr>
        <w:rFonts w:hint="default"/>
      </w:rPr>
    </w:lvl>
    <w:lvl w:ilvl="3" w:tplc="A93CF67E">
      <w:numFmt w:val="bullet"/>
      <w:lvlText w:val="•"/>
      <w:lvlJc w:val="left"/>
      <w:pPr>
        <w:ind w:left="2692" w:hanging="708"/>
      </w:pPr>
      <w:rPr>
        <w:rFonts w:hint="default"/>
      </w:rPr>
    </w:lvl>
    <w:lvl w:ilvl="4" w:tplc="E64C80B2">
      <w:numFmt w:val="bullet"/>
      <w:lvlText w:val="•"/>
      <w:lvlJc w:val="left"/>
      <w:pPr>
        <w:ind w:left="3316" w:hanging="708"/>
      </w:pPr>
      <w:rPr>
        <w:rFonts w:hint="default"/>
      </w:rPr>
    </w:lvl>
    <w:lvl w:ilvl="5" w:tplc="95B4BA66">
      <w:numFmt w:val="bullet"/>
      <w:lvlText w:val="•"/>
      <w:lvlJc w:val="left"/>
      <w:pPr>
        <w:ind w:left="3940" w:hanging="708"/>
      </w:pPr>
      <w:rPr>
        <w:rFonts w:hint="default"/>
      </w:rPr>
    </w:lvl>
    <w:lvl w:ilvl="6" w:tplc="705AAFCE">
      <w:numFmt w:val="bullet"/>
      <w:lvlText w:val="•"/>
      <w:lvlJc w:val="left"/>
      <w:pPr>
        <w:ind w:left="4564" w:hanging="708"/>
      </w:pPr>
      <w:rPr>
        <w:rFonts w:hint="default"/>
      </w:rPr>
    </w:lvl>
    <w:lvl w:ilvl="7" w:tplc="EB40B954">
      <w:numFmt w:val="bullet"/>
      <w:lvlText w:val="•"/>
      <w:lvlJc w:val="left"/>
      <w:pPr>
        <w:ind w:left="5188" w:hanging="708"/>
      </w:pPr>
      <w:rPr>
        <w:rFonts w:hint="default"/>
      </w:rPr>
    </w:lvl>
    <w:lvl w:ilvl="8" w:tplc="62BAD39A">
      <w:numFmt w:val="bullet"/>
      <w:lvlText w:val="•"/>
      <w:lvlJc w:val="left"/>
      <w:pPr>
        <w:ind w:left="5812" w:hanging="708"/>
      </w:pPr>
      <w:rPr>
        <w:rFonts w:hint="default"/>
      </w:rPr>
    </w:lvl>
  </w:abstractNum>
  <w:abstractNum w:abstractNumId="19" w15:restartNumberingAfterBreak="0">
    <w:nsid w:val="3C81537D"/>
    <w:multiLevelType w:val="hybridMultilevel"/>
    <w:tmpl w:val="7078184E"/>
    <w:lvl w:ilvl="0" w:tplc="B6207F70">
      <w:numFmt w:val="bullet"/>
      <w:lvlText w:val=""/>
      <w:lvlJc w:val="left"/>
      <w:pPr>
        <w:ind w:left="813" w:hanging="708"/>
      </w:pPr>
      <w:rPr>
        <w:rFonts w:ascii="Symbol" w:eastAsia="Symbol" w:hAnsi="Symbol" w:cs="Symbol" w:hint="default"/>
        <w:w w:val="100"/>
        <w:sz w:val="24"/>
        <w:szCs w:val="24"/>
      </w:rPr>
    </w:lvl>
    <w:lvl w:ilvl="1" w:tplc="8110BFF2">
      <w:numFmt w:val="bullet"/>
      <w:lvlText w:val="•"/>
      <w:lvlJc w:val="left"/>
      <w:pPr>
        <w:ind w:left="1444" w:hanging="708"/>
      </w:pPr>
      <w:rPr>
        <w:rFonts w:hint="default"/>
      </w:rPr>
    </w:lvl>
    <w:lvl w:ilvl="2" w:tplc="3D101798">
      <w:numFmt w:val="bullet"/>
      <w:lvlText w:val="•"/>
      <w:lvlJc w:val="left"/>
      <w:pPr>
        <w:ind w:left="2068" w:hanging="708"/>
      </w:pPr>
      <w:rPr>
        <w:rFonts w:hint="default"/>
      </w:rPr>
    </w:lvl>
    <w:lvl w:ilvl="3" w:tplc="9ACABCD0">
      <w:numFmt w:val="bullet"/>
      <w:lvlText w:val="•"/>
      <w:lvlJc w:val="left"/>
      <w:pPr>
        <w:ind w:left="2692" w:hanging="708"/>
      </w:pPr>
      <w:rPr>
        <w:rFonts w:hint="default"/>
      </w:rPr>
    </w:lvl>
    <w:lvl w:ilvl="4" w:tplc="122C7C2C">
      <w:numFmt w:val="bullet"/>
      <w:lvlText w:val="•"/>
      <w:lvlJc w:val="left"/>
      <w:pPr>
        <w:ind w:left="3316" w:hanging="708"/>
      </w:pPr>
      <w:rPr>
        <w:rFonts w:hint="default"/>
      </w:rPr>
    </w:lvl>
    <w:lvl w:ilvl="5" w:tplc="1CEE2850">
      <w:numFmt w:val="bullet"/>
      <w:lvlText w:val="•"/>
      <w:lvlJc w:val="left"/>
      <w:pPr>
        <w:ind w:left="3940" w:hanging="708"/>
      </w:pPr>
      <w:rPr>
        <w:rFonts w:hint="default"/>
      </w:rPr>
    </w:lvl>
    <w:lvl w:ilvl="6" w:tplc="114A9226">
      <w:numFmt w:val="bullet"/>
      <w:lvlText w:val="•"/>
      <w:lvlJc w:val="left"/>
      <w:pPr>
        <w:ind w:left="4564" w:hanging="708"/>
      </w:pPr>
      <w:rPr>
        <w:rFonts w:hint="default"/>
      </w:rPr>
    </w:lvl>
    <w:lvl w:ilvl="7" w:tplc="4DB81B9E">
      <w:numFmt w:val="bullet"/>
      <w:lvlText w:val="•"/>
      <w:lvlJc w:val="left"/>
      <w:pPr>
        <w:ind w:left="5188" w:hanging="708"/>
      </w:pPr>
      <w:rPr>
        <w:rFonts w:hint="default"/>
      </w:rPr>
    </w:lvl>
    <w:lvl w:ilvl="8" w:tplc="FB4425C6">
      <w:numFmt w:val="bullet"/>
      <w:lvlText w:val="•"/>
      <w:lvlJc w:val="left"/>
      <w:pPr>
        <w:ind w:left="5812" w:hanging="708"/>
      </w:pPr>
      <w:rPr>
        <w:rFonts w:hint="default"/>
      </w:rPr>
    </w:lvl>
  </w:abstractNum>
  <w:abstractNum w:abstractNumId="20" w15:restartNumberingAfterBreak="0">
    <w:nsid w:val="478505B3"/>
    <w:multiLevelType w:val="hybridMultilevel"/>
    <w:tmpl w:val="8A84925A"/>
    <w:lvl w:ilvl="0" w:tplc="013CA4FA">
      <w:numFmt w:val="bullet"/>
      <w:lvlText w:val=""/>
      <w:lvlJc w:val="left"/>
      <w:pPr>
        <w:ind w:left="815" w:hanging="708"/>
      </w:pPr>
      <w:rPr>
        <w:rFonts w:ascii="Symbol" w:eastAsia="Symbol" w:hAnsi="Symbol" w:cs="Symbol" w:hint="default"/>
        <w:w w:val="100"/>
        <w:sz w:val="24"/>
        <w:szCs w:val="24"/>
      </w:rPr>
    </w:lvl>
    <w:lvl w:ilvl="1" w:tplc="B92437C8">
      <w:numFmt w:val="bullet"/>
      <w:lvlText w:val="•"/>
      <w:lvlJc w:val="left"/>
      <w:pPr>
        <w:ind w:left="1444" w:hanging="708"/>
      </w:pPr>
      <w:rPr>
        <w:rFonts w:hint="default"/>
      </w:rPr>
    </w:lvl>
    <w:lvl w:ilvl="2" w:tplc="56B857B0">
      <w:numFmt w:val="bullet"/>
      <w:lvlText w:val="•"/>
      <w:lvlJc w:val="left"/>
      <w:pPr>
        <w:ind w:left="2068" w:hanging="708"/>
      </w:pPr>
      <w:rPr>
        <w:rFonts w:hint="default"/>
      </w:rPr>
    </w:lvl>
    <w:lvl w:ilvl="3" w:tplc="663C8560">
      <w:numFmt w:val="bullet"/>
      <w:lvlText w:val="•"/>
      <w:lvlJc w:val="left"/>
      <w:pPr>
        <w:ind w:left="2692" w:hanging="708"/>
      </w:pPr>
      <w:rPr>
        <w:rFonts w:hint="default"/>
      </w:rPr>
    </w:lvl>
    <w:lvl w:ilvl="4" w:tplc="139EFACA">
      <w:numFmt w:val="bullet"/>
      <w:lvlText w:val="•"/>
      <w:lvlJc w:val="left"/>
      <w:pPr>
        <w:ind w:left="3317" w:hanging="708"/>
      </w:pPr>
      <w:rPr>
        <w:rFonts w:hint="default"/>
      </w:rPr>
    </w:lvl>
    <w:lvl w:ilvl="5" w:tplc="BE5E9142">
      <w:numFmt w:val="bullet"/>
      <w:lvlText w:val="•"/>
      <w:lvlJc w:val="left"/>
      <w:pPr>
        <w:ind w:left="3941" w:hanging="708"/>
      </w:pPr>
      <w:rPr>
        <w:rFonts w:hint="default"/>
      </w:rPr>
    </w:lvl>
    <w:lvl w:ilvl="6" w:tplc="3D2C2196">
      <w:numFmt w:val="bullet"/>
      <w:lvlText w:val="•"/>
      <w:lvlJc w:val="left"/>
      <w:pPr>
        <w:ind w:left="4565" w:hanging="708"/>
      </w:pPr>
      <w:rPr>
        <w:rFonts w:hint="default"/>
      </w:rPr>
    </w:lvl>
    <w:lvl w:ilvl="7" w:tplc="F19A30AE">
      <w:numFmt w:val="bullet"/>
      <w:lvlText w:val="•"/>
      <w:lvlJc w:val="left"/>
      <w:pPr>
        <w:ind w:left="5189" w:hanging="708"/>
      </w:pPr>
      <w:rPr>
        <w:rFonts w:hint="default"/>
      </w:rPr>
    </w:lvl>
    <w:lvl w:ilvl="8" w:tplc="00D440EE">
      <w:numFmt w:val="bullet"/>
      <w:lvlText w:val="•"/>
      <w:lvlJc w:val="left"/>
      <w:pPr>
        <w:ind w:left="5814" w:hanging="708"/>
      </w:pPr>
      <w:rPr>
        <w:rFonts w:hint="default"/>
      </w:rPr>
    </w:lvl>
  </w:abstractNum>
  <w:abstractNum w:abstractNumId="21" w15:restartNumberingAfterBreak="0">
    <w:nsid w:val="48313FD3"/>
    <w:multiLevelType w:val="hybridMultilevel"/>
    <w:tmpl w:val="8C3442FE"/>
    <w:lvl w:ilvl="0" w:tplc="646C0C58">
      <w:numFmt w:val="bullet"/>
      <w:lvlText w:val=""/>
      <w:lvlJc w:val="left"/>
      <w:pPr>
        <w:ind w:left="105" w:hanging="708"/>
      </w:pPr>
      <w:rPr>
        <w:rFonts w:ascii="Symbol" w:eastAsia="Symbol" w:hAnsi="Symbol" w:cs="Symbol" w:hint="default"/>
        <w:w w:val="100"/>
        <w:sz w:val="24"/>
        <w:szCs w:val="24"/>
      </w:rPr>
    </w:lvl>
    <w:lvl w:ilvl="1" w:tplc="0F06CD26">
      <w:numFmt w:val="bullet"/>
      <w:lvlText w:val="•"/>
      <w:lvlJc w:val="left"/>
      <w:pPr>
        <w:ind w:left="437" w:hanging="708"/>
      </w:pPr>
      <w:rPr>
        <w:rFonts w:hint="default"/>
      </w:rPr>
    </w:lvl>
    <w:lvl w:ilvl="2" w:tplc="A744718E">
      <w:numFmt w:val="bullet"/>
      <w:lvlText w:val="•"/>
      <w:lvlJc w:val="left"/>
      <w:pPr>
        <w:ind w:left="775" w:hanging="708"/>
      </w:pPr>
      <w:rPr>
        <w:rFonts w:hint="default"/>
      </w:rPr>
    </w:lvl>
    <w:lvl w:ilvl="3" w:tplc="BC2C5974">
      <w:numFmt w:val="bullet"/>
      <w:lvlText w:val="•"/>
      <w:lvlJc w:val="left"/>
      <w:pPr>
        <w:ind w:left="1113" w:hanging="708"/>
      </w:pPr>
      <w:rPr>
        <w:rFonts w:hint="default"/>
      </w:rPr>
    </w:lvl>
    <w:lvl w:ilvl="4" w:tplc="38A8CDCC">
      <w:numFmt w:val="bullet"/>
      <w:lvlText w:val="•"/>
      <w:lvlJc w:val="left"/>
      <w:pPr>
        <w:ind w:left="1450" w:hanging="708"/>
      </w:pPr>
      <w:rPr>
        <w:rFonts w:hint="default"/>
      </w:rPr>
    </w:lvl>
    <w:lvl w:ilvl="5" w:tplc="9A367F9C">
      <w:numFmt w:val="bullet"/>
      <w:lvlText w:val="•"/>
      <w:lvlJc w:val="left"/>
      <w:pPr>
        <w:ind w:left="1788" w:hanging="708"/>
      </w:pPr>
      <w:rPr>
        <w:rFonts w:hint="default"/>
      </w:rPr>
    </w:lvl>
    <w:lvl w:ilvl="6" w:tplc="242C0122">
      <w:numFmt w:val="bullet"/>
      <w:lvlText w:val="•"/>
      <w:lvlJc w:val="left"/>
      <w:pPr>
        <w:ind w:left="2126" w:hanging="708"/>
      </w:pPr>
      <w:rPr>
        <w:rFonts w:hint="default"/>
      </w:rPr>
    </w:lvl>
    <w:lvl w:ilvl="7" w:tplc="B1E8B978">
      <w:numFmt w:val="bullet"/>
      <w:lvlText w:val="•"/>
      <w:lvlJc w:val="left"/>
      <w:pPr>
        <w:ind w:left="2464" w:hanging="708"/>
      </w:pPr>
      <w:rPr>
        <w:rFonts w:hint="default"/>
      </w:rPr>
    </w:lvl>
    <w:lvl w:ilvl="8" w:tplc="E34C5EF6">
      <w:numFmt w:val="bullet"/>
      <w:lvlText w:val="•"/>
      <w:lvlJc w:val="left"/>
      <w:pPr>
        <w:ind w:left="2801" w:hanging="708"/>
      </w:pPr>
      <w:rPr>
        <w:rFonts w:hint="default"/>
      </w:rPr>
    </w:lvl>
  </w:abstractNum>
  <w:abstractNum w:abstractNumId="22" w15:restartNumberingAfterBreak="0">
    <w:nsid w:val="4C925550"/>
    <w:multiLevelType w:val="hybridMultilevel"/>
    <w:tmpl w:val="2B2E0150"/>
    <w:lvl w:ilvl="0" w:tplc="C996F9A2">
      <w:numFmt w:val="bullet"/>
      <w:lvlText w:val=""/>
      <w:lvlJc w:val="left"/>
      <w:pPr>
        <w:ind w:left="815" w:hanging="660"/>
      </w:pPr>
      <w:rPr>
        <w:rFonts w:ascii="Symbol" w:eastAsia="Symbol" w:hAnsi="Symbol" w:cs="Symbol" w:hint="default"/>
        <w:w w:val="100"/>
        <w:sz w:val="24"/>
        <w:szCs w:val="24"/>
      </w:rPr>
    </w:lvl>
    <w:lvl w:ilvl="1" w:tplc="3FF29D10">
      <w:numFmt w:val="bullet"/>
      <w:lvlText w:val="•"/>
      <w:lvlJc w:val="left"/>
      <w:pPr>
        <w:ind w:left="1444" w:hanging="660"/>
      </w:pPr>
      <w:rPr>
        <w:rFonts w:hint="default"/>
      </w:rPr>
    </w:lvl>
    <w:lvl w:ilvl="2" w:tplc="FFEC9EDA">
      <w:numFmt w:val="bullet"/>
      <w:lvlText w:val="•"/>
      <w:lvlJc w:val="left"/>
      <w:pPr>
        <w:ind w:left="2068" w:hanging="660"/>
      </w:pPr>
      <w:rPr>
        <w:rFonts w:hint="default"/>
      </w:rPr>
    </w:lvl>
    <w:lvl w:ilvl="3" w:tplc="A96037E8">
      <w:numFmt w:val="bullet"/>
      <w:lvlText w:val="•"/>
      <w:lvlJc w:val="left"/>
      <w:pPr>
        <w:ind w:left="2692" w:hanging="660"/>
      </w:pPr>
      <w:rPr>
        <w:rFonts w:hint="default"/>
      </w:rPr>
    </w:lvl>
    <w:lvl w:ilvl="4" w:tplc="3B885F14">
      <w:numFmt w:val="bullet"/>
      <w:lvlText w:val="•"/>
      <w:lvlJc w:val="left"/>
      <w:pPr>
        <w:ind w:left="3317" w:hanging="660"/>
      </w:pPr>
      <w:rPr>
        <w:rFonts w:hint="default"/>
      </w:rPr>
    </w:lvl>
    <w:lvl w:ilvl="5" w:tplc="D7B26B04">
      <w:numFmt w:val="bullet"/>
      <w:lvlText w:val="•"/>
      <w:lvlJc w:val="left"/>
      <w:pPr>
        <w:ind w:left="3941" w:hanging="660"/>
      </w:pPr>
      <w:rPr>
        <w:rFonts w:hint="default"/>
      </w:rPr>
    </w:lvl>
    <w:lvl w:ilvl="6" w:tplc="07DA789C">
      <w:numFmt w:val="bullet"/>
      <w:lvlText w:val="•"/>
      <w:lvlJc w:val="left"/>
      <w:pPr>
        <w:ind w:left="4565" w:hanging="660"/>
      </w:pPr>
      <w:rPr>
        <w:rFonts w:hint="default"/>
      </w:rPr>
    </w:lvl>
    <w:lvl w:ilvl="7" w:tplc="8B8CFB4E">
      <w:numFmt w:val="bullet"/>
      <w:lvlText w:val="•"/>
      <w:lvlJc w:val="left"/>
      <w:pPr>
        <w:ind w:left="5189" w:hanging="660"/>
      </w:pPr>
      <w:rPr>
        <w:rFonts w:hint="default"/>
      </w:rPr>
    </w:lvl>
    <w:lvl w:ilvl="8" w:tplc="867A7500">
      <w:numFmt w:val="bullet"/>
      <w:lvlText w:val="•"/>
      <w:lvlJc w:val="left"/>
      <w:pPr>
        <w:ind w:left="5814" w:hanging="660"/>
      </w:pPr>
      <w:rPr>
        <w:rFonts w:hint="default"/>
      </w:rPr>
    </w:lvl>
  </w:abstractNum>
  <w:abstractNum w:abstractNumId="23" w15:restartNumberingAfterBreak="0">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4" w15:restartNumberingAfterBreak="0">
    <w:nsid w:val="55F67829"/>
    <w:multiLevelType w:val="hybridMultilevel"/>
    <w:tmpl w:val="1AF0C562"/>
    <w:lvl w:ilvl="0" w:tplc="D054B456">
      <w:numFmt w:val="bullet"/>
      <w:lvlText w:val=""/>
      <w:lvlJc w:val="left"/>
      <w:pPr>
        <w:ind w:left="815" w:hanging="660"/>
      </w:pPr>
      <w:rPr>
        <w:rFonts w:ascii="Symbol" w:eastAsia="Symbol" w:hAnsi="Symbol" w:cs="Symbol" w:hint="default"/>
        <w:w w:val="100"/>
        <w:sz w:val="24"/>
        <w:szCs w:val="24"/>
      </w:rPr>
    </w:lvl>
    <w:lvl w:ilvl="1" w:tplc="D54680A6">
      <w:numFmt w:val="bullet"/>
      <w:lvlText w:val="•"/>
      <w:lvlJc w:val="left"/>
      <w:pPr>
        <w:ind w:left="1444" w:hanging="660"/>
      </w:pPr>
      <w:rPr>
        <w:rFonts w:hint="default"/>
      </w:rPr>
    </w:lvl>
    <w:lvl w:ilvl="2" w:tplc="E174E51C">
      <w:numFmt w:val="bullet"/>
      <w:lvlText w:val="•"/>
      <w:lvlJc w:val="left"/>
      <w:pPr>
        <w:ind w:left="2068" w:hanging="660"/>
      </w:pPr>
      <w:rPr>
        <w:rFonts w:hint="default"/>
      </w:rPr>
    </w:lvl>
    <w:lvl w:ilvl="3" w:tplc="ECECB1D8">
      <w:numFmt w:val="bullet"/>
      <w:lvlText w:val="•"/>
      <w:lvlJc w:val="left"/>
      <w:pPr>
        <w:ind w:left="2692" w:hanging="660"/>
      </w:pPr>
      <w:rPr>
        <w:rFonts w:hint="default"/>
      </w:rPr>
    </w:lvl>
    <w:lvl w:ilvl="4" w:tplc="4F004C14">
      <w:numFmt w:val="bullet"/>
      <w:lvlText w:val="•"/>
      <w:lvlJc w:val="left"/>
      <w:pPr>
        <w:ind w:left="3317" w:hanging="660"/>
      </w:pPr>
      <w:rPr>
        <w:rFonts w:hint="default"/>
      </w:rPr>
    </w:lvl>
    <w:lvl w:ilvl="5" w:tplc="00ECCFEE">
      <w:numFmt w:val="bullet"/>
      <w:lvlText w:val="•"/>
      <w:lvlJc w:val="left"/>
      <w:pPr>
        <w:ind w:left="3941" w:hanging="660"/>
      </w:pPr>
      <w:rPr>
        <w:rFonts w:hint="default"/>
      </w:rPr>
    </w:lvl>
    <w:lvl w:ilvl="6" w:tplc="6A0E1902">
      <w:numFmt w:val="bullet"/>
      <w:lvlText w:val="•"/>
      <w:lvlJc w:val="left"/>
      <w:pPr>
        <w:ind w:left="4565" w:hanging="660"/>
      </w:pPr>
      <w:rPr>
        <w:rFonts w:hint="default"/>
      </w:rPr>
    </w:lvl>
    <w:lvl w:ilvl="7" w:tplc="AEAC9450">
      <w:numFmt w:val="bullet"/>
      <w:lvlText w:val="•"/>
      <w:lvlJc w:val="left"/>
      <w:pPr>
        <w:ind w:left="5189" w:hanging="660"/>
      </w:pPr>
      <w:rPr>
        <w:rFonts w:hint="default"/>
      </w:rPr>
    </w:lvl>
    <w:lvl w:ilvl="8" w:tplc="68A271D2">
      <w:numFmt w:val="bullet"/>
      <w:lvlText w:val="•"/>
      <w:lvlJc w:val="left"/>
      <w:pPr>
        <w:ind w:left="5814" w:hanging="660"/>
      </w:pPr>
      <w:rPr>
        <w:rFonts w:hint="default"/>
      </w:rPr>
    </w:lvl>
  </w:abstractNum>
  <w:abstractNum w:abstractNumId="25" w15:restartNumberingAfterBreak="0">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26"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9B3F3E"/>
    <w:multiLevelType w:val="hybridMultilevel"/>
    <w:tmpl w:val="EF7C1602"/>
    <w:lvl w:ilvl="0" w:tplc="A8F42454">
      <w:numFmt w:val="bullet"/>
      <w:lvlText w:val=""/>
      <w:lvlJc w:val="left"/>
      <w:pPr>
        <w:ind w:left="105" w:hanging="708"/>
      </w:pPr>
      <w:rPr>
        <w:rFonts w:ascii="Symbol" w:eastAsia="Symbol" w:hAnsi="Symbol" w:cs="Symbol" w:hint="default"/>
        <w:w w:val="100"/>
        <w:sz w:val="24"/>
        <w:szCs w:val="24"/>
      </w:rPr>
    </w:lvl>
    <w:lvl w:ilvl="1" w:tplc="051A1D86">
      <w:numFmt w:val="bullet"/>
      <w:lvlText w:val="•"/>
      <w:lvlJc w:val="left"/>
      <w:pPr>
        <w:ind w:left="437" w:hanging="708"/>
      </w:pPr>
      <w:rPr>
        <w:rFonts w:hint="default"/>
      </w:rPr>
    </w:lvl>
    <w:lvl w:ilvl="2" w:tplc="EF9E3104">
      <w:numFmt w:val="bullet"/>
      <w:lvlText w:val="•"/>
      <w:lvlJc w:val="left"/>
      <w:pPr>
        <w:ind w:left="775" w:hanging="708"/>
      </w:pPr>
      <w:rPr>
        <w:rFonts w:hint="default"/>
      </w:rPr>
    </w:lvl>
    <w:lvl w:ilvl="3" w:tplc="ADD68D74">
      <w:numFmt w:val="bullet"/>
      <w:lvlText w:val="•"/>
      <w:lvlJc w:val="left"/>
      <w:pPr>
        <w:ind w:left="1113" w:hanging="708"/>
      </w:pPr>
      <w:rPr>
        <w:rFonts w:hint="default"/>
      </w:rPr>
    </w:lvl>
    <w:lvl w:ilvl="4" w:tplc="1F567E6A">
      <w:numFmt w:val="bullet"/>
      <w:lvlText w:val="•"/>
      <w:lvlJc w:val="left"/>
      <w:pPr>
        <w:ind w:left="1450" w:hanging="708"/>
      </w:pPr>
      <w:rPr>
        <w:rFonts w:hint="default"/>
      </w:rPr>
    </w:lvl>
    <w:lvl w:ilvl="5" w:tplc="42201CFE">
      <w:numFmt w:val="bullet"/>
      <w:lvlText w:val="•"/>
      <w:lvlJc w:val="left"/>
      <w:pPr>
        <w:ind w:left="1788" w:hanging="708"/>
      </w:pPr>
      <w:rPr>
        <w:rFonts w:hint="default"/>
      </w:rPr>
    </w:lvl>
    <w:lvl w:ilvl="6" w:tplc="8FFEAF04">
      <w:numFmt w:val="bullet"/>
      <w:lvlText w:val="•"/>
      <w:lvlJc w:val="left"/>
      <w:pPr>
        <w:ind w:left="2126" w:hanging="708"/>
      </w:pPr>
      <w:rPr>
        <w:rFonts w:hint="default"/>
      </w:rPr>
    </w:lvl>
    <w:lvl w:ilvl="7" w:tplc="99A6F520">
      <w:numFmt w:val="bullet"/>
      <w:lvlText w:val="•"/>
      <w:lvlJc w:val="left"/>
      <w:pPr>
        <w:ind w:left="2464" w:hanging="708"/>
      </w:pPr>
      <w:rPr>
        <w:rFonts w:hint="default"/>
      </w:rPr>
    </w:lvl>
    <w:lvl w:ilvl="8" w:tplc="4E545FA0">
      <w:numFmt w:val="bullet"/>
      <w:lvlText w:val="•"/>
      <w:lvlJc w:val="left"/>
      <w:pPr>
        <w:ind w:left="2801" w:hanging="708"/>
      </w:pPr>
      <w:rPr>
        <w:rFonts w:hint="default"/>
      </w:rPr>
    </w:lvl>
  </w:abstractNum>
  <w:abstractNum w:abstractNumId="28" w15:restartNumberingAfterBreak="0">
    <w:nsid w:val="66CC5C05"/>
    <w:multiLevelType w:val="hybridMultilevel"/>
    <w:tmpl w:val="E124C4A6"/>
    <w:lvl w:ilvl="0" w:tplc="89725B64">
      <w:numFmt w:val="bullet"/>
      <w:lvlText w:val=""/>
      <w:lvlJc w:val="left"/>
      <w:pPr>
        <w:ind w:left="105" w:hanging="708"/>
      </w:pPr>
      <w:rPr>
        <w:rFonts w:ascii="Symbol" w:eastAsia="Symbol" w:hAnsi="Symbol" w:cs="Symbol" w:hint="default"/>
        <w:w w:val="100"/>
        <w:sz w:val="24"/>
        <w:szCs w:val="24"/>
      </w:rPr>
    </w:lvl>
    <w:lvl w:ilvl="1" w:tplc="845896F0">
      <w:numFmt w:val="bullet"/>
      <w:lvlText w:val="•"/>
      <w:lvlJc w:val="left"/>
      <w:pPr>
        <w:ind w:left="796" w:hanging="708"/>
      </w:pPr>
      <w:rPr>
        <w:rFonts w:hint="default"/>
      </w:rPr>
    </w:lvl>
    <w:lvl w:ilvl="2" w:tplc="EC02A2BE">
      <w:numFmt w:val="bullet"/>
      <w:lvlText w:val="•"/>
      <w:lvlJc w:val="left"/>
      <w:pPr>
        <w:ind w:left="1492" w:hanging="708"/>
      </w:pPr>
      <w:rPr>
        <w:rFonts w:hint="default"/>
      </w:rPr>
    </w:lvl>
    <w:lvl w:ilvl="3" w:tplc="C05AF86C">
      <w:numFmt w:val="bullet"/>
      <w:lvlText w:val="•"/>
      <w:lvlJc w:val="left"/>
      <w:pPr>
        <w:ind w:left="2188" w:hanging="708"/>
      </w:pPr>
      <w:rPr>
        <w:rFonts w:hint="default"/>
      </w:rPr>
    </w:lvl>
    <w:lvl w:ilvl="4" w:tplc="F3EE7F7C">
      <w:numFmt w:val="bullet"/>
      <w:lvlText w:val="•"/>
      <w:lvlJc w:val="left"/>
      <w:pPr>
        <w:ind w:left="2884" w:hanging="708"/>
      </w:pPr>
      <w:rPr>
        <w:rFonts w:hint="default"/>
      </w:rPr>
    </w:lvl>
    <w:lvl w:ilvl="5" w:tplc="29B66E68">
      <w:numFmt w:val="bullet"/>
      <w:lvlText w:val="•"/>
      <w:lvlJc w:val="left"/>
      <w:pPr>
        <w:ind w:left="3580" w:hanging="708"/>
      </w:pPr>
      <w:rPr>
        <w:rFonts w:hint="default"/>
      </w:rPr>
    </w:lvl>
    <w:lvl w:ilvl="6" w:tplc="14928CD2">
      <w:numFmt w:val="bullet"/>
      <w:lvlText w:val="•"/>
      <w:lvlJc w:val="left"/>
      <w:pPr>
        <w:ind w:left="4276" w:hanging="708"/>
      </w:pPr>
      <w:rPr>
        <w:rFonts w:hint="default"/>
      </w:rPr>
    </w:lvl>
    <w:lvl w:ilvl="7" w:tplc="DBC48844">
      <w:numFmt w:val="bullet"/>
      <w:lvlText w:val="•"/>
      <w:lvlJc w:val="left"/>
      <w:pPr>
        <w:ind w:left="4972" w:hanging="708"/>
      </w:pPr>
      <w:rPr>
        <w:rFonts w:hint="default"/>
      </w:rPr>
    </w:lvl>
    <w:lvl w:ilvl="8" w:tplc="007012D4">
      <w:numFmt w:val="bullet"/>
      <w:lvlText w:val="•"/>
      <w:lvlJc w:val="left"/>
      <w:pPr>
        <w:ind w:left="5668" w:hanging="708"/>
      </w:pPr>
      <w:rPr>
        <w:rFonts w:hint="default"/>
      </w:rPr>
    </w:lvl>
  </w:abstractNum>
  <w:abstractNum w:abstractNumId="29" w15:restartNumberingAfterBreak="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B803B9"/>
    <w:multiLevelType w:val="hybridMultilevel"/>
    <w:tmpl w:val="FFB0ADDE"/>
    <w:lvl w:ilvl="0" w:tplc="C600A17A">
      <w:numFmt w:val="bullet"/>
      <w:lvlText w:val=""/>
      <w:lvlJc w:val="left"/>
      <w:pPr>
        <w:ind w:left="815" w:hanging="708"/>
      </w:pPr>
      <w:rPr>
        <w:rFonts w:ascii="Symbol" w:eastAsia="Symbol" w:hAnsi="Symbol" w:cs="Symbol" w:hint="default"/>
        <w:w w:val="100"/>
        <w:sz w:val="24"/>
        <w:szCs w:val="24"/>
      </w:rPr>
    </w:lvl>
    <w:lvl w:ilvl="1" w:tplc="3BA0ED86">
      <w:numFmt w:val="bullet"/>
      <w:lvlText w:val="•"/>
      <w:lvlJc w:val="left"/>
      <w:pPr>
        <w:ind w:left="1411" w:hanging="708"/>
      </w:pPr>
      <w:rPr>
        <w:rFonts w:hint="default"/>
      </w:rPr>
    </w:lvl>
    <w:lvl w:ilvl="2" w:tplc="CD061756">
      <w:numFmt w:val="bullet"/>
      <w:lvlText w:val="•"/>
      <w:lvlJc w:val="left"/>
      <w:pPr>
        <w:ind w:left="2003" w:hanging="708"/>
      </w:pPr>
      <w:rPr>
        <w:rFonts w:hint="default"/>
      </w:rPr>
    </w:lvl>
    <w:lvl w:ilvl="3" w:tplc="8BB41D36">
      <w:numFmt w:val="bullet"/>
      <w:lvlText w:val="•"/>
      <w:lvlJc w:val="left"/>
      <w:pPr>
        <w:ind w:left="2595" w:hanging="708"/>
      </w:pPr>
      <w:rPr>
        <w:rFonts w:hint="default"/>
      </w:rPr>
    </w:lvl>
    <w:lvl w:ilvl="4" w:tplc="250EFD2C">
      <w:numFmt w:val="bullet"/>
      <w:lvlText w:val="•"/>
      <w:lvlJc w:val="left"/>
      <w:pPr>
        <w:ind w:left="3187" w:hanging="708"/>
      </w:pPr>
      <w:rPr>
        <w:rFonts w:hint="default"/>
      </w:rPr>
    </w:lvl>
    <w:lvl w:ilvl="5" w:tplc="087A72E2">
      <w:numFmt w:val="bullet"/>
      <w:lvlText w:val="•"/>
      <w:lvlJc w:val="left"/>
      <w:pPr>
        <w:ind w:left="3779" w:hanging="708"/>
      </w:pPr>
      <w:rPr>
        <w:rFonts w:hint="default"/>
      </w:rPr>
    </w:lvl>
    <w:lvl w:ilvl="6" w:tplc="CDE66870">
      <w:numFmt w:val="bullet"/>
      <w:lvlText w:val="•"/>
      <w:lvlJc w:val="left"/>
      <w:pPr>
        <w:ind w:left="4371" w:hanging="708"/>
      </w:pPr>
      <w:rPr>
        <w:rFonts w:hint="default"/>
      </w:rPr>
    </w:lvl>
    <w:lvl w:ilvl="7" w:tplc="0A48EC34">
      <w:numFmt w:val="bullet"/>
      <w:lvlText w:val="•"/>
      <w:lvlJc w:val="left"/>
      <w:pPr>
        <w:ind w:left="4963" w:hanging="708"/>
      </w:pPr>
      <w:rPr>
        <w:rFonts w:hint="default"/>
      </w:rPr>
    </w:lvl>
    <w:lvl w:ilvl="8" w:tplc="2C4A9A90">
      <w:numFmt w:val="bullet"/>
      <w:lvlText w:val="•"/>
      <w:lvlJc w:val="left"/>
      <w:pPr>
        <w:ind w:left="5555" w:hanging="708"/>
      </w:pPr>
      <w:rPr>
        <w:rFonts w:hint="default"/>
      </w:rPr>
    </w:lvl>
  </w:abstractNum>
  <w:abstractNum w:abstractNumId="32" w15:restartNumberingAfterBreak="0">
    <w:nsid w:val="72CE16F5"/>
    <w:multiLevelType w:val="hybridMultilevel"/>
    <w:tmpl w:val="B43837D4"/>
    <w:lvl w:ilvl="0" w:tplc="11BCD6D0">
      <w:numFmt w:val="bullet"/>
      <w:lvlText w:val=""/>
      <w:lvlJc w:val="left"/>
      <w:pPr>
        <w:ind w:left="815" w:hanging="660"/>
      </w:pPr>
      <w:rPr>
        <w:rFonts w:ascii="Symbol" w:eastAsia="Symbol" w:hAnsi="Symbol" w:cs="Symbol" w:hint="default"/>
        <w:w w:val="100"/>
        <w:sz w:val="24"/>
        <w:szCs w:val="24"/>
      </w:rPr>
    </w:lvl>
    <w:lvl w:ilvl="1" w:tplc="750A5CA2">
      <w:numFmt w:val="bullet"/>
      <w:lvlText w:val="•"/>
      <w:lvlJc w:val="left"/>
      <w:pPr>
        <w:ind w:left="1444" w:hanging="660"/>
      </w:pPr>
      <w:rPr>
        <w:rFonts w:hint="default"/>
      </w:rPr>
    </w:lvl>
    <w:lvl w:ilvl="2" w:tplc="4F447A4E">
      <w:numFmt w:val="bullet"/>
      <w:lvlText w:val="•"/>
      <w:lvlJc w:val="left"/>
      <w:pPr>
        <w:ind w:left="2068" w:hanging="660"/>
      </w:pPr>
      <w:rPr>
        <w:rFonts w:hint="default"/>
      </w:rPr>
    </w:lvl>
    <w:lvl w:ilvl="3" w:tplc="93242E8A">
      <w:numFmt w:val="bullet"/>
      <w:lvlText w:val="•"/>
      <w:lvlJc w:val="left"/>
      <w:pPr>
        <w:ind w:left="2692" w:hanging="660"/>
      </w:pPr>
      <w:rPr>
        <w:rFonts w:hint="default"/>
      </w:rPr>
    </w:lvl>
    <w:lvl w:ilvl="4" w:tplc="E1E807DE">
      <w:numFmt w:val="bullet"/>
      <w:lvlText w:val="•"/>
      <w:lvlJc w:val="left"/>
      <w:pPr>
        <w:ind w:left="3317" w:hanging="660"/>
      </w:pPr>
      <w:rPr>
        <w:rFonts w:hint="default"/>
      </w:rPr>
    </w:lvl>
    <w:lvl w:ilvl="5" w:tplc="24263390">
      <w:numFmt w:val="bullet"/>
      <w:lvlText w:val="•"/>
      <w:lvlJc w:val="left"/>
      <w:pPr>
        <w:ind w:left="3941" w:hanging="660"/>
      </w:pPr>
      <w:rPr>
        <w:rFonts w:hint="default"/>
      </w:rPr>
    </w:lvl>
    <w:lvl w:ilvl="6" w:tplc="9F20115E">
      <w:numFmt w:val="bullet"/>
      <w:lvlText w:val="•"/>
      <w:lvlJc w:val="left"/>
      <w:pPr>
        <w:ind w:left="4565" w:hanging="660"/>
      </w:pPr>
      <w:rPr>
        <w:rFonts w:hint="default"/>
      </w:rPr>
    </w:lvl>
    <w:lvl w:ilvl="7" w:tplc="AC22306A">
      <w:numFmt w:val="bullet"/>
      <w:lvlText w:val="•"/>
      <w:lvlJc w:val="left"/>
      <w:pPr>
        <w:ind w:left="5189" w:hanging="660"/>
      </w:pPr>
      <w:rPr>
        <w:rFonts w:hint="default"/>
      </w:rPr>
    </w:lvl>
    <w:lvl w:ilvl="8" w:tplc="CE8A3CA2">
      <w:numFmt w:val="bullet"/>
      <w:lvlText w:val="•"/>
      <w:lvlJc w:val="left"/>
      <w:pPr>
        <w:ind w:left="5814" w:hanging="660"/>
      </w:pPr>
      <w:rPr>
        <w:rFonts w:hint="default"/>
      </w:rPr>
    </w:lvl>
  </w:abstractNum>
  <w:abstractNum w:abstractNumId="33"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F291B2E"/>
    <w:multiLevelType w:val="hybridMultilevel"/>
    <w:tmpl w:val="DF2E7A72"/>
    <w:lvl w:ilvl="0" w:tplc="FE803EAE">
      <w:numFmt w:val="bullet"/>
      <w:lvlText w:val=""/>
      <w:lvlJc w:val="left"/>
      <w:pPr>
        <w:ind w:left="815" w:hanging="660"/>
      </w:pPr>
      <w:rPr>
        <w:rFonts w:ascii="Symbol" w:eastAsia="Symbol" w:hAnsi="Symbol" w:cs="Symbol" w:hint="default"/>
        <w:w w:val="100"/>
        <w:sz w:val="24"/>
        <w:szCs w:val="24"/>
      </w:rPr>
    </w:lvl>
    <w:lvl w:ilvl="1" w:tplc="E4788BBC">
      <w:numFmt w:val="bullet"/>
      <w:lvlText w:val="•"/>
      <w:lvlJc w:val="left"/>
      <w:pPr>
        <w:ind w:left="1444" w:hanging="660"/>
      </w:pPr>
      <w:rPr>
        <w:rFonts w:hint="default"/>
      </w:rPr>
    </w:lvl>
    <w:lvl w:ilvl="2" w:tplc="0F9AD3DC">
      <w:numFmt w:val="bullet"/>
      <w:lvlText w:val="•"/>
      <w:lvlJc w:val="left"/>
      <w:pPr>
        <w:ind w:left="2068" w:hanging="660"/>
      </w:pPr>
      <w:rPr>
        <w:rFonts w:hint="default"/>
      </w:rPr>
    </w:lvl>
    <w:lvl w:ilvl="3" w:tplc="269817C4">
      <w:numFmt w:val="bullet"/>
      <w:lvlText w:val="•"/>
      <w:lvlJc w:val="left"/>
      <w:pPr>
        <w:ind w:left="2692" w:hanging="660"/>
      </w:pPr>
      <w:rPr>
        <w:rFonts w:hint="default"/>
      </w:rPr>
    </w:lvl>
    <w:lvl w:ilvl="4" w:tplc="3F04F3FC">
      <w:numFmt w:val="bullet"/>
      <w:lvlText w:val="•"/>
      <w:lvlJc w:val="left"/>
      <w:pPr>
        <w:ind w:left="3317" w:hanging="660"/>
      </w:pPr>
      <w:rPr>
        <w:rFonts w:hint="default"/>
      </w:rPr>
    </w:lvl>
    <w:lvl w:ilvl="5" w:tplc="C5FCD97A">
      <w:numFmt w:val="bullet"/>
      <w:lvlText w:val="•"/>
      <w:lvlJc w:val="left"/>
      <w:pPr>
        <w:ind w:left="3941" w:hanging="660"/>
      </w:pPr>
      <w:rPr>
        <w:rFonts w:hint="default"/>
      </w:rPr>
    </w:lvl>
    <w:lvl w:ilvl="6" w:tplc="A2447DE6">
      <w:numFmt w:val="bullet"/>
      <w:lvlText w:val="•"/>
      <w:lvlJc w:val="left"/>
      <w:pPr>
        <w:ind w:left="4565" w:hanging="660"/>
      </w:pPr>
      <w:rPr>
        <w:rFonts w:hint="default"/>
      </w:rPr>
    </w:lvl>
    <w:lvl w:ilvl="7" w:tplc="7FA8D058">
      <w:numFmt w:val="bullet"/>
      <w:lvlText w:val="•"/>
      <w:lvlJc w:val="left"/>
      <w:pPr>
        <w:ind w:left="5189" w:hanging="660"/>
      </w:pPr>
      <w:rPr>
        <w:rFonts w:hint="default"/>
      </w:rPr>
    </w:lvl>
    <w:lvl w:ilvl="8" w:tplc="5176A49E">
      <w:numFmt w:val="bullet"/>
      <w:lvlText w:val="•"/>
      <w:lvlJc w:val="left"/>
      <w:pPr>
        <w:ind w:left="5814" w:hanging="660"/>
      </w:pPr>
      <w:rPr>
        <w:rFonts w:hint="default"/>
      </w:rPr>
    </w:lvl>
  </w:abstractNum>
  <w:num w:numId="1">
    <w:abstractNumId w:val="0"/>
  </w:num>
  <w:num w:numId="2">
    <w:abstractNumId w:val="8"/>
  </w:num>
  <w:num w:numId="3">
    <w:abstractNumId w:val="17"/>
  </w:num>
  <w:num w:numId="4">
    <w:abstractNumId w:val="26"/>
  </w:num>
  <w:num w:numId="5">
    <w:abstractNumId w:val="15"/>
  </w:num>
  <w:num w:numId="6">
    <w:abstractNumId w:val="12"/>
  </w:num>
  <w:num w:numId="7">
    <w:abstractNumId w:val="30"/>
  </w:num>
  <w:num w:numId="8">
    <w:abstractNumId w:val="5"/>
  </w:num>
  <w:num w:numId="9">
    <w:abstractNumId w:val="33"/>
  </w:num>
  <w:num w:numId="10">
    <w:abstractNumId w:val="2"/>
  </w:num>
  <w:num w:numId="11">
    <w:abstractNumId w:val="9"/>
  </w:num>
  <w:num w:numId="12">
    <w:abstractNumId w:val="29"/>
  </w:num>
  <w:num w:numId="13">
    <w:abstractNumId w:val="7"/>
  </w:num>
  <w:num w:numId="14">
    <w:abstractNumId w:val="25"/>
  </w:num>
  <w:num w:numId="15">
    <w:abstractNumId w:val="3"/>
  </w:num>
  <w:num w:numId="16">
    <w:abstractNumId w:val="1"/>
  </w:num>
  <w:num w:numId="17">
    <w:abstractNumId w:val="23"/>
  </w:num>
  <w:num w:numId="18">
    <w:abstractNumId w:val="11"/>
  </w:num>
  <w:num w:numId="19">
    <w:abstractNumId w:val="31"/>
  </w:num>
  <w:num w:numId="20">
    <w:abstractNumId w:val="6"/>
  </w:num>
  <w:num w:numId="21">
    <w:abstractNumId w:val="28"/>
  </w:num>
  <w:num w:numId="22">
    <w:abstractNumId w:val="27"/>
  </w:num>
  <w:num w:numId="23">
    <w:abstractNumId w:val="4"/>
  </w:num>
  <w:num w:numId="24">
    <w:abstractNumId w:val="14"/>
  </w:num>
  <w:num w:numId="25">
    <w:abstractNumId w:val="21"/>
  </w:num>
  <w:num w:numId="26">
    <w:abstractNumId w:val="19"/>
  </w:num>
  <w:num w:numId="27">
    <w:abstractNumId w:val="18"/>
  </w:num>
  <w:num w:numId="28">
    <w:abstractNumId w:val="13"/>
  </w:num>
  <w:num w:numId="29">
    <w:abstractNumId w:val="20"/>
  </w:num>
  <w:num w:numId="30">
    <w:abstractNumId w:val="16"/>
  </w:num>
  <w:num w:numId="31">
    <w:abstractNumId w:val="24"/>
  </w:num>
  <w:num w:numId="32">
    <w:abstractNumId w:val="34"/>
  </w:num>
  <w:num w:numId="33">
    <w:abstractNumId w:val="32"/>
  </w:num>
  <w:num w:numId="34">
    <w:abstractNumId w:val="22"/>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2"/>
    <w:rsid w:val="00023196"/>
    <w:rsid w:val="00056BE6"/>
    <w:rsid w:val="00075A65"/>
    <w:rsid w:val="0008182E"/>
    <w:rsid w:val="000A3836"/>
    <w:rsid w:val="000A7021"/>
    <w:rsid w:val="000B1106"/>
    <w:rsid w:val="000B3D86"/>
    <w:rsid w:val="000B50B7"/>
    <w:rsid w:val="000B6EDA"/>
    <w:rsid w:val="000C3F81"/>
    <w:rsid w:val="00103F63"/>
    <w:rsid w:val="0011063E"/>
    <w:rsid w:val="00122B1B"/>
    <w:rsid w:val="00126456"/>
    <w:rsid w:val="00130E9C"/>
    <w:rsid w:val="0013612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3FFB"/>
    <w:rsid w:val="002358D9"/>
    <w:rsid w:val="0023785E"/>
    <w:rsid w:val="00242E57"/>
    <w:rsid w:val="002465C3"/>
    <w:rsid w:val="00251622"/>
    <w:rsid w:val="00253892"/>
    <w:rsid w:val="00254779"/>
    <w:rsid w:val="002563C4"/>
    <w:rsid w:val="002570DB"/>
    <w:rsid w:val="002619BC"/>
    <w:rsid w:val="00262640"/>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75B4A"/>
    <w:rsid w:val="00381C38"/>
    <w:rsid w:val="003846DE"/>
    <w:rsid w:val="003904D7"/>
    <w:rsid w:val="0039273A"/>
    <w:rsid w:val="003A4229"/>
    <w:rsid w:val="003A5B8A"/>
    <w:rsid w:val="003C0E6F"/>
    <w:rsid w:val="003C560F"/>
    <w:rsid w:val="003D08A7"/>
    <w:rsid w:val="003D6A87"/>
    <w:rsid w:val="003F30A8"/>
    <w:rsid w:val="004069E1"/>
    <w:rsid w:val="00451B18"/>
    <w:rsid w:val="00470CF6"/>
    <w:rsid w:val="0047127E"/>
    <w:rsid w:val="00482AAC"/>
    <w:rsid w:val="004837C6"/>
    <w:rsid w:val="00491514"/>
    <w:rsid w:val="0049718A"/>
    <w:rsid w:val="004A513E"/>
    <w:rsid w:val="004B1CD2"/>
    <w:rsid w:val="004B4186"/>
    <w:rsid w:val="004B64ED"/>
    <w:rsid w:val="004B6C6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1519"/>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2FFC"/>
    <w:rsid w:val="00734334"/>
    <w:rsid w:val="00742CFF"/>
    <w:rsid w:val="007436E2"/>
    <w:rsid w:val="00744807"/>
    <w:rsid w:val="00747903"/>
    <w:rsid w:val="00770FF8"/>
    <w:rsid w:val="007A115B"/>
    <w:rsid w:val="007A6F17"/>
    <w:rsid w:val="007B2F33"/>
    <w:rsid w:val="007B45C4"/>
    <w:rsid w:val="007B76F3"/>
    <w:rsid w:val="007C17B6"/>
    <w:rsid w:val="007D06DE"/>
    <w:rsid w:val="007E512D"/>
    <w:rsid w:val="007F154E"/>
    <w:rsid w:val="007F7A57"/>
    <w:rsid w:val="008313C5"/>
    <w:rsid w:val="00840684"/>
    <w:rsid w:val="0085303F"/>
    <w:rsid w:val="00863AC8"/>
    <w:rsid w:val="00875BC5"/>
    <w:rsid w:val="00880AD2"/>
    <w:rsid w:val="00880B9F"/>
    <w:rsid w:val="008974DD"/>
    <w:rsid w:val="008A3223"/>
    <w:rsid w:val="008A55B7"/>
    <w:rsid w:val="008A5F84"/>
    <w:rsid w:val="008B3E34"/>
    <w:rsid w:val="008B4A2D"/>
    <w:rsid w:val="008B64D5"/>
    <w:rsid w:val="008C2E88"/>
    <w:rsid w:val="008D0073"/>
    <w:rsid w:val="008E2712"/>
    <w:rsid w:val="008E3E56"/>
    <w:rsid w:val="00903FF3"/>
    <w:rsid w:val="0092290A"/>
    <w:rsid w:val="00941DCF"/>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33DF"/>
    <w:rsid w:val="00AF4464"/>
    <w:rsid w:val="00B12669"/>
    <w:rsid w:val="00B2535E"/>
    <w:rsid w:val="00B325D2"/>
    <w:rsid w:val="00B335D5"/>
    <w:rsid w:val="00B35304"/>
    <w:rsid w:val="00B47D95"/>
    <w:rsid w:val="00B66A3E"/>
    <w:rsid w:val="00B70A0E"/>
    <w:rsid w:val="00B726F2"/>
    <w:rsid w:val="00B75FCC"/>
    <w:rsid w:val="00BA4562"/>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36A90"/>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C021B"/>
    <w:rsid w:val="00DC433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66BC4"/>
    <w:rsid w:val="00F76F3A"/>
    <w:rsid w:val="00F81286"/>
    <w:rsid w:val="00F835B9"/>
    <w:rsid w:val="00F83922"/>
    <w:rsid w:val="00FA3576"/>
    <w:rsid w:val="00FB0839"/>
    <w:rsid w:val="00FB3206"/>
    <w:rsid w:val="00FB7BBC"/>
    <w:rsid w:val="00FC2BB1"/>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0B2C4AEF-C6E3-41F3-BE5A-CCF9A4B1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231106">
      <w:bodyDiv w:val="1"/>
      <w:marLeft w:val="0"/>
      <w:marRight w:val="0"/>
      <w:marTop w:val="0"/>
      <w:marBottom w:val="0"/>
      <w:divBdr>
        <w:top w:val="none" w:sz="0" w:space="0" w:color="auto"/>
        <w:left w:val="none" w:sz="0" w:space="0" w:color="auto"/>
        <w:bottom w:val="none" w:sz="0" w:space="0" w:color="auto"/>
        <w:right w:val="none" w:sz="0" w:space="0" w:color="auto"/>
      </w:divBdr>
    </w:div>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03088-EBC6-419A-B6F7-0B422175B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1103</Words>
  <Characters>6071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 Pulido</cp:lastModifiedBy>
  <cp:revision>4</cp:revision>
  <cp:lastPrinted>2020-02-04T08:50:00Z</cp:lastPrinted>
  <dcterms:created xsi:type="dcterms:W3CDTF">2023-01-27T07:23:00Z</dcterms:created>
  <dcterms:modified xsi:type="dcterms:W3CDTF">2023-01-27T07:40:00Z</dcterms:modified>
</cp:coreProperties>
</file>