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CONVENIO ENTRE EL AYUNTAMIENTO DE PUIG-REIG Y LA OFICINA LOCAL DE CRUZ ROJA EN BERGUEDÀ PARA LA ENTREGA DE TARJETAS PREPAGO DE ALIMENTACIÓN A FAMILIAS VULNERABLES.</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REUNIDOS</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 xml:space="preserve">De una parte Alcalde de Puig-reig J. M. </w:t>
      </w:r>
      <w:proofErr w:type="spellStart"/>
      <w:r w:rsidRPr="005F2FF5">
        <w:rPr>
          <w:rFonts w:ascii="Arial" w:hAnsi="Arial" w:cs="Arial"/>
          <w:sz w:val="24"/>
          <w:szCs w:val="24"/>
          <w:lang w:val="es-ES"/>
        </w:rPr>
        <w:t>A.R.con</w:t>
      </w:r>
      <w:proofErr w:type="spellEnd"/>
      <w:r w:rsidRPr="005F2FF5">
        <w:rPr>
          <w:rFonts w:ascii="Arial" w:hAnsi="Arial" w:cs="Arial"/>
          <w:sz w:val="24"/>
          <w:szCs w:val="24"/>
          <w:lang w:val="es-ES"/>
        </w:rPr>
        <w:t xml:space="preserve"> núm. </w:t>
      </w:r>
      <w:proofErr w:type="gramStart"/>
      <w:r w:rsidRPr="005F2FF5">
        <w:rPr>
          <w:rFonts w:ascii="Arial" w:hAnsi="Arial" w:cs="Arial"/>
          <w:sz w:val="24"/>
          <w:szCs w:val="24"/>
          <w:lang w:val="es-ES"/>
        </w:rPr>
        <w:t>de ....</w:t>
      </w:r>
      <w:proofErr w:type="gramEnd"/>
      <w:r w:rsidRPr="005F2FF5">
        <w:rPr>
          <w:rFonts w:ascii="Arial" w:hAnsi="Arial" w:cs="Arial"/>
          <w:sz w:val="24"/>
          <w:szCs w:val="24"/>
          <w:lang w:val="es-ES"/>
        </w:rPr>
        <w:t>820 D y domicilio social en c/Pau Casals ,1 08692 de Puig-reig., a quien representa.</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 xml:space="preserve">Y por otro, E.F.C., secretaría del Comité Autonómico de Cruz Roja Española en Cataluña con </w:t>
      </w:r>
      <w:proofErr w:type="gramStart"/>
      <w:r w:rsidRPr="005F2FF5">
        <w:rPr>
          <w:rFonts w:ascii="Arial" w:hAnsi="Arial" w:cs="Arial"/>
          <w:sz w:val="24"/>
          <w:szCs w:val="24"/>
          <w:lang w:val="es-ES"/>
        </w:rPr>
        <w:t>NIF ...</w:t>
      </w:r>
      <w:proofErr w:type="gramEnd"/>
      <w:r w:rsidRPr="005F2FF5">
        <w:rPr>
          <w:rFonts w:ascii="Arial" w:hAnsi="Arial" w:cs="Arial"/>
          <w:sz w:val="24"/>
          <w:szCs w:val="24"/>
          <w:lang w:val="es-ES"/>
        </w:rPr>
        <w:t>360K y domicilio en Plaza Europa nº 10 de Berga.</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Ambas partes actúan en virtud de las facultades que tienen conferidas y se reconocen mutua capacidad para actuar y competencia para la suscripción del presente convenio.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MANIFIESTAN</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I.- Que el Ayuntamiento de Puig-reig tiene la voluntad de reforzar las acciones hacia el bienestar de la ciudadanía y de poner atención prioritaria a las familias en situación de vulnerabilidad que en el actual contexto socioeconómico tienen necesidad de ayudas para la subsistencia.</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II.- Que la Cruz Roja es una institución humanitaria, de interés público y de naturaleza benéfica y social, que entre sus fines estatutarios contempla la promoción y la colaboración en acciones de bienestar social dirigidas principalmente a los colectivos más desfavorecidos o vulnerables de la sociedad; acciones que lleva a cabo con la intervención de voluntariado.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III.- Que la ley de Servicios Sociales 12/2007 establece que los entes locales tienen la obligación de facilitar ayudas de urgencia social, en especial a las personas que se encuentran en situación de riesgo de exclusión social.</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IV.- Que es voluntad de Cruz Roja aportar fondos económicos propios para priorizar actividades destinadas a paliar los efectos de la crisis general actual y dar respuestas básicas de emergencia por los colectivos en situación de vulnerabilidad social.</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 xml:space="preserve"> </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V.- Que ambas entidades consideran que la atención y promoción de las personas y familias en situación de riesgo de exclusión social forman parte de sus funciones y que su colaboración en este ámbito puede ser beneficiosa para los ciudadanos y ciudadanas del municipio de Puig-reig en circunstancias económicas precarias.</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VI.- Que el Ayuntamiento de Puig-reig ha establecido un dispositivo para garantizar la alimentación fresca para las familias en situación socioeconómica más vulnerable, mediante tarjetas de prepago para garantizar de forma normalizada el acceso a los alimentos frescos.</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Por lo expuesto, las partes se reconocen mutua capacidad para formalizar este convenio de acuerdo con las siguientes:</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lastRenderedPageBreak/>
        <w:t>CLAUSULAS</w:t>
      </w:r>
    </w:p>
    <w:p w:rsidR="005F2FF5" w:rsidRPr="005F2FF5" w:rsidRDefault="005F2FF5" w:rsidP="005F2FF5">
      <w:pPr>
        <w:jc w:val="both"/>
        <w:rPr>
          <w:rFonts w:ascii="Arial" w:hAnsi="Arial" w:cs="Arial"/>
          <w:sz w:val="24"/>
          <w:szCs w:val="24"/>
          <w:lang w:val="es-ES"/>
        </w:rPr>
      </w:pP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Primera.- Cruz Roja llevará a cabo la entrega de tarjetas de prepago de alimentación derivadas por los Servicios Sociales Básicos del municipio. Esta actividad tiene el objetivo de paliar de forma puntual la situación de las familias concernidas, para cubrir sus necesidades básicas de alimentación.</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Segunda.- Cruz Roja se encargará de la acogida y atención de las personas derivadas por los Servicios Sociales Básicos del Ayuntamiento y de la entrega de las tarjetas. Para la realización de estas acciones, Cruz Roja destinará los profesionales y/o voluntarios necesarios.</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Tercera.- Los técnicos profesionales y/o voluntarios de Cruz Roja que participen en la realización de la actividad del proyecto de este convenio, no tendrán ninguna vinculación laboral con el Ayuntamiento de Puig-reig durante la vigencia del mismo, siendo la Cruz Roja la obligada a asumir los costes laborales y sociales que se deriven.</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Cuarta.- El coste del proyecto de Atención urgente Necesidades Básicas, es de 10.823,55 €. El Ayuntamiento de Puig-reig aportará la cantidad de 6.000 € y la Cruz Roja aportará 4.823,55 € (se adjunta presupuesto)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Se prevé dar ayudas a una media de 5 familias al mes a través de una tarjeta prepago.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Quinta.- Cruz Roja transmitirá al finalizar el dispositivo al Ayuntamiento de Puig-reig los datos correspondientes a las personas atendidas y las tarjetas entregadas, y se hará de forma conjunta un seguimiento con los servicios sociales municipales.</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 xml:space="preserve">Los Servicios Sociales </w:t>
      </w:r>
      <w:proofErr w:type="spellStart"/>
      <w:r w:rsidRPr="005F2FF5">
        <w:rPr>
          <w:rFonts w:ascii="Arial" w:hAnsi="Arial" w:cs="Arial"/>
          <w:sz w:val="24"/>
          <w:szCs w:val="24"/>
          <w:lang w:val="es-ES"/>
        </w:rPr>
        <w:t>Basicos</w:t>
      </w:r>
      <w:proofErr w:type="spellEnd"/>
      <w:r w:rsidRPr="005F2FF5">
        <w:rPr>
          <w:rFonts w:ascii="Arial" w:hAnsi="Arial" w:cs="Arial"/>
          <w:sz w:val="24"/>
          <w:szCs w:val="24"/>
          <w:lang w:val="es-ES"/>
        </w:rPr>
        <w:t xml:space="preserve"> del Ayuntamiento de Puig-reig derivarán a las personas que tengan que ser atendidas, de las cuales se hará un </w:t>
      </w:r>
      <w:proofErr w:type="spellStart"/>
      <w:r w:rsidRPr="005F2FF5">
        <w:rPr>
          <w:rFonts w:ascii="Arial" w:hAnsi="Arial" w:cs="Arial"/>
          <w:sz w:val="24"/>
          <w:szCs w:val="24"/>
          <w:lang w:val="es-ES"/>
        </w:rPr>
        <w:t>Faig</w:t>
      </w:r>
      <w:proofErr w:type="spellEnd"/>
      <w:r w:rsidRPr="005F2FF5">
        <w:rPr>
          <w:rFonts w:ascii="Arial" w:hAnsi="Arial" w:cs="Arial"/>
          <w:sz w:val="24"/>
          <w:szCs w:val="24"/>
          <w:lang w:val="es-ES"/>
        </w:rPr>
        <w:t xml:space="preserve"> Constar des</w:t>
      </w:r>
      <w:r w:rsidRPr="005F2FF5">
        <w:rPr>
          <w:rFonts w:ascii="Arial" w:hAnsi="Arial" w:cs="Arial"/>
          <w:sz w:val="24"/>
          <w:szCs w:val="24"/>
          <w:lang w:val="es-ES"/>
        </w:rPr>
        <w:t xml:space="preserve"> </w:t>
      </w:r>
      <w:r w:rsidRPr="005F2FF5">
        <w:rPr>
          <w:rFonts w:ascii="Arial" w:hAnsi="Arial" w:cs="Arial"/>
          <w:sz w:val="24"/>
          <w:szCs w:val="24"/>
          <w:lang w:val="es-ES"/>
        </w:rPr>
        <w:t>del Servicio y Cruz Roja a la finalización del programa, justificará la entrega de las tarjetas de prepago.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Sexta.- Se constituirá una comisión paritaria de seguimiento formada como mínimo por un representante del Ayuntamiento de Puig-reig y uno de la Oficina comarcal de Cruz Roja en Berguedà para realizar seguimiento de las actividades objeto de este convenio.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Séptima.- El presente convenio tiene vigencia desde el 1 de noviembre de 2020 al 1 de noviembre de 2021.</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Octava.- El incumplimiento por parte de Cruz Roja y del Ayuntamiento de Puig-reig de cualquiera de los compromisos que se establecen en las cláusulas precedentes, será causa de revocación del convenio.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Novena.- El Ayuntamiento de Puig-reig y Cruz Roja se comprometen a hacer constar por cualquier medio, de forma conjunta o recíprocamente, la colaboración establecida en este convenio.</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lastRenderedPageBreak/>
        <w:t>Décima.- Las partes se comprometen a cumplir adecuadamente y en todo momento las disposiciones contenidas en el Reglamento General de Protección de Datos (Reglamento UE 2016/679), en adelante RGPD y en la Ley Orgánica 3/2018 de Protección de Datos Personales y Garantía de los Derechos Digitales, así como en otras normas vigentes o que en el futuro puedan promulgar sobre esta materia, comprometiéndose a dejar indemne a la otra parte de cualquier responsabilidad que pudiera declararse como consecuencia del incumplimiento de las obligaciones que, en materia de protección de datos de carácter personal, les afecten a cada una de las partes.</w:t>
      </w:r>
    </w:p>
    <w:p w:rsidR="005F2FF5" w:rsidRPr="005F2FF5" w:rsidRDefault="005F2FF5" w:rsidP="005F2FF5">
      <w:pPr>
        <w:jc w:val="both"/>
        <w:rPr>
          <w:rFonts w:ascii="Arial" w:hAnsi="Arial" w:cs="Arial"/>
          <w:sz w:val="24"/>
          <w:szCs w:val="24"/>
          <w:lang w:val="es-ES"/>
        </w:rPr>
      </w:pPr>
    </w:p>
    <w:p w:rsidR="005F2FF5" w:rsidRPr="005F2FF5" w:rsidRDefault="005F2FF5" w:rsidP="005F2FF5">
      <w:pPr>
        <w:jc w:val="both"/>
        <w:rPr>
          <w:rFonts w:ascii="Arial" w:hAnsi="Arial" w:cs="Arial"/>
          <w:sz w:val="24"/>
          <w:szCs w:val="24"/>
          <w:lang w:val="es-ES"/>
        </w:rPr>
      </w:pP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Si para la ejecución de lo previsto en Convenio, las partes deberán acceder o tener acceso a los datos personales de los que es responsable la otra parte se comprometen a tratar los datos personales referidos con estricto cumplimiento del deber de confidencialidad ya utilizarlos las exclusivamente en los términos y al objeto de dar cumplimiento a lo previsto en el presente Convenio. Las partes no utilizarán estos datos para fines distintos a los previstos en este Convenio, ni en sus anexos, ni los comunicará a terceros, ni siquiera para su conservación.</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 xml:space="preserve">De producirse el referido acceso, las partes se comprometen a firmar un anexo (Anexo 1) para el Tratamiento, que formará parte integrante del presente convenio y adoptar las medidas de seguridad establecidas en el artículo 32 del RGPD, así como observar y adoptar las medidas técnicas y organizativas de </w:t>
      </w:r>
      <w:proofErr w:type="gramStart"/>
      <w:r w:rsidRPr="005F2FF5">
        <w:rPr>
          <w:rFonts w:ascii="Arial" w:hAnsi="Arial" w:cs="Arial"/>
          <w:sz w:val="24"/>
          <w:szCs w:val="24"/>
          <w:lang w:val="es-ES"/>
        </w:rPr>
        <w:t>seguridad necesarias o convenientes</w:t>
      </w:r>
      <w:proofErr w:type="gramEnd"/>
      <w:r w:rsidRPr="005F2FF5">
        <w:rPr>
          <w:rFonts w:ascii="Arial" w:hAnsi="Arial" w:cs="Arial"/>
          <w:sz w:val="24"/>
          <w:szCs w:val="24"/>
          <w:lang w:val="es-ES"/>
        </w:rPr>
        <w:t xml:space="preserve"> para asegurar la confidencialidad, secreto e integridad</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 xml:space="preserve"> de los datos personales a los que tengan acceso, así como evitar su alteración, pérdida, tratamiento o acceso no autorizado, dado el estado de la tecnología, la naturaleza de los datos almacenados y los riesgos a los que estén expuestos, tanto si proceden de la acción humana o del medio físico o natural.</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Finalizado el presente Convenio, los datos serán destruidos íntegramente o devueltos a la parte que sea responsable de los mismos, o al fichero o ficheros que se hubiera accedido, así como los diferentes soportes o documentos en los que dichos datos puedan constar.</w:t>
      </w:r>
    </w:p>
    <w:p w:rsidR="005F2FF5"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Y en prueba de conformidad, ambas partes firman el presente acuerdo, por duplicado ya un solo efecto.</w:t>
      </w:r>
    </w:p>
    <w:p w:rsidR="0003352A" w:rsidRPr="005F2FF5" w:rsidRDefault="005F2FF5" w:rsidP="005F2FF5">
      <w:pPr>
        <w:jc w:val="both"/>
        <w:rPr>
          <w:rFonts w:ascii="Arial" w:hAnsi="Arial" w:cs="Arial"/>
          <w:sz w:val="24"/>
          <w:szCs w:val="24"/>
          <w:lang w:val="es-ES"/>
        </w:rPr>
      </w:pPr>
      <w:r w:rsidRPr="005F2FF5">
        <w:rPr>
          <w:rFonts w:ascii="Arial" w:hAnsi="Arial" w:cs="Arial"/>
          <w:sz w:val="24"/>
          <w:szCs w:val="24"/>
          <w:lang w:val="es-ES"/>
        </w:rPr>
        <w:t>.</w:t>
      </w:r>
      <w:proofErr w:type="gramStart"/>
      <w:r w:rsidRPr="005F2FF5">
        <w:rPr>
          <w:rFonts w:ascii="Arial" w:hAnsi="Arial" w:cs="Arial"/>
          <w:sz w:val="24"/>
          <w:szCs w:val="24"/>
          <w:lang w:val="es-ES"/>
        </w:rPr>
        <w:t>Berguedà ,</w:t>
      </w:r>
      <w:proofErr w:type="gramEnd"/>
      <w:r w:rsidRPr="005F2FF5">
        <w:rPr>
          <w:rFonts w:ascii="Arial" w:hAnsi="Arial" w:cs="Arial"/>
          <w:sz w:val="24"/>
          <w:szCs w:val="24"/>
          <w:lang w:val="es-ES"/>
        </w:rPr>
        <w:t xml:space="preserve"> a 1 de noviembre de 2020</w:t>
      </w:r>
      <w:bookmarkStart w:id="0" w:name="_GoBack"/>
      <w:bookmarkEnd w:id="0"/>
    </w:p>
    <w:sectPr w:rsidR="0003352A" w:rsidRPr="005F2FF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FF5"/>
    <w:rsid w:val="0003352A"/>
    <w:rsid w:val="005F2FF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D8DB7-B436-4EC5-9A43-9546A446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1088</Words>
  <Characters>6202</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Hewlett-Packard Company</Company>
  <LinksUpToDate>false</LinksUpToDate>
  <CharactersWithSpaces>7276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VILANOVA</dc:creator>
  <cp:keywords/>
  <dc:description/>
  <cp:lastModifiedBy>Pilar PEY VILANOVA</cp:lastModifiedBy>
  <cp:revision>1</cp:revision>
  <dcterms:created xsi:type="dcterms:W3CDTF">2022-01-05T13:53:00Z</dcterms:created>
  <dcterms:modified xsi:type="dcterms:W3CDTF">2022-01-05T13:59:00Z</dcterms:modified>
</cp:coreProperties>
</file>