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0A84" w14:textId="77777777" w:rsidR="00323EAB" w:rsidRPr="006F084C" w:rsidRDefault="00323EAB" w:rsidP="00323EAB">
      <w:pPr>
        <w:rPr>
          <w:b/>
          <w:bCs/>
        </w:rPr>
      </w:pPr>
      <w:r w:rsidRPr="006F084C">
        <w:rPr>
          <w:b/>
          <w:bCs/>
        </w:rPr>
        <w:t>BASES Y CONVOCATORIA CONCURSO DISFRACES CARNAVAL 2023.</w:t>
      </w:r>
    </w:p>
    <w:p w14:paraId="04F9765D" w14:textId="77777777" w:rsidR="00323EAB" w:rsidRPr="006F084C" w:rsidRDefault="00323EAB" w:rsidP="00323EAB">
      <w:pPr>
        <w:rPr>
          <w:b/>
          <w:bCs/>
        </w:rPr>
      </w:pPr>
      <w:r w:rsidRPr="006F084C">
        <w:rPr>
          <w:b/>
          <w:bCs/>
        </w:rPr>
        <w:t>PRIMERA: ORGANIZACIÓN</w:t>
      </w:r>
    </w:p>
    <w:p w14:paraId="713E71E6" w14:textId="77777777" w:rsidR="00323EAB" w:rsidRDefault="00323EAB" w:rsidP="00323EAB">
      <w:r>
        <w:t xml:space="preserve">El Ayuntamiento de San Cibrao das Viñas convoca un concurso de disfraces que se celebrará con motivo del Carnaval 2023, el sábado 18 de febrero, a las 17:00 horas, en el Polideportivo de San Cibrao das Viñas. </w:t>
      </w:r>
    </w:p>
    <w:p w14:paraId="56F0B5F8" w14:textId="77777777" w:rsidR="00323EAB" w:rsidRPr="006F084C" w:rsidRDefault="00323EAB" w:rsidP="00323EAB">
      <w:pPr>
        <w:rPr>
          <w:b/>
          <w:bCs/>
        </w:rPr>
      </w:pPr>
      <w:r w:rsidRPr="006F084C">
        <w:rPr>
          <w:b/>
          <w:bCs/>
        </w:rPr>
        <w:t>SEGUNDA: SOLICITUD,  INSCRIPCIÓN Y DOCUMENTACIÓN A ACERCAR</w:t>
      </w:r>
    </w:p>
    <w:p w14:paraId="6B81C036" w14:textId="2830040D" w:rsidR="00323EAB" w:rsidRDefault="00323EAB" w:rsidP="00323EAB">
      <w:r>
        <w:t>La inscripción de los participantes</w:t>
      </w:r>
      <w:r w:rsidR="006F084C">
        <w:t xml:space="preserve"> se </w:t>
      </w:r>
      <w:r>
        <w:t xml:space="preserve"> podrá hacer  en las oficinas del Ayuntamiento de San Cibrao das Viñas en horario de 8:30 a 14:00 horas o a través de la web del Ayuntamiento, desde el día 23 de enero hasta el día 6 de febrero de 2023.</w:t>
      </w:r>
    </w:p>
    <w:p w14:paraId="0319907E" w14:textId="77777777" w:rsidR="00323EAB" w:rsidRPr="006F084C" w:rsidRDefault="00323EAB" w:rsidP="00323EAB">
      <w:pPr>
        <w:rPr>
          <w:b/>
          <w:bCs/>
        </w:rPr>
      </w:pPr>
      <w:r w:rsidRPr="006F084C">
        <w:rPr>
          <w:b/>
          <w:bCs/>
        </w:rPr>
        <w:t>TERCERA: REQUISITOS DE PARTICIPACIÓN</w:t>
      </w:r>
    </w:p>
    <w:p w14:paraId="06C8EF71" w14:textId="77777777" w:rsidR="00323EAB" w:rsidRDefault="00323EAB" w:rsidP="00323EAB">
      <w:r>
        <w:t>A participación está abierta a todas las comparsas que cumplan los siguientes requisitos:</w:t>
      </w:r>
    </w:p>
    <w:p w14:paraId="65968855" w14:textId="77777777" w:rsidR="00323EAB" w:rsidRDefault="00323EAB" w:rsidP="00323EAB">
      <w:r>
        <w:t>-</w:t>
      </w:r>
      <w:r>
        <w:tab/>
        <w:t>El número de integrantes de la comparsa deberá ser como mínimo de 10 personas</w:t>
      </w:r>
    </w:p>
    <w:p w14:paraId="5AF9243F" w14:textId="21419BFD" w:rsidR="00323EAB" w:rsidRDefault="00323EAB" w:rsidP="00323EAB">
      <w:r>
        <w:t>-</w:t>
      </w:r>
      <w:r>
        <w:tab/>
      </w:r>
      <w:r w:rsidR="006F084C">
        <w:t>La</w:t>
      </w:r>
      <w:r>
        <w:t xml:space="preserve"> mitad de los integrantes de la comparsa deberán estar empadronados en el ayuntamiento de San Cibrao das Viñas.</w:t>
      </w:r>
    </w:p>
    <w:p w14:paraId="7CADBD60" w14:textId="77777777" w:rsidR="00323EAB" w:rsidRDefault="00323EAB" w:rsidP="00323EAB">
      <w:r>
        <w:t xml:space="preserve">En las solicitudes de participación deberán figurar el nombre de la comparsa, el nombre y D.N.I del titular de la comparsa, y el nombre, D.N.I y número de todos los integrantes de la misma. </w:t>
      </w:r>
    </w:p>
    <w:p w14:paraId="3046F90C" w14:textId="77777777" w:rsidR="00323EAB" w:rsidRDefault="00323EAB" w:rsidP="00323EAB">
      <w:r>
        <w:t>La participación en el concurso implica la aceptación de las bases, siendo la decisión del jurado inapelable.</w:t>
      </w:r>
    </w:p>
    <w:p w14:paraId="2E999C38" w14:textId="77777777" w:rsidR="00323EAB" w:rsidRPr="006F084C" w:rsidRDefault="00323EAB" w:rsidP="00323EAB">
      <w:pPr>
        <w:rPr>
          <w:b/>
          <w:bCs/>
        </w:rPr>
      </w:pPr>
      <w:r w:rsidRPr="006F084C">
        <w:rPr>
          <w:b/>
          <w:bCs/>
        </w:rPr>
        <w:t>CUARTA: COMPOSICIÓN DEL JURADO</w:t>
      </w:r>
    </w:p>
    <w:p w14:paraId="560AEE61" w14:textId="77777777" w:rsidR="00323EAB" w:rsidRDefault="00323EAB" w:rsidP="00323EAB">
      <w:r>
        <w:t>La cualificación de las comparsas será determinada por el Jurado del concurso, que estará formado por:</w:t>
      </w:r>
    </w:p>
    <w:p w14:paraId="7C67D780" w14:textId="77777777" w:rsidR="00323EAB" w:rsidRDefault="00323EAB" w:rsidP="00323EAB">
      <w:r>
        <w:t>Presidente: - Concejala de Servicios Sociales o persona que la sustituya</w:t>
      </w:r>
    </w:p>
    <w:p w14:paraId="36C348A7" w14:textId="77777777" w:rsidR="00323EAB" w:rsidRDefault="00323EAB" w:rsidP="00323EAB">
      <w:r>
        <w:t xml:space="preserve">Vocales: - Dos representantes del Ayuntamiento y una persona designada entre el público asistente. </w:t>
      </w:r>
    </w:p>
    <w:p w14:paraId="7CC711F2" w14:textId="77777777" w:rsidR="00323EAB" w:rsidRDefault="00323EAB" w:rsidP="00323EAB">
      <w:r>
        <w:t>Secretario: Actuará como secretario uno de los representantes del ayuntamiento que actúen como miembros del jurado.</w:t>
      </w:r>
    </w:p>
    <w:p w14:paraId="6908532A" w14:textId="77777777" w:rsidR="00323EAB" w:rsidRPr="006F084C" w:rsidRDefault="00323EAB" w:rsidP="00323EAB">
      <w:pPr>
        <w:rPr>
          <w:b/>
          <w:bCs/>
        </w:rPr>
      </w:pPr>
      <w:r w:rsidRPr="006F084C">
        <w:rPr>
          <w:b/>
          <w:bCs/>
        </w:rPr>
        <w:t>QUINTA: CRITERIOS DE EVALUACIÓN</w:t>
      </w:r>
    </w:p>
    <w:p w14:paraId="7F6B6FC2" w14:textId="77777777" w:rsidR="00323EAB" w:rsidRDefault="00323EAB" w:rsidP="00323EAB">
      <w:r>
        <w:t>Cada miembro del Jurado valorará los siguientes criterios:</w:t>
      </w:r>
    </w:p>
    <w:p w14:paraId="57AB6F32" w14:textId="77777777" w:rsidR="00323EAB" w:rsidRDefault="00323EAB" w:rsidP="00323EAB">
      <w:r>
        <w:t xml:space="preserve">- Originalidad </w:t>
      </w:r>
    </w:p>
    <w:p w14:paraId="66D5A59B" w14:textId="77777777" w:rsidR="00323EAB" w:rsidRDefault="00323EAB" w:rsidP="00323EAB">
      <w:r>
        <w:t xml:space="preserve">- Calidad </w:t>
      </w:r>
    </w:p>
    <w:p w14:paraId="2D3F2059" w14:textId="77777777" w:rsidR="00323EAB" w:rsidRDefault="00323EAB" w:rsidP="00323EAB">
      <w:r>
        <w:t xml:space="preserve">- Laboriosidad </w:t>
      </w:r>
    </w:p>
    <w:p w14:paraId="69C8C587" w14:textId="13905B14" w:rsidR="00323EAB" w:rsidRDefault="00323EAB" w:rsidP="00323EAB">
      <w:r>
        <w:t xml:space="preserve">Cada uno de estos criterios será calificado de 1 a 5 puntos en cada comparsa. En el supuesto de empate, </w:t>
      </w:r>
      <w:r w:rsidR="006F084C">
        <w:t xml:space="preserve">se </w:t>
      </w:r>
      <w:r>
        <w:t>procederá</w:t>
      </w:r>
      <w:r w:rsidR="006F084C">
        <w:t xml:space="preserve"> </w:t>
      </w:r>
      <w:r>
        <w:t xml:space="preserve">a una segunda puntuación. </w:t>
      </w:r>
    </w:p>
    <w:p w14:paraId="564ECC05" w14:textId="77777777" w:rsidR="00323EAB" w:rsidRDefault="00323EAB" w:rsidP="00323EAB">
      <w:r>
        <w:lastRenderedPageBreak/>
        <w:t xml:space="preserve">El jurado levantará Acta en la que recoja las puntuaciones asignadas la cada comparsa en la que figurarán los datos identificativos de los beneficiarios: </w:t>
      </w:r>
    </w:p>
    <w:p w14:paraId="27F5BEF3" w14:textId="77777777" w:rsidR="00323EAB" w:rsidRDefault="00323EAB" w:rsidP="00323EAB">
      <w:r>
        <w:t>-</w:t>
      </w:r>
      <w:r>
        <w:tab/>
        <w:t>Nombre de la comparsa y nombre y apellidos del titular o representante de la misma.</w:t>
      </w:r>
    </w:p>
    <w:p w14:paraId="19AB2FAB" w14:textId="77777777" w:rsidR="00323EAB" w:rsidRPr="006F084C" w:rsidRDefault="00323EAB" w:rsidP="00323EAB">
      <w:pPr>
        <w:rPr>
          <w:b/>
          <w:bCs/>
        </w:rPr>
      </w:pPr>
    </w:p>
    <w:p w14:paraId="57508039" w14:textId="77777777" w:rsidR="00323EAB" w:rsidRPr="006F084C" w:rsidRDefault="00323EAB" w:rsidP="00323EAB">
      <w:pPr>
        <w:rPr>
          <w:b/>
          <w:bCs/>
        </w:rPr>
      </w:pPr>
      <w:r w:rsidRPr="006F084C">
        <w:rPr>
          <w:b/>
          <w:bCs/>
        </w:rPr>
        <w:t xml:space="preserve">SEXTA: CUANTÍA DE Los PREMIOS </w:t>
      </w:r>
    </w:p>
    <w:p w14:paraId="4653E106" w14:textId="4BB5494C" w:rsidR="00323EAB" w:rsidRDefault="006F084C" w:rsidP="00323EAB">
      <w:r>
        <w:t>Se c</w:t>
      </w:r>
      <w:r w:rsidR="00323EAB">
        <w:t>oncederán los siguientes premios, con cargo a la partida presupuestaria 338-480 del presupuesto, por un importe máximo de 2.850,00 euros:</w:t>
      </w:r>
    </w:p>
    <w:p w14:paraId="1AEC869D" w14:textId="77777777" w:rsidR="00323EAB" w:rsidRDefault="00323EAB" w:rsidP="00323EAB">
      <w:r>
        <w:t xml:space="preserve">- Premio de participación por importe de 100 euros las diez primeras comparsas participantes en el Carnaval. </w:t>
      </w:r>
    </w:p>
    <w:p w14:paraId="7EF4E9EE" w14:textId="77777777" w:rsidR="00323EAB" w:rsidRDefault="00323EAB" w:rsidP="00323EAB">
      <w:r>
        <w:t xml:space="preserve">- Premio las cuatro mejores comparsas con los siguientes importes: </w:t>
      </w:r>
    </w:p>
    <w:p w14:paraId="14BF58CF" w14:textId="77777777" w:rsidR="00323EAB" w:rsidRDefault="00323EAB" w:rsidP="00323EAB"/>
    <w:p w14:paraId="0BBEAEBB" w14:textId="77777777" w:rsidR="00323EAB" w:rsidRDefault="00323EAB" w:rsidP="00323EAB">
      <w:r>
        <w:t>1º premio comparsas- dotado con: 525 euros</w:t>
      </w:r>
    </w:p>
    <w:p w14:paraId="2D41F1E2" w14:textId="77777777" w:rsidR="00323EAB" w:rsidRDefault="00323EAB" w:rsidP="00323EAB">
      <w:r>
        <w:t>2º premio comparsas- dotado con: 375 euros</w:t>
      </w:r>
    </w:p>
    <w:p w14:paraId="55E93C8C" w14:textId="77777777" w:rsidR="00323EAB" w:rsidRDefault="00323EAB" w:rsidP="00323EAB">
      <w:r>
        <w:t>3º premio comparsas- dotado con: 275 euros</w:t>
      </w:r>
    </w:p>
    <w:p w14:paraId="6FC4B1B4" w14:textId="77777777" w:rsidR="00323EAB" w:rsidRDefault="00323EAB" w:rsidP="00323EAB">
      <w:r>
        <w:t>4º premio comparsas- dotado con: 175 euros</w:t>
      </w:r>
    </w:p>
    <w:p w14:paraId="67E24757" w14:textId="77777777" w:rsidR="00323EAB" w:rsidRDefault="00323EAB" w:rsidP="00323EAB"/>
    <w:p w14:paraId="6ED7C5AB" w14:textId="77777777" w:rsidR="00323EAB" w:rsidRDefault="00323EAB" w:rsidP="00323EAB">
      <w:r>
        <w:t xml:space="preserve">Los premios podrán ser declarados desiertos por el Jurado del concurso. </w:t>
      </w:r>
    </w:p>
    <w:p w14:paraId="66C734FE" w14:textId="77777777" w:rsidR="00323EAB" w:rsidRDefault="00323EAB" w:rsidP="00323EAB"/>
    <w:p w14:paraId="0348E87E" w14:textId="13495BEB" w:rsidR="00323EAB" w:rsidRDefault="00323EAB" w:rsidP="00323EAB">
      <w:r w:rsidRPr="006F084C">
        <w:rPr>
          <w:b/>
          <w:bCs/>
        </w:rPr>
        <w:t>SÉPTIMA:</w:t>
      </w:r>
      <w:r>
        <w:t xml:space="preserve"> La mayores del premios establecidos en la clausula anterior,</w:t>
      </w:r>
      <w:r w:rsidR="006F084C">
        <w:t xml:space="preserve"> se </w:t>
      </w:r>
      <w:r>
        <w:t xml:space="preserve"> realizará un sorteo de 5 premios económicos por importe de 100 euros cada uno entre las personas que acudan disfrazadas de manera individual. </w:t>
      </w:r>
    </w:p>
    <w:p w14:paraId="239E6429" w14:textId="77777777" w:rsidR="00323EAB" w:rsidRDefault="00323EAB" w:rsidP="00323EAB">
      <w:r w:rsidRPr="006F084C">
        <w:rPr>
          <w:b/>
          <w:bCs/>
        </w:rPr>
        <w:t>OCTAVA:</w:t>
      </w:r>
      <w:r>
        <w:t xml:space="preserve"> El Alcalde o la Xunta de Gobierno Local, por delegación, a la vista del Acta emitido por el Jurado, aprobará los premios a favor de cada uno de los beneficiarios, reconocerá los deberes y ordenará el pago a las cuentas corrientes que para este fin hayan facilitado los beneficiarios.</w:t>
      </w:r>
    </w:p>
    <w:p w14:paraId="1EE30D5B" w14:textId="77777777" w:rsidR="00323EAB" w:rsidRPr="006F084C" w:rsidRDefault="00323EAB" w:rsidP="00323EAB">
      <w:pPr>
        <w:rPr>
          <w:b/>
          <w:bCs/>
        </w:rPr>
      </w:pPr>
      <w:r w:rsidRPr="006F084C">
        <w:rPr>
          <w:b/>
          <w:bCs/>
        </w:rPr>
        <w:t xml:space="preserve">NOVENA: ENTREGA DE DIPLOMAS ACREDITATIVOS </w:t>
      </w:r>
    </w:p>
    <w:p w14:paraId="07841DB3" w14:textId="77777777" w:rsidR="00323EAB" w:rsidRDefault="00323EAB" w:rsidP="00323EAB">
      <w:r>
        <w:t>La entrega de los diplomas acreditativos de los premios tendrá lugar el mismo día de celebración del Carnaval: una vez hecha la evaluación por el Jurado, el Alcalde hará público el resultado.</w:t>
      </w:r>
    </w:p>
    <w:p w14:paraId="6A3011C6" w14:textId="77777777" w:rsidR="00323EAB" w:rsidRPr="006F084C" w:rsidRDefault="00323EAB" w:rsidP="00323EAB">
      <w:pPr>
        <w:rPr>
          <w:b/>
          <w:bCs/>
        </w:rPr>
      </w:pPr>
      <w:r w:rsidRPr="006F084C">
        <w:rPr>
          <w:b/>
          <w:bCs/>
        </w:rPr>
        <w:t>DÉCIMA: COBRO DE Los PREMIOS</w:t>
      </w:r>
    </w:p>
    <w:p w14:paraId="5126C7BF" w14:textId="77777777" w:rsidR="00323EAB" w:rsidRDefault="00323EAB" w:rsidP="00323EAB">
      <w:r>
        <w:t>-</w:t>
      </w:r>
      <w:r>
        <w:tab/>
        <w:t xml:space="preserve">Para poder cobrar los premios económicos deberán entregar, al largo del mes de marzo de manera inexcusable, una copia del diploma acreditativo del dicho premio en las oficinas del Ayuntamiento de San Cibrao das Viñas, acercando en este momento, copia del CIF </w:t>
      </w:r>
      <w:r>
        <w:lastRenderedPageBreak/>
        <w:t xml:space="preserve">o NIF junto con la certificación de titularidad de la cuenta bancaria del representante de la comparsa. </w:t>
      </w:r>
    </w:p>
    <w:p w14:paraId="76312BEF" w14:textId="77777777" w:rsidR="00323EAB" w:rsidRDefault="00323EAB" w:rsidP="00323EAB">
      <w:r>
        <w:t>De no presentar esta documentación en el plazo señalado se perderá el derecho a cobrar el @dito premio.</w:t>
      </w:r>
    </w:p>
    <w:p w14:paraId="576F5A39" w14:textId="77777777" w:rsidR="00323EAB" w:rsidRDefault="00323EAB" w:rsidP="00323EAB">
      <w:r>
        <w:t>San Cibrao das Viñas, a la fecha de la firma electrónica</w:t>
      </w:r>
    </w:p>
    <w:p w14:paraId="65E513D9" w14:textId="77777777" w:rsidR="00323EAB" w:rsidRDefault="00323EAB" w:rsidP="00323EAB">
      <w:r>
        <w:t>El Alcalde</w:t>
      </w:r>
    </w:p>
    <w:p w14:paraId="38F65FA3" w14:textId="20374F30" w:rsidR="00DD3CDD" w:rsidRDefault="00323EAB" w:rsidP="00323EAB">
      <w:r>
        <w:t>Manuel Pedro Fernández Moreiras</w:t>
      </w:r>
    </w:p>
    <w:sectPr w:rsidR="00DD3CDD">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49B26" w14:textId="77777777" w:rsidR="00890476" w:rsidRDefault="00890476" w:rsidP="00323EAB">
      <w:pPr>
        <w:spacing w:after="0" w:line="240" w:lineRule="auto"/>
      </w:pPr>
      <w:r>
        <w:separator/>
      </w:r>
    </w:p>
  </w:endnote>
  <w:endnote w:type="continuationSeparator" w:id="0">
    <w:p w14:paraId="6E992129" w14:textId="77777777" w:rsidR="00890476" w:rsidRDefault="00890476" w:rsidP="00323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72465" w14:textId="77777777" w:rsidR="00323EAB" w:rsidRDefault="00323E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7091D" w14:textId="77777777" w:rsidR="00323EAB" w:rsidRDefault="00323EAB">
    <w:pPr>
      <w:pStyle w:val="Textoindependiente"/>
      <w:pBdr>
        <w:top w:val="single" w:sz="4" w:space="5" w:color="000000"/>
        <w:left w:val="none" w:sz="0" w:space="0" w:color="000000"/>
        <w:bottom w:val="none" w:sz="0" w:space="0" w:color="000000"/>
        <w:right w:val="none" w:sz="0" w:space="0" w:color="000000"/>
      </w:pBdr>
      <w:jc w:val="center"/>
      <w:rPr>
        <w:sz w:val="16"/>
      </w:rPr>
    </w:pPr>
    <w:r>
      <w:rPr>
        <w:b/>
      </w:rPr>
      <w:t>Concello de San Cibrao das Viñas</w:t>
    </w:r>
  </w:p>
  <w:p w14:paraId="30656E76" w14:textId="77777777" w:rsidR="00323EAB" w:rsidRDefault="00323EAB">
    <w:pPr>
      <w:pStyle w:val="Textoindependiente"/>
      <w:jc w:val="center"/>
    </w:pPr>
    <w:r>
      <w:rPr>
        <w:sz w:val="16"/>
      </w:rPr>
      <w:t>Praza da Constitución, 1, San Cibrao das Viñas. 32911 (Ourense). Tfno. 988 381 034. Fax: 988 381 101</w:t>
    </w:r>
  </w:p>
  <w:p w14:paraId="34352A82" w14:textId="77777777" w:rsidR="00323EAB" w:rsidRDefault="00323E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8AE1" w14:textId="77777777" w:rsidR="00323EAB" w:rsidRDefault="00323E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524BC" w14:textId="77777777" w:rsidR="00890476" w:rsidRDefault="00890476" w:rsidP="00323EAB">
      <w:pPr>
        <w:spacing w:after="0" w:line="240" w:lineRule="auto"/>
      </w:pPr>
      <w:r>
        <w:separator/>
      </w:r>
    </w:p>
  </w:footnote>
  <w:footnote w:type="continuationSeparator" w:id="0">
    <w:p w14:paraId="3B5F7F49" w14:textId="77777777" w:rsidR="00890476" w:rsidRDefault="00890476" w:rsidP="00323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D847F" w14:textId="77777777" w:rsidR="00323EAB" w:rsidRDefault="00323E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3819" w14:textId="497A9663" w:rsidR="00323EAB" w:rsidRDefault="00323EAB">
    <w:pPr>
      <w:pStyle w:val="Encabezado"/>
    </w:pPr>
    <w:r>
      <w:rPr>
        <w:noProof/>
      </w:rPr>
      <w:drawing>
        <wp:inline distT="0" distB="0" distL="0" distR="0" wp14:anchorId="3B7A96CE" wp14:editId="130888F3">
          <wp:extent cx="20955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solidFill>
                    <a:srgbClr val="FFFFFF">
                      <a:alpha val="0"/>
                    </a:srgbClr>
                  </a:solidFill>
                  <a:ln>
                    <a:noFill/>
                  </a:ln>
                </pic:spPr>
              </pic:pic>
            </a:graphicData>
          </a:graphic>
        </wp:inline>
      </w:drawing>
    </w:r>
    <w:r>
      <w:t xml:space="preserve"> </w:t>
    </w:r>
  </w:p>
  <w:p w14:paraId="76E65FCE" w14:textId="77777777" w:rsidR="00323EAB" w:rsidRDefault="00323EA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F54C8" w14:textId="77777777" w:rsidR="00323EAB" w:rsidRDefault="00323EA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EAB"/>
    <w:rsid w:val="00323EAB"/>
    <w:rsid w:val="006F084C"/>
    <w:rsid w:val="00890476"/>
    <w:rsid w:val="00977169"/>
    <w:rsid w:val="00DD3C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E82C"/>
  <w15:chartTrackingRefBased/>
  <w15:docId w15:val="{97442F4E-7DE4-498D-A635-B909AEB7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E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3EAB"/>
  </w:style>
  <w:style w:type="paragraph" w:styleId="Piedepgina">
    <w:name w:val="footer"/>
    <w:basedOn w:val="Normal"/>
    <w:link w:val="PiedepginaCar"/>
    <w:uiPriority w:val="99"/>
    <w:unhideWhenUsed/>
    <w:rsid w:val="00323E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3EAB"/>
  </w:style>
  <w:style w:type="paragraph" w:styleId="Textoindependiente">
    <w:name w:val="Body Text"/>
    <w:basedOn w:val="Normal"/>
    <w:link w:val="TextoindependienteCar"/>
    <w:rsid w:val="00323EAB"/>
    <w:pPr>
      <w:widowControl w:val="0"/>
      <w:suppressAutoHyphens/>
      <w:spacing w:after="120" w:line="240" w:lineRule="auto"/>
    </w:pPr>
    <w:rPr>
      <w:rFonts w:ascii="Verdana" w:eastAsia="Lucida Sans Unicode" w:hAnsi="Verdana" w:cs="Times New Roman"/>
      <w:kern w:val="1"/>
      <w:sz w:val="20"/>
      <w:szCs w:val="24"/>
      <w:lang w:eastAsia="es-ES"/>
    </w:rPr>
  </w:style>
  <w:style w:type="character" w:customStyle="1" w:styleId="TextoindependienteCar">
    <w:name w:val="Texto independiente Car"/>
    <w:basedOn w:val="Fuentedeprrafopredeter"/>
    <w:link w:val="Textoindependiente"/>
    <w:rsid w:val="00323EAB"/>
    <w:rPr>
      <w:rFonts w:ascii="Verdana" w:eastAsia="Lucida Sans Unicode" w:hAnsi="Verdana" w:cs="Times New Roman"/>
      <w:kern w:val="1"/>
      <w:sz w:val="2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630</Words>
  <Characters>3467</Characters>
  <Application>Microsoft Office Word</Application>
  <DocSecurity>0</DocSecurity>
  <Lines>28</Lines>
  <Paragraphs>8</Paragraphs>
  <ScaleCrop>false</ScaleCrop>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 BDI. Díaz Iglesias</dc:creator>
  <cp:keywords/>
  <dc:description/>
  <cp:lastModifiedBy>Begoña BDI. Díaz Iglesias</cp:lastModifiedBy>
  <cp:revision>3</cp:revision>
  <dcterms:created xsi:type="dcterms:W3CDTF">2023-01-24T10:55:00Z</dcterms:created>
  <dcterms:modified xsi:type="dcterms:W3CDTF">2023-01-24T11:04:00Z</dcterms:modified>
</cp:coreProperties>
</file>