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C683D" w14:textId="77777777" w:rsidR="00BB698C" w:rsidRDefault="00BB69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color w:val="000000"/>
          <w:sz w:val="22"/>
          <w:szCs w:val="22"/>
        </w:rPr>
      </w:pPr>
    </w:p>
    <w:tbl>
      <w:tblPr>
        <w:tblStyle w:val="a"/>
        <w:tblW w:w="9430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9430"/>
      </w:tblGrid>
      <w:tr w:rsidR="00BB698C" w14:paraId="58C8F4F0" w14:textId="77777777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03A7B871" w14:textId="77777777" w:rsidR="00BB698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b/>
                <w:color w:val="FFFFFF"/>
                <w:sz w:val="32"/>
                <w:szCs w:val="32"/>
              </w:rPr>
            </w:pPr>
            <w:r>
              <w:rPr>
                <w:b/>
                <w:color w:val="FFFFFF"/>
                <w:sz w:val="32"/>
                <w:szCs w:val="32"/>
              </w:rPr>
              <w:t>Solicitud de segunda bolsa viaje</w:t>
            </w:r>
          </w:p>
          <w:p w14:paraId="545B7714" w14:textId="77777777" w:rsidR="00BB698C" w:rsidRDefault="00BB6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</w:rPr>
            </w:pPr>
          </w:p>
          <w:p w14:paraId="53F424AA" w14:textId="77777777" w:rsidR="00BB698C" w:rsidRDefault="00BB6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</w:rPr>
            </w:pPr>
          </w:p>
          <w:p w14:paraId="582F64E6" w14:textId="77777777" w:rsidR="00BB698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b/>
                <w:color w:val="FFFFFF"/>
              </w:rPr>
            </w:pPr>
            <w:r>
              <w:rPr>
                <w:b/>
                <w:color w:val="FFFFFF"/>
                <w:sz w:val="24"/>
                <w:szCs w:val="24"/>
              </w:rPr>
              <w:t>Plan Internacional de Promoción</w:t>
            </w:r>
          </w:p>
          <w:p w14:paraId="2D3EAEE9" w14:textId="77777777" w:rsidR="00BB698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Periodo 2014-2020</w:t>
            </w:r>
          </w:p>
        </w:tc>
      </w:tr>
    </w:tbl>
    <w:p w14:paraId="3069824A" w14:textId="77777777" w:rsidR="00BB698C" w:rsidRDefault="00BB698C">
      <w:pPr>
        <w:jc w:val="center"/>
        <w:rPr>
          <w:color w:val="000080"/>
          <w:sz w:val="24"/>
          <w:szCs w:val="24"/>
        </w:rPr>
      </w:pPr>
    </w:p>
    <w:p w14:paraId="5AB82853" w14:textId="77777777" w:rsidR="00BB698C" w:rsidRDefault="00BB698C">
      <w:pPr>
        <w:rPr>
          <w:rFonts w:ascii="Calibri" w:eastAsia="Calibri" w:hAnsi="Calibri" w:cs="Calibri"/>
          <w:sz w:val="22"/>
          <w:szCs w:val="22"/>
        </w:rPr>
      </w:pPr>
    </w:p>
    <w:p w14:paraId="65EFD104" w14:textId="77777777" w:rsidR="00BB698C" w:rsidRDefault="00000000">
      <w:pPr>
        <w:spacing w:line="48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D/Dña.____________________________________________________, representante legal de la empresa____________________________________, o trabajador/a autónomo/a, con domicilio en __________________ y NIF/CIF ___________________  de acuerdo a lo recogido en el punto 6.2 “Ayuda económica a las pymes participantes” de la convocatoria pública de ayuda para la participación en </w:t>
      </w:r>
      <w:r>
        <w:rPr>
          <w:rFonts w:ascii="Calibri" w:eastAsia="Calibri" w:hAnsi="Calibri" w:cs="Calibri"/>
          <w:b/>
          <w:i/>
          <w:sz w:val="22"/>
          <w:szCs w:val="22"/>
        </w:rPr>
        <w:t>Visita a Feria ITB 2023</w:t>
      </w:r>
      <w:r>
        <w:rPr>
          <w:rFonts w:ascii="Calibri" w:eastAsia="Calibri" w:hAnsi="Calibri" w:cs="Calibri"/>
          <w:sz w:val="22"/>
          <w:szCs w:val="22"/>
        </w:rPr>
        <w:t>, solicita la segunda bolsa de viaje prevista, al ser necesaria la presencia de dos representantes de la empresa en la actuación.</w:t>
      </w:r>
    </w:p>
    <w:p w14:paraId="3C3270A1" w14:textId="77777777" w:rsidR="00BB698C" w:rsidRDefault="00BB698C">
      <w:pPr>
        <w:rPr>
          <w:rFonts w:ascii="Calibri" w:eastAsia="Calibri" w:hAnsi="Calibri" w:cs="Calibri"/>
          <w:sz w:val="22"/>
          <w:szCs w:val="22"/>
        </w:rPr>
      </w:pPr>
    </w:p>
    <w:p w14:paraId="761792B9" w14:textId="77777777" w:rsidR="00BB698C" w:rsidRDefault="00BB698C">
      <w:pPr>
        <w:rPr>
          <w:rFonts w:ascii="Calibri" w:eastAsia="Calibri" w:hAnsi="Calibri" w:cs="Calibri"/>
          <w:sz w:val="22"/>
          <w:szCs w:val="22"/>
        </w:rPr>
      </w:pPr>
    </w:p>
    <w:p w14:paraId="0164B2EE" w14:textId="77777777" w:rsidR="00BB698C" w:rsidRDefault="00000000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En _____________________, a ______ </w:t>
      </w:r>
      <w:proofErr w:type="spellStart"/>
      <w:r>
        <w:rPr>
          <w:rFonts w:ascii="Calibri" w:eastAsia="Calibri" w:hAnsi="Calibri" w:cs="Calibri"/>
          <w:sz w:val="22"/>
          <w:szCs w:val="22"/>
        </w:rPr>
        <w:t>de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_________ de 2023</w:t>
      </w:r>
    </w:p>
    <w:p w14:paraId="0F310159" w14:textId="77777777" w:rsidR="00BB698C" w:rsidRDefault="00BB698C">
      <w:pPr>
        <w:rPr>
          <w:rFonts w:ascii="Calibri" w:eastAsia="Calibri" w:hAnsi="Calibri" w:cs="Calibri"/>
          <w:sz w:val="22"/>
          <w:szCs w:val="22"/>
        </w:rPr>
      </w:pPr>
    </w:p>
    <w:p w14:paraId="660D5F3D" w14:textId="77777777" w:rsidR="00BB698C" w:rsidRDefault="00BB698C">
      <w:pPr>
        <w:rPr>
          <w:rFonts w:ascii="Calibri" w:eastAsia="Calibri" w:hAnsi="Calibri" w:cs="Calibri"/>
          <w:sz w:val="22"/>
          <w:szCs w:val="22"/>
        </w:rPr>
      </w:pPr>
    </w:p>
    <w:p w14:paraId="2A0B9D70" w14:textId="77777777" w:rsidR="00BB698C" w:rsidRDefault="00BB698C">
      <w:pPr>
        <w:rPr>
          <w:rFonts w:ascii="Calibri" w:eastAsia="Calibri" w:hAnsi="Calibri" w:cs="Calibri"/>
          <w:sz w:val="22"/>
          <w:szCs w:val="22"/>
        </w:rPr>
      </w:pPr>
    </w:p>
    <w:p w14:paraId="1AA38DA2" w14:textId="77777777" w:rsidR="00BB698C" w:rsidRDefault="00BB698C">
      <w:pPr>
        <w:rPr>
          <w:rFonts w:ascii="Calibri" w:eastAsia="Calibri" w:hAnsi="Calibri" w:cs="Calibri"/>
          <w:sz w:val="22"/>
          <w:szCs w:val="22"/>
        </w:rPr>
      </w:pPr>
    </w:p>
    <w:p w14:paraId="0F7D3F52" w14:textId="77777777" w:rsidR="00BB698C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Firma</w:t>
      </w:r>
    </w:p>
    <w:p w14:paraId="52F2DA7F" w14:textId="77777777" w:rsidR="00BB698C" w:rsidRPr="00D64304" w:rsidRDefault="00000000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Calibri" w:eastAsia="Calibri" w:hAnsi="Calibri" w:cs="Calibri"/>
          <w:color w:val="000000"/>
          <w:sz w:val="22"/>
          <w:szCs w:val="22"/>
        </w:rPr>
      </w:pPr>
      <w:r w:rsidRPr="00D64304">
        <w:rPr>
          <w:rFonts w:ascii="Calibri" w:eastAsia="Calibri" w:hAnsi="Calibri" w:cs="Calibri"/>
          <w:color w:val="000000"/>
          <w:sz w:val="22"/>
          <w:szCs w:val="22"/>
        </w:rPr>
        <w:t xml:space="preserve">D. / Dña. </w:t>
      </w:r>
    </w:p>
    <w:p w14:paraId="49B50C55" w14:textId="77777777" w:rsidR="00BB698C" w:rsidRDefault="00000000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Calibri" w:eastAsia="Calibri" w:hAnsi="Calibri" w:cs="Calibri"/>
          <w:color w:val="000000"/>
          <w:sz w:val="22"/>
          <w:szCs w:val="22"/>
        </w:rPr>
      </w:pPr>
      <w:r w:rsidRPr="00D64304">
        <w:rPr>
          <w:rFonts w:ascii="Calibri" w:eastAsia="Calibri" w:hAnsi="Calibri" w:cs="Calibri"/>
          <w:color w:val="000000"/>
          <w:sz w:val="22"/>
          <w:szCs w:val="22"/>
        </w:rPr>
        <w:t>Cargo</w:t>
      </w:r>
    </w:p>
    <w:p w14:paraId="41A6FCAF" w14:textId="77777777" w:rsidR="00BB698C" w:rsidRDefault="00BB698C">
      <w:pPr>
        <w:jc w:val="center"/>
        <w:rPr>
          <w:rFonts w:ascii="Calibri" w:eastAsia="Calibri" w:hAnsi="Calibri" w:cs="Calibri"/>
          <w:sz w:val="22"/>
          <w:szCs w:val="22"/>
        </w:rPr>
      </w:pPr>
    </w:p>
    <w:sectPr w:rsidR="00BB698C">
      <w:headerReference w:type="default" r:id="rId6"/>
      <w:footerReference w:type="even" r:id="rId7"/>
      <w:footerReference w:type="default" r:id="rId8"/>
      <w:pgSz w:w="11907" w:h="16840"/>
      <w:pgMar w:top="1985" w:right="1287" w:bottom="1418" w:left="1259" w:header="425" w:footer="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1F23F" w14:textId="77777777" w:rsidR="00402FF0" w:rsidRDefault="00402FF0">
      <w:pPr>
        <w:spacing w:line="240" w:lineRule="auto"/>
      </w:pPr>
      <w:r>
        <w:separator/>
      </w:r>
    </w:p>
  </w:endnote>
  <w:endnote w:type="continuationSeparator" w:id="0">
    <w:p w14:paraId="61562123" w14:textId="77777777" w:rsidR="00402FF0" w:rsidRDefault="00402F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0D91B" w14:textId="77777777" w:rsidR="00BB698C" w:rsidRDefault="0000000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>
      <w:rPr>
        <w:color w:val="000000"/>
        <w:sz w:val="22"/>
        <w:szCs w:val="22"/>
      </w:rPr>
      <w:fldChar w:fldCharType="end"/>
    </w:r>
  </w:p>
  <w:p w14:paraId="3215D15A" w14:textId="77777777" w:rsidR="00BB698C" w:rsidRDefault="00BB698C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1FC15" w14:textId="77777777" w:rsidR="00BB698C" w:rsidRDefault="00BB698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sz w:val="22"/>
        <w:szCs w:val="22"/>
      </w:rPr>
    </w:pPr>
  </w:p>
  <w:tbl>
    <w:tblPr>
      <w:tblStyle w:val="a0"/>
      <w:tblW w:w="9284" w:type="dxa"/>
      <w:tblInd w:w="-7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4962"/>
    </w:tblGrid>
    <w:tr w:rsidR="00BB698C" w14:paraId="6468D955" w14:textId="77777777">
      <w:tc>
        <w:tcPr>
          <w:tcW w:w="4322" w:type="dxa"/>
        </w:tcPr>
        <w:p w14:paraId="50907E48" w14:textId="77777777" w:rsidR="00BB698C" w:rsidRDefault="0000000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  <w:sz w:val="22"/>
              <w:szCs w:val="22"/>
            </w:rPr>
          </w:pPr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>Fondo Europeo de Desarrollo Regional</w:t>
          </w:r>
        </w:p>
      </w:tc>
      <w:tc>
        <w:tcPr>
          <w:tcW w:w="4962" w:type="dxa"/>
        </w:tcPr>
        <w:p w14:paraId="52496307" w14:textId="77777777" w:rsidR="00BB698C" w:rsidRDefault="0000000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color w:val="000000"/>
              <w:sz w:val="22"/>
              <w:szCs w:val="22"/>
            </w:rPr>
          </w:pPr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>Una manera de hacer Europa</w:t>
          </w:r>
        </w:p>
      </w:tc>
    </w:tr>
    <w:tr w:rsidR="00BB698C" w14:paraId="16DB3391" w14:textId="77777777">
      <w:tc>
        <w:tcPr>
          <w:tcW w:w="4322" w:type="dxa"/>
        </w:tcPr>
        <w:p w14:paraId="25669142" w14:textId="77777777" w:rsidR="00BB698C" w:rsidRDefault="0000000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  <w:sz w:val="22"/>
              <w:szCs w:val="22"/>
            </w:rPr>
          </w:pPr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>MOB 2023</w:t>
          </w:r>
        </w:p>
      </w:tc>
      <w:tc>
        <w:tcPr>
          <w:tcW w:w="4962" w:type="dxa"/>
        </w:tcPr>
        <w:p w14:paraId="6ADF62B9" w14:textId="77777777" w:rsidR="00BB698C" w:rsidRDefault="0000000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fldChar w:fldCharType="begin"/>
          </w:r>
          <w:r>
            <w:rPr>
              <w:color w:val="000000"/>
              <w:sz w:val="22"/>
              <w:szCs w:val="22"/>
            </w:rPr>
            <w:instrText>PAGE</w:instrText>
          </w:r>
          <w:r>
            <w:rPr>
              <w:color w:val="000000"/>
              <w:sz w:val="22"/>
              <w:szCs w:val="22"/>
            </w:rPr>
            <w:fldChar w:fldCharType="separate"/>
          </w:r>
          <w:r w:rsidR="00D64304">
            <w:rPr>
              <w:noProof/>
              <w:color w:val="000000"/>
              <w:sz w:val="22"/>
              <w:szCs w:val="22"/>
            </w:rPr>
            <w:t>1</w:t>
          </w:r>
          <w:r>
            <w:rPr>
              <w:color w:val="000000"/>
              <w:sz w:val="22"/>
              <w:szCs w:val="22"/>
            </w:rPr>
            <w:fldChar w:fldCharType="end"/>
          </w:r>
        </w:p>
      </w:tc>
    </w:tr>
  </w:tbl>
  <w:p w14:paraId="72560BED" w14:textId="77777777" w:rsidR="00BB698C" w:rsidRDefault="00BB698C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B2695" w14:textId="77777777" w:rsidR="00402FF0" w:rsidRDefault="00402FF0">
      <w:pPr>
        <w:spacing w:line="240" w:lineRule="auto"/>
      </w:pPr>
      <w:r>
        <w:separator/>
      </w:r>
    </w:p>
  </w:footnote>
  <w:footnote w:type="continuationSeparator" w:id="0">
    <w:p w14:paraId="5CFE4DFF" w14:textId="77777777" w:rsidR="00402FF0" w:rsidRDefault="00402F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953BF" w14:textId="77777777" w:rsidR="00BB698C" w:rsidRDefault="00BB69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</w:rPr>
    </w:pPr>
  </w:p>
  <w:p w14:paraId="456EBE1F" w14:textId="77777777" w:rsidR="00BB698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72B7ABF" wp14:editId="2A10B87F">
          <wp:simplePos x="0" y="0"/>
          <wp:positionH relativeFrom="column">
            <wp:posOffset>4650105</wp:posOffset>
          </wp:positionH>
          <wp:positionV relativeFrom="paragraph">
            <wp:posOffset>-32384</wp:posOffset>
          </wp:positionV>
          <wp:extent cx="1345565" cy="507365"/>
          <wp:effectExtent l="0" t="0" r="0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5565" cy="5073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5E82A212" wp14:editId="549086BF">
          <wp:simplePos x="0" y="0"/>
          <wp:positionH relativeFrom="column">
            <wp:posOffset>2251075</wp:posOffset>
          </wp:positionH>
          <wp:positionV relativeFrom="paragraph">
            <wp:posOffset>-67944</wp:posOffset>
          </wp:positionV>
          <wp:extent cx="1676400" cy="476250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76400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478E310B" wp14:editId="34FC3CCD">
          <wp:simplePos x="0" y="0"/>
          <wp:positionH relativeFrom="column">
            <wp:posOffset>108586</wp:posOffset>
          </wp:positionH>
          <wp:positionV relativeFrom="paragraph">
            <wp:posOffset>-116203</wp:posOffset>
          </wp:positionV>
          <wp:extent cx="837564" cy="708660"/>
          <wp:effectExtent l="0" t="0" r="0" b="0"/>
          <wp:wrapNone/>
          <wp:docPr id="2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7564" cy="7086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4808F4B" w14:textId="77777777" w:rsidR="00BB698C" w:rsidRDefault="00BB69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</w:rPr>
    </w:pPr>
  </w:p>
  <w:p w14:paraId="1305F688" w14:textId="77777777" w:rsidR="00BB698C" w:rsidRDefault="00BB69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</w:rPr>
    </w:pPr>
  </w:p>
  <w:p w14:paraId="66CF816B" w14:textId="77777777" w:rsidR="00BB698C" w:rsidRDefault="00BB69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98C"/>
    <w:rsid w:val="00402FF0"/>
    <w:rsid w:val="00BB698C"/>
    <w:rsid w:val="00D64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45A4D"/>
  <w15:docId w15:val="{AF113FF3-EA2A-4909-A742-8A04E6BA7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6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592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JOSE MARIA VEGA</cp:lastModifiedBy>
  <cp:revision>2</cp:revision>
  <dcterms:created xsi:type="dcterms:W3CDTF">2022-12-29T09:28:00Z</dcterms:created>
  <dcterms:modified xsi:type="dcterms:W3CDTF">2022-12-29T09:29:00Z</dcterms:modified>
</cp:coreProperties>
</file>