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89BE7" w14:textId="0F2E4492" w:rsidR="00E23E05" w:rsidRDefault="00E23E05" w:rsidP="008F0F84"/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1E53CD" w:rsidRPr="006E61ED" w14:paraId="343FE1B8" w14:textId="77777777" w:rsidTr="00942711">
        <w:tc>
          <w:tcPr>
            <w:tcW w:w="1121" w:type="dxa"/>
            <w:hideMark/>
          </w:tcPr>
          <w:p w14:paraId="67F08478" w14:textId="13B11723" w:rsidR="001E53CD" w:rsidRPr="006E61ED" w:rsidRDefault="001E53CD" w:rsidP="00942711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</w:p>
        </w:tc>
        <w:tc>
          <w:tcPr>
            <w:tcW w:w="7951" w:type="dxa"/>
            <w:hideMark/>
          </w:tcPr>
          <w:p w14:paraId="1116D6EC" w14:textId="3CF5014C" w:rsidR="001E53CD" w:rsidRPr="006E61ED" w:rsidRDefault="00000000" w:rsidP="00942711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50A2A1E5DF074F07A8B40ED7FB97AA04"/>
                </w:placeholder>
                <w:text/>
              </w:sdtPr>
              <w:sdtContent>
                <w:r w:rsidR="007F769B">
                  <w:rPr>
                    <w:rFonts w:ascii="Arial" w:hAnsi="Arial" w:cs="Arial"/>
                    <w:sz w:val="20"/>
                  </w:rPr>
                  <w:t>e-920/2022</w:t>
                </w:r>
              </w:sdtContent>
            </w:sdt>
            <w:r w:rsidR="001E53CD" w:rsidRPr="006E61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0782E520C551433D9564D6556DAAE742"/>
                </w:placeholder>
                <w:text w:multiLine="1"/>
              </w:sdtPr>
              <w:sdtContent>
                <w:r w:rsidR="007F769B">
                  <w:rPr>
                    <w:rFonts w:ascii="Arial" w:hAnsi="Arial" w:cs="Arial"/>
                    <w:sz w:val="20"/>
                  </w:rPr>
                  <w:t>Convenio de colaboración 2022 - Associació Festa Toca-sons</w:t>
                </w:r>
              </w:sdtContent>
            </w:sdt>
          </w:p>
        </w:tc>
      </w:tr>
      <w:tr w:rsidR="001E53CD" w:rsidRPr="006E61ED" w14:paraId="3571D9BD" w14:textId="77777777" w:rsidTr="00942711">
        <w:tc>
          <w:tcPr>
            <w:tcW w:w="1121" w:type="dxa"/>
            <w:hideMark/>
          </w:tcPr>
          <w:p w14:paraId="11C31C59" w14:textId="71B37239" w:rsidR="001E53CD" w:rsidRPr="006E61ED" w:rsidRDefault="001E53CD" w:rsidP="00942711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6E61ED">
              <w:rPr>
                <w:rFonts w:ascii="Arial" w:hAnsi="Arial" w:cs="Arial"/>
                <w:b/>
                <w:bCs/>
                <w:sz w:val="20"/>
              </w:rPr>
              <w:t>Assu</w:t>
            </w:r>
            <w:r>
              <w:rPr>
                <w:rFonts w:ascii="Arial" w:hAnsi="Arial" w:cs="Arial"/>
                <w:b/>
                <w:bCs/>
                <w:sz w:val="20"/>
              </w:rPr>
              <w:t>nto: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1988586373"/>
              </w:sdtPr>
              <w:sdtContent>
                <w:tc>
                  <w:tcPr>
                    <w:tcW w:w="7951" w:type="dxa"/>
                    <w:hideMark/>
                  </w:tcPr>
                  <w:p w14:paraId="05234745" w14:textId="08B623B8" w:rsidR="001E53CD" w:rsidRPr="006E61ED" w:rsidRDefault="001E53CD" w:rsidP="00942711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Convenio de colaboración 202</w:t>
                    </w:r>
                    <w:r w:rsidR="007F769B">
                      <w:rPr>
                        <w:rFonts w:ascii="Arial" w:hAnsi="Arial" w:cs="Arial"/>
                        <w:sz w:val="20"/>
                      </w:rPr>
                      <w:t>2</w:t>
                    </w:r>
                  </w:p>
                </w:tc>
              </w:sdtContent>
            </w:sdt>
          </w:sdtContent>
        </w:sdt>
      </w:tr>
    </w:tbl>
    <w:p w14:paraId="7D0946DD" w14:textId="4276C589" w:rsidR="001E53CD" w:rsidRDefault="001E53CD" w:rsidP="008F0F84"/>
    <w:p w14:paraId="6184E45F" w14:textId="4239F4EA" w:rsidR="001E53CD" w:rsidRDefault="001E53CD" w:rsidP="008F0F84"/>
    <w:p w14:paraId="54947FCF" w14:textId="22AA394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Taradell, 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16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junio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de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</w:p>
    <w:p w14:paraId="5FF816F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B95073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F42F039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36067E5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22AB6D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De una parte Dª. Míriam Martínez Raurell, en nombre y representación del ayuntamiento de Taradell con NIF P-0827800D, actuando en calidad de legal representante.</w:t>
      </w:r>
    </w:p>
    <w:p w14:paraId="2BB41B2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782C6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Por otra parte, Dª. Núria Tuneu Torres, con DNI 48042479X, en representación de la Asociación Fiesta de Toca-Sons.</w:t>
      </w:r>
    </w:p>
    <w:p w14:paraId="2EFEE3C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374EE5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37E71C3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319FA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C69C50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78679050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818327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La Comisión de Fiestas de Toca-sons es una entidad constituida en sede social en Taradell y que desarrolla como principales actividades:</w:t>
      </w:r>
    </w:p>
    <w:p w14:paraId="1353E9C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53B364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La Fiesta de Toca-sons y las actividades paralelas que se derivan (Toca-sons Canalla, Caza de Brujas y el Pregón de Toca-sons).</w:t>
      </w:r>
    </w:p>
    <w:p w14:paraId="1B9E1F3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20E1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70B3D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culturales en el municipio de Taradell y la colaboración se hace efectiva a través de la firma del presente convenio, potenciando las costumbres, fiestas y tradiciones catalanas. Y es también la única entidad que puede desarrollar el proyecto de actividades para la que está constituida.</w:t>
      </w:r>
    </w:p>
    <w:p w14:paraId="62AF5F7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CEF6DAA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84F0D7E" w14:textId="6895E12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3 de mayo de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ha acordado aprobar el presente convenio que se regirá por las siguientes:</w:t>
      </w:r>
    </w:p>
    <w:p w14:paraId="5BC562A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E659BB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B14BF62" w14:textId="77777777" w:rsidR="001E53CD" w:rsidRPr="001E53CD" w:rsidRDefault="001E53CD" w:rsidP="009D17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45FEFA0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1C9C55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4A37CC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la Comisión de Fiestas de Toca-sons para llevar a cabo las actividades relacionadas en los antecedentes I y II de este documento.</w:t>
      </w:r>
    </w:p>
    <w:p w14:paraId="44759E22" w14:textId="761B23AE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6F04214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Segundo.-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prever una partida en el presupuesto municipal para financiar diferentes actividades surgidas de las propuestas que se acuerden por mutuo acuerdo de las dos partes.</w:t>
      </w:r>
    </w:p>
    <w:p w14:paraId="0C7E948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F144412" w14:textId="5BA10ACD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, el ayuntamiento se compromete a poner a disposición de la entidad, respetando los términos de este convenio, la cantidad de 9.000 € con cargo a la partida presupuestaria 00011 33808 48943.</w:t>
      </w:r>
    </w:p>
    <w:p w14:paraId="2DAE357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F45D56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137E13E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6CF73C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 El Ayuntamiento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3F990C0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6F62F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6534E30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8F5F45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4EAB3F9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BC8623C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 La entidad se compromete a:</w:t>
      </w:r>
    </w:p>
    <w:p w14:paraId="016D7E6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95F5F9" w14:textId="6E2EC751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A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Ejecutar las actividades para cuyo desarrollo se firma este convenio durante el año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740A4E2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A64839C" w14:textId="005F54C6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B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. 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Comunicar por escrito al Ayuntamiento la programación detallada de las diferentes actividades con una anticipación de 3 meses y/o antes de que se haga difusión.</w:t>
      </w:r>
    </w:p>
    <w:p w14:paraId="0D19CAE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18A6BA5" w14:textId="00435403" w:rsid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31FAA4CC" w14:textId="7790F84E" w:rsidR="007F769B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E8A520" w14:textId="77777777" w:rsidR="007F769B" w:rsidRDefault="007F769B" w:rsidP="007F76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D. Realizar sus actividades teniendo en cuenta el respeto para la igualdad y no-discriminación por razón de sexo, orientación sexual y eliminación de estereotipos en el diseño y ejecución de las actividades.</w:t>
      </w:r>
    </w:p>
    <w:p w14:paraId="2613665D" w14:textId="77777777" w:rsidR="007F769B" w:rsidRDefault="007F769B" w:rsidP="007F76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14AB7EE" w14:textId="77777777" w:rsidR="007F769B" w:rsidRPr="00AB73CA" w:rsidRDefault="007F769B" w:rsidP="007F76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E. Promover actividades que impulsen la cohesión y incluso social favoreciendo la participación de los colectivos vulnerables y con riesgo de exclusión social.</w:t>
      </w:r>
    </w:p>
    <w:p w14:paraId="26505D5A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1A1950" w14:textId="7B259E1D" w:rsidR="001E53CD" w:rsidRPr="001E53CD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F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) Disponer de una póliza de responsabilidad civil en vigor para la actividad en la que se incluya la actividad subvencionada, con una cobertura mínima de 150.000 €.</w:t>
      </w:r>
    </w:p>
    <w:p w14:paraId="284A072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021F97" w14:textId="5D9814AE" w:rsidR="001E53CD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G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) En el transcurso máximo de un mes a partir de la firma del convenio, aportar la siguiente documentación:</w:t>
      </w:r>
    </w:p>
    <w:p w14:paraId="41C6706C" w14:textId="6D7E370A" w:rsidR="001E53CD" w:rsidRPr="00E6390B" w:rsidRDefault="001E53CD" w:rsidP="00E6390B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Copia del DNI del/de la representante legal.</w:t>
      </w:r>
    </w:p>
    <w:p w14:paraId="1ED1B0F4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D3BCE4" w14:textId="5A7C4C87" w:rsidR="001E53CD" w:rsidRPr="00E6390B" w:rsidRDefault="001E53CD" w:rsidP="00E6390B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Escritura de constitución o Estatutos.</w:t>
      </w:r>
    </w:p>
    <w:p w14:paraId="76D9A6F9" w14:textId="77777777" w:rsidR="00E6390B" w:rsidRPr="00E6390B" w:rsidRDefault="00E6390B" w:rsidP="00E6390B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A0278FA" w14:textId="61C1A46F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3. Poderes de representación y/o certificado expedido por el/la Secretario/a de la entidad que acredite la representación legal del/de la solicitante.</w:t>
      </w:r>
    </w:p>
    <w:p w14:paraId="4BE7FC4A" w14:textId="7F394AF2" w:rsid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4. Copia del Número de Identificación Fiscal de la entidad beneficiaría.</w:t>
      </w:r>
    </w:p>
    <w:p w14:paraId="53FD12DC" w14:textId="77777777" w:rsidR="00E6390B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C68B43" w14:textId="2EC95FF5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5. Declaración de las subvenciones u otros ingresos obtenidos para la misma finalidad y compromiso de comunicar las que se obtengan en el futuro, de acuerdo con el modelo normalizado. (anexo 3)</w:t>
      </w:r>
    </w:p>
    <w:p w14:paraId="7E731244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4D93DCA" w14:textId="4EE3F389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6. Proyecto de actividades a realizar por lo que se firma el convenio, de acuerdo con el modelo normalizado. (anexo 1)</w:t>
      </w:r>
    </w:p>
    <w:p w14:paraId="1A02B5E0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D244DEA" w14:textId="4F795201" w:rsid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7. Presupuesto previsto para el proyecto por el que se firma el convenio, de acuerdo con el modelo normalizado. (anexo 2)</w:t>
      </w:r>
    </w:p>
    <w:p w14:paraId="7C4BDAAF" w14:textId="77777777" w:rsidR="00E6390B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4CDFA8C" w14:textId="0511621D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8. Copia de la póliza de seguro de responsabilidad civil y recibo de pago vigente.</w:t>
      </w:r>
    </w:p>
    <w:p w14:paraId="1D11C67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DF7BBF0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33F1D7E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FF594F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6B60707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DC8646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3BC1443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0621E9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la documentación presentada sea incorrecta o incompleta, se requerirá al/a la beneficiario/a, a fin de que en el plazo de diez días hábiles a partir del día siguiente a la notificación, proceda a su rectificación oa las enmiendas necesarias, con la indicación de que si no lo hace así se entenderá la rescisión del convenio.</w:t>
      </w:r>
    </w:p>
    <w:p w14:paraId="4F3C33F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A24B8B" w14:textId="312165E8" w:rsidR="001E53CD" w:rsidRPr="001E53CD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H.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No concurrir a las subvenciones dinerarias que otorgue el Ayuntamiento de Taradell.</w:t>
      </w:r>
    </w:p>
    <w:p w14:paraId="1439004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9CD0D31" w14:textId="10CF4B92" w:rsidR="001E53CD" w:rsidRPr="001E53CD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I. 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Hacer constar la colaboración del Ayuntamiento en la ejecución del proyecto o de la actividad, en toda la documentación impresa y en carteles o medios electrónicos y audiovisuales.</w:t>
      </w:r>
    </w:p>
    <w:p w14:paraId="7A8009B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D02519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0A34CB3E" w14:textId="4DAE669D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05B97B93" w14:textId="5A566FDB" w:rsidR="001E53CD" w:rsidRPr="001E53CD" w:rsidRDefault="007F769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J. 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Justificar por el valor otorgado en el convenio y justificar únicamente los gastos que respondan a la naturaleza de la actividad objeto del convenio.</w:t>
      </w:r>
    </w:p>
    <w:p w14:paraId="4F604AD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C24CB97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Sexto.-Gastos subvencionables y justificación.</w:t>
      </w:r>
    </w:p>
    <w:p w14:paraId="6AA3286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051313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15D9B6E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C4A0D3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material fungible o no inventariable directamente relacionados con la actividad</w:t>
      </w:r>
    </w:p>
    <w:p w14:paraId="1FEAB0C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la adquisición de bienes muebles directamente relacionados con la actividad</w:t>
      </w:r>
    </w:p>
    <w:p w14:paraId="098CB769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publicidad y propaganda dirigida a la difusión de las actividades</w:t>
      </w:r>
    </w:p>
    <w:p w14:paraId="7664E6F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alquiler de equipos de sonido, luces, mesas, sillas, etc...</w:t>
      </w:r>
    </w:p>
    <w:p w14:paraId="17FCCDC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Gastos de contratación de servicios externos, contratación de espectáculos, etc...</w:t>
      </w:r>
    </w:p>
    <w:p w14:paraId="586EE225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0E68EA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17FB045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E16FF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Intereses, recargos y sanciones administrativas</w:t>
      </w:r>
    </w:p>
    <w:p w14:paraId="4A92319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Dietas y gastos por desplazamientos de los miembros de la entidad, asociación o colectivo</w:t>
      </w:r>
    </w:p>
    <w:p w14:paraId="6584A71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emitidas por personas que formen parte de la Junta directiva de la entidad o asociación.</w:t>
      </w:r>
    </w:p>
    <w:p w14:paraId="2D0C3E7C" w14:textId="5EB409F8" w:rsid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Las facturas referentes a bebidas alcohólicas</w:t>
      </w:r>
    </w:p>
    <w:p w14:paraId="2737C599" w14:textId="77777777" w:rsidR="007F769B" w:rsidRDefault="007F769B" w:rsidP="007F76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o Las facturas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derivadas de una actividad interna de la entidad o destinadas única y exclusivamente a los miembros de la entidad.</w:t>
      </w:r>
    </w:p>
    <w:p w14:paraId="21A444F1" w14:textId="77777777" w:rsidR="007F769B" w:rsidRPr="0022575F" w:rsidRDefault="007F769B" w:rsidP="007F769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B73CA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o Las facturas 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>derivadas de una actividad que haya tenido unos ingresos superiores al 50% del coste total de esta.</w:t>
      </w:r>
    </w:p>
    <w:p w14:paraId="49C5D5F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AD4F8C" w14:textId="11FA22FC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3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24D1954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57F84B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y para ello deberá cumplimentar el modelo normalizado que se podrán obtener en el Registro General y en la Web del Ayuntamiento y se tendrán que hacer constar los siguientes extremos:</w:t>
      </w:r>
    </w:p>
    <w:p w14:paraId="24DD1DA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1C66ECC" w14:textId="339ED80B" w:rsidR="001E53CD" w:rsidRPr="00E6390B" w:rsidRDefault="001E53CD" w:rsidP="00E6390B">
      <w:pPr>
        <w:pStyle w:val="Pargrafdellista"/>
        <w:numPr>
          <w:ilvl w:val="0"/>
          <w:numId w:val="6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Memoria de las actividades realizadas, de los resultados obtenidos y del cumplimiento de las condiciones impuestas en la concesión de la subvención. (anexo 5)</w:t>
      </w:r>
    </w:p>
    <w:p w14:paraId="79D676F7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95629F" w14:textId="68177AF7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b) Relación de los gastos producidos por la ejecución de la actuación y coste total de la misma, indicando las variaciones producidas respecto al proyecto inicial. (anexo 4)</w:t>
      </w:r>
    </w:p>
    <w:p w14:paraId="36A36536" w14:textId="1E95CF2C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785254EC" w14:textId="4158F19C" w:rsidR="001E53CD" w:rsidRPr="00E6390B" w:rsidRDefault="001E53CD" w:rsidP="00E6390B">
      <w:pPr>
        <w:pStyle w:val="Pargrafdellista"/>
        <w:numPr>
          <w:ilvl w:val="0"/>
          <w:numId w:val="7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color w:val="202124"/>
          <w:szCs w:val="24"/>
          <w:lang w:val="es-ES" w:eastAsia="es-ES"/>
        </w:rPr>
        <w:t>Relación de los ingresos y subvenciones recibidas por la entidad y que hayan contribuido a la financiación de la actividad subvencionada, con indicación del importe y procedencia. (anexo 4)</w:t>
      </w:r>
    </w:p>
    <w:p w14:paraId="3C706B53" w14:textId="77777777" w:rsidR="00E6390B" w:rsidRPr="00E6390B" w:rsidRDefault="00E6390B" w:rsidP="00E6390B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72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990E935" w14:textId="1F5532D2" w:rsidR="001E53CD" w:rsidRPr="001E53CD" w:rsidRDefault="007F769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 xml:space="preserve"> </w:t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d) Copia de las facturas correspondientes y necesarias para la ejecución de las actividades subvencionadas por importe superior a la cantidad otorgada como subvención.</w:t>
      </w:r>
    </w:p>
    <w:p w14:paraId="174F595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A2241B4" w14:textId="59CA2AD1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3.- Para la aceptación de las justificaciones, será necesario que el gasto haya sido efectuado y pagado antes del 31 de diciembre de 202</w:t>
      </w:r>
      <w:r w:rsidR="007F769B">
        <w:rPr>
          <w:rFonts w:ascii="Arial" w:eastAsia="Times New Roman" w:hAnsi="Arial" w:cs="Arial"/>
          <w:color w:val="202124"/>
          <w:szCs w:val="24"/>
          <w:lang w:val="es-ES" w:eastAsia="es-ES"/>
        </w:rPr>
        <w:t>2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.</w:t>
      </w:r>
    </w:p>
    <w:p w14:paraId="6F3F88F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375EE6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oa la reducción de la subvención según corresponda, con la consecuente obligación de reintegro en caso de que se hubiera adelantado su pago.</w:t>
      </w:r>
    </w:p>
    <w:p w14:paraId="0E48BA1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18E7BE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317F2B82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B4D8A4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12E7F12F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71C573D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4B9DB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00EE7E87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78BCFC" w14:textId="129CA65F" w:rsid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 Modificación del convenio.</w:t>
      </w:r>
    </w:p>
    <w:p w14:paraId="1EA74482" w14:textId="77777777" w:rsidR="00E6390B" w:rsidRPr="00E6390B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AF6F561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Con posterioridad a la firma del convenio y antes de la finalización de su vigencia, se podrá modificar, de oficio o previa solicitud del/de la beneficiario/aria, el importe, la actividad, el plazo de ejecución , el de justificación y otras obligaciones, cuando no se perjudiquen los intereses de terceros y se dé alguno de los siguientes supuestos:</w:t>
      </w:r>
    </w:p>
    <w:p w14:paraId="5F30436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996DD53" w14:textId="11FBF955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a) Cuando se produzca alteración en las condiciones que se determinaron en la firma del convenio.</w:t>
      </w:r>
    </w:p>
    <w:p w14:paraId="0BB58C40" w14:textId="0A98FE02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b) Cuando el/la beneficiario/a haya obtenido para la misma actuación otras subvenciones, ayudas o aportaciones de cualquier origen, público o privado, que sumadas a la del Ayuntamiento superen el coste total del proyecto o de la actividad subvencionada .</w:t>
      </w:r>
    </w:p>
    <w:p w14:paraId="4ED23796" w14:textId="2A555B2F" w:rsidR="001E53CD" w:rsidRPr="001E53CD" w:rsidRDefault="00E6390B" w:rsidP="00E6390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c) Cuando el/la beneficiario/a no haya justificado en tiempo y forma la totalidad del importe concedido en el presente convenio.</w:t>
      </w:r>
    </w:p>
    <w:p w14:paraId="74399D67" w14:textId="17E9CB02" w:rsidR="001E53CD" w:rsidRPr="001E53CD" w:rsidRDefault="001E53CD" w:rsidP="001E53CD">
      <w:pPr>
        <w:jc w:val="both"/>
        <w:rPr>
          <w:rFonts w:ascii="Arial" w:hAnsi="Arial" w:cs="Arial"/>
          <w:szCs w:val="24"/>
          <w:lang w:val="es-ES"/>
        </w:rPr>
      </w:pPr>
    </w:p>
    <w:p w14:paraId="52E4E20E" w14:textId="77777777" w:rsidR="001E53CD" w:rsidRPr="00E6390B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E6390B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 Resolución.</w:t>
      </w:r>
    </w:p>
    <w:p w14:paraId="31C11E03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A91448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697BFB06" w14:textId="2797E65A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El mutuo acuerdo de todas las partes.</w:t>
      </w:r>
    </w:p>
    <w:p w14:paraId="545A1275" w14:textId="096CE117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Incumplimiento de las cláusulas del contrato.</w:t>
      </w:r>
    </w:p>
    <w:p w14:paraId="1E830752" w14:textId="3103F364" w:rsidR="001E53CD" w:rsidRPr="001E53CD" w:rsidRDefault="00E6390B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</w:r>
      <w:r w:rsidR="001E53CD"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t>• Y las generales establecidas en la legislación vigente.</w:t>
      </w:r>
    </w:p>
    <w:p w14:paraId="23BC8F16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3C9FE9C" w14:textId="77777777" w:rsidR="001E53CD" w:rsidRPr="001E53CD" w:rsidRDefault="001E53CD" w:rsidP="001E53C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1E53CD"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En prueba de conformidad, ambas partes se ratifican en el contenido del convenio y lo firman por duplicado ejemplar ya un solo efecto, en el lugar y fecha que figuran en el encabezamiento</w:t>
      </w:r>
    </w:p>
    <w:p w14:paraId="7F1DCC50" w14:textId="77777777" w:rsidR="001E53CD" w:rsidRPr="001E53CD" w:rsidRDefault="001E53CD" w:rsidP="008F0F84">
      <w:pPr>
        <w:rPr>
          <w:lang w:val="es-ES"/>
        </w:rPr>
      </w:pPr>
    </w:p>
    <w:sectPr w:rsidR="001E53CD" w:rsidRPr="001E53CD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2A48C" w14:textId="77777777" w:rsidR="0032557A" w:rsidRDefault="0032557A" w:rsidP="000C7A61">
      <w:r>
        <w:separator/>
      </w:r>
    </w:p>
  </w:endnote>
  <w:endnote w:type="continuationSeparator" w:id="0">
    <w:p w14:paraId="0D77972E" w14:textId="77777777" w:rsidR="0032557A" w:rsidRDefault="0032557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DD317" w14:textId="77777777" w:rsidR="0032557A" w:rsidRDefault="0032557A" w:rsidP="000C7A61">
      <w:r>
        <w:separator/>
      </w:r>
    </w:p>
  </w:footnote>
  <w:footnote w:type="continuationSeparator" w:id="0">
    <w:p w14:paraId="662AA479" w14:textId="77777777" w:rsidR="0032557A" w:rsidRDefault="0032557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392225"/>
    <w:multiLevelType w:val="hybridMultilevel"/>
    <w:tmpl w:val="2D3E06AC"/>
    <w:lvl w:ilvl="0" w:tplc="2840882A">
      <w:start w:val="3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2413A"/>
    <w:multiLevelType w:val="hybridMultilevel"/>
    <w:tmpl w:val="9A9A6EF8"/>
    <w:lvl w:ilvl="0" w:tplc="73A62CFE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4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D20A66"/>
    <w:multiLevelType w:val="hybridMultilevel"/>
    <w:tmpl w:val="60E47948"/>
    <w:lvl w:ilvl="0" w:tplc="4686F6BE">
      <w:start w:val="1"/>
      <w:numFmt w:val="lowerLetter"/>
      <w:lvlText w:val="%1)"/>
      <w:lvlJc w:val="left"/>
      <w:pPr>
        <w:ind w:left="12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92" w:hanging="360"/>
      </w:pPr>
    </w:lvl>
    <w:lvl w:ilvl="2" w:tplc="0C0A001B" w:tentative="1">
      <w:start w:val="1"/>
      <w:numFmt w:val="lowerRoman"/>
      <w:lvlText w:val="%3."/>
      <w:lvlJc w:val="right"/>
      <w:pPr>
        <w:ind w:left="2712" w:hanging="180"/>
      </w:pPr>
    </w:lvl>
    <w:lvl w:ilvl="3" w:tplc="0C0A000F" w:tentative="1">
      <w:start w:val="1"/>
      <w:numFmt w:val="decimal"/>
      <w:lvlText w:val="%4."/>
      <w:lvlJc w:val="left"/>
      <w:pPr>
        <w:ind w:left="3432" w:hanging="360"/>
      </w:pPr>
    </w:lvl>
    <w:lvl w:ilvl="4" w:tplc="0C0A0019" w:tentative="1">
      <w:start w:val="1"/>
      <w:numFmt w:val="lowerLetter"/>
      <w:lvlText w:val="%5."/>
      <w:lvlJc w:val="left"/>
      <w:pPr>
        <w:ind w:left="4152" w:hanging="360"/>
      </w:pPr>
    </w:lvl>
    <w:lvl w:ilvl="5" w:tplc="0C0A001B" w:tentative="1">
      <w:start w:val="1"/>
      <w:numFmt w:val="lowerRoman"/>
      <w:lvlText w:val="%6."/>
      <w:lvlJc w:val="right"/>
      <w:pPr>
        <w:ind w:left="4872" w:hanging="180"/>
      </w:pPr>
    </w:lvl>
    <w:lvl w:ilvl="6" w:tplc="0C0A000F" w:tentative="1">
      <w:start w:val="1"/>
      <w:numFmt w:val="decimal"/>
      <w:lvlText w:val="%7."/>
      <w:lvlJc w:val="left"/>
      <w:pPr>
        <w:ind w:left="5592" w:hanging="360"/>
      </w:pPr>
    </w:lvl>
    <w:lvl w:ilvl="7" w:tplc="0C0A0019" w:tentative="1">
      <w:start w:val="1"/>
      <w:numFmt w:val="lowerLetter"/>
      <w:lvlText w:val="%8."/>
      <w:lvlJc w:val="left"/>
      <w:pPr>
        <w:ind w:left="6312" w:hanging="360"/>
      </w:pPr>
    </w:lvl>
    <w:lvl w:ilvl="8" w:tplc="0C0A001B" w:tentative="1">
      <w:start w:val="1"/>
      <w:numFmt w:val="lowerRoman"/>
      <w:lvlText w:val="%9."/>
      <w:lvlJc w:val="right"/>
      <w:pPr>
        <w:ind w:left="7032" w:hanging="180"/>
      </w:pPr>
    </w:lvl>
  </w:abstractNum>
  <w:num w:numId="1" w16cid:durableId="1827163342">
    <w:abstractNumId w:val="0"/>
  </w:num>
  <w:num w:numId="2" w16cid:durableId="1097798566">
    <w:abstractNumId w:val="2"/>
  </w:num>
  <w:num w:numId="3" w16cid:durableId="267394102">
    <w:abstractNumId w:val="4"/>
  </w:num>
  <w:num w:numId="4" w16cid:durableId="1597900853">
    <w:abstractNumId w:val="5"/>
  </w:num>
  <w:num w:numId="5" w16cid:durableId="1206480094">
    <w:abstractNumId w:val="3"/>
  </w:num>
  <w:num w:numId="6" w16cid:durableId="314266052">
    <w:abstractNumId w:val="6"/>
  </w:num>
  <w:num w:numId="7" w16cid:durableId="9760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E53CD"/>
    <w:rsid w:val="001F1254"/>
    <w:rsid w:val="001F1448"/>
    <w:rsid w:val="001F45AE"/>
    <w:rsid w:val="001F7729"/>
    <w:rsid w:val="00207DC1"/>
    <w:rsid w:val="002379AB"/>
    <w:rsid w:val="002B0656"/>
    <w:rsid w:val="002B6599"/>
    <w:rsid w:val="0030263F"/>
    <w:rsid w:val="0032557A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B0661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69B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832C2"/>
    <w:rsid w:val="009D1785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A31C2"/>
    <w:rsid w:val="00CF755F"/>
    <w:rsid w:val="00D55122"/>
    <w:rsid w:val="00D61334"/>
    <w:rsid w:val="00D64372"/>
    <w:rsid w:val="00D844A8"/>
    <w:rsid w:val="00E068D6"/>
    <w:rsid w:val="00E23E05"/>
    <w:rsid w:val="00E6390B"/>
    <w:rsid w:val="00E902BB"/>
    <w:rsid w:val="00EB3E65"/>
    <w:rsid w:val="00EC16C0"/>
    <w:rsid w:val="00EC726E"/>
    <w:rsid w:val="00EE6BB9"/>
    <w:rsid w:val="00EF74FB"/>
    <w:rsid w:val="00F0728F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0A2A1E5DF074F07A8B40ED7FB97A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3976B-26EE-4990-8F8E-A287A09E6FDD}"/>
      </w:docPartPr>
      <w:docPartBody>
        <w:p w:rsidR="008D3F0F" w:rsidRDefault="00C45B06" w:rsidP="00C45B06">
          <w:pPr>
            <w:pStyle w:val="50A2A1E5DF074F07A8B40ED7FB97AA04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0782E520C551433D9564D6556DAAE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8A349-BAD0-4A75-9889-3842FD9E515A}"/>
      </w:docPartPr>
      <w:docPartBody>
        <w:p w:rsidR="008D3F0F" w:rsidRDefault="00C45B06" w:rsidP="00C45B06">
          <w:pPr>
            <w:pStyle w:val="0782E520C551433D9564D6556DAAE742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B06"/>
    <w:rsid w:val="000C6F18"/>
    <w:rsid w:val="00320859"/>
    <w:rsid w:val="008D3F0F"/>
    <w:rsid w:val="00C45B06"/>
    <w:rsid w:val="00EE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C45B06"/>
    <w:rPr>
      <w:color w:val="808080"/>
    </w:rPr>
  </w:style>
  <w:style w:type="paragraph" w:customStyle="1" w:styleId="50A2A1E5DF074F07A8B40ED7FB97AA04">
    <w:name w:val="50A2A1E5DF074F07A8B40ED7FB97AA04"/>
    <w:rsid w:val="00C45B06"/>
  </w:style>
  <w:style w:type="paragraph" w:customStyle="1" w:styleId="0782E520C551433D9564D6556DAAE742">
    <w:name w:val="0782E520C551433D9564D6556DAAE742"/>
    <w:rsid w:val="00C45B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1737</Words>
  <Characters>9555</Characters>
  <Application>Microsoft Office Word</Application>
  <DocSecurity>0</DocSecurity>
  <Lines>79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11270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8</cp:revision>
  <cp:lastPrinted>2017-05-11T11:44:00Z</cp:lastPrinted>
  <dcterms:created xsi:type="dcterms:W3CDTF">2021-09-28T12:32:00Z</dcterms:created>
  <dcterms:modified xsi:type="dcterms:W3CDTF">2022-11-24T10:47:00Z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16719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True</vt:lpwstr>
  </property>
  <property fmtid="{D5CDD505-2E9C-101B-9397-08002B2CF9AE}" pid="11" name="expedient_num">
    <vt:lpwstr>e-920/2022</vt:lpwstr>
  </property>
  <property fmtid="{D5CDD505-2E9C-101B-9397-08002B2CF9AE}" pid="12" name="expedient_descripcio">
    <vt:lpwstr>Convenio de colaboración 2022 - Associació Festa Toca-sons</vt:lpwstr>
  </property>
  <property fmtid="{D5CDD505-2E9C-101B-9397-08002B2CF9AE}" pid="13" name="assumpte">
    <vt:lpwstr>Convenio de colaboración 2022</vt:lpwstr>
  </property>
</Properties>
</file>