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4749D4" w14:textId="77777777" w:rsidR="004B6255" w:rsidRPr="001D5C36" w:rsidRDefault="00512F62">
      <w:pPr>
        <w:ind w:firstLine="708"/>
        <w:rPr>
          <w:sz w:val="24"/>
          <w:lang w:val="es-ES_tradnl"/>
        </w:rPr>
      </w:pPr>
      <w:r>
        <w:rPr>
          <w:noProof/>
        </w:rPr>
        <mc:AlternateContent>
          <mc:Choice Requires="wps">
            <w:drawing>
              <wp:anchor distT="0" distB="0" distL="114300" distR="114300" simplePos="0" relativeHeight="251658240" behindDoc="0" locked="0" layoutInCell="0" allowOverlap="1" wp14:anchorId="0DB61535" wp14:editId="1D584DE6">
                <wp:simplePos x="0" y="0"/>
                <wp:positionH relativeFrom="column">
                  <wp:posOffset>2754630</wp:posOffset>
                </wp:positionH>
                <wp:positionV relativeFrom="paragraph">
                  <wp:posOffset>97155</wp:posOffset>
                </wp:positionV>
                <wp:extent cx="3566160" cy="2743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6EB448" w14:textId="77777777" w:rsidR="008E0767" w:rsidRDefault="008E0767">
                            <w:pPr>
                              <w:jc w:val="center"/>
                              <w:rPr>
                                <w:b/>
                                <w:sz w:val="22"/>
                              </w:rPr>
                            </w:pPr>
                            <w:r>
                              <w:rPr>
                                <w:b/>
                                <w:sz w:val="22"/>
                              </w:rPr>
                              <w:t>EXPEDIENTE PARA EL CONSEJO DE GOBIERNO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0DB61535" id="_x0000_t202" coordsize="21600,21600" o:spt="202" path="m,l,21600r21600,l21600,xe">
                <v:stroke joinstyle="miter"/>
                <v:path gradientshapeok="t" o:connecttype="rect"/>
              </v:shapetype>
              <v:shape id="Text Box 2" o:spid="_x0000_s1026" type="#_x0000_t202" style="position:absolute;left:0;text-align:left;margin-left:216.9pt;margin-top:7.65pt;width:280.8pt;height:2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" o:allowincell="f" stroked="f">
                <v:textbox>
                  <w:txbxContent>
                    <w:p w14:paraId="736EB448" w14:textId="77777777" w:rsidR="008E0767" w:rsidRDefault="008E0767">
                      <w:pPr>
                        <w:jc w:val="center"/>
                        <w:rPr>
                          <w:b/>
                          <w:sz w:val="22"/>
                        </w:rPr>
                      </w:pPr>
                      <w:r>
                        <w:rPr>
                          <w:b/>
                          <w:sz w:val="22"/>
                        </w:rPr>
                        <w:t>EXPEDIENTE PARA EL CONSEJO DE GOBIERNO</w:t>
                      </w:r>
                    </w:p>
                  </w:txbxContent>
                </v:textbox>
              </v:shape>
            </w:pict>
          </mc:Fallback>
        </mc:AlternateContent>
      </w:r>
    </w:p>
    <w:p w14:paraId="5DE80FEC" w14:textId="77777777" w:rsidR="004B6255" w:rsidRPr="001D5C36" w:rsidRDefault="004B6255">
      <w:pPr>
        <w:ind w:firstLine="708"/>
        <w:rPr>
          <w:sz w:val="24"/>
          <w:lang w:val="es-ES_tradnl"/>
        </w:rPr>
      </w:pPr>
    </w:p>
    <w:p w14:paraId="2AB7BCA2" w14:textId="77777777" w:rsidR="004B6255" w:rsidRPr="001D5C36" w:rsidRDefault="004B6255">
      <w:pPr>
        <w:ind w:firstLine="708"/>
        <w:rPr>
          <w:sz w:val="24"/>
          <w:lang w:val="es-ES_tradnl"/>
        </w:rPr>
      </w:pPr>
    </w:p>
    <w:p w14:paraId="65CC5BE8" w14:textId="77777777" w:rsidR="004B6255" w:rsidRPr="001D5C36" w:rsidRDefault="004B6255">
      <w:pPr>
        <w:ind w:firstLine="708"/>
        <w:rPr>
          <w:sz w:val="24"/>
          <w:lang w:val="es-ES_tradnl"/>
        </w:rPr>
      </w:pPr>
    </w:p>
    <w:tbl>
      <w:tblPr>
        <w:tblW w:w="99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4"/>
        <w:gridCol w:w="6521"/>
        <w:gridCol w:w="2835"/>
      </w:tblGrid>
      <w:tr w:rsidR="001D5C36" w:rsidRPr="001D5C36" w14:paraId="0A32A324" w14:textId="77777777" w:rsidTr="00EB6FE6">
        <w:trPr>
          <w:cantSplit/>
          <w:trHeight w:hRule="exact" w:val="624"/>
        </w:trPr>
        <w:tc>
          <w:tcPr>
            <w:tcW w:w="624" w:type="dxa"/>
            <w:vMerge w:val="restart"/>
            <w:tcBorders>
              <w:top w:val="nil"/>
              <w:left w:val="nil"/>
              <w:bottom w:val="nil"/>
              <w:right w:val="nil"/>
            </w:tcBorders>
          </w:tcPr>
          <w:p w14:paraId="6BEEB0F0" w14:textId="77777777" w:rsidR="004B6255" w:rsidRPr="001D5C36" w:rsidRDefault="004B6255" w:rsidP="00FD2F29">
            <w:pPr>
              <w:rPr>
                <w:rFonts w:ascii="Arial" w:hAnsi="Arial" w:cs="Arial"/>
                <w:sz w:val="22"/>
                <w:szCs w:val="22"/>
                <w:lang w:val="es-ES_tradnl"/>
              </w:rPr>
            </w:pPr>
          </w:p>
        </w:tc>
        <w:tc>
          <w:tcPr>
            <w:tcW w:w="6521" w:type="dxa"/>
            <w:tcBorders>
              <w:top w:val="nil"/>
              <w:left w:val="nil"/>
              <w:bottom w:val="nil"/>
              <w:right w:val="nil"/>
            </w:tcBorders>
          </w:tcPr>
          <w:p w14:paraId="3F06E957" w14:textId="77777777" w:rsidR="004B6255" w:rsidRPr="001D5C36" w:rsidRDefault="004B6255" w:rsidP="00FD2F29">
            <w:pPr>
              <w:pStyle w:val="Ttulo2"/>
              <w:rPr>
                <w:rFonts w:ascii="Arial" w:hAnsi="Arial" w:cs="Arial"/>
                <w:b w:val="0"/>
                <w:sz w:val="22"/>
                <w:szCs w:val="22"/>
                <w:lang w:val="es-ES_tradnl"/>
              </w:rPr>
            </w:pPr>
          </w:p>
        </w:tc>
        <w:tc>
          <w:tcPr>
            <w:tcW w:w="2835" w:type="dxa"/>
            <w:tcBorders>
              <w:top w:val="single" w:sz="12" w:space="0" w:color="auto"/>
              <w:left w:val="single" w:sz="12" w:space="0" w:color="auto"/>
              <w:bottom w:val="single" w:sz="12" w:space="0" w:color="auto"/>
              <w:right w:val="single" w:sz="12" w:space="0" w:color="auto"/>
            </w:tcBorders>
            <w:vAlign w:val="center"/>
          </w:tcPr>
          <w:p w14:paraId="073275B7" w14:textId="77777777" w:rsidR="004B6255" w:rsidRPr="001D5C36" w:rsidRDefault="004B6255" w:rsidP="00EB6FE6">
            <w:pPr>
              <w:jc w:val="center"/>
              <w:rPr>
                <w:sz w:val="16"/>
                <w:lang w:val="es-ES_tradnl"/>
              </w:rPr>
            </w:pPr>
            <w:r w:rsidRPr="001D5C36">
              <w:rPr>
                <w:sz w:val="16"/>
                <w:lang w:val="es-ES_tradnl"/>
              </w:rPr>
              <w:t>Consejería, Nº. y año de expediente</w:t>
            </w:r>
          </w:p>
          <w:p w14:paraId="35DAAF6B" w14:textId="77777777" w:rsidR="004B6255" w:rsidRPr="001D5C36" w:rsidRDefault="004B6255" w:rsidP="00FD2F29">
            <w:pPr>
              <w:rPr>
                <w:sz w:val="6"/>
                <w:lang w:val="es-ES_tradnl"/>
              </w:rPr>
            </w:pPr>
          </w:p>
          <w:p w14:paraId="21886FB8" w14:textId="72C4CC24" w:rsidR="004B6255" w:rsidRPr="001D5C36" w:rsidRDefault="004E54C2" w:rsidP="00094C44">
            <w:pPr>
              <w:jc w:val="center"/>
              <w:rPr>
                <w:lang w:val="es-ES_tradnl"/>
              </w:rPr>
            </w:pPr>
            <w:r w:rsidRPr="00891A50">
              <w:rPr>
                <w:rFonts w:ascii="Arial" w:hAnsi="Arial"/>
                <w:lang w:val="es-ES_tradnl"/>
              </w:rPr>
              <w:t>MAV</w:t>
            </w:r>
            <w:r w:rsidR="004B6255" w:rsidRPr="00891A50">
              <w:rPr>
                <w:rFonts w:ascii="Arial" w:hAnsi="Arial"/>
                <w:lang w:val="es-ES_tradnl"/>
              </w:rPr>
              <w:t>-</w:t>
            </w:r>
            <w:r w:rsidR="004B6255" w:rsidRPr="001D5C36">
              <w:rPr>
                <w:rFonts w:ascii="Arial" w:hAnsi="Arial"/>
                <w:lang w:val="es-ES_tradnl"/>
              </w:rPr>
              <w:t xml:space="preserve">          /</w:t>
            </w:r>
            <w:r w:rsidR="00094C44" w:rsidRPr="001D5C36">
              <w:rPr>
                <w:rFonts w:ascii="Arial" w:hAnsi="Arial"/>
                <w:lang w:val="es-ES_tradnl"/>
              </w:rPr>
              <w:t>202</w:t>
            </w:r>
            <w:r w:rsidR="00B85D5C">
              <w:rPr>
                <w:rFonts w:ascii="Arial" w:hAnsi="Arial"/>
                <w:lang w:val="es-ES_tradnl"/>
              </w:rPr>
              <w:t>2</w:t>
            </w:r>
          </w:p>
        </w:tc>
      </w:tr>
      <w:tr w:rsidR="001D5C36" w:rsidRPr="001D5C36" w14:paraId="4294B53B" w14:textId="77777777">
        <w:trPr>
          <w:cantSplit/>
          <w:trHeight w:hRule="exact" w:val="624"/>
        </w:trPr>
        <w:tc>
          <w:tcPr>
            <w:tcW w:w="624" w:type="dxa"/>
            <w:vMerge/>
            <w:tcBorders>
              <w:top w:val="nil"/>
              <w:left w:val="nil"/>
              <w:bottom w:val="nil"/>
              <w:right w:val="nil"/>
            </w:tcBorders>
          </w:tcPr>
          <w:p w14:paraId="53A93F85" w14:textId="77777777" w:rsidR="004B6255" w:rsidRPr="001D5C36" w:rsidRDefault="004B6255" w:rsidP="00FD2F29">
            <w:pPr>
              <w:ind w:left="781"/>
              <w:rPr>
                <w:rFonts w:ascii="Arial" w:hAnsi="Arial" w:cs="Arial"/>
                <w:sz w:val="22"/>
                <w:szCs w:val="22"/>
                <w:lang w:val="es-ES_tradnl"/>
              </w:rPr>
            </w:pPr>
          </w:p>
        </w:tc>
        <w:tc>
          <w:tcPr>
            <w:tcW w:w="6521" w:type="dxa"/>
            <w:tcBorders>
              <w:top w:val="nil"/>
              <w:left w:val="nil"/>
              <w:bottom w:val="nil"/>
              <w:right w:val="nil"/>
            </w:tcBorders>
          </w:tcPr>
          <w:p w14:paraId="1EF6A7F0" w14:textId="77777777" w:rsidR="004B6255" w:rsidRPr="001D5C36" w:rsidRDefault="004B6255" w:rsidP="00FD2F29">
            <w:pPr>
              <w:pStyle w:val="Ttulo2"/>
              <w:rPr>
                <w:rFonts w:ascii="Arial" w:hAnsi="Arial" w:cs="Arial"/>
                <w:b w:val="0"/>
                <w:sz w:val="22"/>
                <w:szCs w:val="22"/>
                <w:lang w:val="es-ES_tradnl"/>
              </w:rPr>
            </w:pPr>
          </w:p>
        </w:tc>
        <w:tc>
          <w:tcPr>
            <w:tcW w:w="2835" w:type="dxa"/>
            <w:tcBorders>
              <w:top w:val="single" w:sz="12" w:space="0" w:color="auto"/>
              <w:left w:val="single" w:sz="12" w:space="0" w:color="auto"/>
              <w:bottom w:val="single" w:sz="12" w:space="0" w:color="auto"/>
              <w:right w:val="single" w:sz="12" w:space="0" w:color="auto"/>
            </w:tcBorders>
          </w:tcPr>
          <w:p w14:paraId="779554C3" w14:textId="77777777" w:rsidR="004B6255" w:rsidRPr="001D5C36" w:rsidRDefault="004B6255" w:rsidP="00FD2F29">
            <w:pPr>
              <w:rPr>
                <w:sz w:val="16"/>
                <w:lang w:val="es-ES_tradnl"/>
              </w:rPr>
            </w:pPr>
            <w:proofErr w:type="spellStart"/>
            <w:r w:rsidRPr="001D5C36">
              <w:rPr>
                <w:sz w:val="16"/>
                <w:lang w:val="es-ES_tradnl"/>
              </w:rPr>
              <w:t>BOCyL</w:t>
            </w:r>
            <w:proofErr w:type="spellEnd"/>
          </w:p>
          <w:p w14:paraId="36E1ADFC" w14:textId="77777777" w:rsidR="004B6255" w:rsidRPr="001D5C36" w:rsidRDefault="004B6255" w:rsidP="009B1CC9">
            <w:pPr>
              <w:tabs>
                <w:tab w:val="center" w:pos="1588"/>
              </w:tabs>
              <w:ind w:left="850"/>
              <w:rPr>
                <w:sz w:val="16"/>
                <w:lang w:val="es-ES_tradnl"/>
              </w:rPr>
            </w:pPr>
            <w:r w:rsidRPr="001D5C36">
              <w:rPr>
                <w:sz w:val="16"/>
                <w:lang w:val="es-ES_tradnl"/>
              </w:rPr>
              <w:t>SI</w:t>
            </w:r>
            <w:r w:rsidR="009B1CC9" w:rsidRPr="001D5C36">
              <w:rPr>
                <w:sz w:val="16"/>
                <w:lang w:val="es-ES_tradnl"/>
              </w:rPr>
              <w:tab/>
            </w:r>
            <w:r w:rsidRPr="001D5C36">
              <w:rPr>
                <w:sz w:val="16"/>
                <w:lang w:val="es-ES_tradnl"/>
              </w:rPr>
              <w:t>NO</w:t>
            </w:r>
          </w:p>
          <w:bookmarkStart w:id="0" w:name="Casilla1"/>
          <w:p w14:paraId="0ADC5AD1" w14:textId="77777777" w:rsidR="004B6255" w:rsidRPr="001D5C36" w:rsidRDefault="00A971D3" w:rsidP="00E646BE">
            <w:pPr>
              <w:tabs>
                <w:tab w:val="center" w:pos="1605"/>
              </w:tabs>
              <w:ind w:left="822"/>
              <w:rPr>
                <w:lang w:val="es-ES_tradnl"/>
              </w:rPr>
            </w:pPr>
            <w:r w:rsidRPr="001D5C36">
              <w:rPr>
                <w:lang w:val="es-ES_tradnl"/>
              </w:rPr>
              <w:fldChar w:fldCharType="begin">
                <w:ffData>
                  <w:name w:val="Casilla1"/>
                  <w:enabled/>
                  <w:calcOnExit w:val="0"/>
                  <w:checkBox>
                    <w:sizeAuto/>
                    <w:default w:val="1"/>
                    <w:checked w:val="0"/>
                  </w:checkBox>
                </w:ffData>
              </w:fldChar>
            </w:r>
            <w:r w:rsidR="004B6255" w:rsidRPr="001D5C36">
              <w:rPr>
                <w:lang w:val="es-ES_tradnl"/>
              </w:rPr>
              <w:instrText xml:space="preserve"> FORMCHECKBOX </w:instrText>
            </w:r>
            <w:r w:rsidR="00891A50">
              <w:rPr>
                <w:lang w:val="es-ES_tradnl"/>
              </w:rPr>
            </w:r>
            <w:r w:rsidR="00891A50">
              <w:rPr>
                <w:lang w:val="es-ES_tradnl"/>
              </w:rPr>
              <w:fldChar w:fldCharType="separate"/>
            </w:r>
            <w:r w:rsidRPr="001D5C36">
              <w:rPr>
                <w:lang w:val="es-ES_tradnl"/>
              </w:rPr>
              <w:fldChar w:fldCharType="end"/>
            </w:r>
            <w:bookmarkStart w:id="1" w:name="Casilla2"/>
            <w:bookmarkEnd w:id="0"/>
            <w:r w:rsidR="009B1CC9" w:rsidRPr="001D5C36">
              <w:rPr>
                <w:lang w:val="es-ES_tradnl"/>
              </w:rPr>
              <w:tab/>
            </w:r>
            <w:r w:rsidRPr="001D5C36">
              <w:rPr>
                <w:lang w:val="es-ES_tradnl"/>
              </w:rPr>
              <w:fldChar w:fldCharType="begin">
                <w:ffData>
                  <w:name w:val="Casilla2"/>
                  <w:enabled/>
                  <w:calcOnExit w:val="0"/>
                  <w:checkBox>
                    <w:sizeAuto/>
                    <w:default w:val="0"/>
                    <w:checked/>
                  </w:checkBox>
                </w:ffData>
              </w:fldChar>
            </w:r>
            <w:r w:rsidR="004B6255" w:rsidRPr="001D5C36">
              <w:rPr>
                <w:lang w:val="es-ES_tradnl"/>
              </w:rPr>
              <w:instrText xml:space="preserve"> FORMCHECKBOX </w:instrText>
            </w:r>
            <w:r w:rsidR="00891A50">
              <w:rPr>
                <w:lang w:val="es-ES_tradnl"/>
              </w:rPr>
            </w:r>
            <w:r w:rsidR="00891A50">
              <w:rPr>
                <w:lang w:val="es-ES_tradnl"/>
              </w:rPr>
              <w:fldChar w:fldCharType="separate"/>
            </w:r>
            <w:r w:rsidRPr="001D5C36">
              <w:rPr>
                <w:lang w:val="es-ES_tradnl"/>
              </w:rPr>
              <w:fldChar w:fldCharType="end"/>
            </w:r>
            <w:bookmarkEnd w:id="1"/>
          </w:p>
        </w:tc>
      </w:tr>
      <w:tr w:rsidR="001D5C36" w:rsidRPr="001D5C36" w14:paraId="59B01516" w14:textId="77777777">
        <w:trPr>
          <w:cantSplit/>
          <w:trHeight w:hRule="exact" w:val="624"/>
        </w:trPr>
        <w:tc>
          <w:tcPr>
            <w:tcW w:w="624" w:type="dxa"/>
            <w:tcBorders>
              <w:top w:val="nil"/>
              <w:left w:val="nil"/>
              <w:bottom w:val="nil"/>
              <w:right w:val="nil"/>
            </w:tcBorders>
          </w:tcPr>
          <w:p w14:paraId="5DF95FD7" w14:textId="77777777" w:rsidR="004B6255" w:rsidRPr="001D5C36" w:rsidRDefault="004B6255" w:rsidP="00FD2F29">
            <w:pPr>
              <w:ind w:left="781"/>
              <w:rPr>
                <w:rFonts w:ascii="Arial" w:hAnsi="Arial" w:cs="Arial"/>
                <w:sz w:val="22"/>
                <w:szCs w:val="22"/>
                <w:lang w:val="es-ES_tradnl"/>
              </w:rPr>
            </w:pPr>
          </w:p>
        </w:tc>
        <w:tc>
          <w:tcPr>
            <w:tcW w:w="6521" w:type="dxa"/>
            <w:tcBorders>
              <w:top w:val="nil"/>
              <w:left w:val="nil"/>
              <w:bottom w:val="nil"/>
              <w:right w:val="nil"/>
            </w:tcBorders>
            <w:vAlign w:val="center"/>
          </w:tcPr>
          <w:p w14:paraId="42DE98EA" w14:textId="77777777" w:rsidR="004B6255" w:rsidRPr="001D5C36" w:rsidRDefault="004B6255" w:rsidP="00FD2F29">
            <w:pPr>
              <w:ind w:left="15"/>
              <w:rPr>
                <w:rFonts w:ascii="Arial" w:hAnsi="Arial" w:cs="Arial"/>
                <w:sz w:val="22"/>
                <w:szCs w:val="22"/>
                <w:lang w:val="es-ES_tradnl"/>
              </w:rPr>
            </w:pPr>
          </w:p>
        </w:tc>
        <w:tc>
          <w:tcPr>
            <w:tcW w:w="2835" w:type="dxa"/>
            <w:tcBorders>
              <w:top w:val="nil"/>
              <w:left w:val="nil"/>
              <w:bottom w:val="nil"/>
              <w:right w:val="nil"/>
            </w:tcBorders>
          </w:tcPr>
          <w:p w14:paraId="709D32BB" w14:textId="77777777" w:rsidR="004B6255" w:rsidRPr="001D5C36" w:rsidRDefault="004B6255" w:rsidP="00FD2F29">
            <w:pPr>
              <w:jc w:val="center"/>
              <w:rPr>
                <w:sz w:val="16"/>
                <w:lang w:val="es-ES_tradnl"/>
              </w:rPr>
            </w:pPr>
          </w:p>
        </w:tc>
      </w:tr>
    </w:tbl>
    <w:p w14:paraId="5325CF39" w14:textId="77777777" w:rsidR="004B6255" w:rsidRPr="001D5C36" w:rsidRDefault="004B6255" w:rsidP="003A2900">
      <w:pPr>
        <w:pStyle w:val="Descripcin"/>
        <w:spacing w:before="80" w:after="160"/>
        <w:ind w:firstLine="454"/>
        <w:rPr>
          <w:lang w:val="es-ES_tradnl"/>
        </w:rPr>
      </w:pPr>
      <w:r w:rsidRPr="001D5C36">
        <w:rPr>
          <w:lang w:val="es-ES_tradnl"/>
        </w:rPr>
        <w:t>Se propone a la Junta de Castilla y León, la adopción del siguiente:</w:t>
      </w:r>
    </w:p>
    <w:tbl>
      <w:tblPr>
        <w:tblW w:w="10003" w:type="dxa"/>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10003"/>
      </w:tblGrid>
      <w:tr w:rsidR="001D5C36" w:rsidRPr="001D5C36" w14:paraId="43023EDE" w14:textId="77777777" w:rsidTr="00F01662">
        <w:trPr>
          <w:trHeight w:hRule="exact" w:val="1134"/>
        </w:trPr>
        <w:tc>
          <w:tcPr>
            <w:tcW w:w="10003" w:type="dxa"/>
            <w:tcBorders>
              <w:top w:val="single" w:sz="12" w:space="0" w:color="auto"/>
              <w:bottom w:val="single" w:sz="12" w:space="0" w:color="auto"/>
            </w:tcBorders>
            <w:tcMar>
              <w:top w:w="57" w:type="dxa"/>
              <w:bottom w:w="57" w:type="dxa"/>
            </w:tcMar>
            <w:vAlign w:val="center"/>
          </w:tcPr>
          <w:p w14:paraId="6C8B9C90" w14:textId="53C013E0" w:rsidR="004B6255" w:rsidRPr="001D5C36" w:rsidRDefault="00F01662" w:rsidP="0004719E">
            <w:pPr>
              <w:spacing w:before="80" w:line="360" w:lineRule="auto"/>
              <w:ind w:left="57" w:right="57"/>
              <w:jc w:val="both"/>
              <w:rPr>
                <w:rFonts w:ascii="Arial" w:hAnsi="Arial" w:cs="Arial"/>
                <w:lang w:val="es-ES_tradnl"/>
              </w:rPr>
            </w:pPr>
            <w:r w:rsidRPr="001D5C36">
              <w:rPr>
                <w:rFonts w:ascii="Arial" w:hAnsi="Arial"/>
                <w:b/>
                <w:lang w:val="es-ES_tradnl"/>
              </w:rPr>
              <w:t xml:space="preserve">ACUERDO DE                                     </w:t>
            </w:r>
            <w:bookmarkStart w:id="2" w:name="_GoBack"/>
            <w:bookmarkEnd w:id="2"/>
            <w:r w:rsidRPr="001D5C36">
              <w:rPr>
                <w:rFonts w:ascii="Arial" w:hAnsi="Arial"/>
                <w:b/>
                <w:lang w:val="es-ES_tradnl"/>
              </w:rPr>
              <w:t xml:space="preserve">                   , DE LA JUNTA DE CASTILLA Y LEÓN, </w:t>
            </w:r>
            <w:r w:rsidRPr="001D5C36">
              <w:rPr>
                <w:rFonts w:ascii="Arial" w:hAnsi="Arial"/>
                <w:b/>
              </w:rPr>
              <w:t xml:space="preserve">POR EL QUE SE AUTORIZA LA CONCESIÓN DIRECTA DE UNA SUBVENCIÓN </w:t>
            </w:r>
            <w:r w:rsidR="0004719E">
              <w:rPr>
                <w:rFonts w:ascii="Arial" w:hAnsi="Arial"/>
                <w:b/>
              </w:rPr>
              <w:t>A LA AGRUPACIÓN EMPRESARIAL INNOVADORA PARA LA CONSTRUCCIÓN EFICIENTE (AEICE)</w:t>
            </w:r>
          </w:p>
        </w:tc>
      </w:tr>
    </w:tbl>
    <w:p w14:paraId="48329C8B" w14:textId="77777777" w:rsidR="004B6255" w:rsidRPr="001D5C36" w:rsidRDefault="004B6255">
      <w:pPr>
        <w:rPr>
          <w:rFonts w:ascii="Arial" w:hAnsi="Arial"/>
          <w:sz w:val="22"/>
          <w:lang w:val="es-ES_tradnl"/>
        </w:rPr>
      </w:pPr>
    </w:p>
    <w:tbl>
      <w:tblPr>
        <w:tblW w:w="9991" w:type="dxa"/>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991"/>
      </w:tblGrid>
      <w:tr w:rsidR="001D5C36" w:rsidRPr="001D5C36" w14:paraId="78C41814" w14:textId="77777777" w:rsidTr="00F01662">
        <w:trPr>
          <w:trHeight w:hRule="exact" w:val="7768"/>
        </w:trPr>
        <w:tc>
          <w:tcPr>
            <w:tcW w:w="9991" w:type="dxa"/>
            <w:tcBorders>
              <w:top w:val="single" w:sz="12" w:space="0" w:color="auto"/>
              <w:bottom w:val="single" w:sz="12" w:space="0" w:color="auto"/>
            </w:tcBorders>
          </w:tcPr>
          <w:p w14:paraId="62D360CE" w14:textId="77777777" w:rsidR="0004719E" w:rsidRDefault="0004719E" w:rsidP="0004719E">
            <w:pPr>
              <w:spacing w:before="240" w:after="240" w:line="360" w:lineRule="auto"/>
              <w:ind w:left="129" w:right="366"/>
              <w:jc w:val="both"/>
              <w:rPr>
                <w:rFonts w:ascii="Arial" w:hAnsi="Arial" w:cs="Arial"/>
                <w:sz w:val="22"/>
                <w:szCs w:val="22"/>
              </w:rPr>
            </w:pPr>
          </w:p>
          <w:p w14:paraId="0065FD32" w14:textId="6235B6F2" w:rsidR="0004719E" w:rsidRPr="0004719E" w:rsidRDefault="0004719E" w:rsidP="0004719E">
            <w:pPr>
              <w:spacing w:before="240" w:after="240" w:line="360" w:lineRule="auto"/>
              <w:ind w:left="129" w:right="366"/>
              <w:jc w:val="both"/>
              <w:rPr>
                <w:rFonts w:ascii="Arial" w:hAnsi="Arial" w:cs="Arial"/>
                <w:sz w:val="22"/>
                <w:szCs w:val="22"/>
              </w:rPr>
            </w:pPr>
            <w:r>
              <w:rPr>
                <w:rFonts w:ascii="Arial" w:hAnsi="Arial" w:cs="Arial"/>
                <w:sz w:val="22"/>
                <w:szCs w:val="22"/>
              </w:rPr>
              <w:t xml:space="preserve">      </w:t>
            </w:r>
            <w:r w:rsidRPr="0004719E">
              <w:rPr>
                <w:rFonts w:ascii="Arial" w:hAnsi="Arial" w:cs="Arial"/>
                <w:sz w:val="22"/>
                <w:szCs w:val="22"/>
              </w:rPr>
              <w:t>La Consejería de Medio Ambiente, Vivienda y Ordenación del Territorio desarrolla, a través de la Dirección General de Vivienda, Arquitectura, Ordenación del Territorio y Urbanismo, el Subprograma “04.02.261A02 –Vivienda y Suelo”, en el que, además de las actuaciones realizadas mediante inversión directa, se contempla como objetivo el fomento de la actuación rehabilitadora tanto del patrimonio residencial (viviendas, edificios y áreas de renovación y regeneración urbana) como del patrimonio arquitectónico. En ese subprograma se incluyen todas aquellas iniciativas y actividades que impulsen la rehabilitación desde la perspectiva de la eficiencia energética y la sostenibilidad.</w:t>
            </w:r>
          </w:p>
          <w:p w14:paraId="63AF1BB0" w14:textId="6BBAA41F" w:rsidR="0004719E" w:rsidRPr="0004719E" w:rsidRDefault="0004719E" w:rsidP="0004719E">
            <w:pPr>
              <w:spacing w:before="240" w:after="240" w:line="360" w:lineRule="auto"/>
              <w:ind w:left="129" w:right="366"/>
              <w:jc w:val="both"/>
              <w:rPr>
                <w:rFonts w:ascii="Arial" w:hAnsi="Arial" w:cs="Arial"/>
                <w:sz w:val="22"/>
                <w:szCs w:val="22"/>
              </w:rPr>
            </w:pPr>
            <w:r>
              <w:rPr>
                <w:rFonts w:ascii="Arial" w:hAnsi="Arial" w:cs="Arial"/>
                <w:sz w:val="22"/>
                <w:szCs w:val="22"/>
              </w:rPr>
              <w:t xml:space="preserve">      </w:t>
            </w:r>
            <w:r w:rsidRPr="0004719E">
              <w:rPr>
                <w:rFonts w:ascii="Arial" w:hAnsi="Arial" w:cs="Arial"/>
                <w:sz w:val="22"/>
                <w:szCs w:val="22"/>
              </w:rPr>
              <w:t xml:space="preserve">Esta perspectiva viene avalada, tanto por el marco jurídico europeo, como el estatal y autonómico. Así, cabe citar la Directiva 2012/27/UE del Parlamento Europeo y del Consejo, de 25 de octubre, relativa a la eficiencia energética, así como el Programa Marco de Investigación e Innovación de la Unión Europea; el Real Decreto Legislativo 7/2015, de 30 de octubre, por el que se aprueba el texto refundido de la Ley de Suelo y Rehabilitación Urbana </w:t>
            </w:r>
            <w:r w:rsidR="0042605F" w:rsidRPr="00EF265D">
              <w:rPr>
                <w:rFonts w:ascii="Arial" w:hAnsi="Arial" w:cs="Arial"/>
                <w:sz w:val="22"/>
                <w:szCs w:val="22"/>
              </w:rPr>
              <w:t>y el Real Decreto 42/2022 de 18 de enero</w:t>
            </w:r>
            <w:r w:rsidRPr="00EF265D">
              <w:rPr>
                <w:rFonts w:ascii="Arial" w:hAnsi="Arial" w:cs="Arial"/>
                <w:sz w:val="22"/>
                <w:szCs w:val="22"/>
              </w:rPr>
              <w:t xml:space="preserve">, por el que se regula el </w:t>
            </w:r>
            <w:r w:rsidR="0042605F" w:rsidRPr="00EF265D">
              <w:rPr>
                <w:rFonts w:ascii="Arial" w:hAnsi="Arial" w:cs="Arial"/>
                <w:sz w:val="22"/>
                <w:szCs w:val="22"/>
              </w:rPr>
              <w:t>Bono de Alquiler Joven y Plan Estatal de Vivienda 2022</w:t>
            </w:r>
            <w:r w:rsidRPr="00EF265D">
              <w:rPr>
                <w:rFonts w:ascii="Arial" w:hAnsi="Arial" w:cs="Arial"/>
                <w:sz w:val="22"/>
                <w:szCs w:val="22"/>
              </w:rPr>
              <w:t>-202</w:t>
            </w:r>
            <w:r w:rsidR="0042605F" w:rsidRPr="00EF265D">
              <w:rPr>
                <w:rFonts w:ascii="Arial" w:hAnsi="Arial" w:cs="Arial"/>
                <w:sz w:val="22"/>
                <w:szCs w:val="22"/>
              </w:rPr>
              <w:t>5</w:t>
            </w:r>
            <w:r w:rsidRPr="0004719E">
              <w:rPr>
                <w:rFonts w:ascii="Arial" w:hAnsi="Arial" w:cs="Arial"/>
                <w:sz w:val="22"/>
                <w:szCs w:val="22"/>
              </w:rPr>
              <w:t xml:space="preserve"> y la Ley 7/2014, de 12 de septiembre, de medidas sobre rehabilitación, regeneración y renovación urbana, y sobre sostenibilidad, coordinación y simplificación en materia de urbanismo. </w:t>
            </w:r>
          </w:p>
          <w:p w14:paraId="74A854A4" w14:textId="171449F5" w:rsidR="001B58FF" w:rsidRPr="001D5C36" w:rsidRDefault="001B58FF" w:rsidP="00742C54">
            <w:pPr>
              <w:spacing w:before="240" w:after="240" w:line="360" w:lineRule="auto"/>
              <w:ind w:left="129" w:right="83"/>
              <w:jc w:val="both"/>
              <w:rPr>
                <w:rFonts w:ascii="Arial" w:hAnsi="Arial" w:cs="Arial"/>
                <w:sz w:val="22"/>
                <w:szCs w:val="22"/>
                <w:lang w:val="es-ES_tradnl"/>
              </w:rPr>
            </w:pPr>
          </w:p>
        </w:tc>
      </w:tr>
    </w:tbl>
    <w:p w14:paraId="15DCA4E3" w14:textId="77777777" w:rsidR="004B6255" w:rsidRPr="001D5C36" w:rsidRDefault="004B6255">
      <w:pPr>
        <w:rPr>
          <w:rFonts w:ascii="Arial" w:hAnsi="Arial"/>
          <w:sz w:val="22"/>
          <w:lang w:val="es-ES_tradnl"/>
        </w:rPr>
      </w:pPr>
    </w:p>
    <w:tbl>
      <w:tblPr>
        <w:tblW w:w="0" w:type="auto"/>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495"/>
        <w:gridCol w:w="2495"/>
        <w:gridCol w:w="2495"/>
        <w:gridCol w:w="2495"/>
      </w:tblGrid>
      <w:tr w:rsidR="001D5C36" w:rsidRPr="001D5C36" w14:paraId="6ABD59ED" w14:textId="77777777" w:rsidTr="00244E97">
        <w:trPr>
          <w:trHeight w:hRule="exact" w:val="2299"/>
        </w:trPr>
        <w:tc>
          <w:tcPr>
            <w:tcW w:w="2495" w:type="dxa"/>
            <w:tcBorders>
              <w:tl2br w:val="single" w:sz="12" w:space="0" w:color="auto"/>
            </w:tcBorders>
            <w:tcMar>
              <w:top w:w="57" w:type="dxa"/>
              <w:bottom w:w="57" w:type="dxa"/>
            </w:tcMar>
          </w:tcPr>
          <w:p w14:paraId="4CAE686A" w14:textId="77777777" w:rsidR="004B6255" w:rsidRPr="001D5C36" w:rsidRDefault="004B6255">
            <w:pPr>
              <w:jc w:val="both"/>
              <w:rPr>
                <w:rFonts w:ascii="Arial" w:hAnsi="Arial" w:cs="Arial"/>
                <w:sz w:val="16"/>
                <w:szCs w:val="16"/>
                <w:lang w:val="es-ES_tradnl"/>
              </w:rPr>
            </w:pPr>
            <w:r w:rsidRPr="001D5C36">
              <w:rPr>
                <w:rFonts w:ascii="Arial" w:hAnsi="Arial" w:cs="Arial"/>
                <w:sz w:val="16"/>
                <w:szCs w:val="16"/>
                <w:lang w:val="es-ES_tradnl"/>
              </w:rPr>
              <w:t>Tramítese ante la Consejería de……………………………</w:t>
            </w:r>
          </w:p>
          <w:p w14:paraId="59E87D14" w14:textId="77777777" w:rsidR="004B6255" w:rsidRPr="001D5C36" w:rsidRDefault="004B6255">
            <w:pPr>
              <w:jc w:val="both"/>
              <w:rPr>
                <w:rFonts w:ascii="Arial" w:hAnsi="Arial" w:cs="Arial"/>
                <w:sz w:val="16"/>
                <w:szCs w:val="16"/>
                <w:lang w:val="es-ES_tradnl"/>
              </w:rPr>
            </w:pPr>
            <w:r w:rsidRPr="001D5C36">
              <w:rPr>
                <w:rFonts w:ascii="Arial" w:hAnsi="Arial" w:cs="Arial"/>
                <w:sz w:val="16"/>
                <w:szCs w:val="16"/>
                <w:lang w:val="es-ES_tradnl"/>
              </w:rPr>
              <w:t>Valladolid,</w:t>
            </w:r>
          </w:p>
          <w:p w14:paraId="4713488C" w14:textId="77777777" w:rsidR="004B6255" w:rsidRPr="001D5C36" w:rsidRDefault="004B6255">
            <w:pPr>
              <w:jc w:val="both"/>
              <w:rPr>
                <w:rFonts w:ascii="Arial" w:hAnsi="Arial" w:cs="Arial"/>
                <w:sz w:val="16"/>
                <w:szCs w:val="16"/>
                <w:lang w:val="es-ES_tradnl"/>
              </w:rPr>
            </w:pPr>
          </w:p>
          <w:p w14:paraId="49D30C5C" w14:textId="77777777" w:rsidR="004B6255" w:rsidRPr="001D5C36" w:rsidRDefault="004B6255">
            <w:pPr>
              <w:jc w:val="both"/>
              <w:rPr>
                <w:rFonts w:ascii="Arial" w:hAnsi="Arial" w:cs="Arial"/>
                <w:sz w:val="16"/>
                <w:szCs w:val="16"/>
                <w:lang w:val="es-ES_tradnl"/>
              </w:rPr>
            </w:pPr>
          </w:p>
          <w:p w14:paraId="408DF5AC" w14:textId="77777777" w:rsidR="004B6255" w:rsidRPr="001D5C36" w:rsidRDefault="004B6255">
            <w:pPr>
              <w:jc w:val="both"/>
              <w:rPr>
                <w:rFonts w:ascii="Arial" w:hAnsi="Arial" w:cs="Arial"/>
                <w:sz w:val="16"/>
                <w:szCs w:val="16"/>
                <w:lang w:val="es-ES_tradnl"/>
              </w:rPr>
            </w:pPr>
          </w:p>
          <w:p w14:paraId="21168F91" w14:textId="77777777" w:rsidR="004B6255" w:rsidRPr="001D5C36" w:rsidRDefault="004B6255">
            <w:pPr>
              <w:jc w:val="both"/>
              <w:rPr>
                <w:rFonts w:ascii="Arial" w:hAnsi="Arial" w:cs="Arial"/>
                <w:sz w:val="16"/>
                <w:szCs w:val="16"/>
                <w:lang w:val="es-ES_tradnl"/>
              </w:rPr>
            </w:pPr>
          </w:p>
          <w:p w14:paraId="798E7D79" w14:textId="77777777" w:rsidR="004B6255" w:rsidRPr="001D5C36" w:rsidRDefault="004B6255">
            <w:pPr>
              <w:jc w:val="both"/>
              <w:rPr>
                <w:rFonts w:ascii="Arial" w:hAnsi="Arial" w:cs="Arial"/>
                <w:sz w:val="16"/>
                <w:szCs w:val="16"/>
                <w:lang w:val="es-ES_tradnl"/>
              </w:rPr>
            </w:pPr>
          </w:p>
          <w:p w14:paraId="6A7075F4" w14:textId="77777777" w:rsidR="00244E97" w:rsidRPr="001D5C36" w:rsidRDefault="00244E97">
            <w:pPr>
              <w:jc w:val="both"/>
              <w:rPr>
                <w:rFonts w:ascii="Arial" w:hAnsi="Arial" w:cs="Arial"/>
                <w:sz w:val="16"/>
                <w:szCs w:val="16"/>
                <w:lang w:val="es-ES_tradnl"/>
              </w:rPr>
            </w:pPr>
          </w:p>
          <w:p w14:paraId="7769FA2A" w14:textId="77777777" w:rsidR="004B6255" w:rsidRPr="001D5C36" w:rsidRDefault="004B6255">
            <w:pPr>
              <w:jc w:val="both"/>
              <w:rPr>
                <w:rFonts w:ascii="Arial" w:hAnsi="Arial" w:cs="Arial"/>
                <w:sz w:val="16"/>
                <w:szCs w:val="16"/>
                <w:lang w:val="es-ES_tradnl"/>
              </w:rPr>
            </w:pPr>
          </w:p>
          <w:p w14:paraId="37AF0602" w14:textId="77777777" w:rsidR="004B6255" w:rsidRPr="001D5C36" w:rsidRDefault="004B6255" w:rsidP="00244E97">
            <w:pPr>
              <w:jc w:val="both"/>
              <w:rPr>
                <w:rFonts w:ascii="Arial" w:hAnsi="Arial" w:cs="Arial"/>
                <w:sz w:val="16"/>
                <w:szCs w:val="16"/>
                <w:lang w:val="es-ES_tradnl"/>
              </w:rPr>
            </w:pPr>
            <w:r w:rsidRPr="001D5C36">
              <w:rPr>
                <w:rFonts w:ascii="Arial" w:hAnsi="Arial" w:cs="Arial"/>
                <w:sz w:val="16"/>
                <w:szCs w:val="16"/>
                <w:lang w:val="es-ES_tradnl"/>
              </w:rPr>
              <w:t>EL CONSEJERO DE</w:t>
            </w:r>
          </w:p>
        </w:tc>
        <w:tc>
          <w:tcPr>
            <w:tcW w:w="2495" w:type="dxa"/>
            <w:tcMar>
              <w:top w:w="57" w:type="dxa"/>
              <w:bottom w:w="57" w:type="dxa"/>
            </w:tcMar>
          </w:tcPr>
          <w:p w14:paraId="5086522B" w14:textId="77777777" w:rsidR="004B6255" w:rsidRPr="001D5C36" w:rsidRDefault="004B6255">
            <w:pPr>
              <w:jc w:val="both"/>
              <w:rPr>
                <w:rFonts w:ascii="Arial" w:hAnsi="Arial" w:cs="Arial"/>
                <w:sz w:val="16"/>
                <w:szCs w:val="16"/>
                <w:lang w:val="es-ES_tradnl"/>
              </w:rPr>
            </w:pPr>
            <w:r w:rsidRPr="001D5C36">
              <w:rPr>
                <w:rFonts w:ascii="Arial" w:hAnsi="Arial" w:cs="Arial"/>
                <w:sz w:val="16"/>
                <w:szCs w:val="16"/>
                <w:lang w:val="es-ES_tradnl"/>
              </w:rPr>
              <w:t>Elévese a Consejo de Gobierno</w:t>
            </w:r>
          </w:p>
          <w:p w14:paraId="4C0B147C" w14:textId="77777777" w:rsidR="004B6255" w:rsidRPr="001D5C36" w:rsidRDefault="004B6255">
            <w:pPr>
              <w:jc w:val="both"/>
              <w:rPr>
                <w:rFonts w:ascii="Arial" w:hAnsi="Arial" w:cs="Arial"/>
                <w:sz w:val="16"/>
                <w:szCs w:val="16"/>
                <w:lang w:val="es-ES_tradnl"/>
              </w:rPr>
            </w:pPr>
          </w:p>
          <w:p w14:paraId="601DC338" w14:textId="77777777" w:rsidR="004B6255" w:rsidRPr="001D5C36" w:rsidRDefault="004B6255">
            <w:pPr>
              <w:jc w:val="both"/>
              <w:rPr>
                <w:rFonts w:ascii="Arial" w:hAnsi="Arial" w:cs="Arial"/>
                <w:sz w:val="16"/>
                <w:szCs w:val="16"/>
                <w:lang w:val="es-ES_tradnl"/>
              </w:rPr>
            </w:pPr>
            <w:r w:rsidRPr="001D5C36">
              <w:rPr>
                <w:rFonts w:ascii="Arial" w:hAnsi="Arial" w:cs="Arial"/>
                <w:sz w:val="16"/>
                <w:szCs w:val="16"/>
                <w:lang w:val="es-ES_tradnl"/>
              </w:rPr>
              <w:t xml:space="preserve">Valladolid, </w:t>
            </w:r>
            <w:r w:rsidR="00A971D3" w:rsidRPr="001D5C36">
              <w:rPr>
                <w:rFonts w:ascii="Arial" w:hAnsi="Arial" w:cs="Arial"/>
                <w:sz w:val="16"/>
                <w:szCs w:val="16"/>
                <w:lang w:val="es-ES_tradnl"/>
              </w:rPr>
              <w:fldChar w:fldCharType="begin">
                <w:ffData>
                  <w:name w:val=""/>
                  <w:enabled/>
                  <w:calcOnExit w:val="0"/>
                  <w:textInput>
                    <w:type w:val="date"/>
                    <w:format w:val="d/MM/yyyy"/>
                  </w:textInput>
                </w:ffData>
              </w:fldChar>
            </w:r>
            <w:r w:rsidRPr="001D5C36">
              <w:rPr>
                <w:rFonts w:ascii="Arial" w:hAnsi="Arial" w:cs="Arial"/>
                <w:sz w:val="16"/>
                <w:szCs w:val="16"/>
                <w:lang w:val="es-ES_tradnl"/>
              </w:rPr>
              <w:instrText xml:space="preserve"> FORMTEXT </w:instrText>
            </w:r>
            <w:r w:rsidR="00A971D3" w:rsidRPr="001D5C36">
              <w:rPr>
                <w:rFonts w:ascii="Arial" w:hAnsi="Arial" w:cs="Arial"/>
                <w:sz w:val="16"/>
                <w:szCs w:val="16"/>
                <w:lang w:val="es-ES_tradnl"/>
              </w:rPr>
            </w:r>
            <w:r w:rsidR="00A971D3" w:rsidRPr="001D5C36">
              <w:rPr>
                <w:rFonts w:ascii="Arial" w:hAnsi="Arial" w:cs="Arial"/>
                <w:sz w:val="16"/>
                <w:szCs w:val="16"/>
                <w:lang w:val="es-ES_tradnl"/>
              </w:rPr>
              <w:fldChar w:fldCharType="separate"/>
            </w:r>
            <w:r w:rsidRPr="001D5C36">
              <w:rPr>
                <w:rFonts w:ascii="Arial" w:hAnsi="Arial" w:cs="Arial"/>
                <w:sz w:val="16"/>
                <w:szCs w:val="16"/>
                <w:lang w:val="es-ES_tradnl"/>
              </w:rPr>
              <w:t> </w:t>
            </w:r>
            <w:r w:rsidRPr="001D5C36">
              <w:rPr>
                <w:rFonts w:ascii="Arial" w:hAnsi="Arial" w:cs="Arial"/>
                <w:sz w:val="16"/>
                <w:szCs w:val="16"/>
                <w:lang w:val="es-ES_tradnl"/>
              </w:rPr>
              <w:t> </w:t>
            </w:r>
            <w:r w:rsidRPr="001D5C36">
              <w:rPr>
                <w:rFonts w:ascii="Arial" w:hAnsi="Arial" w:cs="Arial"/>
                <w:sz w:val="16"/>
                <w:szCs w:val="16"/>
                <w:lang w:val="es-ES_tradnl"/>
              </w:rPr>
              <w:t> </w:t>
            </w:r>
            <w:r w:rsidRPr="001D5C36">
              <w:rPr>
                <w:rFonts w:ascii="Arial" w:hAnsi="Arial" w:cs="Arial"/>
                <w:sz w:val="16"/>
                <w:szCs w:val="16"/>
                <w:lang w:val="es-ES_tradnl"/>
              </w:rPr>
              <w:t> </w:t>
            </w:r>
            <w:r w:rsidRPr="001D5C36">
              <w:rPr>
                <w:rFonts w:ascii="Arial" w:hAnsi="Arial" w:cs="Arial"/>
                <w:sz w:val="16"/>
                <w:szCs w:val="16"/>
                <w:lang w:val="es-ES_tradnl"/>
              </w:rPr>
              <w:t> </w:t>
            </w:r>
            <w:r w:rsidR="00A971D3" w:rsidRPr="001D5C36">
              <w:rPr>
                <w:rFonts w:ascii="Arial" w:hAnsi="Arial" w:cs="Arial"/>
                <w:sz w:val="16"/>
                <w:szCs w:val="16"/>
                <w:lang w:val="es-ES_tradnl"/>
              </w:rPr>
              <w:fldChar w:fldCharType="end"/>
            </w:r>
          </w:p>
          <w:p w14:paraId="70D723F1" w14:textId="77777777" w:rsidR="004B6255" w:rsidRPr="001D5C36" w:rsidRDefault="004B6255">
            <w:pPr>
              <w:jc w:val="both"/>
              <w:rPr>
                <w:rFonts w:ascii="Arial" w:hAnsi="Arial" w:cs="Arial"/>
                <w:sz w:val="16"/>
                <w:szCs w:val="16"/>
                <w:lang w:val="es-ES_tradnl"/>
              </w:rPr>
            </w:pPr>
          </w:p>
          <w:p w14:paraId="088AC446" w14:textId="77777777" w:rsidR="004B6255" w:rsidRPr="001D5C36" w:rsidRDefault="004B6255">
            <w:pPr>
              <w:jc w:val="both"/>
              <w:rPr>
                <w:rFonts w:ascii="Arial" w:hAnsi="Arial" w:cs="Arial"/>
                <w:sz w:val="16"/>
                <w:szCs w:val="16"/>
                <w:lang w:val="es-ES_tradnl"/>
              </w:rPr>
            </w:pPr>
          </w:p>
          <w:p w14:paraId="4E985E50" w14:textId="77777777" w:rsidR="004B6255" w:rsidRPr="001D5C36" w:rsidRDefault="004B6255">
            <w:pPr>
              <w:jc w:val="both"/>
              <w:rPr>
                <w:rFonts w:ascii="Arial" w:hAnsi="Arial" w:cs="Arial"/>
                <w:sz w:val="16"/>
                <w:szCs w:val="16"/>
                <w:lang w:val="es-ES_tradnl"/>
              </w:rPr>
            </w:pPr>
          </w:p>
          <w:p w14:paraId="4666F555" w14:textId="77777777" w:rsidR="004B6255" w:rsidRPr="001D5C36" w:rsidRDefault="004B6255">
            <w:pPr>
              <w:pStyle w:val="negro"/>
              <w:spacing w:line="240" w:lineRule="auto"/>
              <w:rPr>
                <w:rFonts w:ascii="Arial" w:hAnsi="Arial" w:cs="Arial"/>
                <w:sz w:val="16"/>
                <w:szCs w:val="16"/>
                <w:lang w:val="es-ES_tradnl"/>
              </w:rPr>
            </w:pPr>
          </w:p>
          <w:p w14:paraId="76DEA8A6" w14:textId="77777777" w:rsidR="004B6255" w:rsidRPr="001D5C36" w:rsidRDefault="004B6255">
            <w:pPr>
              <w:jc w:val="both"/>
              <w:rPr>
                <w:rFonts w:ascii="Arial" w:hAnsi="Arial" w:cs="Arial"/>
                <w:sz w:val="16"/>
                <w:szCs w:val="16"/>
                <w:lang w:val="es-ES_tradnl"/>
              </w:rPr>
            </w:pPr>
          </w:p>
          <w:p w14:paraId="2514C005" w14:textId="397BDEB5" w:rsidR="004B6255" w:rsidRPr="001D5C36" w:rsidRDefault="00A971D3" w:rsidP="00EC461D">
            <w:pPr>
              <w:jc w:val="both"/>
              <w:rPr>
                <w:rFonts w:ascii="Arial" w:hAnsi="Arial" w:cs="Arial"/>
                <w:sz w:val="16"/>
                <w:szCs w:val="16"/>
                <w:lang w:val="es-ES_tradnl"/>
              </w:rPr>
            </w:pPr>
            <w:r w:rsidRPr="001D5C36">
              <w:rPr>
                <w:rFonts w:ascii="Arial" w:hAnsi="Arial" w:cs="Arial"/>
                <w:sz w:val="16"/>
                <w:szCs w:val="16"/>
                <w:lang w:val="es-ES_tradnl"/>
              </w:rPr>
              <w:fldChar w:fldCharType="begin">
                <w:ffData>
                  <w:name w:val="Listadesplegable15"/>
                  <w:enabled/>
                  <w:calcOnExit w:val="0"/>
                  <w:ddList>
                    <w:listEntry w:val="EL CONSEJERO"/>
                    <w:listEntry w:val="CONSEJERA"/>
                  </w:ddList>
                </w:ffData>
              </w:fldChar>
            </w:r>
            <w:r w:rsidR="004B6255" w:rsidRPr="001D5C36">
              <w:rPr>
                <w:rFonts w:ascii="Arial" w:hAnsi="Arial" w:cs="Arial"/>
                <w:sz w:val="16"/>
                <w:szCs w:val="16"/>
                <w:lang w:val="es-ES_tradnl"/>
              </w:rPr>
              <w:instrText xml:space="preserve"> FORMDROPDOWN </w:instrText>
            </w:r>
            <w:r w:rsidR="00891A50">
              <w:rPr>
                <w:rFonts w:ascii="Arial" w:hAnsi="Arial" w:cs="Arial"/>
                <w:sz w:val="16"/>
                <w:szCs w:val="16"/>
                <w:lang w:val="es-ES_tradnl"/>
              </w:rPr>
            </w:r>
            <w:r w:rsidR="00891A50">
              <w:rPr>
                <w:rFonts w:ascii="Arial" w:hAnsi="Arial" w:cs="Arial"/>
                <w:sz w:val="16"/>
                <w:szCs w:val="16"/>
                <w:lang w:val="es-ES_tradnl"/>
              </w:rPr>
              <w:fldChar w:fldCharType="separate"/>
            </w:r>
            <w:r w:rsidRPr="001D5C36">
              <w:rPr>
                <w:rFonts w:ascii="Arial" w:hAnsi="Arial" w:cs="Arial"/>
                <w:sz w:val="16"/>
                <w:szCs w:val="16"/>
                <w:lang w:val="es-ES_tradnl"/>
              </w:rPr>
              <w:fldChar w:fldCharType="end"/>
            </w:r>
            <w:r w:rsidR="004B6255" w:rsidRPr="001D5C36">
              <w:rPr>
                <w:rFonts w:ascii="Arial" w:hAnsi="Arial" w:cs="Arial"/>
                <w:sz w:val="16"/>
                <w:szCs w:val="16"/>
                <w:lang w:val="es-ES_tradnl"/>
              </w:rPr>
              <w:t xml:space="preserve"> DE </w:t>
            </w:r>
            <w:r w:rsidR="00EC461D">
              <w:rPr>
                <w:rFonts w:ascii="Arial" w:hAnsi="Arial" w:cs="Arial"/>
                <w:sz w:val="16"/>
                <w:szCs w:val="16"/>
                <w:lang w:val="es-ES_tradnl"/>
              </w:rPr>
              <w:t>MEDIO AMBIENTE, VIVIENDA Y ORDENACIÓN DEL TERRITORIO</w:t>
            </w:r>
          </w:p>
        </w:tc>
        <w:tc>
          <w:tcPr>
            <w:tcW w:w="2495" w:type="dxa"/>
            <w:tcMar>
              <w:top w:w="57" w:type="dxa"/>
              <w:bottom w:w="57" w:type="dxa"/>
            </w:tcMar>
          </w:tcPr>
          <w:p w14:paraId="28175550" w14:textId="77777777" w:rsidR="004B6255" w:rsidRPr="001D5C36" w:rsidRDefault="004B6255">
            <w:pPr>
              <w:jc w:val="both"/>
              <w:rPr>
                <w:rFonts w:ascii="Arial" w:hAnsi="Arial" w:cs="Arial"/>
                <w:sz w:val="16"/>
                <w:szCs w:val="16"/>
                <w:lang w:val="es-ES_tradnl"/>
              </w:rPr>
            </w:pPr>
            <w:r w:rsidRPr="001D5C36">
              <w:rPr>
                <w:rFonts w:ascii="Arial" w:hAnsi="Arial" w:cs="Arial"/>
                <w:sz w:val="16"/>
                <w:szCs w:val="16"/>
                <w:lang w:val="es-ES_tradnl"/>
              </w:rPr>
              <w:t>Informado por la Comisión de Secretarios Generales</w:t>
            </w:r>
          </w:p>
          <w:p w14:paraId="22309B35" w14:textId="77777777" w:rsidR="004B6255" w:rsidRPr="001D5C36" w:rsidRDefault="004B6255">
            <w:pPr>
              <w:jc w:val="both"/>
              <w:rPr>
                <w:rFonts w:ascii="Arial" w:hAnsi="Arial" w:cs="Arial"/>
                <w:sz w:val="16"/>
                <w:szCs w:val="16"/>
                <w:lang w:val="es-ES_tradnl"/>
              </w:rPr>
            </w:pPr>
            <w:r w:rsidRPr="001D5C36">
              <w:rPr>
                <w:rFonts w:ascii="Arial" w:hAnsi="Arial" w:cs="Arial"/>
                <w:sz w:val="16"/>
                <w:szCs w:val="16"/>
                <w:lang w:val="es-ES_tradnl"/>
              </w:rPr>
              <w:t xml:space="preserve">El  </w:t>
            </w:r>
            <w:r w:rsidR="00A971D3" w:rsidRPr="001D5C36">
              <w:rPr>
                <w:rFonts w:ascii="Arial" w:hAnsi="Arial" w:cs="Arial"/>
                <w:sz w:val="16"/>
                <w:szCs w:val="16"/>
                <w:lang w:val="es-ES_tradnl"/>
              </w:rPr>
              <w:fldChar w:fldCharType="begin">
                <w:ffData>
                  <w:name w:val="Texto5"/>
                  <w:enabled/>
                  <w:calcOnExit w:val="0"/>
                  <w:textInput>
                    <w:type w:val="date"/>
                    <w:format w:val="d/MM/yyyy"/>
                  </w:textInput>
                </w:ffData>
              </w:fldChar>
            </w:r>
            <w:r w:rsidRPr="001D5C36">
              <w:rPr>
                <w:rFonts w:ascii="Arial" w:hAnsi="Arial" w:cs="Arial"/>
                <w:sz w:val="16"/>
                <w:szCs w:val="16"/>
                <w:lang w:val="es-ES_tradnl"/>
              </w:rPr>
              <w:instrText xml:space="preserve"> FORMTEXT </w:instrText>
            </w:r>
            <w:r w:rsidR="00A971D3" w:rsidRPr="001D5C36">
              <w:rPr>
                <w:rFonts w:ascii="Arial" w:hAnsi="Arial" w:cs="Arial"/>
                <w:sz w:val="16"/>
                <w:szCs w:val="16"/>
                <w:lang w:val="es-ES_tradnl"/>
              </w:rPr>
            </w:r>
            <w:r w:rsidR="00A971D3" w:rsidRPr="001D5C36">
              <w:rPr>
                <w:rFonts w:ascii="Arial" w:hAnsi="Arial" w:cs="Arial"/>
                <w:sz w:val="16"/>
                <w:szCs w:val="16"/>
                <w:lang w:val="es-ES_tradnl"/>
              </w:rPr>
              <w:fldChar w:fldCharType="separate"/>
            </w:r>
            <w:r w:rsidRPr="001D5C36">
              <w:rPr>
                <w:rFonts w:ascii="Arial" w:hAnsi="Arial" w:cs="Arial"/>
                <w:sz w:val="16"/>
                <w:szCs w:val="16"/>
                <w:lang w:val="es-ES_tradnl"/>
              </w:rPr>
              <w:t> </w:t>
            </w:r>
            <w:r w:rsidRPr="001D5C36">
              <w:rPr>
                <w:rFonts w:ascii="Arial" w:hAnsi="Arial" w:cs="Arial"/>
                <w:sz w:val="16"/>
                <w:szCs w:val="16"/>
                <w:lang w:val="es-ES_tradnl"/>
              </w:rPr>
              <w:t> </w:t>
            </w:r>
            <w:r w:rsidRPr="001D5C36">
              <w:rPr>
                <w:rFonts w:ascii="Arial" w:hAnsi="Arial" w:cs="Arial"/>
                <w:sz w:val="16"/>
                <w:szCs w:val="16"/>
                <w:lang w:val="es-ES_tradnl"/>
              </w:rPr>
              <w:t> </w:t>
            </w:r>
            <w:r w:rsidRPr="001D5C36">
              <w:rPr>
                <w:rFonts w:ascii="Arial" w:hAnsi="Arial" w:cs="Arial"/>
                <w:sz w:val="16"/>
                <w:szCs w:val="16"/>
                <w:lang w:val="es-ES_tradnl"/>
              </w:rPr>
              <w:t> </w:t>
            </w:r>
            <w:r w:rsidRPr="001D5C36">
              <w:rPr>
                <w:rFonts w:ascii="Arial" w:hAnsi="Arial" w:cs="Arial"/>
                <w:sz w:val="16"/>
                <w:szCs w:val="16"/>
                <w:lang w:val="es-ES_tradnl"/>
              </w:rPr>
              <w:t> </w:t>
            </w:r>
            <w:r w:rsidR="00A971D3" w:rsidRPr="001D5C36">
              <w:rPr>
                <w:rFonts w:ascii="Arial" w:hAnsi="Arial" w:cs="Arial"/>
                <w:sz w:val="16"/>
                <w:szCs w:val="16"/>
                <w:lang w:val="es-ES_tradnl"/>
              </w:rPr>
              <w:fldChar w:fldCharType="end"/>
            </w:r>
          </w:p>
          <w:p w14:paraId="3DBEFC1F" w14:textId="77777777" w:rsidR="004B6255" w:rsidRPr="001D5C36" w:rsidRDefault="004B6255">
            <w:pPr>
              <w:jc w:val="both"/>
              <w:rPr>
                <w:rFonts w:ascii="Arial" w:hAnsi="Arial" w:cs="Arial"/>
                <w:sz w:val="16"/>
                <w:szCs w:val="16"/>
                <w:lang w:val="es-ES_tradnl"/>
              </w:rPr>
            </w:pPr>
          </w:p>
          <w:p w14:paraId="62DB101E" w14:textId="77777777" w:rsidR="004B6255" w:rsidRPr="001D5C36" w:rsidRDefault="004B6255">
            <w:pPr>
              <w:jc w:val="both"/>
              <w:rPr>
                <w:rFonts w:ascii="Arial" w:hAnsi="Arial" w:cs="Arial"/>
                <w:sz w:val="16"/>
                <w:szCs w:val="16"/>
                <w:lang w:val="es-ES_tradnl"/>
              </w:rPr>
            </w:pPr>
          </w:p>
          <w:p w14:paraId="09064D75" w14:textId="77777777" w:rsidR="004B6255" w:rsidRPr="001D5C36" w:rsidRDefault="004B6255">
            <w:pPr>
              <w:jc w:val="both"/>
              <w:rPr>
                <w:rFonts w:ascii="Arial" w:hAnsi="Arial" w:cs="Arial"/>
                <w:sz w:val="16"/>
                <w:szCs w:val="16"/>
                <w:lang w:val="es-ES_tradnl"/>
              </w:rPr>
            </w:pPr>
          </w:p>
          <w:p w14:paraId="51D62CF6" w14:textId="77777777" w:rsidR="004B6255" w:rsidRPr="001D5C36" w:rsidRDefault="004B6255">
            <w:pPr>
              <w:jc w:val="both"/>
              <w:rPr>
                <w:rFonts w:ascii="Arial" w:hAnsi="Arial" w:cs="Arial"/>
                <w:sz w:val="16"/>
                <w:szCs w:val="16"/>
                <w:lang w:val="es-ES_tradnl"/>
              </w:rPr>
            </w:pPr>
          </w:p>
          <w:p w14:paraId="2087C0B2" w14:textId="77777777" w:rsidR="004B6255" w:rsidRPr="001D5C36" w:rsidRDefault="004B6255">
            <w:pPr>
              <w:jc w:val="both"/>
              <w:rPr>
                <w:rFonts w:ascii="Arial" w:hAnsi="Arial" w:cs="Arial"/>
                <w:sz w:val="16"/>
                <w:szCs w:val="16"/>
                <w:lang w:val="es-ES_tradnl"/>
              </w:rPr>
            </w:pPr>
          </w:p>
          <w:p w14:paraId="12F832A6" w14:textId="77777777" w:rsidR="00244E97" w:rsidRPr="001D5C36" w:rsidRDefault="00244E97">
            <w:pPr>
              <w:jc w:val="both"/>
              <w:rPr>
                <w:rFonts w:ascii="Arial" w:hAnsi="Arial" w:cs="Arial"/>
                <w:sz w:val="16"/>
                <w:szCs w:val="16"/>
                <w:lang w:val="es-ES_tradnl"/>
              </w:rPr>
            </w:pPr>
          </w:p>
          <w:p w14:paraId="56BBD6CE" w14:textId="77777777" w:rsidR="004B6255" w:rsidRPr="001D5C36" w:rsidRDefault="004B6255">
            <w:pPr>
              <w:jc w:val="both"/>
              <w:rPr>
                <w:rFonts w:ascii="Arial" w:hAnsi="Arial" w:cs="Arial"/>
                <w:sz w:val="16"/>
                <w:szCs w:val="16"/>
                <w:lang w:val="es-ES_tradnl"/>
              </w:rPr>
            </w:pPr>
          </w:p>
          <w:p w14:paraId="7F2C8821" w14:textId="77777777" w:rsidR="004B6255" w:rsidRPr="001D5C36" w:rsidRDefault="004B6255">
            <w:pPr>
              <w:jc w:val="both"/>
              <w:rPr>
                <w:rFonts w:ascii="Arial" w:hAnsi="Arial" w:cs="Arial"/>
                <w:sz w:val="16"/>
                <w:szCs w:val="16"/>
                <w:lang w:val="es-ES_tradnl"/>
              </w:rPr>
            </w:pPr>
            <w:r w:rsidRPr="001D5C36">
              <w:rPr>
                <w:rFonts w:ascii="Arial" w:hAnsi="Arial" w:cs="Arial"/>
                <w:sz w:val="16"/>
                <w:szCs w:val="16"/>
                <w:lang w:val="es-ES_tradnl"/>
              </w:rPr>
              <w:t>EL PRESIDENTE DE LA COMISIÓN</w:t>
            </w:r>
          </w:p>
        </w:tc>
        <w:tc>
          <w:tcPr>
            <w:tcW w:w="2495" w:type="dxa"/>
            <w:tcMar>
              <w:top w:w="57" w:type="dxa"/>
              <w:bottom w:w="57" w:type="dxa"/>
            </w:tcMar>
          </w:tcPr>
          <w:p w14:paraId="6A6F5E62" w14:textId="77777777" w:rsidR="004B6255" w:rsidRPr="001D5C36" w:rsidRDefault="004B6255">
            <w:pPr>
              <w:jc w:val="both"/>
              <w:rPr>
                <w:rFonts w:ascii="Arial" w:hAnsi="Arial" w:cs="Arial"/>
                <w:sz w:val="16"/>
                <w:szCs w:val="16"/>
                <w:lang w:val="es-ES_tradnl"/>
              </w:rPr>
            </w:pPr>
            <w:r w:rsidRPr="001D5C36">
              <w:rPr>
                <w:rFonts w:ascii="Arial" w:hAnsi="Arial" w:cs="Arial"/>
                <w:sz w:val="16"/>
                <w:szCs w:val="16"/>
                <w:lang w:val="es-ES_tradnl"/>
              </w:rPr>
              <w:t xml:space="preserve">La Junta de Castilla y León </w:t>
            </w:r>
            <w:r w:rsidR="00A971D3" w:rsidRPr="001D5C36">
              <w:rPr>
                <w:rFonts w:ascii="Arial" w:hAnsi="Arial" w:cs="Arial"/>
                <w:sz w:val="16"/>
                <w:szCs w:val="16"/>
                <w:lang w:val="es-ES_tradnl"/>
              </w:rPr>
              <w:fldChar w:fldCharType="begin">
                <w:ffData>
                  <w:name w:val="Listadesplegable7"/>
                  <w:enabled/>
                  <w:calcOnExit w:val="0"/>
                  <w:ddList>
                    <w:listEntry w:val="aprobó"/>
                    <w:listEntry w:val="denegó"/>
                  </w:ddList>
                </w:ffData>
              </w:fldChar>
            </w:r>
            <w:r w:rsidRPr="001D5C36">
              <w:rPr>
                <w:rFonts w:ascii="Arial" w:hAnsi="Arial" w:cs="Arial"/>
                <w:sz w:val="16"/>
                <w:szCs w:val="16"/>
                <w:lang w:val="es-ES_tradnl"/>
              </w:rPr>
              <w:instrText xml:space="preserve"> FORMDROPDOWN </w:instrText>
            </w:r>
            <w:r w:rsidR="00891A50">
              <w:rPr>
                <w:rFonts w:ascii="Arial" w:hAnsi="Arial" w:cs="Arial"/>
                <w:sz w:val="16"/>
                <w:szCs w:val="16"/>
                <w:lang w:val="es-ES_tradnl"/>
              </w:rPr>
            </w:r>
            <w:r w:rsidR="00891A50">
              <w:rPr>
                <w:rFonts w:ascii="Arial" w:hAnsi="Arial" w:cs="Arial"/>
                <w:sz w:val="16"/>
                <w:szCs w:val="16"/>
                <w:lang w:val="es-ES_tradnl"/>
              </w:rPr>
              <w:fldChar w:fldCharType="separate"/>
            </w:r>
            <w:r w:rsidR="00A971D3" w:rsidRPr="001D5C36">
              <w:rPr>
                <w:rFonts w:ascii="Arial" w:hAnsi="Arial" w:cs="Arial"/>
                <w:sz w:val="16"/>
                <w:szCs w:val="16"/>
                <w:lang w:val="es-ES_tradnl"/>
              </w:rPr>
              <w:fldChar w:fldCharType="end"/>
            </w:r>
            <w:r w:rsidRPr="001D5C36">
              <w:rPr>
                <w:rFonts w:ascii="Arial" w:hAnsi="Arial" w:cs="Arial"/>
                <w:sz w:val="16"/>
                <w:szCs w:val="16"/>
                <w:lang w:val="es-ES_tradnl"/>
              </w:rPr>
              <w:t xml:space="preserve"> la Propuesta en su reunión de </w:t>
            </w:r>
            <w:r w:rsidR="00A971D3" w:rsidRPr="001D5C36">
              <w:rPr>
                <w:rFonts w:ascii="Arial" w:hAnsi="Arial" w:cs="Arial"/>
                <w:sz w:val="16"/>
                <w:szCs w:val="16"/>
                <w:lang w:val="es-ES_tradnl"/>
              </w:rPr>
              <w:fldChar w:fldCharType="begin">
                <w:ffData>
                  <w:name w:val="Texto6"/>
                  <w:enabled/>
                  <w:calcOnExit w:val="0"/>
                  <w:textInput>
                    <w:type w:val="date"/>
                    <w:format w:val="d/MM/yyyy"/>
                  </w:textInput>
                </w:ffData>
              </w:fldChar>
            </w:r>
            <w:r w:rsidRPr="001D5C36">
              <w:rPr>
                <w:rFonts w:ascii="Arial" w:hAnsi="Arial" w:cs="Arial"/>
                <w:sz w:val="16"/>
                <w:szCs w:val="16"/>
                <w:lang w:val="es-ES_tradnl"/>
              </w:rPr>
              <w:instrText xml:space="preserve"> FORMTEXT </w:instrText>
            </w:r>
            <w:r w:rsidR="00A971D3" w:rsidRPr="001D5C36">
              <w:rPr>
                <w:rFonts w:ascii="Arial" w:hAnsi="Arial" w:cs="Arial"/>
                <w:sz w:val="16"/>
                <w:szCs w:val="16"/>
                <w:lang w:val="es-ES_tradnl"/>
              </w:rPr>
            </w:r>
            <w:r w:rsidR="00A971D3" w:rsidRPr="001D5C36">
              <w:rPr>
                <w:rFonts w:ascii="Arial" w:hAnsi="Arial" w:cs="Arial"/>
                <w:sz w:val="16"/>
                <w:szCs w:val="16"/>
                <w:lang w:val="es-ES_tradnl"/>
              </w:rPr>
              <w:fldChar w:fldCharType="separate"/>
            </w:r>
            <w:r w:rsidRPr="001D5C36">
              <w:rPr>
                <w:rFonts w:ascii="Arial" w:hAnsi="Arial" w:cs="Arial"/>
                <w:sz w:val="16"/>
                <w:szCs w:val="16"/>
                <w:lang w:val="es-ES_tradnl"/>
              </w:rPr>
              <w:t> </w:t>
            </w:r>
            <w:r w:rsidRPr="001D5C36">
              <w:rPr>
                <w:rFonts w:ascii="Arial" w:hAnsi="Arial" w:cs="Arial"/>
                <w:sz w:val="16"/>
                <w:szCs w:val="16"/>
                <w:lang w:val="es-ES_tradnl"/>
              </w:rPr>
              <w:t> </w:t>
            </w:r>
            <w:r w:rsidRPr="001D5C36">
              <w:rPr>
                <w:rFonts w:ascii="Arial" w:hAnsi="Arial" w:cs="Arial"/>
                <w:sz w:val="16"/>
                <w:szCs w:val="16"/>
                <w:lang w:val="es-ES_tradnl"/>
              </w:rPr>
              <w:t> </w:t>
            </w:r>
            <w:r w:rsidRPr="001D5C36">
              <w:rPr>
                <w:rFonts w:ascii="Arial" w:hAnsi="Arial" w:cs="Arial"/>
                <w:sz w:val="16"/>
                <w:szCs w:val="16"/>
                <w:lang w:val="es-ES_tradnl"/>
              </w:rPr>
              <w:t> </w:t>
            </w:r>
            <w:r w:rsidRPr="001D5C36">
              <w:rPr>
                <w:rFonts w:ascii="Arial" w:hAnsi="Arial" w:cs="Arial"/>
                <w:sz w:val="16"/>
                <w:szCs w:val="16"/>
                <w:lang w:val="es-ES_tradnl"/>
              </w:rPr>
              <w:t> </w:t>
            </w:r>
            <w:r w:rsidR="00A971D3" w:rsidRPr="001D5C36">
              <w:rPr>
                <w:rFonts w:ascii="Arial" w:hAnsi="Arial" w:cs="Arial"/>
                <w:sz w:val="16"/>
                <w:szCs w:val="16"/>
                <w:lang w:val="es-ES_tradnl"/>
              </w:rPr>
              <w:fldChar w:fldCharType="end"/>
            </w:r>
          </w:p>
          <w:p w14:paraId="4D84D44E" w14:textId="77777777" w:rsidR="004B6255" w:rsidRPr="001D5C36" w:rsidRDefault="004B6255">
            <w:pPr>
              <w:jc w:val="both"/>
              <w:rPr>
                <w:rFonts w:ascii="Arial" w:hAnsi="Arial" w:cs="Arial"/>
                <w:sz w:val="16"/>
                <w:szCs w:val="16"/>
                <w:lang w:val="es-ES_tradnl"/>
              </w:rPr>
            </w:pPr>
          </w:p>
          <w:p w14:paraId="7BD19417" w14:textId="77777777" w:rsidR="004B6255" w:rsidRPr="001D5C36" w:rsidRDefault="004B6255">
            <w:pPr>
              <w:jc w:val="both"/>
              <w:rPr>
                <w:rFonts w:ascii="Arial" w:hAnsi="Arial" w:cs="Arial"/>
                <w:sz w:val="16"/>
                <w:szCs w:val="16"/>
                <w:lang w:val="es-ES_tradnl"/>
              </w:rPr>
            </w:pPr>
          </w:p>
          <w:p w14:paraId="322B3BCE" w14:textId="77777777" w:rsidR="004B6255" w:rsidRPr="001D5C36" w:rsidRDefault="004B6255">
            <w:pPr>
              <w:jc w:val="both"/>
              <w:rPr>
                <w:rFonts w:ascii="Arial" w:hAnsi="Arial" w:cs="Arial"/>
                <w:sz w:val="16"/>
                <w:szCs w:val="16"/>
                <w:lang w:val="es-ES_tradnl"/>
              </w:rPr>
            </w:pPr>
          </w:p>
          <w:p w14:paraId="3FA214A5" w14:textId="77777777" w:rsidR="004B6255" w:rsidRPr="001D5C36" w:rsidRDefault="004B6255">
            <w:pPr>
              <w:jc w:val="both"/>
              <w:rPr>
                <w:rFonts w:ascii="Arial" w:hAnsi="Arial" w:cs="Arial"/>
                <w:sz w:val="16"/>
                <w:szCs w:val="16"/>
                <w:lang w:val="es-ES_tradnl"/>
              </w:rPr>
            </w:pPr>
          </w:p>
          <w:p w14:paraId="47FECA5E" w14:textId="77777777" w:rsidR="004B6255" w:rsidRPr="001D5C36" w:rsidRDefault="004B6255">
            <w:pPr>
              <w:jc w:val="both"/>
              <w:rPr>
                <w:rFonts w:ascii="Arial" w:hAnsi="Arial" w:cs="Arial"/>
                <w:sz w:val="16"/>
                <w:szCs w:val="16"/>
                <w:lang w:val="es-ES_tradnl"/>
              </w:rPr>
            </w:pPr>
          </w:p>
          <w:p w14:paraId="14A65C7B" w14:textId="77777777" w:rsidR="00244E97" w:rsidRPr="001D5C36" w:rsidRDefault="00244E97">
            <w:pPr>
              <w:jc w:val="both"/>
              <w:rPr>
                <w:rFonts w:ascii="Arial" w:hAnsi="Arial" w:cs="Arial"/>
                <w:sz w:val="16"/>
                <w:szCs w:val="16"/>
                <w:lang w:val="es-ES_tradnl"/>
              </w:rPr>
            </w:pPr>
          </w:p>
          <w:p w14:paraId="4D36967A" w14:textId="77777777" w:rsidR="004B6255" w:rsidRPr="001D5C36" w:rsidRDefault="004B6255">
            <w:pPr>
              <w:jc w:val="both"/>
              <w:rPr>
                <w:rFonts w:ascii="Arial" w:hAnsi="Arial" w:cs="Arial"/>
                <w:sz w:val="16"/>
                <w:szCs w:val="16"/>
                <w:lang w:val="es-ES_tradnl"/>
              </w:rPr>
            </w:pPr>
          </w:p>
          <w:p w14:paraId="42379E36" w14:textId="77777777" w:rsidR="004B6255" w:rsidRPr="001D5C36" w:rsidRDefault="004B6255" w:rsidP="00244E97">
            <w:pPr>
              <w:jc w:val="both"/>
              <w:rPr>
                <w:rFonts w:ascii="Arial" w:hAnsi="Arial" w:cs="Arial"/>
                <w:sz w:val="16"/>
                <w:szCs w:val="16"/>
                <w:lang w:val="es-ES_tradnl"/>
              </w:rPr>
            </w:pPr>
            <w:r w:rsidRPr="001D5C36">
              <w:rPr>
                <w:rFonts w:ascii="Arial" w:hAnsi="Arial" w:cs="Arial"/>
                <w:sz w:val="16"/>
                <w:szCs w:val="16"/>
                <w:lang w:val="es-ES_tradnl"/>
              </w:rPr>
              <w:t>EL CONSEJERO SECRETARIO</w:t>
            </w:r>
          </w:p>
        </w:tc>
      </w:tr>
    </w:tbl>
    <w:p w14:paraId="7D2FD0E8" w14:textId="77777777" w:rsidR="004B6255" w:rsidRPr="001D5C36" w:rsidRDefault="004B6255">
      <w:pPr>
        <w:rPr>
          <w:lang w:val="es-ES_tradnl"/>
        </w:rPr>
        <w:sectPr w:rsidR="004B6255" w:rsidRPr="001D5C36">
          <w:pgSz w:w="11906" w:h="16838"/>
          <w:pgMar w:top="567" w:right="1134" w:bottom="567" w:left="1134" w:header="720" w:footer="720" w:gutter="0"/>
          <w:cols w:space="720"/>
        </w:sectPr>
      </w:pPr>
    </w:p>
    <w:p w14:paraId="2F0F6115" w14:textId="77777777" w:rsidR="0004719E" w:rsidRPr="0004719E" w:rsidRDefault="0004719E" w:rsidP="00211478">
      <w:pPr>
        <w:spacing w:before="240" w:after="240" w:line="360" w:lineRule="auto"/>
        <w:ind w:left="284" w:right="142" w:firstLine="340"/>
        <w:jc w:val="both"/>
        <w:rPr>
          <w:rFonts w:ascii="Arial" w:hAnsi="Arial" w:cs="Arial"/>
          <w:sz w:val="22"/>
          <w:szCs w:val="22"/>
        </w:rPr>
      </w:pPr>
      <w:r w:rsidRPr="0004719E">
        <w:rPr>
          <w:rFonts w:ascii="Arial" w:hAnsi="Arial" w:cs="Arial"/>
          <w:sz w:val="22"/>
          <w:szCs w:val="22"/>
        </w:rPr>
        <w:lastRenderedPageBreak/>
        <w:t>La Agrupación Empresarial Innovadora para la Construcción Eficiente (AEICE) es una asociación sin ánimo de lucro cuyos fines, entre otros, son el fomento de la competitividad y la eficiencia en el sector del hábitat y de la construcción sostenible, consiguiendo implementar actuaciones innovadoras, así como fomentar una cultura de innovación no solo para las empresas sino también para las personas.</w:t>
      </w:r>
    </w:p>
    <w:p w14:paraId="7C0C313A" w14:textId="189BCA82" w:rsidR="0004719E" w:rsidRDefault="0004719E" w:rsidP="00211478">
      <w:pPr>
        <w:spacing w:before="240" w:after="240" w:line="360" w:lineRule="auto"/>
        <w:ind w:left="284" w:right="142" w:firstLine="340"/>
        <w:jc w:val="both"/>
        <w:rPr>
          <w:rFonts w:ascii="Arial" w:hAnsi="Arial" w:cs="Arial"/>
          <w:sz w:val="22"/>
          <w:szCs w:val="22"/>
        </w:rPr>
      </w:pPr>
      <w:r w:rsidRPr="0004719E">
        <w:rPr>
          <w:rFonts w:ascii="Arial" w:hAnsi="Arial" w:cs="Arial"/>
          <w:sz w:val="22"/>
          <w:szCs w:val="22"/>
        </w:rPr>
        <w:t xml:space="preserve">Desde hace ya varios años, AEICE recibe el apoyo y el impulso </w:t>
      </w:r>
      <w:r w:rsidR="00841D1E" w:rsidRPr="00EF265D">
        <w:rPr>
          <w:rFonts w:ascii="Arial" w:hAnsi="Arial" w:cs="Arial"/>
          <w:sz w:val="22"/>
          <w:szCs w:val="22"/>
        </w:rPr>
        <w:t xml:space="preserve">de la Junta de Castilla y León, </w:t>
      </w:r>
      <w:r w:rsidRPr="00EF265D">
        <w:rPr>
          <w:rFonts w:ascii="Arial" w:hAnsi="Arial" w:cs="Arial"/>
          <w:sz w:val="22"/>
          <w:szCs w:val="22"/>
        </w:rPr>
        <w:t>a sus grupos de trabajo centrados en energía y sostenibilidad</w:t>
      </w:r>
      <w:r w:rsidR="00841D1E" w:rsidRPr="00EF265D">
        <w:rPr>
          <w:rFonts w:ascii="Arial" w:hAnsi="Arial" w:cs="Arial"/>
          <w:sz w:val="22"/>
          <w:szCs w:val="22"/>
        </w:rPr>
        <w:t xml:space="preserve">, en </w:t>
      </w:r>
      <w:r w:rsidRPr="00EF265D">
        <w:rPr>
          <w:rFonts w:ascii="Arial" w:hAnsi="Arial" w:cs="Arial"/>
          <w:sz w:val="22"/>
          <w:szCs w:val="22"/>
        </w:rPr>
        <w:t>un</w:t>
      </w:r>
      <w:r w:rsidRPr="0004719E">
        <w:rPr>
          <w:rFonts w:ascii="Arial" w:hAnsi="Arial" w:cs="Arial"/>
          <w:sz w:val="22"/>
          <w:szCs w:val="22"/>
        </w:rPr>
        <w:t>a apuesta decidida por la rehabilitación energética y sostenible de nuestro parque edificado y por la modernización de un sector que debe responder a los retos de la sociedad y las demandas de ciudadanos y poderes públicos en esas materias.</w:t>
      </w:r>
    </w:p>
    <w:p w14:paraId="2BB4AB3A" w14:textId="2108259E" w:rsidR="00EF265D" w:rsidRPr="0004719E" w:rsidRDefault="00EF265D" w:rsidP="00211478">
      <w:pPr>
        <w:spacing w:before="240" w:after="240" w:line="360" w:lineRule="auto"/>
        <w:ind w:left="284" w:right="142" w:firstLine="340"/>
        <w:jc w:val="both"/>
        <w:rPr>
          <w:rFonts w:ascii="Arial" w:hAnsi="Arial" w:cs="Arial"/>
          <w:sz w:val="22"/>
          <w:szCs w:val="22"/>
        </w:rPr>
      </w:pPr>
      <w:r>
        <w:rPr>
          <w:rFonts w:ascii="Arial" w:hAnsi="Arial" w:cs="Arial"/>
          <w:sz w:val="22"/>
          <w:szCs w:val="22"/>
        </w:rPr>
        <w:t xml:space="preserve">Así, la elaboración del Plan de Rehabilitación Sostenible de Castilla y León; la organización de varias ediciones del </w:t>
      </w:r>
      <w:r w:rsidR="00CF3F11">
        <w:rPr>
          <w:rFonts w:ascii="Arial" w:hAnsi="Arial" w:cs="Arial"/>
          <w:sz w:val="22"/>
          <w:szCs w:val="22"/>
        </w:rPr>
        <w:t>F</w:t>
      </w:r>
      <w:r>
        <w:rPr>
          <w:rFonts w:ascii="Arial" w:hAnsi="Arial" w:cs="Arial"/>
          <w:sz w:val="22"/>
          <w:szCs w:val="22"/>
        </w:rPr>
        <w:t>oro Internacional de la Construcción Inteligente, BIMTECNIA; talleres y eventos relativos a la difusión y sensibilización sobre edificios de energía casi nula; acciones de apoyo a las empresas para la mejora de su resiliencia y competitividad, y las destinadas a ciudades y comunidades que cuidan la salud y el bienestar de las personas como el Congreso LIFE HABITAT.</w:t>
      </w:r>
    </w:p>
    <w:p w14:paraId="4D0E9006" w14:textId="6F27426F" w:rsidR="0004719E" w:rsidRPr="0004719E" w:rsidRDefault="0004719E" w:rsidP="00211478">
      <w:pPr>
        <w:spacing w:before="240" w:after="240" w:line="360" w:lineRule="auto"/>
        <w:ind w:left="284" w:right="142" w:firstLine="340"/>
        <w:jc w:val="both"/>
        <w:rPr>
          <w:rFonts w:ascii="Arial" w:hAnsi="Arial" w:cs="Arial"/>
          <w:sz w:val="22"/>
          <w:szCs w:val="22"/>
        </w:rPr>
      </w:pPr>
      <w:r w:rsidRPr="0004719E">
        <w:rPr>
          <w:rFonts w:ascii="Arial" w:hAnsi="Arial" w:cs="Arial"/>
          <w:sz w:val="22"/>
          <w:szCs w:val="22"/>
        </w:rPr>
        <w:t xml:space="preserve">Desde la Consejería de Medio Ambiente, Vivienda y Ordenación del Territorio se considera necesario continuar con el apoyo y la contribución a </w:t>
      </w:r>
      <w:r w:rsidR="00841D1E">
        <w:rPr>
          <w:rFonts w:ascii="Arial" w:hAnsi="Arial" w:cs="Arial"/>
          <w:sz w:val="22"/>
          <w:szCs w:val="22"/>
        </w:rPr>
        <w:t xml:space="preserve">las </w:t>
      </w:r>
      <w:r w:rsidRPr="0004719E">
        <w:rPr>
          <w:rFonts w:ascii="Arial" w:hAnsi="Arial" w:cs="Arial"/>
          <w:sz w:val="22"/>
          <w:szCs w:val="22"/>
        </w:rPr>
        <w:t>iniciativas en uno de los ámbitos estratégicos de la Junta de Castilla y León como es la rehabilitación edificatoria y la regeneración urbana; con ello se contribuye decididamente no solo a la mejora de nuestro patrimonio residencial edificado, aumentado su eficiencia energética y sostenibilidad, avanzar en su accesibilidad y mejorar los entornos urbanos, sino también a la mejora de la calidad de vida de las personas.</w:t>
      </w:r>
    </w:p>
    <w:p w14:paraId="42B81304" w14:textId="77777777" w:rsidR="0004719E" w:rsidRPr="0004719E" w:rsidRDefault="0004719E" w:rsidP="00211478">
      <w:pPr>
        <w:spacing w:before="240" w:after="240" w:line="360" w:lineRule="auto"/>
        <w:ind w:left="284" w:right="142" w:firstLine="284"/>
        <w:jc w:val="both"/>
        <w:rPr>
          <w:rFonts w:ascii="Arial" w:hAnsi="Arial" w:cs="Arial"/>
          <w:sz w:val="22"/>
          <w:szCs w:val="22"/>
        </w:rPr>
      </w:pPr>
      <w:r w:rsidRPr="0004719E">
        <w:rPr>
          <w:rFonts w:ascii="Arial" w:hAnsi="Arial" w:cs="Arial"/>
          <w:sz w:val="22"/>
          <w:szCs w:val="22"/>
        </w:rPr>
        <w:t>Por estas razones, así como por el potencial de la rehabilitación como fuente de empleo y generadora de actividad económica y expresión de la colaboración público-privada, se hace necesario contribuir a las iniciativas señaladas.</w:t>
      </w:r>
    </w:p>
    <w:p w14:paraId="1926E33F" w14:textId="77777777" w:rsidR="00B24F12" w:rsidRPr="001D5C36" w:rsidRDefault="00B24F12" w:rsidP="00211478">
      <w:pPr>
        <w:tabs>
          <w:tab w:val="left" w:pos="9781"/>
        </w:tabs>
        <w:spacing w:before="240" w:line="360" w:lineRule="auto"/>
        <w:ind w:left="284" w:right="142" w:firstLine="284"/>
        <w:jc w:val="both"/>
        <w:rPr>
          <w:rFonts w:ascii="Arial" w:hAnsi="Arial" w:cs="Arial"/>
          <w:sz w:val="22"/>
          <w:szCs w:val="22"/>
        </w:rPr>
      </w:pPr>
      <w:r w:rsidRPr="001D5C36">
        <w:rPr>
          <w:rFonts w:ascii="Arial" w:hAnsi="Arial" w:cs="Arial"/>
          <w:sz w:val="22"/>
          <w:szCs w:val="22"/>
        </w:rPr>
        <w:t xml:space="preserve">El artículo 22.2.c) de la Ley 38/2003, de 17 de noviembre, General de Subvenciones prevé la posibilidad de conceder directamente subvenciones en los casos en que se acrediten razones de </w:t>
      </w:r>
      <w:r w:rsidRPr="001D5C36">
        <w:rPr>
          <w:rFonts w:ascii="Arial" w:hAnsi="Arial" w:cs="Arial"/>
          <w:sz w:val="22"/>
          <w:szCs w:val="22"/>
        </w:rPr>
        <w:lastRenderedPageBreak/>
        <w:t xml:space="preserve">interés público, social, económico o humanitario, u otras debidamente justificadas que dificulten su convocatoria pública. </w:t>
      </w:r>
    </w:p>
    <w:p w14:paraId="03E8A03D" w14:textId="77777777" w:rsidR="00B24F12" w:rsidRPr="001D5C36" w:rsidRDefault="00B24F12" w:rsidP="00784734">
      <w:pPr>
        <w:tabs>
          <w:tab w:val="left" w:pos="9781"/>
        </w:tabs>
        <w:spacing w:before="240" w:line="360" w:lineRule="auto"/>
        <w:ind w:left="284" w:right="142" w:firstLine="284"/>
        <w:jc w:val="both"/>
        <w:rPr>
          <w:rFonts w:ascii="Arial" w:hAnsi="Arial" w:cs="Arial"/>
          <w:sz w:val="22"/>
          <w:szCs w:val="22"/>
        </w:rPr>
      </w:pPr>
      <w:r w:rsidRPr="001D5C36">
        <w:rPr>
          <w:rFonts w:ascii="Arial" w:hAnsi="Arial" w:cs="Arial"/>
          <w:sz w:val="22"/>
          <w:szCs w:val="22"/>
        </w:rPr>
        <w:t>La naturaleza de la intervención, las especiales singularidades que presenta la actividad a subvencionar y el beneficiario justifican la concesión directa de la subvención por concurrir en este caso las razones de interés público, social, económico o humanitario a las que se refiere la citada Ley 38/2003, de 17 de noviembre.</w:t>
      </w:r>
    </w:p>
    <w:p w14:paraId="0E57E80E" w14:textId="77777777" w:rsidR="001B58FF" w:rsidRDefault="00B24F12" w:rsidP="00784734">
      <w:pPr>
        <w:tabs>
          <w:tab w:val="left" w:pos="9781"/>
        </w:tabs>
        <w:spacing w:before="240" w:line="360" w:lineRule="auto"/>
        <w:ind w:left="284" w:right="142" w:firstLine="284"/>
        <w:jc w:val="both"/>
        <w:rPr>
          <w:rFonts w:ascii="Arial" w:hAnsi="Arial" w:cs="Arial"/>
          <w:sz w:val="22"/>
          <w:szCs w:val="22"/>
        </w:rPr>
      </w:pPr>
      <w:r w:rsidRPr="001D5C36">
        <w:rPr>
          <w:rFonts w:ascii="Arial" w:hAnsi="Arial" w:cs="Arial"/>
          <w:sz w:val="22"/>
          <w:szCs w:val="22"/>
        </w:rPr>
        <w:t>El artículo 31.1 de la Ley 5/2008, de 25 de septiembre, de Subvenciones de la Comunidad de Castilla y León, establece que los Consejeros, en el ámbito de la Consejería correspondiente, y los órganos superiores de gobierno de las entidades que integran la Administración Institucional, en el ámbito propio de cada entidad, podrán conceder excepcionalmente, previa autorización de la Junta de Castilla y León, las subvenciones a que se refiere la letra c) del apartado 2 del artículo 22 de la Ley 38/2003, de 17 de noviembre, General de Subvenciones.</w:t>
      </w:r>
    </w:p>
    <w:p w14:paraId="4CF5246D" w14:textId="0120C5FB" w:rsidR="0004719E" w:rsidRPr="0004719E" w:rsidRDefault="0004719E" w:rsidP="00FC1BC8">
      <w:pPr>
        <w:spacing w:before="240" w:after="240" w:line="360" w:lineRule="auto"/>
        <w:ind w:left="284" w:right="142" w:firstLine="284"/>
        <w:jc w:val="both"/>
        <w:rPr>
          <w:rFonts w:ascii="Arial" w:hAnsi="Arial" w:cs="Arial"/>
          <w:sz w:val="22"/>
          <w:szCs w:val="22"/>
        </w:rPr>
      </w:pPr>
      <w:r w:rsidRPr="0004719E">
        <w:rPr>
          <w:rFonts w:ascii="Arial" w:hAnsi="Arial" w:cs="Arial"/>
          <w:sz w:val="22"/>
          <w:szCs w:val="22"/>
        </w:rPr>
        <w:t xml:space="preserve">El artículo 39 de la Ley 5/2008, de 25 de septiembre, dispone que podrán realizarse pagos anticipados de las subvenciones concedidas directamente por razones que dificulten su convocatoria pública cuando, previo informe de la consejería competente en materia de hacienda, así lo prevea la Junta de Castilla y León al autorizar la concesión, que asimismo determinará la cuantía del anticipo y la garantía que en su caso deba constituirse. En el presente caso, la Consejería de Economía y Hacienda, informa </w:t>
      </w:r>
      <w:r w:rsidR="00841D1E">
        <w:rPr>
          <w:rFonts w:ascii="Arial" w:hAnsi="Arial" w:cs="Arial"/>
          <w:sz w:val="22"/>
          <w:szCs w:val="22"/>
        </w:rPr>
        <w:t xml:space="preserve">favorablemente </w:t>
      </w:r>
      <w:r w:rsidRPr="0004719E">
        <w:rPr>
          <w:rFonts w:ascii="Arial" w:hAnsi="Arial" w:cs="Arial"/>
          <w:sz w:val="22"/>
          <w:szCs w:val="22"/>
        </w:rPr>
        <w:t>el anticipo del 100 por 100 de la anualidad correspondiente al ejercicio 2022, no exigiéndose ningún tipo de garantía.</w:t>
      </w:r>
    </w:p>
    <w:p w14:paraId="65CD13C6" w14:textId="77777777" w:rsidR="0004719E" w:rsidRPr="001D5C36" w:rsidRDefault="0004719E" w:rsidP="00784734">
      <w:pPr>
        <w:tabs>
          <w:tab w:val="left" w:pos="9781"/>
        </w:tabs>
        <w:spacing w:before="240" w:line="360" w:lineRule="auto"/>
        <w:ind w:left="284" w:right="142" w:firstLine="284"/>
        <w:jc w:val="both"/>
        <w:rPr>
          <w:rFonts w:ascii="Arial" w:hAnsi="Arial" w:cs="Arial"/>
          <w:sz w:val="22"/>
          <w:szCs w:val="22"/>
        </w:rPr>
      </w:pPr>
    </w:p>
    <w:p w14:paraId="5D6E14C9" w14:textId="502CA06C" w:rsidR="00860D37" w:rsidRPr="001D5C36" w:rsidRDefault="004B6255" w:rsidP="00910147">
      <w:pPr>
        <w:tabs>
          <w:tab w:val="left" w:pos="9781"/>
        </w:tabs>
        <w:spacing w:before="480" w:line="360" w:lineRule="auto"/>
        <w:ind w:left="284" w:right="142" w:firstLine="284"/>
        <w:jc w:val="both"/>
        <w:rPr>
          <w:rFonts w:ascii="Arial" w:hAnsi="Arial" w:cs="Arial"/>
          <w:sz w:val="22"/>
          <w:szCs w:val="22"/>
          <w:lang w:val="es-ES_tradnl"/>
        </w:rPr>
      </w:pPr>
      <w:r w:rsidRPr="001D5C36">
        <w:rPr>
          <w:rFonts w:ascii="Arial" w:hAnsi="Arial" w:cs="Arial"/>
          <w:sz w:val="22"/>
          <w:szCs w:val="22"/>
          <w:lang w:val="es-ES_tradnl"/>
        </w:rPr>
        <w:t xml:space="preserve">En su virtud, la Junta de Castilla y León, a propuesta del </w:t>
      </w:r>
      <w:r w:rsidRPr="00CF3F11">
        <w:rPr>
          <w:rFonts w:ascii="Arial" w:hAnsi="Arial" w:cs="Arial"/>
          <w:sz w:val="22"/>
          <w:szCs w:val="22"/>
          <w:lang w:val="es-ES_tradnl"/>
        </w:rPr>
        <w:t xml:space="preserve">Consejero </w:t>
      </w:r>
      <w:r w:rsidR="00BD2C00" w:rsidRPr="00CF3F11">
        <w:rPr>
          <w:rFonts w:ascii="Arial" w:hAnsi="Arial" w:cs="Arial"/>
          <w:sz w:val="22"/>
          <w:szCs w:val="22"/>
          <w:lang w:val="es-ES_tradnl"/>
        </w:rPr>
        <w:t xml:space="preserve">Medio Ambiente, Vivienda y Ordenación del Territorio </w:t>
      </w:r>
      <w:r w:rsidRPr="001D5C36">
        <w:rPr>
          <w:rFonts w:ascii="Arial" w:hAnsi="Arial" w:cs="Arial"/>
          <w:sz w:val="22"/>
          <w:szCs w:val="22"/>
          <w:lang w:val="es-ES_tradnl"/>
        </w:rPr>
        <w:t>y previa deliberación del Consejo de Gobierno en su reunión del día                                , adopta el siguiente</w:t>
      </w:r>
    </w:p>
    <w:p w14:paraId="63204998" w14:textId="77777777" w:rsidR="004B6255" w:rsidRPr="001D5C36" w:rsidRDefault="004B6255" w:rsidP="003B6D4B">
      <w:pPr>
        <w:tabs>
          <w:tab w:val="left" w:pos="9781"/>
        </w:tabs>
        <w:spacing w:before="360" w:after="360" w:line="372" w:lineRule="auto"/>
        <w:ind w:left="113" w:right="142"/>
        <w:jc w:val="center"/>
        <w:rPr>
          <w:rFonts w:ascii="Arial" w:hAnsi="Arial" w:cs="Arial"/>
          <w:sz w:val="22"/>
          <w:szCs w:val="22"/>
          <w:lang w:val="es-ES_tradnl"/>
        </w:rPr>
      </w:pPr>
      <w:r w:rsidRPr="001D5C36">
        <w:rPr>
          <w:rFonts w:ascii="Arial" w:hAnsi="Arial" w:cs="Arial"/>
          <w:sz w:val="22"/>
          <w:szCs w:val="22"/>
          <w:lang w:val="es-ES_tradnl"/>
        </w:rPr>
        <w:t>ACUERDO</w:t>
      </w:r>
    </w:p>
    <w:p w14:paraId="2D9728AD" w14:textId="77777777" w:rsidR="0004719E" w:rsidRPr="0004719E" w:rsidRDefault="0004719E" w:rsidP="0004719E">
      <w:pPr>
        <w:spacing w:before="240" w:after="240" w:line="360" w:lineRule="auto"/>
        <w:ind w:left="284" w:right="142" w:firstLine="340"/>
        <w:jc w:val="both"/>
        <w:rPr>
          <w:rFonts w:ascii="Arial" w:hAnsi="Arial" w:cs="Arial"/>
          <w:sz w:val="22"/>
          <w:szCs w:val="22"/>
        </w:rPr>
      </w:pPr>
      <w:r w:rsidRPr="0004719E">
        <w:rPr>
          <w:rFonts w:ascii="Arial" w:hAnsi="Arial" w:cs="Arial"/>
          <w:sz w:val="22"/>
          <w:szCs w:val="22"/>
        </w:rPr>
        <w:t xml:space="preserve">Autorizar al Consejero de Medio Ambiente, Vivienda y Ordenación del Territorio, la concesión directa de una subvención a la AGRUPACIÓN EMPRESARIAL INNOVADORA PARA LA CONSTRUCCIÓN EFICIENTE (AEICE) por importe de CIENTO SESENTA Y OCHO MIL EUROS </w:t>
      </w:r>
      <w:r w:rsidRPr="0004719E">
        <w:rPr>
          <w:rFonts w:ascii="Arial" w:hAnsi="Arial" w:cs="Arial"/>
          <w:sz w:val="22"/>
          <w:szCs w:val="22"/>
        </w:rPr>
        <w:lastRenderedPageBreak/>
        <w:t>(168.000,00 €), para las actuaciones que permitan poner en valor la construcción sostenible avanzada y a que se refiere el presente acuerdo, en los términos previstos en el Anexo, y con la siguiente distribución presupuestaria por anualidades:</w:t>
      </w:r>
    </w:p>
    <w:tbl>
      <w:tblPr>
        <w:tblStyle w:val="Tablaconcuadrcula"/>
        <w:tblW w:w="0" w:type="auto"/>
        <w:jc w:val="center"/>
        <w:tblLook w:val="04A0" w:firstRow="1" w:lastRow="0" w:firstColumn="1" w:lastColumn="0" w:noHBand="0" w:noVBand="1"/>
      </w:tblPr>
      <w:tblGrid>
        <w:gridCol w:w="2673"/>
        <w:gridCol w:w="2864"/>
        <w:gridCol w:w="2674"/>
      </w:tblGrid>
      <w:tr w:rsidR="0004719E" w:rsidRPr="0004719E" w14:paraId="7764C2A9" w14:textId="77777777" w:rsidTr="002312A9">
        <w:trPr>
          <w:trHeight w:val="680"/>
          <w:jc w:val="center"/>
        </w:trPr>
        <w:tc>
          <w:tcPr>
            <w:tcW w:w="2673" w:type="dxa"/>
            <w:vAlign w:val="center"/>
          </w:tcPr>
          <w:p w14:paraId="1B003032" w14:textId="77777777" w:rsidR="0004719E" w:rsidRPr="0004719E" w:rsidRDefault="0004719E" w:rsidP="0004719E">
            <w:pPr>
              <w:spacing w:before="240" w:after="240" w:line="360" w:lineRule="auto"/>
              <w:ind w:left="284" w:right="142"/>
              <w:jc w:val="center"/>
              <w:rPr>
                <w:rFonts w:ascii="Arial" w:hAnsi="Arial" w:cs="Arial"/>
                <w:sz w:val="22"/>
                <w:szCs w:val="22"/>
              </w:rPr>
            </w:pPr>
            <w:r w:rsidRPr="0004719E">
              <w:rPr>
                <w:rFonts w:ascii="Arial" w:hAnsi="Arial" w:cs="Arial"/>
                <w:sz w:val="22"/>
                <w:szCs w:val="22"/>
              </w:rPr>
              <w:t>Anualidad</w:t>
            </w:r>
          </w:p>
        </w:tc>
        <w:tc>
          <w:tcPr>
            <w:tcW w:w="2864" w:type="dxa"/>
            <w:vAlign w:val="center"/>
          </w:tcPr>
          <w:p w14:paraId="71459C3E" w14:textId="77777777" w:rsidR="0004719E" w:rsidRPr="0004719E" w:rsidRDefault="0004719E" w:rsidP="0004719E">
            <w:pPr>
              <w:spacing w:before="240" w:after="240" w:line="360" w:lineRule="auto"/>
              <w:ind w:left="284" w:right="142"/>
              <w:jc w:val="center"/>
              <w:rPr>
                <w:rFonts w:ascii="Arial" w:hAnsi="Arial" w:cs="Arial"/>
                <w:sz w:val="22"/>
                <w:szCs w:val="22"/>
              </w:rPr>
            </w:pPr>
            <w:r w:rsidRPr="0004719E">
              <w:rPr>
                <w:rFonts w:ascii="Arial" w:hAnsi="Arial" w:cs="Arial"/>
                <w:sz w:val="22"/>
                <w:szCs w:val="22"/>
              </w:rPr>
              <w:t>Aplicación presupuestaria</w:t>
            </w:r>
          </w:p>
        </w:tc>
        <w:tc>
          <w:tcPr>
            <w:tcW w:w="2674" w:type="dxa"/>
            <w:vAlign w:val="center"/>
          </w:tcPr>
          <w:p w14:paraId="1687EB90" w14:textId="77777777" w:rsidR="0004719E" w:rsidRPr="0004719E" w:rsidRDefault="0004719E" w:rsidP="0004719E">
            <w:pPr>
              <w:spacing w:before="240" w:after="240" w:line="360" w:lineRule="auto"/>
              <w:ind w:left="284" w:right="142"/>
              <w:jc w:val="center"/>
              <w:rPr>
                <w:rFonts w:ascii="Arial" w:hAnsi="Arial" w:cs="Arial"/>
                <w:sz w:val="22"/>
                <w:szCs w:val="22"/>
              </w:rPr>
            </w:pPr>
            <w:r w:rsidRPr="0004719E">
              <w:rPr>
                <w:rFonts w:ascii="Arial" w:hAnsi="Arial" w:cs="Arial"/>
                <w:sz w:val="22"/>
                <w:szCs w:val="22"/>
              </w:rPr>
              <w:t>Importe (€)</w:t>
            </w:r>
          </w:p>
        </w:tc>
      </w:tr>
      <w:tr w:rsidR="0004719E" w:rsidRPr="0004719E" w14:paraId="45246888" w14:textId="77777777" w:rsidTr="002312A9">
        <w:trPr>
          <w:trHeight w:val="680"/>
          <w:jc w:val="center"/>
        </w:trPr>
        <w:tc>
          <w:tcPr>
            <w:tcW w:w="2673" w:type="dxa"/>
            <w:vAlign w:val="center"/>
          </w:tcPr>
          <w:p w14:paraId="6F8CB4F1" w14:textId="77777777" w:rsidR="0004719E" w:rsidRPr="0004719E" w:rsidRDefault="0004719E" w:rsidP="0004719E">
            <w:pPr>
              <w:spacing w:before="240" w:after="240" w:line="360" w:lineRule="auto"/>
              <w:ind w:left="284" w:right="142"/>
              <w:jc w:val="center"/>
              <w:rPr>
                <w:rFonts w:ascii="Arial" w:hAnsi="Arial" w:cs="Arial"/>
                <w:sz w:val="22"/>
                <w:szCs w:val="22"/>
              </w:rPr>
            </w:pPr>
            <w:r w:rsidRPr="0004719E">
              <w:rPr>
                <w:rFonts w:ascii="Arial" w:hAnsi="Arial" w:cs="Arial"/>
                <w:sz w:val="22"/>
                <w:szCs w:val="22"/>
              </w:rPr>
              <w:t>2022</w:t>
            </w:r>
          </w:p>
        </w:tc>
        <w:tc>
          <w:tcPr>
            <w:tcW w:w="2864" w:type="dxa"/>
            <w:vAlign w:val="center"/>
          </w:tcPr>
          <w:p w14:paraId="040682F5" w14:textId="77777777" w:rsidR="0004719E" w:rsidRPr="0004719E" w:rsidRDefault="0004719E" w:rsidP="0004719E">
            <w:pPr>
              <w:spacing w:before="240" w:after="240" w:line="360" w:lineRule="auto"/>
              <w:ind w:left="284" w:right="142"/>
              <w:jc w:val="center"/>
              <w:rPr>
                <w:rFonts w:ascii="Arial" w:hAnsi="Arial" w:cs="Arial"/>
                <w:sz w:val="22"/>
                <w:szCs w:val="22"/>
              </w:rPr>
            </w:pPr>
            <w:r w:rsidRPr="0004719E">
              <w:rPr>
                <w:rFonts w:ascii="Arial" w:hAnsi="Arial" w:cs="Arial"/>
                <w:sz w:val="22"/>
                <w:szCs w:val="22"/>
              </w:rPr>
              <w:t>04.02.261A02.7800M</w:t>
            </w:r>
          </w:p>
        </w:tc>
        <w:tc>
          <w:tcPr>
            <w:tcW w:w="2674" w:type="dxa"/>
            <w:vAlign w:val="center"/>
          </w:tcPr>
          <w:p w14:paraId="08DA98CB" w14:textId="77777777" w:rsidR="0004719E" w:rsidRPr="0004719E" w:rsidRDefault="0004719E" w:rsidP="0004719E">
            <w:pPr>
              <w:spacing w:before="240" w:after="240" w:line="360" w:lineRule="auto"/>
              <w:ind w:left="284" w:right="142"/>
              <w:jc w:val="center"/>
              <w:rPr>
                <w:rFonts w:ascii="Arial" w:hAnsi="Arial" w:cs="Arial"/>
                <w:sz w:val="22"/>
                <w:szCs w:val="22"/>
              </w:rPr>
            </w:pPr>
            <w:r w:rsidRPr="0004719E">
              <w:rPr>
                <w:rFonts w:ascii="Arial" w:hAnsi="Arial" w:cs="Arial"/>
                <w:sz w:val="22"/>
                <w:szCs w:val="22"/>
              </w:rPr>
              <w:t>68.000,00</w:t>
            </w:r>
          </w:p>
        </w:tc>
      </w:tr>
      <w:tr w:rsidR="0004719E" w:rsidRPr="0004719E" w14:paraId="08D9C97A" w14:textId="77777777" w:rsidTr="002312A9">
        <w:trPr>
          <w:trHeight w:val="680"/>
          <w:jc w:val="center"/>
        </w:trPr>
        <w:tc>
          <w:tcPr>
            <w:tcW w:w="2673" w:type="dxa"/>
            <w:vAlign w:val="center"/>
          </w:tcPr>
          <w:p w14:paraId="20CAF982" w14:textId="77777777" w:rsidR="0004719E" w:rsidRPr="0004719E" w:rsidRDefault="0004719E" w:rsidP="0004719E">
            <w:pPr>
              <w:spacing w:before="240" w:after="240" w:line="360" w:lineRule="auto"/>
              <w:ind w:left="284" w:right="142"/>
              <w:jc w:val="center"/>
              <w:rPr>
                <w:rFonts w:ascii="Arial" w:hAnsi="Arial" w:cs="Arial"/>
                <w:sz w:val="22"/>
                <w:szCs w:val="22"/>
              </w:rPr>
            </w:pPr>
            <w:r w:rsidRPr="0004719E">
              <w:rPr>
                <w:rFonts w:ascii="Arial" w:hAnsi="Arial" w:cs="Arial"/>
                <w:sz w:val="22"/>
                <w:szCs w:val="22"/>
              </w:rPr>
              <w:t>2023</w:t>
            </w:r>
          </w:p>
        </w:tc>
        <w:tc>
          <w:tcPr>
            <w:tcW w:w="2864" w:type="dxa"/>
            <w:vAlign w:val="center"/>
          </w:tcPr>
          <w:p w14:paraId="25D2AA5F" w14:textId="77777777" w:rsidR="0004719E" w:rsidRPr="0004719E" w:rsidRDefault="0004719E" w:rsidP="0004719E">
            <w:pPr>
              <w:spacing w:before="240" w:after="240" w:line="360" w:lineRule="auto"/>
              <w:ind w:left="284" w:right="142"/>
              <w:jc w:val="center"/>
              <w:rPr>
                <w:rFonts w:ascii="Arial" w:hAnsi="Arial" w:cs="Arial"/>
                <w:sz w:val="22"/>
                <w:szCs w:val="22"/>
              </w:rPr>
            </w:pPr>
            <w:r w:rsidRPr="0004719E">
              <w:rPr>
                <w:rFonts w:ascii="Arial" w:hAnsi="Arial" w:cs="Arial"/>
                <w:sz w:val="22"/>
                <w:szCs w:val="22"/>
              </w:rPr>
              <w:t>04.02.261A02.7800M</w:t>
            </w:r>
          </w:p>
        </w:tc>
        <w:tc>
          <w:tcPr>
            <w:tcW w:w="2674" w:type="dxa"/>
            <w:vAlign w:val="center"/>
          </w:tcPr>
          <w:p w14:paraId="1DDED68E" w14:textId="77777777" w:rsidR="0004719E" w:rsidRPr="0004719E" w:rsidRDefault="0004719E" w:rsidP="0004719E">
            <w:pPr>
              <w:spacing w:before="240" w:after="240" w:line="360" w:lineRule="auto"/>
              <w:ind w:left="284" w:right="142"/>
              <w:jc w:val="center"/>
              <w:rPr>
                <w:rFonts w:ascii="Arial" w:hAnsi="Arial" w:cs="Arial"/>
                <w:sz w:val="22"/>
                <w:szCs w:val="22"/>
              </w:rPr>
            </w:pPr>
            <w:r w:rsidRPr="0004719E">
              <w:rPr>
                <w:rFonts w:ascii="Arial" w:hAnsi="Arial" w:cs="Arial"/>
                <w:sz w:val="22"/>
                <w:szCs w:val="22"/>
              </w:rPr>
              <w:t>100.000,00</w:t>
            </w:r>
          </w:p>
        </w:tc>
      </w:tr>
    </w:tbl>
    <w:p w14:paraId="65F91305" w14:textId="77777777" w:rsidR="004B6255" w:rsidRPr="001D5C36" w:rsidRDefault="004B6255" w:rsidP="009F5850">
      <w:pPr>
        <w:spacing w:before="240" w:after="240" w:line="360" w:lineRule="auto"/>
        <w:ind w:left="5276" w:right="284" w:firstLine="340"/>
        <w:jc w:val="both"/>
        <w:rPr>
          <w:rFonts w:ascii="Arial" w:hAnsi="Arial" w:cs="Arial"/>
          <w:sz w:val="22"/>
          <w:szCs w:val="22"/>
          <w:lang w:val="es-ES_tradnl"/>
        </w:rPr>
      </w:pPr>
      <w:r w:rsidRPr="001D5C36">
        <w:rPr>
          <w:rFonts w:ascii="Arial" w:hAnsi="Arial" w:cs="Arial"/>
          <w:sz w:val="22"/>
          <w:szCs w:val="22"/>
          <w:lang w:val="es-ES_tradnl"/>
        </w:rPr>
        <w:t>Valladolid, a</w:t>
      </w:r>
    </w:p>
    <w:tbl>
      <w:tblPr>
        <w:tblW w:w="0" w:type="auto"/>
        <w:jc w:val="center"/>
        <w:tblLayout w:type="fixed"/>
        <w:tblCellMar>
          <w:left w:w="70" w:type="dxa"/>
          <w:right w:w="70" w:type="dxa"/>
        </w:tblCellMar>
        <w:tblLook w:val="0000" w:firstRow="0" w:lastRow="0" w:firstColumn="0" w:lastColumn="0" w:noHBand="0" w:noVBand="0"/>
      </w:tblPr>
      <w:tblGrid>
        <w:gridCol w:w="4819"/>
        <w:gridCol w:w="4820"/>
      </w:tblGrid>
      <w:tr w:rsidR="001D5C36" w:rsidRPr="001D5C36" w14:paraId="70C5E461" w14:textId="77777777" w:rsidTr="001E2659">
        <w:trPr>
          <w:jc w:val="center"/>
        </w:trPr>
        <w:tc>
          <w:tcPr>
            <w:tcW w:w="4819" w:type="dxa"/>
          </w:tcPr>
          <w:p w14:paraId="1F5B8E5F" w14:textId="4D0AC85E" w:rsidR="00B950BE" w:rsidRPr="001D5C36" w:rsidRDefault="00B950BE" w:rsidP="006B4D4A">
            <w:pPr>
              <w:spacing w:before="1600" w:after="1100" w:line="264" w:lineRule="auto"/>
              <w:jc w:val="center"/>
              <w:rPr>
                <w:rFonts w:ascii="Arial" w:hAnsi="Arial" w:cs="Arial"/>
                <w:sz w:val="22"/>
                <w:szCs w:val="22"/>
                <w:lang w:val="es-ES_tradnl"/>
              </w:rPr>
            </w:pPr>
            <w:r w:rsidRPr="00EC461D">
              <w:rPr>
                <w:rFonts w:ascii="Arial" w:hAnsi="Arial" w:cs="Arial"/>
                <w:sz w:val="22"/>
                <w:szCs w:val="22"/>
                <w:lang w:val="es-ES_tradnl"/>
              </w:rPr>
              <w:t xml:space="preserve">EL CONSEJERO DE </w:t>
            </w:r>
            <w:r w:rsidR="00EC461D">
              <w:rPr>
                <w:rFonts w:ascii="Arial" w:hAnsi="Arial" w:cs="Arial"/>
                <w:sz w:val="22"/>
                <w:szCs w:val="22"/>
                <w:lang w:val="es-ES_tradnl"/>
              </w:rPr>
              <w:t xml:space="preserve">MEDIO AMBIENTE </w:t>
            </w:r>
            <w:r w:rsidR="00EC461D">
              <w:rPr>
                <w:rFonts w:ascii="Arial" w:hAnsi="Arial" w:cs="Arial"/>
                <w:sz w:val="22"/>
                <w:szCs w:val="22"/>
                <w:lang w:val="es-ES_tradnl"/>
              </w:rPr>
              <w:br/>
              <w:t>VIVIENDA Y ORDENACIÓN DEL TERRITORIO</w:t>
            </w:r>
          </w:p>
          <w:p w14:paraId="1671870A" w14:textId="77777777" w:rsidR="00B950BE" w:rsidRPr="001D5C36" w:rsidRDefault="00B950BE" w:rsidP="001E2659">
            <w:pPr>
              <w:spacing w:line="288" w:lineRule="auto"/>
              <w:jc w:val="center"/>
              <w:rPr>
                <w:rFonts w:ascii="Arial" w:hAnsi="Arial" w:cs="Arial"/>
                <w:sz w:val="22"/>
                <w:szCs w:val="22"/>
                <w:lang w:val="es-ES_tradnl"/>
              </w:rPr>
            </w:pPr>
            <w:r w:rsidRPr="001D5C36">
              <w:rPr>
                <w:rFonts w:ascii="Arial" w:hAnsi="Arial" w:cs="Arial"/>
                <w:sz w:val="22"/>
                <w:szCs w:val="22"/>
                <w:lang w:val="es-ES_tradnl"/>
              </w:rPr>
              <w:t>Juan Carlos Suárez – Quiñones Fernández</w:t>
            </w:r>
          </w:p>
        </w:tc>
        <w:tc>
          <w:tcPr>
            <w:tcW w:w="4820" w:type="dxa"/>
          </w:tcPr>
          <w:p w14:paraId="1C564AC6" w14:textId="77777777" w:rsidR="00B950BE" w:rsidRPr="001D5C36" w:rsidRDefault="00B950BE" w:rsidP="00B24F12">
            <w:pPr>
              <w:spacing w:after="1100" w:line="264" w:lineRule="auto"/>
              <w:ind w:left="284"/>
              <w:jc w:val="center"/>
              <w:rPr>
                <w:rFonts w:ascii="Arial" w:hAnsi="Arial" w:cs="Arial"/>
                <w:sz w:val="22"/>
                <w:szCs w:val="22"/>
                <w:lang w:val="es-ES_tradnl"/>
              </w:rPr>
            </w:pPr>
            <w:r w:rsidRPr="001D5C36">
              <w:rPr>
                <w:rFonts w:ascii="Arial" w:hAnsi="Arial" w:cs="Arial"/>
                <w:sz w:val="22"/>
                <w:szCs w:val="22"/>
                <w:lang w:val="es-ES_tradnl"/>
              </w:rPr>
              <w:t xml:space="preserve">EL PRESIDENTE </w:t>
            </w:r>
            <w:r w:rsidR="00CB4CC2" w:rsidRPr="001D5C36">
              <w:rPr>
                <w:rFonts w:ascii="Arial" w:hAnsi="Arial" w:cs="Arial"/>
                <w:sz w:val="22"/>
                <w:szCs w:val="22"/>
                <w:lang w:val="es-ES_tradnl"/>
              </w:rPr>
              <w:br/>
            </w:r>
            <w:r w:rsidRPr="001D5C36">
              <w:rPr>
                <w:rFonts w:ascii="Arial" w:hAnsi="Arial" w:cs="Arial"/>
                <w:sz w:val="22"/>
                <w:szCs w:val="22"/>
                <w:lang w:val="es-ES_tradnl"/>
              </w:rPr>
              <w:t>DE LA JUNTA DE CASTILLA Y LEÓN</w:t>
            </w:r>
          </w:p>
          <w:p w14:paraId="357F53FD" w14:textId="77777777" w:rsidR="00B950BE" w:rsidRPr="001D5C36" w:rsidRDefault="00B30D98" w:rsidP="00982BF4">
            <w:pPr>
              <w:spacing w:line="288" w:lineRule="auto"/>
              <w:ind w:left="284"/>
              <w:jc w:val="center"/>
              <w:rPr>
                <w:rFonts w:ascii="Arial" w:hAnsi="Arial" w:cs="Arial"/>
                <w:sz w:val="22"/>
                <w:szCs w:val="22"/>
                <w:lang w:val="es-ES_tradnl"/>
              </w:rPr>
            </w:pPr>
            <w:r w:rsidRPr="001D5C36">
              <w:rPr>
                <w:rFonts w:ascii="Arial" w:hAnsi="Arial" w:cs="Arial"/>
                <w:sz w:val="22"/>
                <w:szCs w:val="22"/>
                <w:lang w:val="es-ES_tradnl"/>
              </w:rPr>
              <w:t xml:space="preserve">Alfonso Fernández </w:t>
            </w:r>
            <w:proofErr w:type="spellStart"/>
            <w:r w:rsidRPr="001D5C36">
              <w:rPr>
                <w:rFonts w:ascii="Arial" w:hAnsi="Arial" w:cs="Arial"/>
                <w:sz w:val="22"/>
                <w:szCs w:val="22"/>
                <w:lang w:val="es-ES_tradnl"/>
              </w:rPr>
              <w:t>Mañueco</w:t>
            </w:r>
            <w:proofErr w:type="spellEnd"/>
          </w:p>
        </w:tc>
      </w:tr>
    </w:tbl>
    <w:p w14:paraId="72D74469" w14:textId="77777777" w:rsidR="00FC7E63" w:rsidRDefault="00B50776" w:rsidP="00E115C1">
      <w:pPr>
        <w:spacing w:line="360" w:lineRule="auto"/>
        <w:ind w:left="284"/>
        <w:jc w:val="center"/>
        <w:rPr>
          <w:szCs w:val="22"/>
          <w:lang w:val="es-ES_tradnl"/>
        </w:rPr>
      </w:pPr>
      <w:r w:rsidRPr="001D5C36">
        <w:rPr>
          <w:szCs w:val="22"/>
          <w:lang w:val="es-ES_tradnl"/>
        </w:rPr>
        <w:br w:type="page"/>
      </w:r>
    </w:p>
    <w:p w14:paraId="48771643" w14:textId="77777777" w:rsidR="0061593B" w:rsidRPr="0061593B" w:rsidRDefault="0061593B" w:rsidP="00707232">
      <w:pPr>
        <w:spacing w:line="360" w:lineRule="auto"/>
        <w:ind w:left="284" w:right="142"/>
        <w:jc w:val="center"/>
        <w:rPr>
          <w:rFonts w:ascii="Arial" w:hAnsi="Arial" w:cs="Arial"/>
          <w:b/>
          <w:sz w:val="22"/>
          <w:szCs w:val="22"/>
        </w:rPr>
      </w:pPr>
      <w:r w:rsidRPr="0061593B">
        <w:rPr>
          <w:rFonts w:ascii="Arial" w:hAnsi="Arial" w:cs="Arial"/>
          <w:b/>
          <w:sz w:val="22"/>
          <w:szCs w:val="22"/>
        </w:rPr>
        <w:lastRenderedPageBreak/>
        <w:t>ANEXO</w:t>
      </w:r>
    </w:p>
    <w:p w14:paraId="1B9DEB53" w14:textId="77777777" w:rsidR="0061593B" w:rsidRPr="0061593B" w:rsidRDefault="0061593B" w:rsidP="00707232">
      <w:pPr>
        <w:spacing w:before="240" w:after="240" w:line="360" w:lineRule="auto"/>
        <w:ind w:left="284" w:right="142"/>
        <w:jc w:val="both"/>
        <w:rPr>
          <w:rFonts w:ascii="Arial" w:hAnsi="Arial" w:cs="Arial"/>
          <w:b/>
          <w:sz w:val="22"/>
          <w:szCs w:val="22"/>
        </w:rPr>
      </w:pPr>
      <w:r w:rsidRPr="0061593B">
        <w:rPr>
          <w:rFonts w:ascii="Arial" w:hAnsi="Arial" w:cs="Arial"/>
          <w:b/>
          <w:sz w:val="22"/>
          <w:szCs w:val="22"/>
        </w:rPr>
        <w:t>CARACTERÍSTICAS DE LA AUTORIZACIÓN DE LA CONCESIÓN DIRECTA DE UNA SUBVENCIÓN A LA AGRUPACIÓN EMPRESARIAL INNOVADORA PARA LA CONSTRUCCIÓN EFICIENTE (AEICE).</w:t>
      </w:r>
    </w:p>
    <w:p w14:paraId="1459809C" w14:textId="77777777" w:rsidR="0061593B" w:rsidRPr="0061593B" w:rsidRDefault="0061593B" w:rsidP="00707232">
      <w:pPr>
        <w:pStyle w:val="Textoindependiente2"/>
        <w:tabs>
          <w:tab w:val="left" w:pos="-993"/>
          <w:tab w:val="left" w:pos="426"/>
        </w:tabs>
        <w:spacing w:before="240" w:after="240" w:line="360" w:lineRule="auto"/>
        <w:ind w:left="284" w:right="142"/>
        <w:rPr>
          <w:rFonts w:ascii="Arial" w:eastAsia="MS PGothic" w:hAnsi="Arial" w:cs="Arial"/>
          <w:b/>
          <w:sz w:val="22"/>
          <w:szCs w:val="22"/>
        </w:rPr>
      </w:pPr>
      <w:r w:rsidRPr="0061593B">
        <w:rPr>
          <w:rFonts w:ascii="Arial" w:eastAsia="MS PGothic" w:hAnsi="Arial" w:cs="Arial"/>
          <w:b/>
          <w:sz w:val="22"/>
          <w:szCs w:val="22"/>
        </w:rPr>
        <w:t>PRIMERA.- Objeto y finalidad.</w:t>
      </w:r>
    </w:p>
    <w:p w14:paraId="48A78FA7" w14:textId="0A74800F"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 xml:space="preserve">La subvención a la Agrupación Empresarial Innovadora para la Construcción Eficiente (AEICE) tiene por objeto financiar la realización de las siguientes actividades que permitan poner en valor la construcción sostenible avanzada, a través de las siguientes </w:t>
      </w:r>
      <w:r w:rsidR="00CF3F11">
        <w:rPr>
          <w:rFonts w:ascii="Arial" w:hAnsi="Arial" w:cs="Arial"/>
          <w:sz w:val="22"/>
          <w:szCs w:val="22"/>
        </w:rPr>
        <w:t>cuatro</w:t>
      </w:r>
      <w:r w:rsidRPr="0061593B">
        <w:rPr>
          <w:rFonts w:ascii="Arial" w:hAnsi="Arial" w:cs="Arial"/>
          <w:sz w:val="22"/>
          <w:szCs w:val="22"/>
        </w:rPr>
        <w:t xml:space="preserve"> líneas de actuación: </w:t>
      </w:r>
    </w:p>
    <w:p w14:paraId="5F3ECF3C" w14:textId="77777777" w:rsidR="0061593B" w:rsidRPr="0061593B" w:rsidRDefault="0061593B" w:rsidP="00707232">
      <w:pPr>
        <w:spacing w:before="240" w:after="240" w:line="360" w:lineRule="auto"/>
        <w:ind w:left="284" w:right="142"/>
        <w:jc w:val="both"/>
        <w:rPr>
          <w:rFonts w:ascii="Arial" w:hAnsi="Arial" w:cs="Arial"/>
          <w:color w:val="000000" w:themeColor="text1"/>
          <w:sz w:val="22"/>
          <w:szCs w:val="22"/>
        </w:rPr>
      </w:pPr>
      <w:r w:rsidRPr="0061593B">
        <w:rPr>
          <w:rFonts w:ascii="Arial" w:hAnsi="Arial" w:cs="Arial"/>
          <w:color w:val="000000" w:themeColor="text1"/>
          <w:sz w:val="22"/>
          <w:szCs w:val="22"/>
        </w:rPr>
        <w:t>Línea 1. Reforzamiento empresarial</w:t>
      </w:r>
    </w:p>
    <w:p w14:paraId="07A11B46"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 xml:space="preserve">Acción 1.1: Capacitación en habilidades de estrategia y de gestión. Realización de una nueva edición del programa formativo DÉDALO INNOGROWTH, ya desarrollado en dos ediciones anteriores, que incluya sesiones presenciales de </w:t>
      </w:r>
      <w:proofErr w:type="spellStart"/>
      <w:r w:rsidRPr="0061593B">
        <w:rPr>
          <w:rFonts w:ascii="Arial" w:hAnsi="Arial" w:cs="Arial"/>
          <w:sz w:val="22"/>
          <w:szCs w:val="22"/>
        </w:rPr>
        <w:t>networking</w:t>
      </w:r>
      <w:proofErr w:type="spellEnd"/>
      <w:r w:rsidRPr="0061593B">
        <w:rPr>
          <w:rFonts w:ascii="Arial" w:hAnsi="Arial" w:cs="Arial"/>
          <w:sz w:val="22"/>
          <w:szCs w:val="22"/>
        </w:rPr>
        <w:t xml:space="preserve"> para potenciar las relaciones entre los agentes.</w:t>
      </w:r>
    </w:p>
    <w:p w14:paraId="4AA0042D"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 xml:space="preserve">Acción 1.2: Impulso de la industrialización y de la metodología </w:t>
      </w:r>
      <w:r w:rsidRPr="0061593B">
        <w:rPr>
          <w:rFonts w:ascii="Arial" w:hAnsi="Arial" w:cs="Arial"/>
          <w:i/>
          <w:sz w:val="22"/>
          <w:szCs w:val="22"/>
        </w:rPr>
        <w:t xml:space="preserve">lean </w:t>
      </w:r>
      <w:proofErr w:type="spellStart"/>
      <w:r w:rsidRPr="0061593B">
        <w:rPr>
          <w:rFonts w:ascii="Arial" w:hAnsi="Arial" w:cs="Arial"/>
          <w:i/>
          <w:sz w:val="22"/>
          <w:szCs w:val="22"/>
        </w:rPr>
        <w:t>construction</w:t>
      </w:r>
      <w:proofErr w:type="spellEnd"/>
      <w:r w:rsidRPr="0061593B">
        <w:rPr>
          <w:rFonts w:ascii="Arial" w:hAnsi="Arial" w:cs="Arial"/>
          <w:sz w:val="22"/>
          <w:szCs w:val="22"/>
        </w:rPr>
        <w:t>. Desarrollo de una nueva línea en la Comunidad LEAN de AEICE nacida en 2019 centrada en la rehabilitación edificatoria.</w:t>
      </w:r>
    </w:p>
    <w:p w14:paraId="77CD1194"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Acción 1.3: Difusión de medidas de fomento de la vivienda sostenible en Castilla y León. Se organizará un evento en el que la administración autonómica pueda compartir y difundir sus políticas de vivienda, y las empresas del sector puedan resolver sus dudas, así como aportar su visión y últimos avances.</w:t>
      </w:r>
    </w:p>
    <w:p w14:paraId="112855CD"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 xml:space="preserve">Acción 1.4: Participación en redes de colaboración y proyectos internacionales </w:t>
      </w:r>
      <w:proofErr w:type="spellStart"/>
      <w:r w:rsidRPr="0061593B">
        <w:rPr>
          <w:rFonts w:ascii="Arial" w:hAnsi="Arial" w:cs="Arial"/>
          <w:i/>
          <w:sz w:val="22"/>
          <w:szCs w:val="22"/>
        </w:rPr>
        <w:t>Networking</w:t>
      </w:r>
      <w:proofErr w:type="spellEnd"/>
      <w:r w:rsidRPr="0061593B">
        <w:rPr>
          <w:rFonts w:ascii="Arial" w:hAnsi="Arial" w:cs="Arial"/>
          <w:sz w:val="22"/>
          <w:szCs w:val="22"/>
        </w:rPr>
        <w:t xml:space="preserve"> con socios potenciales de proyectos de interés y participación en la preparación de propuestas colaborativas, asistencia a </w:t>
      </w:r>
      <w:proofErr w:type="spellStart"/>
      <w:r w:rsidRPr="0061593B">
        <w:rPr>
          <w:rFonts w:ascii="Arial" w:hAnsi="Arial" w:cs="Arial"/>
          <w:i/>
          <w:sz w:val="22"/>
          <w:szCs w:val="22"/>
        </w:rPr>
        <w:t>infodays</w:t>
      </w:r>
      <w:proofErr w:type="spellEnd"/>
      <w:r w:rsidRPr="0061593B">
        <w:rPr>
          <w:rFonts w:ascii="Arial" w:hAnsi="Arial" w:cs="Arial"/>
          <w:sz w:val="22"/>
          <w:szCs w:val="22"/>
        </w:rPr>
        <w:t xml:space="preserve"> de programas y convocatorias, ampliación de la red de contactos con organizaciones </w:t>
      </w:r>
      <w:proofErr w:type="spellStart"/>
      <w:r w:rsidRPr="0061593B">
        <w:rPr>
          <w:rFonts w:ascii="Arial" w:hAnsi="Arial" w:cs="Arial"/>
          <w:sz w:val="22"/>
          <w:szCs w:val="22"/>
        </w:rPr>
        <w:t>simlares</w:t>
      </w:r>
      <w:proofErr w:type="spellEnd"/>
      <w:r w:rsidRPr="0061593B">
        <w:rPr>
          <w:rFonts w:ascii="Arial" w:hAnsi="Arial" w:cs="Arial"/>
          <w:sz w:val="22"/>
          <w:szCs w:val="22"/>
        </w:rPr>
        <w:t xml:space="preserve"> europeas, etc.</w:t>
      </w:r>
    </w:p>
    <w:p w14:paraId="537056D7" w14:textId="77777777" w:rsidR="0061593B" w:rsidRPr="0061593B" w:rsidRDefault="0061593B" w:rsidP="00707232">
      <w:pPr>
        <w:spacing w:before="240" w:after="240" w:line="360" w:lineRule="auto"/>
        <w:ind w:left="284" w:right="142"/>
        <w:jc w:val="both"/>
        <w:rPr>
          <w:rFonts w:ascii="Arial" w:hAnsi="Arial" w:cs="Arial"/>
          <w:color w:val="000000" w:themeColor="text1"/>
          <w:sz w:val="22"/>
          <w:szCs w:val="22"/>
        </w:rPr>
      </w:pPr>
      <w:r w:rsidRPr="0061593B">
        <w:rPr>
          <w:rFonts w:ascii="Arial" w:hAnsi="Arial" w:cs="Arial"/>
          <w:color w:val="000000" w:themeColor="text1"/>
          <w:sz w:val="22"/>
          <w:szCs w:val="22"/>
        </w:rPr>
        <w:t>Línea 2. Transformación digital</w:t>
      </w:r>
    </w:p>
    <w:p w14:paraId="17C046E2"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lastRenderedPageBreak/>
        <w:t>Acción 2.1: BIMTECNIA 2022. Desarrollo de una nueva edición centrada en el reto energético y el sector AECO (arquitectura, ingeniería, construcción y mantenimiento)</w:t>
      </w:r>
    </w:p>
    <w:p w14:paraId="466BF83C"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Acción 2.2: Talleres prácticos sobre tecnologías 4.0 aplicadas al hábitat. Se pretende dar continuidad a los trabajos del grupo Hábitat 4.0 y los talleres denominados “</w:t>
      </w:r>
      <w:r w:rsidRPr="0061593B">
        <w:rPr>
          <w:rFonts w:ascii="Arial" w:hAnsi="Arial" w:cs="Arial"/>
          <w:i/>
          <w:sz w:val="22"/>
          <w:szCs w:val="22"/>
        </w:rPr>
        <w:t>viernes tecnológico</w:t>
      </w:r>
      <w:r w:rsidRPr="0061593B">
        <w:rPr>
          <w:rFonts w:ascii="Arial" w:hAnsi="Arial" w:cs="Arial"/>
          <w:sz w:val="22"/>
          <w:szCs w:val="22"/>
        </w:rPr>
        <w:t>”</w:t>
      </w:r>
    </w:p>
    <w:p w14:paraId="371EEF1D" w14:textId="77777777" w:rsidR="0061593B" w:rsidRPr="0061593B" w:rsidRDefault="0061593B" w:rsidP="00707232">
      <w:pPr>
        <w:spacing w:before="240" w:after="240" w:line="360" w:lineRule="auto"/>
        <w:ind w:left="284" w:right="142"/>
        <w:jc w:val="both"/>
        <w:rPr>
          <w:rFonts w:ascii="Arial" w:hAnsi="Arial" w:cs="Arial"/>
          <w:color w:val="000000" w:themeColor="text1"/>
          <w:sz w:val="22"/>
          <w:szCs w:val="22"/>
        </w:rPr>
      </w:pPr>
      <w:r w:rsidRPr="0061593B">
        <w:rPr>
          <w:rFonts w:ascii="Arial" w:hAnsi="Arial" w:cs="Arial"/>
          <w:color w:val="000000" w:themeColor="text1"/>
          <w:sz w:val="22"/>
          <w:szCs w:val="22"/>
        </w:rPr>
        <w:t>Línea 3. Salud y bienestar en los entornos construidos</w:t>
      </w:r>
    </w:p>
    <w:p w14:paraId="38C7F2CB"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Acción 3.1: Acciones LIFE HÁBITAT 2022-2023. Diseño de la “comunidad LIFE HÁBITAT” y su marca, desarrollo de jornadas temáticas de transferencia de conocimiento y celebración de sesión intermedia del Congreso LIFE HÁBITAT, en formato “mini”.</w:t>
      </w:r>
    </w:p>
    <w:p w14:paraId="69BA259E"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 xml:space="preserve">Acción 3.2: Foro Edificios y Salud. Foro desarrollado junto con el Consejo General de la Arquitectura Técnica de España (CGATE), y Green </w:t>
      </w:r>
      <w:proofErr w:type="spellStart"/>
      <w:r w:rsidRPr="0061593B">
        <w:rPr>
          <w:rFonts w:ascii="Arial" w:hAnsi="Arial" w:cs="Arial"/>
          <w:sz w:val="22"/>
          <w:szCs w:val="22"/>
        </w:rPr>
        <w:t>Building</w:t>
      </w:r>
      <w:proofErr w:type="spellEnd"/>
      <w:r w:rsidRPr="0061593B">
        <w:rPr>
          <w:rFonts w:ascii="Arial" w:hAnsi="Arial" w:cs="Arial"/>
          <w:sz w:val="22"/>
          <w:szCs w:val="22"/>
        </w:rPr>
        <w:t xml:space="preserve"> Council España (</w:t>
      </w:r>
      <w:proofErr w:type="spellStart"/>
      <w:r w:rsidRPr="0061593B">
        <w:rPr>
          <w:rFonts w:ascii="Arial" w:hAnsi="Arial" w:cs="Arial"/>
          <w:sz w:val="22"/>
          <w:szCs w:val="22"/>
        </w:rPr>
        <w:t>GBCe</w:t>
      </w:r>
      <w:proofErr w:type="spellEnd"/>
      <w:r w:rsidRPr="0061593B">
        <w:rPr>
          <w:rFonts w:ascii="Arial" w:hAnsi="Arial" w:cs="Arial"/>
          <w:sz w:val="22"/>
          <w:szCs w:val="22"/>
        </w:rPr>
        <w:t>), con la participación del Consejo Superior de Colegios de Arquitectos de España (CSCAE) para avanzar en la respuesta del sector desde el punto de vista de su afección a la salud y el bienestar de las personas.</w:t>
      </w:r>
    </w:p>
    <w:p w14:paraId="2542105E"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Acción 3.3: Difusión de la construcción saludable y sostenible Acciones LIFE HÁBITAT 2022-2023. Renovación de la colaboración con las organizaciones con las que ya se viene trabajando desde hace dos años: CONAMA, Ministerio de Sanidad, Revista de Salud Ambiental, Instituto de Salud Carlos III y búsqueda de colaboración de nuevas entidades y redes, como IS Global y el Observatorio de Arquitectura Saludable.</w:t>
      </w:r>
    </w:p>
    <w:p w14:paraId="727AA430" w14:textId="77777777" w:rsidR="0061593B" w:rsidRPr="0061593B" w:rsidRDefault="0061593B" w:rsidP="00707232">
      <w:pPr>
        <w:spacing w:before="240" w:after="240" w:line="360" w:lineRule="auto"/>
        <w:ind w:left="284" w:right="142"/>
        <w:jc w:val="both"/>
        <w:rPr>
          <w:rFonts w:ascii="Arial" w:hAnsi="Arial" w:cs="Arial"/>
          <w:color w:val="000000" w:themeColor="text1"/>
          <w:sz w:val="22"/>
          <w:szCs w:val="22"/>
        </w:rPr>
      </w:pPr>
      <w:r w:rsidRPr="0061593B">
        <w:rPr>
          <w:rFonts w:ascii="Arial" w:hAnsi="Arial" w:cs="Arial"/>
          <w:color w:val="000000" w:themeColor="text1"/>
          <w:sz w:val="22"/>
          <w:szCs w:val="22"/>
        </w:rPr>
        <w:t>Línea 4. Mejora de la sostenibilidad del hábitat</w:t>
      </w:r>
    </w:p>
    <w:p w14:paraId="65F9AE8F"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Acción 4.1: Hoja de ruta de la sostenibilidad del sector del hábitat. Acción muy importante teniendo en cuenta que el tejido del sector está atomizado en la región, con un 99% de pymes y microempresas.</w:t>
      </w:r>
    </w:p>
    <w:p w14:paraId="36AA9E28" w14:textId="77777777" w:rsid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Acción 4.2: Plan de inmersión en análisis de ciclo de vida. Se plantea diseñar y celebrar una jornada con carácter formador y divulgativo, dirigida a los profesionales del sector del hábitat y la construcción, cuyo objetivo sea el de inmersión total y profunda en la materia</w:t>
      </w:r>
    </w:p>
    <w:p w14:paraId="11FBEFE1" w14:textId="77777777" w:rsidR="00707232" w:rsidRPr="0061593B" w:rsidRDefault="00707232" w:rsidP="00707232">
      <w:pPr>
        <w:spacing w:before="240" w:after="240" w:line="360" w:lineRule="auto"/>
        <w:ind w:left="284" w:right="142"/>
        <w:jc w:val="both"/>
        <w:rPr>
          <w:rFonts w:ascii="Arial" w:hAnsi="Arial" w:cs="Arial"/>
          <w:sz w:val="22"/>
          <w:szCs w:val="22"/>
        </w:rPr>
      </w:pPr>
    </w:p>
    <w:p w14:paraId="4A824830" w14:textId="77777777" w:rsidR="0061593B" w:rsidRPr="0061593B" w:rsidRDefault="0061593B" w:rsidP="00707232">
      <w:pPr>
        <w:pStyle w:val="Textoindependiente"/>
        <w:spacing w:before="240" w:after="240" w:line="360" w:lineRule="auto"/>
        <w:ind w:left="284" w:right="142"/>
        <w:rPr>
          <w:rFonts w:eastAsia="MS PGothic" w:cs="Arial"/>
          <w:b/>
          <w:sz w:val="22"/>
          <w:szCs w:val="22"/>
        </w:rPr>
      </w:pPr>
      <w:r w:rsidRPr="0061593B">
        <w:rPr>
          <w:rFonts w:eastAsia="MS PGothic" w:cs="Arial"/>
          <w:b/>
          <w:sz w:val="22"/>
          <w:szCs w:val="22"/>
        </w:rPr>
        <w:lastRenderedPageBreak/>
        <w:t>SEGUNDA.- Pago y forma de justificación.</w:t>
      </w:r>
    </w:p>
    <w:p w14:paraId="0318233F"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El pago de la subvención se realizará previa justificación de las actuaciones subvencionables.</w:t>
      </w:r>
    </w:p>
    <w:p w14:paraId="500CD824"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 xml:space="preserve">No obstante, se podrán realizar pagos parciales que responderán al ritmo de ejecución de la actuación subvencionada, abonándose por cuantía equivalente a la justificación presentada. </w:t>
      </w:r>
    </w:p>
    <w:p w14:paraId="17CCB606"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Teniendo en cuenta la naturaleza de la subvención, la Agrupación Empresarial Innovadora para la Construcción Eficiente justificará la ejecución del objeto de la subvención mediante la presentación de certificaciones emitidas por su Presidente o Director o bien a través de la presentación de facturas. En ambos casos, debe acompañarse una memoria explicativa de las actividades llevadas a cabo con el siguiente contenido:</w:t>
      </w:r>
    </w:p>
    <w:p w14:paraId="236FBF9A" w14:textId="77777777" w:rsidR="0061593B" w:rsidRPr="0061593B" w:rsidRDefault="0061593B" w:rsidP="00707232">
      <w:pPr>
        <w:pStyle w:val="Prrafodelista"/>
        <w:numPr>
          <w:ilvl w:val="0"/>
          <w:numId w:val="5"/>
        </w:numPr>
        <w:spacing w:before="240" w:after="240" w:line="360" w:lineRule="auto"/>
        <w:ind w:left="284" w:right="142" w:firstLine="0"/>
        <w:jc w:val="both"/>
        <w:rPr>
          <w:rFonts w:ascii="Arial" w:hAnsi="Arial" w:cs="Arial"/>
          <w:sz w:val="22"/>
          <w:szCs w:val="22"/>
        </w:rPr>
      </w:pPr>
      <w:r w:rsidRPr="0061593B">
        <w:rPr>
          <w:rFonts w:ascii="Arial" w:hAnsi="Arial" w:cs="Arial"/>
          <w:sz w:val="22"/>
          <w:szCs w:val="22"/>
        </w:rPr>
        <w:t>1.- Antecedentes</w:t>
      </w:r>
    </w:p>
    <w:p w14:paraId="11162BFF" w14:textId="77777777" w:rsidR="0061593B" w:rsidRPr="0061593B" w:rsidRDefault="0061593B" w:rsidP="00707232">
      <w:pPr>
        <w:pStyle w:val="Prrafodelista"/>
        <w:numPr>
          <w:ilvl w:val="0"/>
          <w:numId w:val="5"/>
        </w:numPr>
        <w:spacing w:before="240" w:after="240" w:line="360" w:lineRule="auto"/>
        <w:ind w:left="284" w:right="142" w:firstLine="0"/>
        <w:jc w:val="both"/>
        <w:rPr>
          <w:rFonts w:ascii="Arial" w:hAnsi="Arial" w:cs="Arial"/>
          <w:sz w:val="22"/>
          <w:szCs w:val="22"/>
        </w:rPr>
      </w:pPr>
      <w:r w:rsidRPr="0061593B">
        <w:rPr>
          <w:rFonts w:ascii="Arial" w:hAnsi="Arial" w:cs="Arial"/>
          <w:sz w:val="22"/>
          <w:szCs w:val="22"/>
        </w:rPr>
        <w:t>2.- Objeto de la actuación</w:t>
      </w:r>
    </w:p>
    <w:p w14:paraId="1AA2A031" w14:textId="77777777" w:rsidR="0061593B" w:rsidRPr="0061593B" w:rsidRDefault="0061593B" w:rsidP="00707232">
      <w:pPr>
        <w:pStyle w:val="Prrafodelista"/>
        <w:numPr>
          <w:ilvl w:val="0"/>
          <w:numId w:val="5"/>
        </w:numPr>
        <w:spacing w:before="240" w:after="240" w:line="360" w:lineRule="auto"/>
        <w:ind w:left="284" w:right="142" w:firstLine="0"/>
        <w:jc w:val="both"/>
        <w:rPr>
          <w:rFonts w:ascii="Arial" w:hAnsi="Arial" w:cs="Arial"/>
          <w:sz w:val="22"/>
          <w:szCs w:val="22"/>
        </w:rPr>
      </w:pPr>
      <w:r w:rsidRPr="0061593B">
        <w:rPr>
          <w:rFonts w:ascii="Arial" w:hAnsi="Arial" w:cs="Arial"/>
          <w:sz w:val="22"/>
          <w:szCs w:val="22"/>
        </w:rPr>
        <w:t>3.- Resumen de actuaciones realizadas</w:t>
      </w:r>
    </w:p>
    <w:p w14:paraId="6BE8475F" w14:textId="77777777" w:rsidR="0061593B" w:rsidRPr="0061593B" w:rsidRDefault="0061593B" w:rsidP="00707232">
      <w:pPr>
        <w:pStyle w:val="Prrafodelista"/>
        <w:numPr>
          <w:ilvl w:val="0"/>
          <w:numId w:val="5"/>
        </w:numPr>
        <w:spacing w:before="240" w:after="240" w:line="360" w:lineRule="auto"/>
        <w:ind w:left="284" w:right="142" w:firstLine="0"/>
        <w:jc w:val="both"/>
        <w:rPr>
          <w:rFonts w:ascii="Arial" w:hAnsi="Arial" w:cs="Arial"/>
          <w:sz w:val="22"/>
          <w:szCs w:val="22"/>
        </w:rPr>
      </w:pPr>
      <w:r w:rsidRPr="0061593B">
        <w:rPr>
          <w:rFonts w:ascii="Arial" w:hAnsi="Arial" w:cs="Arial"/>
          <w:sz w:val="22"/>
          <w:szCs w:val="22"/>
        </w:rPr>
        <w:t>4.- Cronología de las actuaciones realizadas</w:t>
      </w:r>
    </w:p>
    <w:p w14:paraId="490703F8" w14:textId="77777777" w:rsidR="0061593B" w:rsidRPr="0061593B" w:rsidRDefault="0061593B" w:rsidP="00707232">
      <w:pPr>
        <w:pStyle w:val="Prrafodelista"/>
        <w:numPr>
          <w:ilvl w:val="0"/>
          <w:numId w:val="5"/>
        </w:numPr>
        <w:spacing w:before="240" w:after="240" w:line="360" w:lineRule="auto"/>
        <w:ind w:left="284" w:right="142" w:firstLine="0"/>
        <w:jc w:val="both"/>
        <w:rPr>
          <w:rFonts w:ascii="Arial" w:hAnsi="Arial" w:cs="Arial"/>
          <w:sz w:val="22"/>
          <w:szCs w:val="22"/>
        </w:rPr>
      </w:pPr>
      <w:r w:rsidRPr="0061593B">
        <w:rPr>
          <w:rFonts w:ascii="Arial" w:hAnsi="Arial" w:cs="Arial"/>
          <w:sz w:val="22"/>
          <w:szCs w:val="22"/>
        </w:rPr>
        <w:t>5.- Resumen fotográfico e imágenes</w:t>
      </w:r>
    </w:p>
    <w:p w14:paraId="2D300FB2" w14:textId="77777777" w:rsidR="0061593B" w:rsidRPr="0061593B" w:rsidRDefault="0061593B" w:rsidP="00707232">
      <w:pPr>
        <w:pStyle w:val="Prrafodelista"/>
        <w:numPr>
          <w:ilvl w:val="0"/>
          <w:numId w:val="5"/>
        </w:numPr>
        <w:spacing w:before="240" w:after="240" w:line="360" w:lineRule="auto"/>
        <w:ind w:left="284" w:right="142" w:firstLine="0"/>
        <w:jc w:val="both"/>
        <w:rPr>
          <w:rFonts w:ascii="Arial" w:hAnsi="Arial" w:cs="Arial"/>
          <w:sz w:val="22"/>
          <w:szCs w:val="22"/>
        </w:rPr>
      </w:pPr>
      <w:r w:rsidRPr="0061593B">
        <w:rPr>
          <w:rFonts w:ascii="Arial" w:hAnsi="Arial" w:cs="Arial"/>
          <w:sz w:val="22"/>
          <w:szCs w:val="22"/>
        </w:rPr>
        <w:t>6.- Resumen económico que contendrá gastos directos, indirectos y medios auxiliares</w:t>
      </w:r>
    </w:p>
    <w:p w14:paraId="27D6E7E6" w14:textId="77777777" w:rsidR="0061593B" w:rsidRPr="0061593B" w:rsidRDefault="0061593B" w:rsidP="00707232">
      <w:pPr>
        <w:pStyle w:val="Prrafodelista"/>
        <w:numPr>
          <w:ilvl w:val="0"/>
          <w:numId w:val="5"/>
        </w:numPr>
        <w:spacing w:before="240" w:after="240" w:line="360" w:lineRule="auto"/>
        <w:ind w:left="284" w:right="142" w:firstLine="0"/>
        <w:jc w:val="both"/>
        <w:rPr>
          <w:rFonts w:ascii="Arial" w:hAnsi="Arial" w:cs="Arial"/>
          <w:sz w:val="22"/>
          <w:szCs w:val="22"/>
        </w:rPr>
      </w:pPr>
      <w:r w:rsidRPr="0061593B">
        <w:rPr>
          <w:rFonts w:ascii="Arial" w:hAnsi="Arial" w:cs="Arial"/>
          <w:sz w:val="22"/>
          <w:szCs w:val="22"/>
        </w:rPr>
        <w:t>7.- Anexos</w:t>
      </w:r>
    </w:p>
    <w:p w14:paraId="7A8B19EC"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Los gastos recogidos en dichos documentos deben responder a la naturaleza de la actividad subvencionada, resultar estrictamente necesarios, no siendo necesaria la presentación de la documentación que figura en el artículo 72.2 del Real Decreto 887/2006, de 21 de julio por el que se aprueba el Reglamento de la Ley 38/2003, General de Subvenciones.</w:t>
      </w:r>
    </w:p>
    <w:p w14:paraId="456E7BDA"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Se considerarán gastos realizados los acreditados conforme a lo establecido en el párrafo anterior aunque no hayan sido efectivamente abonados.</w:t>
      </w:r>
    </w:p>
    <w:p w14:paraId="3A92439F" w14:textId="77777777" w:rsidR="0061593B" w:rsidRPr="0061593B" w:rsidRDefault="0061593B" w:rsidP="00707232">
      <w:pPr>
        <w:pStyle w:val="Textoindependiente"/>
        <w:spacing w:before="240" w:after="240" w:line="360" w:lineRule="auto"/>
        <w:ind w:left="284" w:right="142"/>
        <w:rPr>
          <w:rFonts w:eastAsia="MS PGothic" w:cs="Arial"/>
          <w:b/>
          <w:sz w:val="22"/>
          <w:szCs w:val="22"/>
        </w:rPr>
      </w:pPr>
      <w:r w:rsidRPr="0061593B">
        <w:rPr>
          <w:rFonts w:eastAsia="MS PGothic" w:cs="Arial"/>
          <w:b/>
          <w:sz w:val="22"/>
          <w:szCs w:val="22"/>
        </w:rPr>
        <w:t>TERCERA</w:t>
      </w:r>
      <w:r w:rsidRPr="0061593B">
        <w:rPr>
          <w:rFonts w:eastAsia="MS PGothic" w:cs="Arial"/>
          <w:b/>
          <w:color w:val="000000" w:themeColor="text1"/>
          <w:sz w:val="22"/>
          <w:szCs w:val="22"/>
        </w:rPr>
        <w:t>.</w:t>
      </w:r>
      <w:r w:rsidRPr="0061593B">
        <w:rPr>
          <w:rFonts w:eastAsia="MS PGothic" w:cs="Arial"/>
          <w:b/>
          <w:color w:val="FF0000"/>
          <w:sz w:val="22"/>
          <w:szCs w:val="22"/>
        </w:rPr>
        <w:t xml:space="preserve"> </w:t>
      </w:r>
      <w:r w:rsidRPr="0061593B">
        <w:rPr>
          <w:rFonts w:eastAsia="MS PGothic" w:cs="Arial"/>
          <w:b/>
          <w:sz w:val="22"/>
          <w:szCs w:val="22"/>
        </w:rPr>
        <w:t>Plazo de justificación.</w:t>
      </w:r>
    </w:p>
    <w:p w14:paraId="1838F40B"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Se considerarán actuaciones subvencionables las realizadas a partir del 1 de junio de 2022.</w:t>
      </w:r>
    </w:p>
    <w:p w14:paraId="5BF71632"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 xml:space="preserve">El periodo subvencionable así como el plazo para presentar la documentación justificativa será el que se detalla en el siguiente cuadro: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2"/>
        <w:gridCol w:w="2067"/>
        <w:gridCol w:w="3253"/>
        <w:gridCol w:w="2305"/>
      </w:tblGrid>
      <w:tr w:rsidR="0061593B" w:rsidRPr="0061593B" w14:paraId="3839B93A" w14:textId="77777777" w:rsidTr="003B6D19">
        <w:trPr>
          <w:trHeight w:val="567"/>
        </w:trPr>
        <w:tc>
          <w:tcPr>
            <w:tcW w:w="1902" w:type="dxa"/>
            <w:shd w:val="clear" w:color="auto" w:fill="auto"/>
            <w:vAlign w:val="center"/>
          </w:tcPr>
          <w:p w14:paraId="311B71F4" w14:textId="77777777" w:rsidR="0061593B" w:rsidRPr="0061593B" w:rsidRDefault="0061593B" w:rsidP="00707232">
            <w:pPr>
              <w:spacing w:before="240" w:after="240" w:line="360" w:lineRule="auto"/>
              <w:ind w:left="284" w:right="142"/>
              <w:jc w:val="center"/>
              <w:rPr>
                <w:rFonts w:ascii="Arial" w:hAnsi="Arial" w:cs="Arial"/>
                <w:sz w:val="22"/>
                <w:szCs w:val="22"/>
              </w:rPr>
            </w:pPr>
            <w:r w:rsidRPr="0061593B">
              <w:rPr>
                <w:rFonts w:ascii="Arial" w:hAnsi="Arial" w:cs="Arial"/>
                <w:sz w:val="22"/>
                <w:szCs w:val="22"/>
              </w:rPr>
              <w:lastRenderedPageBreak/>
              <w:t>ANUALIDAD</w:t>
            </w:r>
          </w:p>
        </w:tc>
        <w:tc>
          <w:tcPr>
            <w:tcW w:w="2067" w:type="dxa"/>
            <w:shd w:val="clear" w:color="auto" w:fill="auto"/>
            <w:vAlign w:val="center"/>
          </w:tcPr>
          <w:p w14:paraId="04EF65CD" w14:textId="77777777" w:rsidR="0061593B" w:rsidRPr="0061593B" w:rsidRDefault="0061593B" w:rsidP="00707232">
            <w:pPr>
              <w:spacing w:before="240" w:after="240" w:line="360" w:lineRule="auto"/>
              <w:ind w:left="284" w:right="142"/>
              <w:jc w:val="center"/>
              <w:rPr>
                <w:rFonts w:ascii="Arial" w:hAnsi="Arial" w:cs="Arial"/>
                <w:sz w:val="22"/>
                <w:szCs w:val="22"/>
              </w:rPr>
            </w:pPr>
            <w:r w:rsidRPr="0061593B">
              <w:rPr>
                <w:rFonts w:ascii="Arial" w:hAnsi="Arial" w:cs="Arial"/>
                <w:sz w:val="22"/>
                <w:szCs w:val="22"/>
              </w:rPr>
              <w:t>IMPORTE</w:t>
            </w:r>
          </w:p>
        </w:tc>
        <w:tc>
          <w:tcPr>
            <w:tcW w:w="3253" w:type="dxa"/>
            <w:shd w:val="clear" w:color="auto" w:fill="auto"/>
            <w:vAlign w:val="center"/>
          </w:tcPr>
          <w:p w14:paraId="6F2119E0" w14:textId="77777777" w:rsidR="0061593B" w:rsidRPr="0061593B" w:rsidRDefault="0061593B" w:rsidP="00707232">
            <w:pPr>
              <w:spacing w:before="240" w:after="240" w:line="360" w:lineRule="auto"/>
              <w:ind w:left="284" w:right="142"/>
              <w:jc w:val="center"/>
              <w:rPr>
                <w:rFonts w:ascii="Arial" w:hAnsi="Arial" w:cs="Arial"/>
                <w:sz w:val="22"/>
                <w:szCs w:val="22"/>
              </w:rPr>
            </w:pPr>
            <w:r w:rsidRPr="0061593B">
              <w:rPr>
                <w:rFonts w:ascii="Arial" w:hAnsi="Arial" w:cs="Arial"/>
                <w:sz w:val="22"/>
                <w:szCs w:val="22"/>
              </w:rPr>
              <w:t>PERIODO SUBVENCIONABLE</w:t>
            </w:r>
          </w:p>
        </w:tc>
        <w:tc>
          <w:tcPr>
            <w:tcW w:w="2305" w:type="dxa"/>
            <w:shd w:val="clear" w:color="auto" w:fill="auto"/>
            <w:vAlign w:val="center"/>
          </w:tcPr>
          <w:p w14:paraId="63EA8D40" w14:textId="77777777" w:rsidR="0061593B" w:rsidRPr="0061593B" w:rsidRDefault="0061593B" w:rsidP="00707232">
            <w:pPr>
              <w:spacing w:before="240" w:after="240" w:line="360" w:lineRule="auto"/>
              <w:ind w:left="284" w:right="142"/>
              <w:jc w:val="center"/>
              <w:rPr>
                <w:rFonts w:ascii="Arial" w:hAnsi="Arial" w:cs="Arial"/>
                <w:sz w:val="22"/>
                <w:szCs w:val="22"/>
              </w:rPr>
            </w:pPr>
            <w:r w:rsidRPr="0061593B">
              <w:rPr>
                <w:rFonts w:ascii="Arial" w:hAnsi="Arial" w:cs="Arial"/>
                <w:sz w:val="22"/>
                <w:szCs w:val="22"/>
              </w:rPr>
              <w:t>PLAZO MÁXIMO DE JUSTIFICACIÓN</w:t>
            </w:r>
          </w:p>
        </w:tc>
      </w:tr>
      <w:tr w:rsidR="0061593B" w:rsidRPr="0061593B" w14:paraId="56FFDB24" w14:textId="77777777" w:rsidTr="003B6D19">
        <w:trPr>
          <w:trHeight w:val="567"/>
        </w:trPr>
        <w:tc>
          <w:tcPr>
            <w:tcW w:w="1902" w:type="dxa"/>
            <w:shd w:val="clear" w:color="auto" w:fill="auto"/>
            <w:vAlign w:val="center"/>
          </w:tcPr>
          <w:p w14:paraId="1983ABE8" w14:textId="77777777" w:rsidR="0061593B" w:rsidRPr="0061593B" w:rsidRDefault="0061593B" w:rsidP="00707232">
            <w:pPr>
              <w:spacing w:before="240" w:after="240" w:line="360" w:lineRule="auto"/>
              <w:ind w:left="284" w:right="142"/>
              <w:jc w:val="center"/>
              <w:rPr>
                <w:rFonts w:ascii="Arial" w:hAnsi="Arial" w:cs="Arial"/>
                <w:sz w:val="22"/>
                <w:szCs w:val="22"/>
              </w:rPr>
            </w:pPr>
            <w:r w:rsidRPr="0061593B">
              <w:rPr>
                <w:rFonts w:ascii="Arial" w:hAnsi="Arial" w:cs="Arial"/>
                <w:sz w:val="22"/>
                <w:szCs w:val="22"/>
              </w:rPr>
              <w:t>2022</w:t>
            </w:r>
          </w:p>
        </w:tc>
        <w:tc>
          <w:tcPr>
            <w:tcW w:w="2067" w:type="dxa"/>
            <w:shd w:val="clear" w:color="auto" w:fill="auto"/>
            <w:vAlign w:val="center"/>
          </w:tcPr>
          <w:p w14:paraId="6B66A1D8" w14:textId="77777777" w:rsidR="0061593B" w:rsidRPr="0061593B" w:rsidRDefault="0061593B" w:rsidP="00707232">
            <w:pPr>
              <w:spacing w:before="240" w:after="240" w:line="360" w:lineRule="auto"/>
              <w:ind w:left="284" w:right="142"/>
              <w:jc w:val="center"/>
              <w:rPr>
                <w:rFonts w:ascii="Arial" w:hAnsi="Arial" w:cs="Arial"/>
                <w:sz w:val="22"/>
                <w:szCs w:val="22"/>
              </w:rPr>
            </w:pPr>
            <w:r w:rsidRPr="0061593B">
              <w:rPr>
                <w:rFonts w:ascii="Arial" w:hAnsi="Arial" w:cs="Arial"/>
                <w:sz w:val="22"/>
                <w:szCs w:val="22"/>
              </w:rPr>
              <w:t>68.000,00 €</w:t>
            </w:r>
          </w:p>
        </w:tc>
        <w:tc>
          <w:tcPr>
            <w:tcW w:w="3253" w:type="dxa"/>
            <w:shd w:val="clear" w:color="auto" w:fill="auto"/>
            <w:vAlign w:val="center"/>
          </w:tcPr>
          <w:p w14:paraId="5B5BCF02" w14:textId="77777777" w:rsidR="0061593B" w:rsidRPr="0061593B" w:rsidRDefault="0061593B" w:rsidP="00707232">
            <w:pPr>
              <w:spacing w:before="240" w:after="240" w:line="360" w:lineRule="auto"/>
              <w:ind w:left="284" w:right="142"/>
              <w:jc w:val="center"/>
              <w:rPr>
                <w:rFonts w:ascii="Arial" w:hAnsi="Arial" w:cs="Arial"/>
                <w:sz w:val="22"/>
                <w:szCs w:val="22"/>
              </w:rPr>
            </w:pPr>
            <w:r w:rsidRPr="0061593B">
              <w:rPr>
                <w:rFonts w:ascii="Arial" w:hAnsi="Arial" w:cs="Arial"/>
                <w:sz w:val="22"/>
                <w:szCs w:val="22"/>
              </w:rPr>
              <w:t>01/09/2022 - 31/12/2022</w:t>
            </w:r>
          </w:p>
        </w:tc>
        <w:tc>
          <w:tcPr>
            <w:tcW w:w="2305" w:type="dxa"/>
            <w:shd w:val="clear" w:color="auto" w:fill="auto"/>
            <w:vAlign w:val="center"/>
          </w:tcPr>
          <w:p w14:paraId="6C215D29" w14:textId="77777777" w:rsidR="0061593B" w:rsidRPr="0061593B" w:rsidRDefault="0061593B" w:rsidP="00707232">
            <w:pPr>
              <w:spacing w:before="240" w:after="240" w:line="360" w:lineRule="auto"/>
              <w:ind w:left="284" w:right="142"/>
              <w:jc w:val="center"/>
              <w:rPr>
                <w:rFonts w:ascii="Arial" w:hAnsi="Arial" w:cs="Arial"/>
                <w:sz w:val="22"/>
                <w:szCs w:val="22"/>
              </w:rPr>
            </w:pPr>
            <w:r w:rsidRPr="0061593B">
              <w:rPr>
                <w:rFonts w:ascii="Arial" w:hAnsi="Arial" w:cs="Arial"/>
                <w:sz w:val="22"/>
                <w:szCs w:val="22"/>
              </w:rPr>
              <w:t>30/06/2023</w:t>
            </w:r>
          </w:p>
        </w:tc>
      </w:tr>
      <w:tr w:rsidR="0061593B" w:rsidRPr="0061593B" w14:paraId="09554D90" w14:textId="77777777" w:rsidTr="003B6D19">
        <w:trPr>
          <w:trHeight w:val="567"/>
        </w:trPr>
        <w:tc>
          <w:tcPr>
            <w:tcW w:w="1902" w:type="dxa"/>
            <w:shd w:val="clear" w:color="auto" w:fill="auto"/>
            <w:vAlign w:val="center"/>
          </w:tcPr>
          <w:p w14:paraId="3086C7A0" w14:textId="77777777" w:rsidR="0061593B" w:rsidRPr="0061593B" w:rsidRDefault="0061593B" w:rsidP="00707232">
            <w:pPr>
              <w:spacing w:before="240" w:after="240" w:line="360" w:lineRule="auto"/>
              <w:ind w:left="284" w:right="142"/>
              <w:jc w:val="center"/>
              <w:rPr>
                <w:rFonts w:ascii="Arial" w:hAnsi="Arial" w:cs="Arial"/>
                <w:sz w:val="22"/>
                <w:szCs w:val="22"/>
              </w:rPr>
            </w:pPr>
            <w:r w:rsidRPr="0061593B">
              <w:rPr>
                <w:rFonts w:ascii="Arial" w:hAnsi="Arial" w:cs="Arial"/>
                <w:sz w:val="22"/>
                <w:szCs w:val="22"/>
              </w:rPr>
              <w:t>2023</w:t>
            </w:r>
          </w:p>
        </w:tc>
        <w:tc>
          <w:tcPr>
            <w:tcW w:w="2067" w:type="dxa"/>
            <w:shd w:val="clear" w:color="auto" w:fill="auto"/>
            <w:vAlign w:val="center"/>
          </w:tcPr>
          <w:p w14:paraId="3DA50CE8" w14:textId="77777777" w:rsidR="0061593B" w:rsidRPr="0061593B" w:rsidRDefault="0061593B" w:rsidP="00707232">
            <w:pPr>
              <w:spacing w:before="240" w:after="240" w:line="360" w:lineRule="auto"/>
              <w:ind w:left="284" w:right="142"/>
              <w:jc w:val="center"/>
              <w:rPr>
                <w:rFonts w:ascii="Arial" w:hAnsi="Arial" w:cs="Arial"/>
                <w:sz w:val="22"/>
                <w:szCs w:val="22"/>
              </w:rPr>
            </w:pPr>
            <w:r w:rsidRPr="0061593B">
              <w:rPr>
                <w:rFonts w:ascii="Arial" w:hAnsi="Arial" w:cs="Arial"/>
                <w:sz w:val="22"/>
                <w:szCs w:val="22"/>
              </w:rPr>
              <w:t>100.000,00 €</w:t>
            </w:r>
          </w:p>
        </w:tc>
        <w:tc>
          <w:tcPr>
            <w:tcW w:w="3253" w:type="dxa"/>
            <w:shd w:val="clear" w:color="auto" w:fill="auto"/>
            <w:vAlign w:val="center"/>
          </w:tcPr>
          <w:p w14:paraId="7FECFA91" w14:textId="77777777" w:rsidR="0061593B" w:rsidRPr="0061593B" w:rsidRDefault="0061593B" w:rsidP="00707232">
            <w:pPr>
              <w:spacing w:before="240" w:after="240" w:line="360" w:lineRule="auto"/>
              <w:ind w:left="284" w:right="142"/>
              <w:jc w:val="center"/>
              <w:rPr>
                <w:rFonts w:ascii="Arial" w:hAnsi="Arial" w:cs="Arial"/>
                <w:sz w:val="22"/>
                <w:szCs w:val="22"/>
              </w:rPr>
            </w:pPr>
            <w:r w:rsidRPr="0061593B">
              <w:rPr>
                <w:rFonts w:ascii="Arial" w:hAnsi="Arial" w:cs="Arial"/>
                <w:sz w:val="22"/>
                <w:szCs w:val="22"/>
              </w:rPr>
              <w:t>01/01/2023 - 26/06/2023</w:t>
            </w:r>
          </w:p>
        </w:tc>
        <w:tc>
          <w:tcPr>
            <w:tcW w:w="2305" w:type="dxa"/>
            <w:shd w:val="clear" w:color="auto" w:fill="auto"/>
            <w:vAlign w:val="center"/>
          </w:tcPr>
          <w:p w14:paraId="41558828" w14:textId="77777777" w:rsidR="0061593B" w:rsidRPr="0061593B" w:rsidRDefault="0061593B" w:rsidP="00707232">
            <w:pPr>
              <w:spacing w:before="240" w:after="240" w:line="360" w:lineRule="auto"/>
              <w:ind w:left="284" w:right="142"/>
              <w:jc w:val="center"/>
              <w:rPr>
                <w:rFonts w:ascii="Arial" w:hAnsi="Arial" w:cs="Arial"/>
                <w:sz w:val="22"/>
                <w:szCs w:val="22"/>
              </w:rPr>
            </w:pPr>
            <w:r w:rsidRPr="0061593B">
              <w:rPr>
                <w:rFonts w:ascii="Arial" w:hAnsi="Arial" w:cs="Arial"/>
                <w:sz w:val="22"/>
                <w:szCs w:val="22"/>
              </w:rPr>
              <w:t>30/06/2023</w:t>
            </w:r>
          </w:p>
        </w:tc>
      </w:tr>
    </w:tbl>
    <w:p w14:paraId="288D376D" w14:textId="363015DF"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 xml:space="preserve">Estos plazos podrán ser prorrogados por el </w:t>
      </w:r>
      <w:r w:rsidRPr="00211478">
        <w:rPr>
          <w:rFonts w:ascii="Arial" w:hAnsi="Arial" w:cs="Arial"/>
          <w:sz w:val="22"/>
          <w:szCs w:val="22"/>
        </w:rPr>
        <w:t xml:space="preserve">Consejero </w:t>
      </w:r>
      <w:r w:rsidR="00BD2C00" w:rsidRPr="00211478">
        <w:rPr>
          <w:rFonts w:ascii="Arial" w:hAnsi="Arial" w:cs="Arial"/>
          <w:sz w:val="22"/>
          <w:szCs w:val="22"/>
        </w:rPr>
        <w:t xml:space="preserve">de </w:t>
      </w:r>
      <w:r w:rsidRPr="0061593B">
        <w:rPr>
          <w:rFonts w:ascii="Arial" w:hAnsi="Arial" w:cs="Arial"/>
          <w:sz w:val="22"/>
          <w:szCs w:val="22"/>
        </w:rPr>
        <w:t>Medio Ambiente, Vivienda y Ordenación del Territorio, de conformidad con el artículo 42 de la Ley 5/2008, de 27 de septiembre, de Subvenciones de la Comunidad de Castilla y León.</w:t>
      </w:r>
    </w:p>
    <w:p w14:paraId="4C940738" w14:textId="77777777" w:rsidR="0061593B" w:rsidRPr="0061593B" w:rsidRDefault="0061593B" w:rsidP="00707232">
      <w:pPr>
        <w:tabs>
          <w:tab w:val="num" w:pos="284"/>
        </w:tabs>
        <w:spacing w:before="240" w:after="240" w:line="360" w:lineRule="auto"/>
        <w:ind w:left="284" w:right="142"/>
        <w:jc w:val="both"/>
        <w:rPr>
          <w:rFonts w:ascii="Arial" w:eastAsia="MS PGothic" w:hAnsi="Arial" w:cs="Arial"/>
          <w:b/>
          <w:sz w:val="22"/>
          <w:szCs w:val="22"/>
        </w:rPr>
      </w:pPr>
      <w:r w:rsidRPr="0061593B">
        <w:rPr>
          <w:rFonts w:ascii="Arial" w:eastAsia="MS PGothic" w:hAnsi="Arial" w:cs="Arial"/>
          <w:b/>
          <w:sz w:val="22"/>
          <w:szCs w:val="22"/>
        </w:rPr>
        <w:t>CUARTA.- Anticipos y garantías.</w:t>
      </w:r>
    </w:p>
    <w:p w14:paraId="65E5D924"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Podrá concederse, previa solicitud del beneficiario, un anticipo de la totalidad de la cantidad correspondiente a la anualidad 2022, en los términos previstos en la Ley de la Hacienda de la Comunidad de Castilla y León, sin que sea preciso constituir garantía.</w:t>
      </w:r>
    </w:p>
    <w:p w14:paraId="3DC82633" w14:textId="77777777" w:rsidR="0061593B" w:rsidRPr="0061593B" w:rsidRDefault="0061593B" w:rsidP="00707232">
      <w:pPr>
        <w:tabs>
          <w:tab w:val="num" w:pos="284"/>
        </w:tabs>
        <w:spacing w:before="240" w:after="240" w:line="360" w:lineRule="auto"/>
        <w:ind w:left="284" w:right="142"/>
        <w:jc w:val="both"/>
        <w:rPr>
          <w:rFonts w:ascii="Arial" w:eastAsia="MS PGothic" w:hAnsi="Arial" w:cs="Arial"/>
          <w:b/>
          <w:sz w:val="22"/>
          <w:szCs w:val="22"/>
        </w:rPr>
      </w:pPr>
      <w:r w:rsidRPr="0061593B">
        <w:rPr>
          <w:rFonts w:ascii="Arial" w:eastAsia="MS PGothic" w:hAnsi="Arial" w:cs="Arial"/>
          <w:b/>
          <w:sz w:val="22"/>
          <w:szCs w:val="22"/>
        </w:rPr>
        <w:t>QUINTA.- Aceptación.</w:t>
      </w:r>
    </w:p>
    <w:p w14:paraId="426E507D"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La concesión de la subvención se notificará al beneficiario que deberá aceptarla en el plazo de treinta días desde su notificación. Transcurrido dicho plazo sin que se haya aceptado se entenderá que renuncia a ella.</w:t>
      </w:r>
    </w:p>
    <w:p w14:paraId="1D129CB6" w14:textId="77777777" w:rsidR="0061593B" w:rsidRPr="0061593B" w:rsidRDefault="0061593B" w:rsidP="00707232">
      <w:pPr>
        <w:tabs>
          <w:tab w:val="num" w:pos="284"/>
        </w:tabs>
        <w:spacing w:before="240" w:after="240" w:line="360" w:lineRule="auto"/>
        <w:ind w:left="284" w:right="142"/>
        <w:jc w:val="both"/>
        <w:rPr>
          <w:rFonts w:ascii="Arial" w:eastAsia="MS PGothic" w:hAnsi="Arial" w:cs="Arial"/>
          <w:b/>
          <w:sz w:val="22"/>
          <w:szCs w:val="22"/>
        </w:rPr>
      </w:pPr>
      <w:r w:rsidRPr="0061593B">
        <w:rPr>
          <w:rFonts w:ascii="Arial" w:eastAsia="MS PGothic" w:hAnsi="Arial" w:cs="Arial"/>
          <w:b/>
          <w:sz w:val="22"/>
          <w:szCs w:val="22"/>
        </w:rPr>
        <w:t>SEXTA.- Acreditación del cumplimiento de las obligaciones tributarias y en materia de Seguridad Social y comunicación de otras subvenciones.</w:t>
      </w:r>
    </w:p>
    <w:p w14:paraId="6E12A8AA"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Con carácter previo al pago, la Agrupación Empresarial Innovadora para la Construcción Eficiente (AEICE), de conformidad con lo dispuesto en el Decreto 27/2008, de 3 de abril, por el que se regula la acreditación de cumplimiento de las obligaciones tributarias y frente a la Seguridad Social en materia de subvenciones, aportará una declaración responsable de encontrarse al corriente en el cumplimiento de las obligaciones tributarias y frente a la Seguridad Social, en la forma establecida en el artículo 6 de citado decreto.</w:t>
      </w:r>
    </w:p>
    <w:p w14:paraId="5CDD6496"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lastRenderedPageBreak/>
        <w:t>En el mismo momento, de acuerdo con el artículo 35.2 de la Ley 5/2008, de 25 de septiembre, de Subvenciones de Castilla y León, deberá comunicar a esta Consejería las subvenciones solicitadas y las obtenidas para el mismo objeto.</w:t>
      </w:r>
    </w:p>
    <w:p w14:paraId="3468BED0" w14:textId="77777777" w:rsidR="0061593B" w:rsidRPr="0061593B" w:rsidRDefault="0061593B" w:rsidP="00707232">
      <w:pPr>
        <w:spacing w:before="240" w:after="240" w:line="360" w:lineRule="auto"/>
        <w:ind w:left="284" w:right="142"/>
        <w:jc w:val="both"/>
        <w:rPr>
          <w:rFonts w:ascii="Arial" w:eastAsia="MS PGothic" w:hAnsi="Arial" w:cs="Arial"/>
          <w:b/>
          <w:sz w:val="22"/>
          <w:szCs w:val="22"/>
        </w:rPr>
      </w:pPr>
      <w:r w:rsidRPr="0061593B">
        <w:rPr>
          <w:rFonts w:ascii="Arial" w:eastAsia="MS PGothic" w:hAnsi="Arial" w:cs="Arial"/>
          <w:b/>
          <w:sz w:val="22"/>
          <w:szCs w:val="22"/>
        </w:rPr>
        <w:t>SÉPTIMA.- Otros compromisos de la Agrupación Empresarial Innovadora para la Construcción Eficiente (AEICE)</w:t>
      </w:r>
    </w:p>
    <w:p w14:paraId="316CEFC1"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La Agrupación Empresarial Innovadora para la Construcción Eficiente (AEICE) realizará las actuaciones necesarias para desarrollar el objeto de la subvención para lo cual tramitará y solicitará cuantos permisos y autorizaciones sean necesarias para la ejecución de las acciones formativas.</w:t>
      </w:r>
    </w:p>
    <w:p w14:paraId="3B368FD0" w14:textId="77777777" w:rsidR="0061593B" w:rsidRPr="0061593B" w:rsidRDefault="0061593B" w:rsidP="00707232">
      <w:pPr>
        <w:spacing w:before="240" w:after="240" w:line="360" w:lineRule="auto"/>
        <w:ind w:left="284" w:right="142"/>
        <w:jc w:val="both"/>
        <w:rPr>
          <w:rFonts w:ascii="Arial" w:eastAsia="MS PGothic" w:hAnsi="Arial" w:cs="Arial"/>
          <w:b/>
          <w:sz w:val="22"/>
          <w:szCs w:val="22"/>
        </w:rPr>
      </w:pPr>
      <w:r w:rsidRPr="0061593B">
        <w:rPr>
          <w:rFonts w:ascii="Arial" w:eastAsia="MS PGothic" w:hAnsi="Arial" w:cs="Arial"/>
          <w:b/>
          <w:sz w:val="22"/>
          <w:szCs w:val="22"/>
        </w:rPr>
        <w:t>OCTAVA.- Inspección y seguimiento.</w:t>
      </w:r>
    </w:p>
    <w:p w14:paraId="3737EA17"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La Consejería de Medio Ambiente, Vivienda y Ordenación del Territorio se reserva el derecho de inspección y seguimiento de las actividades subvencionadas, así como la petición de los justificantes que considere necesarios.</w:t>
      </w:r>
    </w:p>
    <w:p w14:paraId="771C51CA" w14:textId="77777777" w:rsidR="0061593B" w:rsidRPr="0061593B" w:rsidRDefault="0061593B" w:rsidP="00707232">
      <w:pPr>
        <w:spacing w:before="240" w:after="240" w:line="360" w:lineRule="auto"/>
        <w:ind w:left="284" w:right="142"/>
        <w:jc w:val="both"/>
        <w:rPr>
          <w:rFonts w:ascii="Arial" w:eastAsia="MS PGothic" w:hAnsi="Arial" w:cs="Arial"/>
          <w:b/>
          <w:sz w:val="22"/>
          <w:szCs w:val="22"/>
        </w:rPr>
      </w:pPr>
      <w:r w:rsidRPr="0061593B">
        <w:rPr>
          <w:rFonts w:ascii="Arial" w:eastAsia="MS PGothic" w:hAnsi="Arial" w:cs="Arial"/>
          <w:b/>
          <w:sz w:val="22"/>
          <w:szCs w:val="22"/>
        </w:rPr>
        <w:t>NOVENA.- Incumplimiento y sus efectos.</w:t>
      </w:r>
    </w:p>
    <w:p w14:paraId="147A9FA2"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El incumplimiento total o parcial de los apartados anteriores, así como en los supuestos establecidos en la Ley 38/2003, de 17 de noviembre, General de Subvenciones, dará lugar a la cancelación de la subvención concedida, con la obligación del reintegro de la totalidad o parte de las cantidades percibidas, incrementadas, en su caso, con el interés de demora correspondiente, desde la fecha de abono, de acuerdo con lo establecido en los artículos 47 y siguientes de la Ley 5/2008, de 25 de septiembre, de Subvenciones de la Comunidad de Castilla y León, sin perjuicio de las demás responsabilidades a que dé lugar dicho incumplimiento.</w:t>
      </w:r>
    </w:p>
    <w:p w14:paraId="3F4AB709" w14:textId="77777777" w:rsidR="0061593B" w:rsidRPr="0061593B" w:rsidRDefault="0061593B" w:rsidP="00707232">
      <w:pPr>
        <w:spacing w:before="240" w:after="240" w:line="360" w:lineRule="auto"/>
        <w:ind w:left="284" w:right="142"/>
        <w:jc w:val="both"/>
        <w:rPr>
          <w:rFonts w:ascii="Arial" w:eastAsia="MS PGothic" w:hAnsi="Arial" w:cs="Arial"/>
          <w:b/>
          <w:sz w:val="22"/>
          <w:szCs w:val="22"/>
        </w:rPr>
      </w:pPr>
      <w:r w:rsidRPr="0061593B">
        <w:rPr>
          <w:rFonts w:ascii="Arial" w:eastAsia="MS PGothic" w:hAnsi="Arial" w:cs="Arial"/>
          <w:b/>
          <w:sz w:val="22"/>
          <w:szCs w:val="22"/>
        </w:rPr>
        <w:t>DÉCIMA.- Publicidad.</w:t>
      </w:r>
    </w:p>
    <w:p w14:paraId="305C9C0D" w14:textId="77777777" w:rsidR="0061593B" w:rsidRPr="0061593B" w:rsidRDefault="0061593B" w:rsidP="00707232">
      <w:pPr>
        <w:spacing w:before="240" w:after="240" w:line="360" w:lineRule="auto"/>
        <w:ind w:left="284" w:right="142"/>
        <w:jc w:val="both"/>
        <w:rPr>
          <w:rFonts w:ascii="Arial" w:hAnsi="Arial" w:cs="Arial"/>
          <w:sz w:val="22"/>
          <w:szCs w:val="22"/>
        </w:rPr>
      </w:pPr>
      <w:r w:rsidRPr="0061593B">
        <w:rPr>
          <w:rFonts w:ascii="Arial" w:hAnsi="Arial" w:cs="Arial"/>
          <w:sz w:val="22"/>
          <w:szCs w:val="22"/>
        </w:rPr>
        <w:t>En las actividades que se ejecuten con cargo a la presente subvención se adoptarán las medidas oportunas para que conste la financiación de la Junta de Castilla y León, conforme determina el Acuerdo 27/2020, de 4 de junio de la Junta de Castilla y León y las instrucciones dictadas en su desarrollo.</w:t>
      </w:r>
    </w:p>
    <w:p w14:paraId="19A94483" w14:textId="77777777" w:rsidR="00FB1350" w:rsidRPr="001D5C36" w:rsidRDefault="00FB1350" w:rsidP="00E41033">
      <w:pPr>
        <w:spacing w:line="360" w:lineRule="auto"/>
        <w:ind w:left="284" w:right="142"/>
        <w:jc w:val="center"/>
        <w:rPr>
          <w:rFonts w:ascii="Arial" w:hAnsi="Arial" w:cs="Arial"/>
          <w:sz w:val="22"/>
          <w:szCs w:val="22"/>
        </w:rPr>
      </w:pPr>
    </w:p>
    <w:sectPr w:rsidR="00FB1350" w:rsidRPr="001D5C36" w:rsidSect="00B24F12">
      <w:headerReference w:type="default" r:id="rId8"/>
      <w:pgSz w:w="11907" w:h="16840" w:code="9"/>
      <w:pgMar w:top="3402" w:right="992" w:bottom="1134" w:left="992" w:header="1134" w:footer="851" w:gutter="0"/>
      <w:pgNumType w:start="2"/>
      <w:cols w:space="70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CED78" w16cex:dateUtc="2022-10-21T08:05:00Z"/>
  <w16cex:commentExtensible w16cex:durableId="26FCEF23" w16cex:dateUtc="2022-10-21T08:12:00Z"/>
  <w16cex:commentExtensible w16cex:durableId="26FCF628" w16cex:dateUtc="2022-10-21T08:42:00Z"/>
  <w16cex:commentExtensible w16cex:durableId="26FCF0E6" w16cex:dateUtc="2022-10-21T08: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60230F" w16cid:durableId="26FCED78"/>
  <w16cid:commentId w16cid:paraId="64E1B2A4" w16cid:durableId="26FCEF23"/>
  <w16cid:commentId w16cid:paraId="091BD32A" w16cid:durableId="26FCF628"/>
  <w16cid:commentId w16cid:paraId="53A648AF" w16cid:durableId="26FCF0E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76CF5E" w14:textId="77777777" w:rsidR="00DC0FE7" w:rsidRDefault="00DC0FE7">
      <w:r>
        <w:separator/>
      </w:r>
    </w:p>
  </w:endnote>
  <w:endnote w:type="continuationSeparator" w:id="0">
    <w:p w14:paraId="5CB0DFAB" w14:textId="77777777" w:rsidR="00DC0FE7" w:rsidRDefault="00DC0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PGothic">
    <w:panose1 w:val="020B0500000000000000"/>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07ED34" w14:textId="77777777" w:rsidR="00DC0FE7" w:rsidRDefault="00DC0FE7">
      <w:r>
        <w:separator/>
      </w:r>
    </w:p>
  </w:footnote>
  <w:footnote w:type="continuationSeparator" w:id="0">
    <w:p w14:paraId="19BB221F" w14:textId="77777777" w:rsidR="00DC0FE7" w:rsidRDefault="00DC0F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C022B9" w14:textId="77777777" w:rsidR="008E0767" w:rsidRPr="000D5A9B" w:rsidRDefault="00A971D3">
    <w:pPr>
      <w:pStyle w:val="Encabezado"/>
      <w:framePr w:wrap="auto" w:vAnchor="text" w:hAnchor="margin" w:xAlign="right" w:y="1"/>
      <w:rPr>
        <w:rStyle w:val="Nmerodepgina"/>
        <w:rFonts w:ascii="Arial" w:hAnsi="Arial"/>
        <w:i w:val="0"/>
        <w:sz w:val="22"/>
        <w:szCs w:val="22"/>
      </w:rPr>
    </w:pPr>
    <w:r w:rsidRPr="000D5A9B">
      <w:rPr>
        <w:rStyle w:val="Nmerodepgina"/>
        <w:rFonts w:ascii="Arial" w:hAnsi="Arial"/>
        <w:i w:val="0"/>
        <w:sz w:val="22"/>
        <w:szCs w:val="22"/>
      </w:rPr>
      <w:fldChar w:fldCharType="begin"/>
    </w:r>
    <w:r w:rsidR="008E0767" w:rsidRPr="000D5A9B">
      <w:rPr>
        <w:rStyle w:val="Nmerodepgina"/>
        <w:rFonts w:ascii="Arial" w:hAnsi="Arial"/>
        <w:i w:val="0"/>
        <w:sz w:val="22"/>
        <w:szCs w:val="22"/>
      </w:rPr>
      <w:instrText xml:space="preserve">PAGE  </w:instrText>
    </w:r>
    <w:r w:rsidRPr="000D5A9B">
      <w:rPr>
        <w:rStyle w:val="Nmerodepgina"/>
        <w:rFonts w:ascii="Arial" w:hAnsi="Arial"/>
        <w:i w:val="0"/>
        <w:sz w:val="22"/>
        <w:szCs w:val="22"/>
      </w:rPr>
      <w:fldChar w:fldCharType="separate"/>
    </w:r>
    <w:r w:rsidR="00891A50">
      <w:rPr>
        <w:rStyle w:val="Nmerodepgina"/>
        <w:rFonts w:ascii="Arial" w:hAnsi="Arial"/>
        <w:i w:val="0"/>
        <w:noProof/>
        <w:sz w:val="22"/>
        <w:szCs w:val="22"/>
      </w:rPr>
      <w:t>2</w:t>
    </w:r>
    <w:r w:rsidRPr="000D5A9B">
      <w:rPr>
        <w:rStyle w:val="Nmerodepgina"/>
        <w:rFonts w:ascii="Arial" w:hAnsi="Arial"/>
        <w:i w:val="0"/>
        <w:sz w:val="22"/>
        <w:szCs w:val="22"/>
      </w:rPr>
      <w:fldChar w:fldCharType="end"/>
    </w:r>
  </w:p>
  <w:p w14:paraId="22010B78" w14:textId="77777777" w:rsidR="008E0767" w:rsidRDefault="00512F62" w:rsidP="000D5A9B">
    <w:pPr>
      <w:pStyle w:val="moda"/>
      <w:ind w:left="0" w:right="0" w:firstLine="0"/>
      <w:jc w:val="left"/>
    </w:pPr>
    <w:r>
      <w:rPr>
        <w:noProof/>
        <w:lang w:val="es-ES"/>
      </w:rPr>
      <mc:AlternateContent>
        <mc:Choice Requires="wps">
          <w:drawing>
            <wp:anchor distT="0" distB="0" distL="114300" distR="114300" simplePos="0" relativeHeight="251658240" behindDoc="0" locked="0" layoutInCell="0" allowOverlap="1" wp14:anchorId="40B8479E" wp14:editId="78A05A2D">
              <wp:simplePos x="0" y="0"/>
              <wp:positionH relativeFrom="column">
                <wp:posOffset>-354965</wp:posOffset>
              </wp:positionH>
              <wp:positionV relativeFrom="paragraph">
                <wp:posOffset>7692390</wp:posOffset>
              </wp:positionV>
              <wp:extent cx="274320" cy="1371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981086" w14:textId="77777777" w:rsidR="008E0767" w:rsidRPr="00D31B9F" w:rsidRDefault="008E0767" w:rsidP="00D31B9F"/>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40B8479E" id="_x0000_t202" coordsize="21600,21600" o:spt="202" path="m,l,21600r21600,l21600,xe">
              <v:stroke joinstyle="miter"/>
              <v:path gradientshapeok="t" o:connecttype="rect"/>
            </v:shapetype>
            <v:shape id="_x0000_s1027" type="#_x0000_t202" style="position:absolute;margin-left:-27.95pt;margin-top:605.7pt;width:21.6pt;height:1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" o:allowincell="f" stroked="f">
              <v:textbox style="layout-flow:vertical;mso-layout-flow-alt:bottom-to-top">
                <w:txbxContent>
                  <w:p w14:paraId="02981086" w14:textId="77777777" w:rsidR="008E0767" w:rsidRPr="00D31B9F" w:rsidRDefault="008E0767" w:rsidP="00D31B9F"/>
                </w:txbxContent>
              </v:textbox>
            </v:shape>
          </w:pict>
        </mc:Fallback>
      </mc:AlternateContent>
    </w:r>
  </w:p>
  <w:p w14:paraId="1D21C29A" w14:textId="77777777" w:rsidR="008E0767" w:rsidRDefault="008E0767" w:rsidP="000D5A9B">
    <w:pPr>
      <w:rPr>
        <w:rFonts w:ascii="Arial" w:hAnsi="Arial"/>
        <w:i/>
      </w:rPr>
    </w:pPr>
  </w:p>
  <w:p w14:paraId="333356C7" w14:textId="77777777" w:rsidR="008E0767" w:rsidRDefault="008E0767" w:rsidP="000D5A9B">
    <w:pPr>
      <w:rPr>
        <w:rFonts w:ascii="Arial" w:hAnsi="Arial"/>
        <w:i/>
      </w:rPr>
    </w:pPr>
  </w:p>
  <w:p w14:paraId="5394D90C" w14:textId="77777777" w:rsidR="008E0767" w:rsidRDefault="008E0767" w:rsidP="000D5A9B">
    <w:pPr>
      <w:rPr>
        <w:rFonts w:ascii="Arial" w:hAnsi="Arial"/>
        <w:i/>
      </w:rPr>
    </w:pPr>
  </w:p>
  <w:p w14:paraId="10578983" w14:textId="77777777" w:rsidR="008E0767" w:rsidRDefault="008E0767" w:rsidP="000D5A9B">
    <w:pPr>
      <w:rPr>
        <w:rFonts w:ascii="Arial" w:hAnsi="Arial"/>
        <w:i/>
      </w:rPr>
    </w:pPr>
  </w:p>
  <w:p w14:paraId="09432C80" w14:textId="77777777" w:rsidR="008E0767" w:rsidRDefault="008E0767" w:rsidP="000D5A9B">
    <w:pPr>
      <w:rPr>
        <w:rFonts w:ascii="Arial" w:hAnsi="Arial"/>
        <w:i/>
      </w:rPr>
    </w:pPr>
  </w:p>
  <w:p w14:paraId="710EF008" w14:textId="77777777" w:rsidR="008E0767" w:rsidRDefault="008E0767" w:rsidP="000D5A9B"/>
  <w:p w14:paraId="651B5253" w14:textId="77777777" w:rsidR="008E0767" w:rsidRDefault="00512F62">
    <w:pPr>
      <w:jc w:val="both"/>
    </w:pPr>
    <w:r>
      <w:rPr>
        <w:noProof/>
      </w:rPr>
      <mc:AlternateContent>
        <mc:Choice Requires="wps">
          <w:drawing>
            <wp:anchor distT="0" distB="0" distL="114300" distR="114300" simplePos="0" relativeHeight="251657216" behindDoc="0" locked="0" layoutInCell="0" allowOverlap="1" wp14:anchorId="3AB07220" wp14:editId="1E17002E">
              <wp:simplePos x="0" y="0"/>
              <wp:positionH relativeFrom="page">
                <wp:posOffset>648335</wp:posOffset>
              </wp:positionH>
              <wp:positionV relativeFrom="paragraph">
                <wp:posOffset>122555</wp:posOffset>
              </wp:positionV>
              <wp:extent cx="6309360" cy="8139430"/>
              <wp:effectExtent l="10160" t="16510" r="14605" b="165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9360" cy="813943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FD83D97" id="Rectangle 1" o:spid="_x0000_s1026" style="position:absolute;margin-left:51.05pt;margin-top:9.65pt;width:496.8pt;height:640.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" o:allowincell="f" filled="f" strokeweight="1.5pt">
              <w10:wrap anchorx="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04E96"/>
    <w:multiLevelType w:val="hybridMultilevel"/>
    <w:tmpl w:val="508A55C0"/>
    <w:lvl w:ilvl="0" w:tplc="0C0A0017">
      <w:start w:val="1"/>
      <w:numFmt w:val="lowerLetter"/>
      <w:lvlText w:val="%1)"/>
      <w:lvlJc w:val="left"/>
      <w:pPr>
        <w:ind w:left="1068" w:hanging="360"/>
      </w:pPr>
      <w:rPr>
        <w:rFonts w:hint="default"/>
        <w:sz w:val="20"/>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C886F28"/>
    <w:multiLevelType w:val="hybridMultilevel"/>
    <w:tmpl w:val="23FA7AE6"/>
    <w:lvl w:ilvl="0" w:tplc="2F18F5E0">
      <w:start w:val="1"/>
      <w:numFmt w:val="decimal"/>
      <w:lvlText w:val="%1."/>
      <w:lvlJc w:val="left"/>
      <w:pPr>
        <w:ind w:left="720" w:hanging="360"/>
      </w:pPr>
      <w:rPr>
        <w:rFonts w:ascii="Arial" w:hAnsi="Arial" w:hint="default"/>
        <w:b w:val="0"/>
        <w:i w:val="0"/>
        <w:caps w:val="0"/>
        <w:strike w:val="0"/>
        <w:dstrike w:val="0"/>
        <w:vanish w:val="0"/>
        <w:color w:val="auto"/>
        <w:spacing w:val="0"/>
        <w:w w:val="100"/>
        <w:kern w:val="0"/>
        <w:position w:val="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4A533E4"/>
    <w:multiLevelType w:val="hybridMultilevel"/>
    <w:tmpl w:val="C83AEE32"/>
    <w:lvl w:ilvl="0" w:tplc="28103F2C">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 w15:restartNumberingAfterBreak="0">
    <w:nsid w:val="21197CD8"/>
    <w:multiLevelType w:val="hybridMultilevel"/>
    <w:tmpl w:val="9894CF44"/>
    <w:lvl w:ilvl="0" w:tplc="0C0A0001">
      <w:start w:val="1"/>
      <w:numFmt w:val="bullet"/>
      <w:lvlText w:val=""/>
      <w:lvlJc w:val="left"/>
      <w:pPr>
        <w:ind w:left="1506" w:hanging="360"/>
      </w:pPr>
      <w:rPr>
        <w:rFonts w:ascii="Symbol" w:hAnsi="Symbol" w:hint="default"/>
      </w:rPr>
    </w:lvl>
    <w:lvl w:ilvl="1" w:tplc="0C0A0003">
      <w:start w:val="1"/>
      <w:numFmt w:val="bullet"/>
      <w:lvlText w:val="o"/>
      <w:lvlJc w:val="left"/>
      <w:pPr>
        <w:ind w:left="2226" w:hanging="360"/>
      </w:pPr>
      <w:rPr>
        <w:rFonts w:ascii="Courier New" w:hAnsi="Courier New" w:cs="Courier New" w:hint="default"/>
      </w:rPr>
    </w:lvl>
    <w:lvl w:ilvl="2" w:tplc="0C0A0005" w:tentative="1">
      <w:start w:val="1"/>
      <w:numFmt w:val="bullet"/>
      <w:lvlText w:val=""/>
      <w:lvlJc w:val="left"/>
      <w:pPr>
        <w:ind w:left="2946" w:hanging="360"/>
      </w:pPr>
      <w:rPr>
        <w:rFonts w:ascii="Wingdings" w:hAnsi="Wingdings" w:hint="default"/>
      </w:rPr>
    </w:lvl>
    <w:lvl w:ilvl="3" w:tplc="0C0A0001" w:tentative="1">
      <w:start w:val="1"/>
      <w:numFmt w:val="bullet"/>
      <w:lvlText w:val=""/>
      <w:lvlJc w:val="left"/>
      <w:pPr>
        <w:ind w:left="3666" w:hanging="360"/>
      </w:pPr>
      <w:rPr>
        <w:rFonts w:ascii="Symbol" w:hAnsi="Symbol" w:hint="default"/>
      </w:rPr>
    </w:lvl>
    <w:lvl w:ilvl="4" w:tplc="0C0A0003" w:tentative="1">
      <w:start w:val="1"/>
      <w:numFmt w:val="bullet"/>
      <w:lvlText w:val="o"/>
      <w:lvlJc w:val="left"/>
      <w:pPr>
        <w:ind w:left="4386" w:hanging="360"/>
      </w:pPr>
      <w:rPr>
        <w:rFonts w:ascii="Courier New" w:hAnsi="Courier New" w:cs="Courier New" w:hint="default"/>
      </w:rPr>
    </w:lvl>
    <w:lvl w:ilvl="5" w:tplc="0C0A0005" w:tentative="1">
      <w:start w:val="1"/>
      <w:numFmt w:val="bullet"/>
      <w:lvlText w:val=""/>
      <w:lvlJc w:val="left"/>
      <w:pPr>
        <w:ind w:left="5106" w:hanging="360"/>
      </w:pPr>
      <w:rPr>
        <w:rFonts w:ascii="Wingdings" w:hAnsi="Wingdings" w:hint="default"/>
      </w:rPr>
    </w:lvl>
    <w:lvl w:ilvl="6" w:tplc="0C0A0001" w:tentative="1">
      <w:start w:val="1"/>
      <w:numFmt w:val="bullet"/>
      <w:lvlText w:val=""/>
      <w:lvlJc w:val="left"/>
      <w:pPr>
        <w:ind w:left="5826" w:hanging="360"/>
      </w:pPr>
      <w:rPr>
        <w:rFonts w:ascii="Symbol" w:hAnsi="Symbol" w:hint="default"/>
      </w:rPr>
    </w:lvl>
    <w:lvl w:ilvl="7" w:tplc="0C0A0003" w:tentative="1">
      <w:start w:val="1"/>
      <w:numFmt w:val="bullet"/>
      <w:lvlText w:val="o"/>
      <w:lvlJc w:val="left"/>
      <w:pPr>
        <w:ind w:left="6546" w:hanging="360"/>
      </w:pPr>
      <w:rPr>
        <w:rFonts w:ascii="Courier New" w:hAnsi="Courier New" w:cs="Courier New" w:hint="default"/>
      </w:rPr>
    </w:lvl>
    <w:lvl w:ilvl="8" w:tplc="0C0A0005" w:tentative="1">
      <w:start w:val="1"/>
      <w:numFmt w:val="bullet"/>
      <w:lvlText w:val=""/>
      <w:lvlJc w:val="left"/>
      <w:pPr>
        <w:ind w:left="7266" w:hanging="360"/>
      </w:pPr>
      <w:rPr>
        <w:rFonts w:ascii="Wingdings" w:hAnsi="Wingdings" w:hint="default"/>
      </w:rPr>
    </w:lvl>
  </w:abstractNum>
  <w:abstractNum w:abstractNumId="4" w15:restartNumberingAfterBreak="0">
    <w:nsid w:val="2ABE7F67"/>
    <w:multiLevelType w:val="hybridMultilevel"/>
    <w:tmpl w:val="4600D1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FA766DA"/>
    <w:multiLevelType w:val="hybridMultilevel"/>
    <w:tmpl w:val="0C3A7C62"/>
    <w:lvl w:ilvl="0" w:tplc="4C48B400">
      <w:start w:val="1"/>
      <w:numFmt w:val="lowerLetter"/>
      <w:lvlText w:val="%1)"/>
      <w:lvlJc w:val="left"/>
      <w:pPr>
        <w:ind w:left="1068" w:hanging="360"/>
      </w:pPr>
      <w:rPr>
        <w:rFonts w:ascii="Arial" w:hAnsi="Arial" w:hint="default"/>
        <w:b w:val="0"/>
        <w:i w:val="0"/>
        <w:caps w:val="0"/>
        <w:strike w:val="0"/>
        <w:dstrike w:val="0"/>
        <w:vanish w:val="0"/>
        <w:color w:val="auto"/>
        <w:spacing w:val="0"/>
        <w:w w:val="100"/>
        <w:kern w:val="0"/>
        <w:position w:val="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3B2766A"/>
    <w:multiLevelType w:val="hybridMultilevel"/>
    <w:tmpl w:val="0C3A7C62"/>
    <w:lvl w:ilvl="0" w:tplc="4C48B400">
      <w:start w:val="1"/>
      <w:numFmt w:val="lowerLetter"/>
      <w:lvlText w:val="%1)"/>
      <w:lvlJc w:val="left"/>
      <w:pPr>
        <w:ind w:left="1068" w:hanging="360"/>
      </w:pPr>
      <w:rPr>
        <w:rFonts w:ascii="Arial" w:hAnsi="Arial" w:hint="default"/>
        <w:b w:val="0"/>
        <w:i w:val="0"/>
        <w:caps w:val="0"/>
        <w:strike w:val="0"/>
        <w:dstrike w:val="0"/>
        <w:vanish w:val="0"/>
        <w:color w:val="auto"/>
        <w:spacing w:val="0"/>
        <w:w w:val="100"/>
        <w:kern w:val="0"/>
        <w:position w:val="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39A9437C"/>
    <w:multiLevelType w:val="hybridMultilevel"/>
    <w:tmpl w:val="0C3A7C62"/>
    <w:lvl w:ilvl="0" w:tplc="4C48B400">
      <w:start w:val="1"/>
      <w:numFmt w:val="lowerLetter"/>
      <w:lvlText w:val="%1)"/>
      <w:lvlJc w:val="left"/>
      <w:pPr>
        <w:ind w:left="1068" w:hanging="360"/>
      </w:pPr>
      <w:rPr>
        <w:rFonts w:ascii="Arial" w:hAnsi="Arial" w:hint="default"/>
        <w:b w:val="0"/>
        <w:i w:val="0"/>
        <w:caps w:val="0"/>
        <w:strike w:val="0"/>
        <w:dstrike w:val="0"/>
        <w:vanish w:val="0"/>
        <w:color w:val="auto"/>
        <w:spacing w:val="0"/>
        <w:w w:val="100"/>
        <w:kern w:val="0"/>
        <w:position w:val="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45CF4CDC"/>
    <w:multiLevelType w:val="hybridMultilevel"/>
    <w:tmpl w:val="B6960ABC"/>
    <w:lvl w:ilvl="0" w:tplc="0C0A0017">
      <w:start w:val="1"/>
      <w:numFmt w:val="lowerLetter"/>
      <w:lvlText w:val="%1)"/>
      <w:lvlJc w:val="left"/>
      <w:pPr>
        <w:ind w:left="1068" w:hanging="360"/>
      </w:pPr>
      <w:rPr>
        <w:rFonts w:hint="default"/>
        <w:sz w:val="20"/>
      </w:rPr>
    </w:lvl>
    <w:lvl w:ilvl="1" w:tplc="A1DE3666">
      <w:start w:val="1"/>
      <w:numFmt w:val="decimal"/>
      <w:lvlText w:val="1.%2"/>
      <w:lvlJc w:val="left"/>
      <w:pPr>
        <w:ind w:left="1788" w:hanging="360"/>
      </w:pPr>
      <w:rPr>
        <w:rFonts w:ascii="Arial" w:hAnsi="Arial" w:hint="default"/>
        <w:sz w:val="20"/>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65802378"/>
    <w:multiLevelType w:val="hybridMultilevel"/>
    <w:tmpl w:val="7D20B650"/>
    <w:lvl w:ilvl="0" w:tplc="D480E024">
      <w:start w:val="1"/>
      <w:numFmt w:val="lowerLetter"/>
      <w:lvlText w:val="%1)"/>
      <w:lvlJc w:val="left"/>
      <w:pPr>
        <w:ind w:left="842" w:hanging="360"/>
      </w:pPr>
      <w:rPr>
        <w:rFonts w:ascii="Arial" w:hAnsi="Arial" w:hint="default"/>
        <w:b w:val="0"/>
        <w:i w:val="0"/>
        <w:caps w:val="0"/>
        <w:strike w:val="0"/>
        <w:dstrike w:val="0"/>
        <w:vanish w:val="0"/>
        <w:color w:val="auto"/>
        <w:spacing w:val="0"/>
        <w:w w:val="100"/>
        <w:kern w:val="0"/>
        <w:position w:val="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tentative="1">
      <w:start w:val="1"/>
      <w:numFmt w:val="lowerLetter"/>
      <w:lvlText w:val="%2."/>
      <w:lvlJc w:val="left"/>
      <w:pPr>
        <w:ind w:left="1562" w:hanging="360"/>
      </w:pPr>
    </w:lvl>
    <w:lvl w:ilvl="2" w:tplc="0C0A001B" w:tentative="1">
      <w:start w:val="1"/>
      <w:numFmt w:val="lowerRoman"/>
      <w:lvlText w:val="%3."/>
      <w:lvlJc w:val="right"/>
      <w:pPr>
        <w:ind w:left="2282" w:hanging="180"/>
      </w:pPr>
    </w:lvl>
    <w:lvl w:ilvl="3" w:tplc="0C0A000F" w:tentative="1">
      <w:start w:val="1"/>
      <w:numFmt w:val="decimal"/>
      <w:lvlText w:val="%4."/>
      <w:lvlJc w:val="left"/>
      <w:pPr>
        <w:ind w:left="3002" w:hanging="360"/>
      </w:pPr>
    </w:lvl>
    <w:lvl w:ilvl="4" w:tplc="0C0A0019" w:tentative="1">
      <w:start w:val="1"/>
      <w:numFmt w:val="lowerLetter"/>
      <w:lvlText w:val="%5."/>
      <w:lvlJc w:val="left"/>
      <w:pPr>
        <w:ind w:left="3722" w:hanging="360"/>
      </w:pPr>
    </w:lvl>
    <w:lvl w:ilvl="5" w:tplc="0C0A001B" w:tentative="1">
      <w:start w:val="1"/>
      <w:numFmt w:val="lowerRoman"/>
      <w:lvlText w:val="%6."/>
      <w:lvlJc w:val="right"/>
      <w:pPr>
        <w:ind w:left="4442" w:hanging="180"/>
      </w:pPr>
    </w:lvl>
    <w:lvl w:ilvl="6" w:tplc="0C0A000F" w:tentative="1">
      <w:start w:val="1"/>
      <w:numFmt w:val="decimal"/>
      <w:lvlText w:val="%7."/>
      <w:lvlJc w:val="left"/>
      <w:pPr>
        <w:ind w:left="5162" w:hanging="360"/>
      </w:pPr>
    </w:lvl>
    <w:lvl w:ilvl="7" w:tplc="0C0A0019" w:tentative="1">
      <w:start w:val="1"/>
      <w:numFmt w:val="lowerLetter"/>
      <w:lvlText w:val="%8."/>
      <w:lvlJc w:val="left"/>
      <w:pPr>
        <w:ind w:left="5882" w:hanging="360"/>
      </w:pPr>
    </w:lvl>
    <w:lvl w:ilvl="8" w:tplc="0C0A001B" w:tentative="1">
      <w:start w:val="1"/>
      <w:numFmt w:val="lowerRoman"/>
      <w:lvlText w:val="%9."/>
      <w:lvlJc w:val="right"/>
      <w:pPr>
        <w:ind w:left="6602" w:hanging="180"/>
      </w:pPr>
    </w:lvl>
  </w:abstractNum>
  <w:abstractNum w:abstractNumId="10" w15:restartNumberingAfterBreak="0">
    <w:nsid w:val="66F8171E"/>
    <w:multiLevelType w:val="hybridMultilevel"/>
    <w:tmpl w:val="FBD273E0"/>
    <w:lvl w:ilvl="0" w:tplc="C594509C">
      <w:start w:val="1"/>
      <w:numFmt w:val="decimal"/>
      <w:lvlText w:val="%1."/>
      <w:lvlJc w:val="left"/>
      <w:pPr>
        <w:tabs>
          <w:tab w:val="num" w:pos="1356"/>
        </w:tabs>
        <w:ind w:left="1356" w:hanging="360"/>
      </w:pPr>
      <w:rPr>
        <w:rFonts w:ascii="Arial" w:hAnsi="Arial" w:hint="default"/>
        <w:b w:val="0"/>
        <w:i w:val="0"/>
        <w:caps w:val="0"/>
        <w:strike w:val="0"/>
        <w:dstrike w:val="0"/>
        <w:vanish w:val="0"/>
        <w:color w:val="auto"/>
        <w:spacing w:val="0"/>
        <w:w w:val="100"/>
        <w:kern w:val="0"/>
        <w:position w:val="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tabs>
          <w:tab w:val="num" w:pos="2076"/>
        </w:tabs>
        <w:ind w:left="2076" w:hanging="360"/>
      </w:pPr>
    </w:lvl>
    <w:lvl w:ilvl="2" w:tplc="0C0A001B" w:tentative="1">
      <w:start w:val="1"/>
      <w:numFmt w:val="lowerRoman"/>
      <w:lvlText w:val="%3."/>
      <w:lvlJc w:val="right"/>
      <w:pPr>
        <w:tabs>
          <w:tab w:val="num" w:pos="2796"/>
        </w:tabs>
        <w:ind w:left="2796" w:hanging="180"/>
      </w:pPr>
    </w:lvl>
    <w:lvl w:ilvl="3" w:tplc="0C0A000F" w:tentative="1">
      <w:start w:val="1"/>
      <w:numFmt w:val="decimal"/>
      <w:lvlText w:val="%4."/>
      <w:lvlJc w:val="left"/>
      <w:pPr>
        <w:tabs>
          <w:tab w:val="num" w:pos="3516"/>
        </w:tabs>
        <w:ind w:left="3516" w:hanging="360"/>
      </w:pPr>
    </w:lvl>
    <w:lvl w:ilvl="4" w:tplc="0C0A0019" w:tentative="1">
      <w:start w:val="1"/>
      <w:numFmt w:val="lowerLetter"/>
      <w:lvlText w:val="%5."/>
      <w:lvlJc w:val="left"/>
      <w:pPr>
        <w:tabs>
          <w:tab w:val="num" w:pos="4236"/>
        </w:tabs>
        <w:ind w:left="4236" w:hanging="360"/>
      </w:pPr>
    </w:lvl>
    <w:lvl w:ilvl="5" w:tplc="0C0A001B" w:tentative="1">
      <w:start w:val="1"/>
      <w:numFmt w:val="lowerRoman"/>
      <w:lvlText w:val="%6."/>
      <w:lvlJc w:val="right"/>
      <w:pPr>
        <w:tabs>
          <w:tab w:val="num" w:pos="4956"/>
        </w:tabs>
        <w:ind w:left="4956" w:hanging="180"/>
      </w:pPr>
    </w:lvl>
    <w:lvl w:ilvl="6" w:tplc="0C0A000F" w:tentative="1">
      <w:start w:val="1"/>
      <w:numFmt w:val="decimal"/>
      <w:lvlText w:val="%7."/>
      <w:lvlJc w:val="left"/>
      <w:pPr>
        <w:tabs>
          <w:tab w:val="num" w:pos="5676"/>
        </w:tabs>
        <w:ind w:left="5676" w:hanging="360"/>
      </w:pPr>
    </w:lvl>
    <w:lvl w:ilvl="7" w:tplc="0C0A0019" w:tentative="1">
      <w:start w:val="1"/>
      <w:numFmt w:val="lowerLetter"/>
      <w:lvlText w:val="%8."/>
      <w:lvlJc w:val="left"/>
      <w:pPr>
        <w:tabs>
          <w:tab w:val="num" w:pos="6396"/>
        </w:tabs>
        <w:ind w:left="6396" w:hanging="360"/>
      </w:pPr>
    </w:lvl>
    <w:lvl w:ilvl="8" w:tplc="0C0A001B" w:tentative="1">
      <w:start w:val="1"/>
      <w:numFmt w:val="lowerRoman"/>
      <w:lvlText w:val="%9."/>
      <w:lvlJc w:val="right"/>
      <w:pPr>
        <w:tabs>
          <w:tab w:val="num" w:pos="7116"/>
        </w:tabs>
        <w:ind w:left="7116" w:hanging="180"/>
      </w:pPr>
    </w:lvl>
  </w:abstractNum>
  <w:abstractNum w:abstractNumId="11" w15:restartNumberingAfterBreak="0">
    <w:nsid w:val="74CD3427"/>
    <w:multiLevelType w:val="hybridMultilevel"/>
    <w:tmpl w:val="A76EB8F0"/>
    <w:lvl w:ilvl="0" w:tplc="87BA5ED6">
      <w:start w:val="1"/>
      <w:numFmt w:val="decimal"/>
      <w:lvlText w:val="%1."/>
      <w:lvlJc w:val="left"/>
      <w:pPr>
        <w:ind w:left="842" w:hanging="360"/>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tentative="1">
      <w:start w:val="1"/>
      <w:numFmt w:val="lowerLetter"/>
      <w:lvlText w:val="%2."/>
      <w:lvlJc w:val="left"/>
      <w:pPr>
        <w:ind w:left="1562" w:hanging="360"/>
      </w:pPr>
    </w:lvl>
    <w:lvl w:ilvl="2" w:tplc="0C0A001B" w:tentative="1">
      <w:start w:val="1"/>
      <w:numFmt w:val="lowerRoman"/>
      <w:lvlText w:val="%3."/>
      <w:lvlJc w:val="right"/>
      <w:pPr>
        <w:ind w:left="2282" w:hanging="180"/>
      </w:pPr>
    </w:lvl>
    <w:lvl w:ilvl="3" w:tplc="0C0A000F" w:tentative="1">
      <w:start w:val="1"/>
      <w:numFmt w:val="decimal"/>
      <w:lvlText w:val="%4."/>
      <w:lvlJc w:val="left"/>
      <w:pPr>
        <w:ind w:left="3002" w:hanging="360"/>
      </w:pPr>
    </w:lvl>
    <w:lvl w:ilvl="4" w:tplc="0C0A0019" w:tentative="1">
      <w:start w:val="1"/>
      <w:numFmt w:val="lowerLetter"/>
      <w:lvlText w:val="%5."/>
      <w:lvlJc w:val="left"/>
      <w:pPr>
        <w:ind w:left="3722" w:hanging="360"/>
      </w:pPr>
    </w:lvl>
    <w:lvl w:ilvl="5" w:tplc="0C0A001B" w:tentative="1">
      <w:start w:val="1"/>
      <w:numFmt w:val="lowerRoman"/>
      <w:lvlText w:val="%6."/>
      <w:lvlJc w:val="right"/>
      <w:pPr>
        <w:ind w:left="4442" w:hanging="180"/>
      </w:pPr>
    </w:lvl>
    <w:lvl w:ilvl="6" w:tplc="0C0A000F" w:tentative="1">
      <w:start w:val="1"/>
      <w:numFmt w:val="decimal"/>
      <w:lvlText w:val="%7."/>
      <w:lvlJc w:val="left"/>
      <w:pPr>
        <w:ind w:left="5162" w:hanging="360"/>
      </w:pPr>
    </w:lvl>
    <w:lvl w:ilvl="7" w:tplc="0C0A0019" w:tentative="1">
      <w:start w:val="1"/>
      <w:numFmt w:val="lowerLetter"/>
      <w:lvlText w:val="%8."/>
      <w:lvlJc w:val="left"/>
      <w:pPr>
        <w:ind w:left="5882" w:hanging="360"/>
      </w:pPr>
    </w:lvl>
    <w:lvl w:ilvl="8" w:tplc="0C0A001B" w:tentative="1">
      <w:start w:val="1"/>
      <w:numFmt w:val="lowerRoman"/>
      <w:lvlText w:val="%9."/>
      <w:lvlJc w:val="right"/>
      <w:pPr>
        <w:ind w:left="6602" w:hanging="180"/>
      </w:pPr>
    </w:lvl>
  </w:abstractNum>
  <w:abstractNum w:abstractNumId="12" w15:restartNumberingAfterBreak="0">
    <w:nsid w:val="7BC03C27"/>
    <w:multiLevelType w:val="hybridMultilevel"/>
    <w:tmpl w:val="B0E6E2D6"/>
    <w:lvl w:ilvl="0" w:tplc="0C0A000F">
      <w:start w:val="1"/>
      <w:numFmt w:val="decimal"/>
      <w:lvlText w:val="%1."/>
      <w:lvlJc w:val="left"/>
      <w:pPr>
        <w:ind w:left="2290" w:hanging="360"/>
      </w:pPr>
    </w:lvl>
    <w:lvl w:ilvl="1" w:tplc="0C0A0019" w:tentative="1">
      <w:start w:val="1"/>
      <w:numFmt w:val="lowerLetter"/>
      <w:lvlText w:val="%2."/>
      <w:lvlJc w:val="left"/>
      <w:pPr>
        <w:ind w:left="3010" w:hanging="360"/>
      </w:pPr>
    </w:lvl>
    <w:lvl w:ilvl="2" w:tplc="0C0A001B" w:tentative="1">
      <w:start w:val="1"/>
      <w:numFmt w:val="lowerRoman"/>
      <w:lvlText w:val="%3."/>
      <w:lvlJc w:val="right"/>
      <w:pPr>
        <w:ind w:left="3730" w:hanging="180"/>
      </w:pPr>
    </w:lvl>
    <w:lvl w:ilvl="3" w:tplc="0C0A000F" w:tentative="1">
      <w:start w:val="1"/>
      <w:numFmt w:val="decimal"/>
      <w:lvlText w:val="%4."/>
      <w:lvlJc w:val="left"/>
      <w:pPr>
        <w:ind w:left="4450" w:hanging="360"/>
      </w:pPr>
    </w:lvl>
    <w:lvl w:ilvl="4" w:tplc="0C0A0019" w:tentative="1">
      <w:start w:val="1"/>
      <w:numFmt w:val="lowerLetter"/>
      <w:lvlText w:val="%5."/>
      <w:lvlJc w:val="left"/>
      <w:pPr>
        <w:ind w:left="5170" w:hanging="360"/>
      </w:pPr>
    </w:lvl>
    <w:lvl w:ilvl="5" w:tplc="0C0A001B" w:tentative="1">
      <w:start w:val="1"/>
      <w:numFmt w:val="lowerRoman"/>
      <w:lvlText w:val="%6."/>
      <w:lvlJc w:val="right"/>
      <w:pPr>
        <w:ind w:left="5890" w:hanging="180"/>
      </w:pPr>
    </w:lvl>
    <w:lvl w:ilvl="6" w:tplc="0C0A000F" w:tentative="1">
      <w:start w:val="1"/>
      <w:numFmt w:val="decimal"/>
      <w:lvlText w:val="%7."/>
      <w:lvlJc w:val="left"/>
      <w:pPr>
        <w:ind w:left="6610" w:hanging="360"/>
      </w:pPr>
    </w:lvl>
    <w:lvl w:ilvl="7" w:tplc="0C0A0019" w:tentative="1">
      <w:start w:val="1"/>
      <w:numFmt w:val="lowerLetter"/>
      <w:lvlText w:val="%8."/>
      <w:lvlJc w:val="left"/>
      <w:pPr>
        <w:ind w:left="7330" w:hanging="360"/>
      </w:pPr>
    </w:lvl>
    <w:lvl w:ilvl="8" w:tplc="0C0A001B" w:tentative="1">
      <w:start w:val="1"/>
      <w:numFmt w:val="lowerRoman"/>
      <w:lvlText w:val="%9."/>
      <w:lvlJc w:val="right"/>
      <w:pPr>
        <w:ind w:left="8050" w:hanging="180"/>
      </w:pPr>
    </w:lvl>
  </w:abstractNum>
  <w:num w:numId="1">
    <w:abstractNumId w:val="10"/>
  </w:num>
  <w:num w:numId="2">
    <w:abstractNumId w:val="2"/>
  </w:num>
  <w:num w:numId="3">
    <w:abstractNumId w:val="9"/>
  </w:num>
  <w:num w:numId="4">
    <w:abstractNumId w:val="11"/>
  </w:num>
  <w:num w:numId="5">
    <w:abstractNumId w:val="3"/>
  </w:num>
  <w:num w:numId="6">
    <w:abstractNumId w:val="12"/>
  </w:num>
  <w:num w:numId="7">
    <w:abstractNumId w:val="1"/>
  </w:num>
  <w:num w:numId="8">
    <w:abstractNumId w:val="8"/>
  </w:num>
  <w:num w:numId="9">
    <w:abstractNumId w:val="0"/>
  </w:num>
  <w:num w:numId="10">
    <w:abstractNumId w:val="5"/>
  </w:num>
  <w:num w:numId="11">
    <w:abstractNumId w:val="6"/>
  </w:num>
  <w:num w:numId="12">
    <w:abstractNumId w:val="7"/>
  </w:num>
  <w:num w:numId="13">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425"/>
  <w:displayHorizontalDrawingGridEvery w:val="0"/>
  <w:displayVerticalDrawingGridEvery w:val="0"/>
  <w:doNotUseMarginsForDrawingGridOrigin/>
  <w:doNotShadeFormData/>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56C"/>
    <w:rsid w:val="00000E25"/>
    <w:rsid w:val="00001D23"/>
    <w:rsid w:val="00001DBD"/>
    <w:rsid w:val="00002750"/>
    <w:rsid w:val="000028F2"/>
    <w:rsid w:val="000035DC"/>
    <w:rsid w:val="00005F09"/>
    <w:rsid w:val="0000637C"/>
    <w:rsid w:val="00006AE4"/>
    <w:rsid w:val="0000761C"/>
    <w:rsid w:val="00007E54"/>
    <w:rsid w:val="0001010A"/>
    <w:rsid w:val="000101D7"/>
    <w:rsid w:val="00010A77"/>
    <w:rsid w:val="000111BC"/>
    <w:rsid w:val="00011FE4"/>
    <w:rsid w:val="00012EEC"/>
    <w:rsid w:val="00013856"/>
    <w:rsid w:val="000139E5"/>
    <w:rsid w:val="0001500F"/>
    <w:rsid w:val="00016641"/>
    <w:rsid w:val="00017509"/>
    <w:rsid w:val="00017760"/>
    <w:rsid w:val="0002011E"/>
    <w:rsid w:val="00020903"/>
    <w:rsid w:val="00024FBD"/>
    <w:rsid w:val="00025C5D"/>
    <w:rsid w:val="000263DC"/>
    <w:rsid w:val="00026AC8"/>
    <w:rsid w:val="00026D1D"/>
    <w:rsid w:val="00033202"/>
    <w:rsid w:val="00034088"/>
    <w:rsid w:val="0003786D"/>
    <w:rsid w:val="00040593"/>
    <w:rsid w:val="00040A94"/>
    <w:rsid w:val="00044B51"/>
    <w:rsid w:val="0004631A"/>
    <w:rsid w:val="000466E5"/>
    <w:rsid w:val="00046867"/>
    <w:rsid w:val="0004719E"/>
    <w:rsid w:val="00047578"/>
    <w:rsid w:val="00050632"/>
    <w:rsid w:val="00050945"/>
    <w:rsid w:val="00052C07"/>
    <w:rsid w:val="00052C5D"/>
    <w:rsid w:val="000552FF"/>
    <w:rsid w:val="00057772"/>
    <w:rsid w:val="00057A09"/>
    <w:rsid w:val="00057B80"/>
    <w:rsid w:val="00057E42"/>
    <w:rsid w:val="0006026E"/>
    <w:rsid w:val="00060298"/>
    <w:rsid w:val="000606EE"/>
    <w:rsid w:val="00060983"/>
    <w:rsid w:val="00060E40"/>
    <w:rsid w:val="00061EDF"/>
    <w:rsid w:val="00063DEB"/>
    <w:rsid w:val="000655F3"/>
    <w:rsid w:val="0006606C"/>
    <w:rsid w:val="0007142D"/>
    <w:rsid w:val="0007175C"/>
    <w:rsid w:val="00071811"/>
    <w:rsid w:val="00071E6A"/>
    <w:rsid w:val="00072168"/>
    <w:rsid w:val="00074E92"/>
    <w:rsid w:val="00076866"/>
    <w:rsid w:val="000770C7"/>
    <w:rsid w:val="000801BB"/>
    <w:rsid w:val="000802B8"/>
    <w:rsid w:val="00080CB4"/>
    <w:rsid w:val="000815E2"/>
    <w:rsid w:val="00082943"/>
    <w:rsid w:val="0008381D"/>
    <w:rsid w:val="00083A5E"/>
    <w:rsid w:val="00083BF2"/>
    <w:rsid w:val="0008412F"/>
    <w:rsid w:val="00084D1E"/>
    <w:rsid w:val="00086013"/>
    <w:rsid w:val="00086D94"/>
    <w:rsid w:val="00086FDF"/>
    <w:rsid w:val="00087323"/>
    <w:rsid w:val="00090021"/>
    <w:rsid w:val="000900EA"/>
    <w:rsid w:val="0009057D"/>
    <w:rsid w:val="000907CE"/>
    <w:rsid w:val="00091FB3"/>
    <w:rsid w:val="000925E2"/>
    <w:rsid w:val="00092B31"/>
    <w:rsid w:val="00092B3E"/>
    <w:rsid w:val="00093AEF"/>
    <w:rsid w:val="00093D3C"/>
    <w:rsid w:val="00094C44"/>
    <w:rsid w:val="00095242"/>
    <w:rsid w:val="00095830"/>
    <w:rsid w:val="00095F41"/>
    <w:rsid w:val="000961F3"/>
    <w:rsid w:val="0009699B"/>
    <w:rsid w:val="0009700B"/>
    <w:rsid w:val="00097781"/>
    <w:rsid w:val="000A0192"/>
    <w:rsid w:val="000A25D4"/>
    <w:rsid w:val="000A350A"/>
    <w:rsid w:val="000A43CD"/>
    <w:rsid w:val="000A470D"/>
    <w:rsid w:val="000A5279"/>
    <w:rsid w:val="000B22AF"/>
    <w:rsid w:val="000B23B4"/>
    <w:rsid w:val="000B3509"/>
    <w:rsid w:val="000B5510"/>
    <w:rsid w:val="000B59B9"/>
    <w:rsid w:val="000B6E6E"/>
    <w:rsid w:val="000B7E0A"/>
    <w:rsid w:val="000B7FED"/>
    <w:rsid w:val="000C1709"/>
    <w:rsid w:val="000C387D"/>
    <w:rsid w:val="000C5E9C"/>
    <w:rsid w:val="000C6A53"/>
    <w:rsid w:val="000C7CC5"/>
    <w:rsid w:val="000D1628"/>
    <w:rsid w:val="000D5A9B"/>
    <w:rsid w:val="000D5C0A"/>
    <w:rsid w:val="000D5F00"/>
    <w:rsid w:val="000D7848"/>
    <w:rsid w:val="000E2FE1"/>
    <w:rsid w:val="000E3AD9"/>
    <w:rsid w:val="000E4449"/>
    <w:rsid w:val="000E4D24"/>
    <w:rsid w:val="000E5536"/>
    <w:rsid w:val="000E5BD4"/>
    <w:rsid w:val="000F0E70"/>
    <w:rsid w:val="000F16E5"/>
    <w:rsid w:val="000F1ED7"/>
    <w:rsid w:val="000F2218"/>
    <w:rsid w:val="000F4432"/>
    <w:rsid w:val="000F4693"/>
    <w:rsid w:val="000F5BFE"/>
    <w:rsid w:val="000F5FFB"/>
    <w:rsid w:val="000F66C1"/>
    <w:rsid w:val="000F6727"/>
    <w:rsid w:val="001009D3"/>
    <w:rsid w:val="00100DC2"/>
    <w:rsid w:val="00101124"/>
    <w:rsid w:val="00101803"/>
    <w:rsid w:val="00101919"/>
    <w:rsid w:val="001022D2"/>
    <w:rsid w:val="00102EF2"/>
    <w:rsid w:val="00104999"/>
    <w:rsid w:val="00105A99"/>
    <w:rsid w:val="00106105"/>
    <w:rsid w:val="00106AB3"/>
    <w:rsid w:val="00106AD3"/>
    <w:rsid w:val="00107589"/>
    <w:rsid w:val="00107F12"/>
    <w:rsid w:val="00111476"/>
    <w:rsid w:val="001116C9"/>
    <w:rsid w:val="00111A3D"/>
    <w:rsid w:val="001132FC"/>
    <w:rsid w:val="00113ECB"/>
    <w:rsid w:val="001158AE"/>
    <w:rsid w:val="001200F8"/>
    <w:rsid w:val="00120222"/>
    <w:rsid w:val="001203DB"/>
    <w:rsid w:val="001207AD"/>
    <w:rsid w:val="00120838"/>
    <w:rsid w:val="00123162"/>
    <w:rsid w:val="0012502B"/>
    <w:rsid w:val="0012553A"/>
    <w:rsid w:val="00126DBA"/>
    <w:rsid w:val="0013060C"/>
    <w:rsid w:val="00130A7A"/>
    <w:rsid w:val="00131CB1"/>
    <w:rsid w:val="00133CDD"/>
    <w:rsid w:val="0013711C"/>
    <w:rsid w:val="00137D7E"/>
    <w:rsid w:val="00140111"/>
    <w:rsid w:val="00141232"/>
    <w:rsid w:val="0014159C"/>
    <w:rsid w:val="001417EF"/>
    <w:rsid w:val="00142069"/>
    <w:rsid w:val="001434C3"/>
    <w:rsid w:val="001442A9"/>
    <w:rsid w:val="0014484D"/>
    <w:rsid w:val="0014500B"/>
    <w:rsid w:val="001450C2"/>
    <w:rsid w:val="0015033C"/>
    <w:rsid w:val="00150D7A"/>
    <w:rsid w:val="0015182F"/>
    <w:rsid w:val="00152D9C"/>
    <w:rsid w:val="0015421F"/>
    <w:rsid w:val="0015456C"/>
    <w:rsid w:val="001561DB"/>
    <w:rsid w:val="00156403"/>
    <w:rsid w:val="00156C22"/>
    <w:rsid w:val="00157E77"/>
    <w:rsid w:val="00157EC9"/>
    <w:rsid w:val="00157F46"/>
    <w:rsid w:val="00160B1D"/>
    <w:rsid w:val="00160C33"/>
    <w:rsid w:val="00161615"/>
    <w:rsid w:val="001618EE"/>
    <w:rsid w:val="001624D7"/>
    <w:rsid w:val="00162747"/>
    <w:rsid w:val="00163548"/>
    <w:rsid w:val="00165BC2"/>
    <w:rsid w:val="00166B43"/>
    <w:rsid w:val="00170055"/>
    <w:rsid w:val="00170C9E"/>
    <w:rsid w:val="00170D46"/>
    <w:rsid w:val="001712F8"/>
    <w:rsid w:val="001714B9"/>
    <w:rsid w:val="0017153D"/>
    <w:rsid w:val="00172752"/>
    <w:rsid w:val="001746CA"/>
    <w:rsid w:val="001756CC"/>
    <w:rsid w:val="001764B3"/>
    <w:rsid w:val="0017713E"/>
    <w:rsid w:val="00177D91"/>
    <w:rsid w:val="00180195"/>
    <w:rsid w:val="001807D9"/>
    <w:rsid w:val="00181DB4"/>
    <w:rsid w:val="0018283B"/>
    <w:rsid w:val="00182E3C"/>
    <w:rsid w:val="0019056E"/>
    <w:rsid w:val="001908EC"/>
    <w:rsid w:val="001921E1"/>
    <w:rsid w:val="0019267C"/>
    <w:rsid w:val="0019296A"/>
    <w:rsid w:val="0019396A"/>
    <w:rsid w:val="00194043"/>
    <w:rsid w:val="001953FC"/>
    <w:rsid w:val="00196AD4"/>
    <w:rsid w:val="00196F79"/>
    <w:rsid w:val="001A11BA"/>
    <w:rsid w:val="001A217F"/>
    <w:rsid w:val="001A2BA9"/>
    <w:rsid w:val="001A4685"/>
    <w:rsid w:val="001A510E"/>
    <w:rsid w:val="001A51A3"/>
    <w:rsid w:val="001A54FA"/>
    <w:rsid w:val="001A58A6"/>
    <w:rsid w:val="001A665F"/>
    <w:rsid w:val="001A68F1"/>
    <w:rsid w:val="001B051F"/>
    <w:rsid w:val="001B141F"/>
    <w:rsid w:val="001B23A7"/>
    <w:rsid w:val="001B2CF1"/>
    <w:rsid w:val="001B30A6"/>
    <w:rsid w:val="001B3E02"/>
    <w:rsid w:val="001B434B"/>
    <w:rsid w:val="001B4C70"/>
    <w:rsid w:val="001B5024"/>
    <w:rsid w:val="001B587C"/>
    <w:rsid w:val="001B58FF"/>
    <w:rsid w:val="001C12C0"/>
    <w:rsid w:val="001C1CB1"/>
    <w:rsid w:val="001C54CC"/>
    <w:rsid w:val="001C667F"/>
    <w:rsid w:val="001C6A8A"/>
    <w:rsid w:val="001C6FFA"/>
    <w:rsid w:val="001C721C"/>
    <w:rsid w:val="001C7236"/>
    <w:rsid w:val="001C72D3"/>
    <w:rsid w:val="001C756C"/>
    <w:rsid w:val="001C7A3B"/>
    <w:rsid w:val="001D3612"/>
    <w:rsid w:val="001D3C77"/>
    <w:rsid w:val="001D5C36"/>
    <w:rsid w:val="001D644E"/>
    <w:rsid w:val="001D761A"/>
    <w:rsid w:val="001E11B6"/>
    <w:rsid w:val="001E1787"/>
    <w:rsid w:val="001E1E1A"/>
    <w:rsid w:val="001E2659"/>
    <w:rsid w:val="001E2A62"/>
    <w:rsid w:val="001E3638"/>
    <w:rsid w:val="001E4512"/>
    <w:rsid w:val="001E468D"/>
    <w:rsid w:val="001E48B8"/>
    <w:rsid w:val="001E48DD"/>
    <w:rsid w:val="001E4D96"/>
    <w:rsid w:val="001E57BD"/>
    <w:rsid w:val="001E5CCC"/>
    <w:rsid w:val="001E5D95"/>
    <w:rsid w:val="001E637F"/>
    <w:rsid w:val="001E63F1"/>
    <w:rsid w:val="001E661E"/>
    <w:rsid w:val="001E6681"/>
    <w:rsid w:val="001E7F5C"/>
    <w:rsid w:val="001F0305"/>
    <w:rsid w:val="001F05CD"/>
    <w:rsid w:val="001F0C2C"/>
    <w:rsid w:val="001F1060"/>
    <w:rsid w:val="001F139C"/>
    <w:rsid w:val="001F18F7"/>
    <w:rsid w:val="001F25BB"/>
    <w:rsid w:val="001F61DE"/>
    <w:rsid w:val="00201008"/>
    <w:rsid w:val="00201222"/>
    <w:rsid w:val="00205036"/>
    <w:rsid w:val="0020581F"/>
    <w:rsid w:val="00205A90"/>
    <w:rsid w:val="00207357"/>
    <w:rsid w:val="002073CA"/>
    <w:rsid w:val="00207800"/>
    <w:rsid w:val="00211478"/>
    <w:rsid w:val="00212567"/>
    <w:rsid w:val="00213BC7"/>
    <w:rsid w:val="00214453"/>
    <w:rsid w:val="00214782"/>
    <w:rsid w:val="0021478D"/>
    <w:rsid w:val="00215B5D"/>
    <w:rsid w:val="00215D3E"/>
    <w:rsid w:val="00216B7D"/>
    <w:rsid w:val="002177AD"/>
    <w:rsid w:val="00220DA3"/>
    <w:rsid w:val="00221168"/>
    <w:rsid w:val="002212E6"/>
    <w:rsid w:val="00222E68"/>
    <w:rsid w:val="002232E1"/>
    <w:rsid w:val="00223DF9"/>
    <w:rsid w:val="00225C34"/>
    <w:rsid w:val="00226FF5"/>
    <w:rsid w:val="002279F1"/>
    <w:rsid w:val="002301A8"/>
    <w:rsid w:val="00230B6F"/>
    <w:rsid w:val="002326C9"/>
    <w:rsid w:val="00233D05"/>
    <w:rsid w:val="00234225"/>
    <w:rsid w:val="0023508C"/>
    <w:rsid w:val="00236245"/>
    <w:rsid w:val="00236667"/>
    <w:rsid w:val="00237266"/>
    <w:rsid w:val="002400D7"/>
    <w:rsid w:val="00242177"/>
    <w:rsid w:val="00242A60"/>
    <w:rsid w:val="002435A7"/>
    <w:rsid w:val="00243F04"/>
    <w:rsid w:val="002440E6"/>
    <w:rsid w:val="00244236"/>
    <w:rsid w:val="00244E73"/>
    <w:rsid w:val="00244E97"/>
    <w:rsid w:val="00244F2D"/>
    <w:rsid w:val="002471CF"/>
    <w:rsid w:val="00250E9E"/>
    <w:rsid w:val="00251E6F"/>
    <w:rsid w:val="002526C4"/>
    <w:rsid w:val="00252FBA"/>
    <w:rsid w:val="00254014"/>
    <w:rsid w:val="00254B2C"/>
    <w:rsid w:val="00254E4C"/>
    <w:rsid w:val="002550D5"/>
    <w:rsid w:val="00256F1B"/>
    <w:rsid w:val="002574E3"/>
    <w:rsid w:val="00257D21"/>
    <w:rsid w:val="00261B5F"/>
    <w:rsid w:val="0026215C"/>
    <w:rsid w:val="002622C7"/>
    <w:rsid w:val="002639C1"/>
    <w:rsid w:val="002646CD"/>
    <w:rsid w:val="00264719"/>
    <w:rsid w:val="00264963"/>
    <w:rsid w:val="00265997"/>
    <w:rsid w:val="00265ADB"/>
    <w:rsid w:val="00266687"/>
    <w:rsid w:val="002676C1"/>
    <w:rsid w:val="00267E0B"/>
    <w:rsid w:val="002711BF"/>
    <w:rsid w:val="002713FF"/>
    <w:rsid w:val="002714B2"/>
    <w:rsid w:val="002732B8"/>
    <w:rsid w:val="002754FA"/>
    <w:rsid w:val="00275650"/>
    <w:rsid w:val="00276C80"/>
    <w:rsid w:val="00277A57"/>
    <w:rsid w:val="00280643"/>
    <w:rsid w:val="0028232C"/>
    <w:rsid w:val="002827D7"/>
    <w:rsid w:val="0029121E"/>
    <w:rsid w:val="00291EA2"/>
    <w:rsid w:val="00292A0D"/>
    <w:rsid w:val="002932AE"/>
    <w:rsid w:val="0029331C"/>
    <w:rsid w:val="00294C72"/>
    <w:rsid w:val="002969BD"/>
    <w:rsid w:val="00297149"/>
    <w:rsid w:val="002A3141"/>
    <w:rsid w:val="002A39DA"/>
    <w:rsid w:val="002A4407"/>
    <w:rsid w:val="002A4BE2"/>
    <w:rsid w:val="002A5EDA"/>
    <w:rsid w:val="002A6227"/>
    <w:rsid w:val="002A639B"/>
    <w:rsid w:val="002A7670"/>
    <w:rsid w:val="002B119A"/>
    <w:rsid w:val="002B1794"/>
    <w:rsid w:val="002B1EE5"/>
    <w:rsid w:val="002B20E7"/>
    <w:rsid w:val="002B299C"/>
    <w:rsid w:val="002B3819"/>
    <w:rsid w:val="002B5F49"/>
    <w:rsid w:val="002B6170"/>
    <w:rsid w:val="002B72C2"/>
    <w:rsid w:val="002B73D0"/>
    <w:rsid w:val="002C33C0"/>
    <w:rsid w:val="002C3E8E"/>
    <w:rsid w:val="002C537F"/>
    <w:rsid w:val="002C584E"/>
    <w:rsid w:val="002C7954"/>
    <w:rsid w:val="002C7B9D"/>
    <w:rsid w:val="002D05B4"/>
    <w:rsid w:val="002D076A"/>
    <w:rsid w:val="002D0F4C"/>
    <w:rsid w:val="002D1A72"/>
    <w:rsid w:val="002D660D"/>
    <w:rsid w:val="002D75A3"/>
    <w:rsid w:val="002D7BB4"/>
    <w:rsid w:val="002E04C2"/>
    <w:rsid w:val="002E1DE4"/>
    <w:rsid w:val="002E28C9"/>
    <w:rsid w:val="002E2D00"/>
    <w:rsid w:val="002E3DC4"/>
    <w:rsid w:val="002E4EFA"/>
    <w:rsid w:val="002E66AA"/>
    <w:rsid w:val="002E7C93"/>
    <w:rsid w:val="002F039A"/>
    <w:rsid w:val="002F045D"/>
    <w:rsid w:val="002F0577"/>
    <w:rsid w:val="002F23DE"/>
    <w:rsid w:val="002F2B89"/>
    <w:rsid w:val="002F4F53"/>
    <w:rsid w:val="002F7994"/>
    <w:rsid w:val="002F7C0F"/>
    <w:rsid w:val="00301D74"/>
    <w:rsid w:val="00302263"/>
    <w:rsid w:val="00303263"/>
    <w:rsid w:val="00305B16"/>
    <w:rsid w:val="00310174"/>
    <w:rsid w:val="003103E5"/>
    <w:rsid w:val="00310CD2"/>
    <w:rsid w:val="00311032"/>
    <w:rsid w:val="00311086"/>
    <w:rsid w:val="00312919"/>
    <w:rsid w:val="00313097"/>
    <w:rsid w:val="0031646A"/>
    <w:rsid w:val="00316E99"/>
    <w:rsid w:val="00317AF4"/>
    <w:rsid w:val="00317D31"/>
    <w:rsid w:val="00320742"/>
    <w:rsid w:val="00321728"/>
    <w:rsid w:val="0032285A"/>
    <w:rsid w:val="00324006"/>
    <w:rsid w:val="00325EA8"/>
    <w:rsid w:val="0032654F"/>
    <w:rsid w:val="00326E97"/>
    <w:rsid w:val="003276D7"/>
    <w:rsid w:val="003306E1"/>
    <w:rsid w:val="003307AC"/>
    <w:rsid w:val="00331B79"/>
    <w:rsid w:val="00331F0C"/>
    <w:rsid w:val="0033364D"/>
    <w:rsid w:val="00333C9E"/>
    <w:rsid w:val="00335061"/>
    <w:rsid w:val="00335D26"/>
    <w:rsid w:val="00336D6E"/>
    <w:rsid w:val="00340395"/>
    <w:rsid w:val="00340705"/>
    <w:rsid w:val="00342284"/>
    <w:rsid w:val="003428DE"/>
    <w:rsid w:val="00342DA7"/>
    <w:rsid w:val="0034319E"/>
    <w:rsid w:val="003455C9"/>
    <w:rsid w:val="00346ED4"/>
    <w:rsid w:val="0035010A"/>
    <w:rsid w:val="00350546"/>
    <w:rsid w:val="00350945"/>
    <w:rsid w:val="00351DC4"/>
    <w:rsid w:val="00352C38"/>
    <w:rsid w:val="0035307D"/>
    <w:rsid w:val="0035446B"/>
    <w:rsid w:val="00354D89"/>
    <w:rsid w:val="00355311"/>
    <w:rsid w:val="003558F4"/>
    <w:rsid w:val="00360326"/>
    <w:rsid w:val="0036070D"/>
    <w:rsid w:val="00370BC3"/>
    <w:rsid w:val="00370FE8"/>
    <w:rsid w:val="003712B5"/>
    <w:rsid w:val="0037181E"/>
    <w:rsid w:val="00374205"/>
    <w:rsid w:val="00374705"/>
    <w:rsid w:val="00375532"/>
    <w:rsid w:val="0037554B"/>
    <w:rsid w:val="00375B00"/>
    <w:rsid w:val="00375EA3"/>
    <w:rsid w:val="00376236"/>
    <w:rsid w:val="00380739"/>
    <w:rsid w:val="00381779"/>
    <w:rsid w:val="00384316"/>
    <w:rsid w:val="0038487F"/>
    <w:rsid w:val="00384C10"/>
    <w:rsid w:val="003851E4"/>
    <w:rsid w:val="0038669E"/>
    <w:rsid w:val="0038755F"/>
    <w:rsid w:val="00392341"/>
    <w:rsid w:val="00393594"/>
    <w:rsid w:val="003944FB"/>
    <w:rsid w:val="00394C16"/>
    <w:rsid w:val="00395C82"/>
    <w:rsid w:val="003966F9"/>
    <w:rsid w:val="00396AEE"/>
    <w:rsid w:val="003A0A18"/>
    <w:rsid w:val="003A10A7"/>
    <w:rsid w:val="003A1135"/>
    <w:rsid w:val="003A11FC"/>
    <w:rsid w:val="003A2900"/>
    <w:rsid w:val="003A293B"/>
    <w:rsid w:val="003A3B80"/>
    <w:rsid w:val="003A48DD"/>
    <w:rsid w:val="003A496D"/>
    <w:rsid w:val="003A4C95"/>
    <w:rsid w:val="003A5870"/>
    <w:rsid w:val="003A5AFF"/>
    <w:rsid w:val="003A632E"/>
    <w:rsid w:val="003B0181"/>
    <w:rsid w:val="003B0C9E"/>
    <w:rsid w:val="003B0DC7"/>
    <w:rsid w:val="003B2BF1"/>
    <w:rsid w:val="003B2CCA"/>
    <w:rsid w:val="003B3882"/>
    <w:rsid w:val="003B39C9"/>
    <w:rsid w:val="003B3EF0"/>
    <w:rsid w:val="003B6004"/>
    <w:rsid w:val="003B6D19"/>
    <w:rsid w:val="003B6D4B"/>
    <w:rsid w:val="003B70DB"/>
    <w:rsid w:val="003B78FC"/>
    <w:rsid w:val="003C05F9"/>
    <w:rsid w:val="003C0907"/>
    <w:rsid w:val="003C0D88"/>
    <w:rsid w:val="003C0F40"/>
    <w:rsid w:val="003C1388"/>
    <w:rsid w:val="003C25C4"/>
    <w:rsid w:val="003C2D7E"/>
    <w:rsid w:val="003C301F"/>
    <w:rsid w:val="003C3706"/>
    <w:rsid w:val="003C40E8"/>
    <w:rsid w:val="003C79F6"/>
    <w:rsid w:val="003D1680"/>
    <w:rsid w:val="003D1A89"/>
    <w:rsid w:val="003D1B26"/>
    <w:rsid w:val="003D488F"/>
    <w:rsid w:val="003D4D21"/>
    <w:rsid w:val="003D4ECA"/>
    <w:rsid w:val="003D55A5"/>
    <w:rsid w:val="003D6D68"/>
    <w:rsid w:val="003D6F95"/>
    <w:rsid w:val="003D7DE3"/>
    <w:rsid w:val="003E24D5"/>
    <w:rsid w:val="003E2856"/>
    <w:rsid w:val="003E31FF"/>
    <w:rsid w:val="003E42B3"/>
    <w:rsid w:val="003E445D"/>
    <w:rsid w:val="003E69BD"/>
    <w:rsid w:val="003E6A49"/>
    <w:rsid w:val="003F0674"/>
    <w:rsid w:val="003F20CB"/>
    <w:rsid w:val="003F24EF"/>
    <w:rsid w:val="003F2637"/>
    <w:rsid w:val="003F2C88"/>
    <w:rsid w:val="003F37A5"/>
    <w:rsid w:val="003F422F"/>
    <w:rsid w:val="003F4603"/>
    <w:rsid w:val="003F4615"/>
    <w:rsid w:val="003F4650"/>
    <w:rsid w:val="003F5231"/>
    <w:rsid w:val="003F57DE"/>
    <w:rsid w:val="003F5B5D"/>
    <w:rsid w:val="0040075A"/>
    <w:rsid w:val="004014B4"/>
    <w:rsid w:val="0040167C"/>
    <w:rsid w:val="00402386"/>
    <w:rsid w:val="00402A63"/>
    <w:rsid w:val="00403AC2"/>
    <w:rsid w:val="004055E9"/>
    <w:rsid w:val="00406CD1"/>
    <w:rsid w:val="00407765"/>
    <w:rsid w:val="00410E66"/>
    <w:rsid w:val="00412B75"/>
    <w:rsid w:val="00413437"/>
    <w:rsid w:val="00414498"/>
    <w:rsid w:val="00414918"/>
    <w:rsid w:val="00415021"/>
    <w:rsid w:val="004151BF"/>
    <w:rsid w:val="00415265"/>
    <w:rsid w:val="004153EA"/>
    <w:rsid w:val="00415C02"/>
    <w:rsid w:val="00416740"/>
    <w:rsid w:val="00416A7A"/>
    <w:rsid w:val="00416E7D"/>
    <w:rsid w:val="00416FCC"/>
    <w:rsid w:val="00420800"/>
    <w:rsid w:val="00421156"/>
    <w:rsid w:val="004231CE"/>
    <w:rsid w:val="00424437"/>
    <w:rsid w:val="00424752"/>
    <w:rsid w:val="00424DF0"/>
    <w:rsid w:val="00425321"/>
    <w:rsid w:val="0042605F"/>
    <w:rsid w:val="00426754"/>
    <w:rsid w:val="00427628"/>
    <w:rsid w:val="004303C6"/>
    <w:rsid w:val="00430AC6"/>
    <w:rsid w:val="0043167B"/>
    <w:rsid w:val="0043188E"/>
    <w:rsid w:val="00433253"/>
    <w:rsid w:val="00433D7A"/>
    <w:rsid w:val="00434230"/>
    <w:rsid w:val="0043551E"/>
    <w:rsid w:val="00435F00"/>
    <w:rsid w:val="00436CBF"/>
    <w:rsid w:val="00436CF7"/>
    <w:rsid w:val="00436ECE"/>
    <w:rsid w:val="004371A5"/>
    <w:rsid w:val="00437D9D"/>
    <w:rsid w:val="00437F17"/>
    <w:rsid w:val="004424A5"/>
    <w:rsid w:val="004426D8"/>
    <w:rsid w:val="004439AD"/>
    <w:rsid w:val="00443AB7"/>
    <w:rsid w:val="00443D4A"/>
    <w:rsid w:val="004442D8"/>
    <w:rsid w:val="004448A2"/>
    <w:rsid w:val="00445174"/>
    <w:rsid w:val="00445A96"/>
    <w:rsid w:val="00446099"/>
    <w:rsid w:val="00447075"/>
    <w:rsid w:val="00447119"/>
    <w:rsid w:val="00450E51"/>
    <w:rsid w:val="00453F39"/>
    <w:rsid w:val="00454445"/>
    <w:rsid w:val="00455AAF"/>
    <w:rsid w:val="00456815"/>
    <w:rsid w:val="00457948"/>
    <w:rsid w:val="004604B7"/>
    <w:rsid w:val="00461500"/>
    <w:rsid w:val="004616BF"/>
    <w:rsid w:val="00461996"/>
    <w:rsid w:val="00461A3F"/>
    <w:rsid w:val="00462E93"/>
    <w:rsid w:val="00464A7F"/>
    <w:rsid w:val="00464E0D"/>
    <w:rsid w:val="00466C06"/>
    <w:rsid w:val="00466C33"/>
    <w:rsid w:val="0046704F"/>
    <w:rsid w:val="00470CC2"/>
    <w:rsid w:val="00470D07"/>
    <w:rsid w:val="004724FD"/>
    <w:rsid w:val="004725E7"/>
    <w:rsid w:val="00473DB9"/>
    <w:rsid w:val="00475627"/>
    <w:rsid w:val="00476F94"/>
    <w:rsid w:val="0047754A"/>
    <w:rsid w:val="0048008B"/>
    <w:rsid w:val="004807AD"/>
    <w:rsid w:val="00480BB2"/>
    <w:rsid w:val="00482FCE"/>
    <w:rsid w:val="004832FD"/>
    <w:rsid w:val="00483326"/>
    <w:rsid w:val="0048340A"/>
    <w:rsid w:val="0048486C"/>
    <w:rsid w:val="00484C69"/>
    <w:rsid w:val="004857B1"/>
    <w:rsid w:val="00487B63"/>
    <w:rsid w:val="00491E21"/>
    <w:rsid w:val="004930AC"/>
    <w:rsid w:val="004936DB"/>
    <w:rsid w:val="00493D77"/>
    <w:rsid w:val="004951B8"/>
    <w:rsid w:val="00495B13"/>
    <w:rsid w:val="0049729E"/>
    <w:rsid w:val="00497673"/>
    <w:rsid w:val="00497AF9"/>
    <w:rsid w:val="004A0610"/>
    <w:rsid w:val="004A0C79"/>
    <w:rsid w:val="004A1FAA"/>
    <w:rsid w:val="004A1FB8"/>
    <w:rsid w:val="004A2D1B"/>
    <w:rsid w:val="004A4B8D"/>
    <w:rsid w:val="004B2AD2"/>
    <w:rsid w:val="004B2EE9"/>
    <w:rsid w:val="004B3197"/>
    <w:rsid w:val="004B3AE8"/>
    <w:rsid w:val="004B4878"/>
    <w:rsid w:val="004B493A"/>
    <w:rsid w:val="004B4A80"/>
    <w:rsid w:val="004B5228"/>
    <w:rsid w:val="004B5898"/>
    <w:rsid w:val="004B5AD5"/>
    <w:rsid w:val="004B5BE8"/>
    <w:rsid w:val="004B603C"/>
    <w:rsid w:val="004B6255"/>
    <w:rsid w:val="004C095C"/>
    <w:rsid w:val="004C0E8C"/>
    <w:rsid w:val="004C0F6D"/>
    <w:rsid w:val="004C13B4"/>
    <w:rsid w:val="004C1AC8"/>
    <w:rsid w:val="004C219A"/>
    <w:rsid w:val="004C27B4"/>
    <w:rsid w:val="004C31A4"/>
    <w:rsid w:val="004C3405"/>
    <w:rsid w:val="004C4032"/>
    <w:rsid w:val="004C4962"/>
    <w:rsid w:val="004C5548"/>
    <w:rsid w:val="004C634F"/>
    <w:rsid w:val="004D0128"/>
    <w:rsid w:val="004D168A"/>
    <w:rsid w:val="004D1B17"/>
    <w:rsid w:val="004D23BF"/>
    <w:rsid w:val="004D25F9"/>
    <w:rsid w:val="004D4610"/>
    <w:rsid w:val="004D5FE9"/>
    <w:rsid w:val="004E0A3A"/>
    <w:rsid w:val="004E0ED8"/>
    <w:rsid w:val="004E10BE"/>
    <w:rsid w:val="004E127E"/>
    <w:rsid w:val="004E1E9A"/>
    <w:rsid w:val="004E413E"/>
    <w:rsid w:val="004E4223"/>
    <w:rsid w:val="004E4548"/>
    <w:rsid w:val="004E54C2"/>
    <w:rsid w:val="004E5A8A"/>
    <w:rsid w:val="004E62AF"/>
    <w:rsid w:val="004E7788"/>
    <w:rsid w:val="004F08FC"/>
    <w:rsid w:val="004F0CB7"/>
    <w:rsid w:val="004F2F10"/>
    <w:rsid w:val="004F38B1"/>
    <w:rsid w:val="004F4DEA"/>
    <w:rsid w:val="004F5BD1"/>
    <w:rsid w:val="004F5E38"/>
    <w:rsid w:val="004F6E9F"/>
    <w:rsid w:val="004F7133"/>
    <w:rsid w:val="004F7BA0"/>
    <w:rsid w:val="005005C2"/>
    <w:rsid w:val="00502BF0"/>
    <w:rsid w:val="00502FD8"/>
    <w:rsid w:val="005033C5"/>
    <w:rsid w:val="0050345E"/>
    <w:rsid w:val="0050349F"/>
    <w:rsid w:val="00503AFB"/>
    <w:rsid w:val="00504C50"/>
    <w:rsid w:val="00506681"/>
    <w:rsid w:val="005070AA"/>
    <w:rsid w:val="00507DD2"/>
    <w:rsid w:val="005111FB"/>
    <w:rsid w:val="0051241D"/>
    <w:rsid w:val="00512626"/>
    <w:rsid w:val="00512BC8"/>
    <w:rsid w:val="00512F62"/>
    <w:rsid w:val="00513020"/>
    <w:rsid w:val="0051342F"/>
    <w:rsid w:val="005162F9"/>
    <w:rsid w:val="005167C9"/>
    <w:rsid w:val="005176A0"/>
    <w:rsid w:val="00517EF5"/>
    <w:rsid w:val="00520424"/>
    <w:rsid w:val="0052109F"/>
    <w:rsid w:val="00521604"/>
    <w:rsid w:val="00522E9E"/>
    <w:rsid w:val="00522F7E"/>
    <w:rsid w:val="0052301E"/>
    <w:rsid w:val="005239EA"/>
    <w:rsid w:val="005246DF"/>
    <w:rsid w:val="00524C21"/>
    <w:rsid w:val="005255C0"/>
    <w:rsid w:val="00526E20"/>
    <w:rsid w:val="005277A9"/>
    <w:rsid w:val="00527D5C"/>
    <w:rsid w:val="00530DC8"/>
    <w:rsid w:val="0053239D"/>
    <w:rsid w:val="0053295F"/>
    <w:rsid w:val="0053310A"/>
    <w:rsid w:val="00533A79"/>
    <w:rsid w:val="0053468A"/>
    <w:rsid w:val="00534AF4"/>
    <w:rsid w:val="00535111"/>
    <w:rsid w:val="00535605"/>
    <w:rsid w:val="00536071"/>
    <w:rsid w:val="00536495"/>
    <w:rsid w:val="00536767"/>
    <w:rsid w:val="00536DF7"/>
    <w:rsid w:val="00537ADD"/>
    <w:rsid w:val="00541F71"/>
    <w:rsid w:val="00543572"/>
    <w:rsid w:val="005437FF"/>
    <w:rsid w:val="00543D74"/>
    <w:rsid w:val="0054531F"/>
    <w:rsid w:val="00546142"/>
    <w:rsid w:val="00547828"/>
    <w:rsid w:val="0055060C"/>
    <w:rsid w:val="00550BEF"/>
    <w:rsid w:val="005522BB"/>
    <w:rsid w:val="00553AB4"/>
    <w:rsid w:val="00554DF0"/>
    <w:rsid w:val="005551F4"/>
    <w:rsid w:val="00556212"/>
    <w:rsid w:val="00557070"/>
    <w:rsid w:val="005574A8"/>
    <w:rsid w:val="0056015E"/>
    <w:rsid w:val="0056103A"/>
    <w:rsid w:val="00561110"/>
    <w:rsid w:val="00562D52"/>
    <w:rsid w:val="00563864"/>
    <w:rsid w:val="00566912"/>
    <w:rsid w:val="005671B3"/>
    <w:rsid w:val="005673DA"/>
    <w:rsid w:val="005677B1"/>
    <w:rsid w:val="00567C0A"/>
    <w:rsid w:val="00571093"/>
    <w:rsid w:val="00571AA8"/>
    <w:rsid w:val="005724BD"/>
    <w:rsid w:val="0057251B"/>
    <w:rsid w:val="00572731"/>
    <w:rsid w:val="00572D5D"/>
    <w:rsid w:val="0057388E"/>
    <w:rsid w:val="00573984"/>
    <w:rsid w:val="005754CE"/>
    <w:rsid w:val="00575780"/>
    <w:rsid w:val="005760D4"/>
    <w:rsid w:val="00576180"/>
    <w:rsid w:val="005761D4"/>
    <w:rsid w:val="005763BA"/>
    <w:rsid w:val="00577511"/>
    <w:rsid w:val="005775B1"/>
    <w:rsid w:val="0057762B"/>
    <w:rsid w:val="00580D00"/>
    <w:rsid w:val="00581903"/>
    <w:rsid w:val="00581F9E"/>
    <w:rsid w:val="00583CF5"/>
    <w:rsid w:val="00584378"/>
    <w:rsid w:val="005845EC"/>
    <w:rsid w:val="00584A77"/>
    <w:rsid w:val="0058648A"/>
    <w:rsid w:val="00586B96"/>
    <w:rsid w:val="005876F0"/>
    <w:rsid w:val="005915B5"/>
    <w:rsid w:val="005916F2"/>
    <w:rsid w:val="0059270C"/>
    <w:rsid w:val="005946C8"/>
    <w:rsid w:val="00595460"/>
    <w:rsid w:val="00596317"/>
    <w:rsid w:val="0059657B"/>
    <w:rsid w:val="005A0BAE"/>
    <w:rsid w:val="005A176B"/>
    <w:rsid w:val="005A2272"/>
    <w:rsid w:val="005A24F0"/>
    <w:rsid w:val="005A3433"/>
    <w:rsid w:val="005A3894"/>
    <w:rsid w:val="005A3C4A"/>
    <w:rsid w:val="005A3D8A"/>
    <w:rsid w:val="005A4015"/>
    <w:rsid w:val="005A4717"/>
    <w:rsid w:val="005A4A90"/>
    <w:rsid w:val="005A4D3F"/>
    <w:rsid w:val="005A4F12"/>
    <w:rsid w:val="005A5AE1"/>
    <w:rsid w:val="005A667A"/>
    <w:rsid w:val="005A74B9"/>
    <w:rsid w:val="005A78E5"/>
    <w:rsid w:val="005B08C7"/>
    <w:rsid w:val="005B0DEC"/>
    <w:rsid w:val="005B2A65"/>
    <w:rsid w:val="005B321F"/>
    <w:rsid w:val="005B3C2D"/>
    <w:rsid w:val="005B4A47"/>
    <w:rsid w:val="005B500C"/>
    <w:rsid w:val="005B5C1B"/>
    <w:rsid w:val="005B78E9"/>
    <w:rsid w:val="005C052D"/>
    <w:rsid w:val="005C0EC4"/>
    <w:rsid w:val="005C1F2D"/>
    <w:rsid w:val="005C2928"/>
    <w:rsid w:val="005C375D"/>
    <w:rsid w:val="005C434E"/>
    <w:rsid w:val="005C6259"/>
    <w:rsid w:val="005C6667"/>
    <w:rsid w:val="005C786C"/>
    <w:rsid w:val="005C7BAF"/>
    <w:rsid w:val="005D047F"/>
    <w:rsid w:val="005D097A"/>
    <w:rsid w:val="005D0AAD"/>
    <w:rsid w:val="005D0DDA"/>
    <w:rsid w:val="005D1451"/>
    <w:rsid w:val="005D16AC"/>
    <w:rsid w:val="005D1AB6"/>
    <w:rsid w:val="005D1D6A"/>
    <w:rsid w:val="005D2D12"/>
    <w:rsid w:val="005D3453"/>
    <w:rsid w:val="005D3AC8"/>
    <w:rsid w:val="005D4B69"/>
    <w:rsid w:val="005D55BA"/>
    <w:rsid w:val="005D7C00"/>
    <w:rsid w:val="005E3917"/>
    <w:rsid w:val="005E424B"/>
    <w:rsid w:val="005E5083"/>
    <w:rsid w:val="005E5746"/>
    <w:rsid w:val="005E5C50"/>
    <w:rsid w:val="005E76F1"/>
    <w:rsid w:val="005E79AF"/>
    <w:rsid w:val="005F01EC"/>
    <w:rsid w:val="005F1333"/>
    <w:rsid w:val="005F152C"/>
    <w:rsid w:val="005F4EBD"/>
    <w:rsid w:val="005F4F44"/>
    <w:rsid w:val="005F4F9A"/>
    <w:rsid w:val="005F5797"/>
    <w:rsid w:val="005F6ED0"/>
    <w:rsid w:val="005F7534"/>
    <w:rsid w:val="0060052E"/>
    <w:rsid w:val="0060080E"/>
    <w:rsid w:val="00600D67"/>
    <w:rsid w:val="006017E7"/>
    <w:rsid w:val="006028E8"/>
    <w:rsid w:val="00602DF2"/>
    <w:rsid w:val="00603D5F"/>
    <w:rsid w:val="00604040"/>
    <w:rsid w:val="00606C03"/>
    <w:rsid w:val="006103C7"/>
    <w:rsid w:val="00612B60"/>
    <w:rsid w:val="00614308"/>
    <w:rsid w:val="00614824"/>
    <w:rsid w:val="006154DC"/>
    <w:rsid w:val="0061593B"/>
    <w:rsid w:val="00616341"/>
    <w:rsid w:val="00616D5C"/>
    <w:rsid w:val="0061745D"/>
    <w:rsid w:val="00617765"/>
    <w:rsid w:val="00621ADC"/>
    <w:rsid w:val="00621BE8"/>
    <w:rsid w:val="00622142"/>
    <w:rsid w:val="00623046"/>
    <w:rsid w:val="00623887"/>
    <w:rsid w:val="006238A8"/>
    <w:rsid w:val="00623AA5"/>
    <w:rsid w:val="00625E54"/>
    <w:rsid w:val="0063026B"/>
    <w:rsid w:val="006309DC"/>
    <w:rsid w:val="00630C29"/>
    <w:rsid w:val="00630EAB"/>
    <w:rsid w:val="00631503"/>
    <w:rsid w:val="00631A95"/>
    <w:rsid w:val="00632080"/>
    <w:rsid w:val="00633284"/>
    <w:rsid w:val="00634873"/>
    <w:rsid w:val="00634BAC"/>
    <w:rsid w:val="00635575"/>
    <w:rsid w:val="00635665"/>
    <w:rsid w:val="00636C19"/>
    <w:rsid w:val="0063737C"/>
    <w:rsid w:val="006379CC"/>
    <w:rsid w:val="00637EAC"/>
    <w:rsid w:val="00640141"/>
    <w:rsid w:val="006401BC"/>
    <w:rsid w:val="00641E21"/>
    <w:rsid w:val="00642B4F"/>
    <w:rsid w:val="00643155"/>
    <w:rsid w:val="0064362D"/>
    <w:rsid w:val="00643F6F"/>
    <w:rsid w:val="00646605"/>
    <w:rsid w:val="00646736"/>
    <w:rsid w:val="006468B3"/>
    <w:rsid w:val="006470B7"/>
    <w:rsid w:val="00647264"/>
    <w:rsid w:val="00647B29"/>
    <w:rsid w:val="00652B83"/>
    <w:rsid w:val="0065428F"/>
    <w:rsid w:val="00654FDD"/>
    <w:rsid w:val="006569B0"/>
    <w:rsid w:val="006576A8"/>
    <w:rsid w:val="00660217"/>
    <w:rsid w:val="006602BE"/>
    <w:rsid w:val="006644A7"/>
    <w:rsid w:val="00664632"/>
    <w:rsid w:val="00664864"/>
    <w:rsid w:val="00664944"/>
    <w:rsid w:val="00666FE0"/>
    <w:rsid w:val="00667168"/>
    <w:rsid w:val="006707FC"/>
    <w:rsid w:val="00671C11"/>
    <w:rsid w:val="00672958"/>
    <w:rsid w:val="0067399D"/>
    <w:rsid w:val="00675A2D"/>
    <w:rsid w:val="00676160"/>
    <w:rsid w:val="00676AC7"/>
    <w:rsid w:val="00676FDA"/>
    <w:rsid w:val="00677E70"/>
    <w:rsid w:val="006803E3"/>
    <w:rsid w:val="006808DF"/>
    <w:rsid w:val="00681947"/>
    <w:rsid w:val="00682E24"/>
    <w:rsid w:val="00683CE2"/>
    <w:rsid w:val="00684AE2"/>
    <w:rsid w:val="00684E7A"/>
    <w:rsid w:val="00684FD7"/>
    <w:rsid w:val="00685147"/>
    <w:rsid w:val="00686B77"/>
    <w:rsid w:val="0069056B"/>
    <w:rsid w:val="006921A3"/>
    <w:rsid w:val="00692CB0"/>
    <w:rsid w:val="00693876"/>
    <w:rsid w:val="00693F4F"/>
    <w:rsid w:val="00694211"/>
    <w:rsid w:val="006947D7"/>
    <w:rsid w:val="00694E66"/>
    <w:rsid w:val="00695B76"/>
    <w:rsid w:val="006962AB"/>
    <w:rsid w:val="00696B61"/>
    <w:rsid w:val="00696D44"/>
    <w:rsid w:val="00696F1B"/>
    <w:rsid w:val="00697278"/>
    <w:rsid w:val="0069737F"/>
    <w:rsid w:val="006973D3"/>
    <w:rsid w:val="00697B7C"/>
    <w:rsid w:val="00697E1F"/>
    <w:rsid w:val="00697EF4"/>
    <w:rsid w:val="006A0B65"/>
    <w:rsid w:val="006A1315"/>
    <w:rsid w:val="006A1B58"/>
    <w:rsid w:val="006A20EA"/>
    <w:rsid w:val="006A34A4"/>
    <w:rsid w:val="006A38CD"/>
    <w:rsid w:val="006A4169"/>
    <w:rsid w:val="006A4DFB"/>
    <w:rsid w:val="006B4586"/>
    <w:rsid w:val="006B4D4A"/>
    <w:rsid w:val="006B61DE"/>
    <w:rsid w:val="006B7CBC"/>
    <w:rsid w:val="006C0E01"/>
    <w:rsid w:val="006C0FDE"/>
    <w:rsid w:val="006C122C"/>
    <w:rsid w:val="006C1AD2"/>
    <w:rsid w:val="006C2A12"/>
    <w:rsid w:val="006C3144"/>
    <w:rsid w:val="006C4698"/>
    <w:rsid w:val="006C46DE"/>
    <w:rsid w:val="006C4ECE"/>
    <w:rsid w:val="006C5950"/>
    <w:rsid w:val="006C6D7F"/>
    <w:rsid w:val="006C744A"/>
    <w:rsid w:val="006D0CC7"/>
    <w:rsid w:val="006D187F"/>
    <w:rsid w:val="006D1B0F"/>
    <w:rsid w:val="006D2C4C"/>
    <w:rsid w:val="006D3167"/>
    <w:rsid w:val="006D4377"/>
    <w:rsid w:val="006D4705"/>
    <w:rsid w:val="006D4916"/>
    <w:rsid w:val="006D4DE2"/>
    <w:rsid w:val="006D6083"/>
    <w:rsid w:val="006D61A6"/>
    <w:rsid w:val="006D75EC"/>
    <w:rsid w:val="006E0D1E"/>
    <w:rsid w:val="006E0EFD"/>
    <w:rsid w:val="006E19B9"/>
    <w:rsid w:val="006E1D71"/>
    <w:rsid w:val="006E1E8C"/>
    <w:rsid w:val="006E2C86"/>
    <w:rsid w:val="006E332A"/>
    <w:rsid w:val="006E43E4"/>
    <w:rsid w:val="006E4FA3"/>
    <w:rsid w:val="006E5423"/>
    <w:rsid w:val="006E6D30"/>
    <w:rsid w:val="006E7C95"/>
    <w:rsid w:val="006F0D48"/>
    <w:rsid w:val="006F14F1"/>
    <w:rsid w:val="006F18C9"/>
    <w:rsid w:val="006F2305"/>
    <w:rsid w:val="006F2B13"/>
    <w:rsid w:val="006F38AD"/>
    <w:rsid w:val="006F3AB4"/>
    <w:rsid w:val="006F4360"/>
    <w:rsid w:val="006F457E"/>
    <w:rsid w:val="006F4D8D"/>
    <w:rsid w:val="006F57C4"/>
    <w:rsid w:val="00700086"/>
    <w:rsid w:val="00701524"/>
    <w:rsid w:val="007016F2"/>
    <w:rsid w:val="00703081"/>
    <w:rsid w:val="0070309B"/>
    <w:rsid w:val="007033BF"/>
    <w:rsid w:val="007038EC"/>
    <w:rsid w:val="00703E9C"/>
    <w:rsid w:val="00704B90"/>
    <w:rsid w:val="00705F01"/>
    <w:rsid w:val="00705F42"/>
    <w:rsid w:val="0070650B"/>
    <w:rsid w:val="00707232"/>
    <w:rsid w:val="00707624"/>
    <w:rsid w:val="0071144D"/>
    <w:rsid w:val="007117F1"/>
    <w:rsid w:val="0071280D"/>
    <w:rsid w:val="00714860"/>
    <w:rsid w:val="0071514B"/>
    <w:rsid w:val="00715A4F"/>
    <w:rsid w:val="00715F76"/>
    <w:rsid w:val="00716282"/>
    <w:rsid w:val="00716384"/>
    <w:rsid w:val="00716743"/>
    <w:rsid w:val="007168BE"/>
    <w:rsid w:val="00716E29"/>
    <w:rsid w:val="00717B0C"/>
    <w:rsid w:val="0072070A"/>
    <w:rsid w:val="00720949"/>
    <w:rsid w:val="00721955"/>
    <w:rsid w:val="0072247D"/>
    <w:rsid w:val="007230B0"/>
    <w:rsid w:val="00723438"/>
    <w:rsid w:val="007238D7"/>
    <w:rsid w:val="0072542A"/>
    <w:rsid w:val="00727899"/>
    <w:rsid w:val="007300C6"/>
    <w:rsid w:val="007313E8"/>
    <w:rsid w:val="0073292F"/>
    <w:rsid w:val="00733994"/>
    <w:rsid w:val="00733EF9"/>
    <w:rsid w:val="0073544A"/>
    <w:rsid w:val="00735B42"/>
    <w:rsid w:val="00737E08"/>
    <w:rsid w:val="00740D77"/>
    <w:rsid w:val="00741710"/>
    <w:rsid w:val="00742963"/>
    <w:rsid w:val="00742C54"/>
    <w:rsid w:val="00745DB9"/>
    <w:rsid w:val="007474C5"/>
    <w:rsid w:val="00747658"/>
    <w:rsid w:val="00747981"/>
    <w:rsid w:val="00750847"/>
    <w:rsid w:val="00751193"/>
    <w:rsid w:val="007521B0"/>
    <w:rsid w:val="0075256D"/>
    <w:rsid w:val="007528FD"/>
    <w:rsid w:val="00752D51"/>
    <w:rsid w:val="007533F6"/>
    <w:rsid w:val="0075574E"/>
    <w:rsid w:val="007609E2"/>
    <w:rsid w:val="00760C13"/>
    <w:rsid w:val="00761E9C"/>
    <w:rsid w:val="00763377"/>
    <w:rsid w:val="00763613"/>
    <w:rsid w:val="007641E0"/>
    <w:rsid w:val="0076446E"/>
    <w:rsid w:val="00764813"/>
    <w:rsid w:val="007652FC"/>
    <w:rsid w:val="00765BF6"/>
    <w:rsid w:val="00765E89"/>
    <w:rsid w:val="007662DC"/>
    <w:rsid w:val="007667DE"/>
    <w:rsid w:val="00767436"/>
    <w:rsid w:val="0077014A"/>
    <w:rsid w:val="00771E48"/>
    <w:rsid w:val="00771EB1"/>
    <w:rsid w:val="00772A24"/>
    <w:rsid w:val="0077378E"/>
    <w:rsid w:val="0077387B"/>
    <w:rsid w:val="00773D5D"/>
    <w:rsid w:val="007752B6"/>
    <w:rsid w:val="007774EA"/>
    <w:rsid w:val="00780682"/>
    <w:rsid w:val="007810EB"/>
    <w:rsid w:val="00781365"/>
    <w:rsid w:val="007818EC"/>
    <w:rsid w:val="00782086"/>
    <w:rsid w:val="0078214D"/>
    <w:rsid w:val="007821AC"/>
    <w:rsid w:val="00783B45"/>
    <w:rsid w:val="007845F7"/>
    <w:rsid w:val="00784734"/>
    <w:rsid w:val="00785050"/>
    <w:rsid w:val="0078733B"/>
    <w:rsid w:val="00787A5A"/>
    <w:rsid w:val="007908F7"/>
    <w:rsid w:val="0079163C"/>
    <w:rsid w:val="00791DEB"/>
    <w:rsid w:val="0079210C"/>
    <w:rsid w:val="007926CD"/>
    <w:rsid w:val="007939A3"/>
    <w:rsid w:val="00793E28"/>
    <w:rsid w:val="00795BA4"/>
    <w:rsid w:val="0079730E"/>
    <w:rsid w:val="00797D28"/>
    <w:rsid w:val="007A1574"/>
    <w:rsid w:val="007A18F0"/>
    <w:rsid w:val="007A2EA2"/>
    <w:rsid w:val="007A2F6A"/>
    <w:rsid w:val="007A37DF"/>
    <w:rsid w:val="007A4078"/>
    <w:rsid w:val="007A54F7"/>
    <w:rsid w:val="007A600A"/>
    <w:rsid w:val="007A7410"/>
    <w:rsid w:val="007A77C6"/>
    <w:rsid w:val="007B0531"/>
    <w:rsid w:val="007B18A6"/>
    <w:rsid w:val="007B1DF1"/>
    <w:rsid w:val="007B2DDB"/>
    <w:rsid w:val="007B3AB4"/>
    <w:rsid w:val="007B629D"/>
    <w:rsid w:val="007B6675"/>
    <w:rsid w:val="007C0456"/>
    <w:rsid w:val="007C090F"/>
    <w:rsid w:val="007C1D66"/>
    <w:rsid w:val="007C1E55"/>
    <w:rsid w:val="007C26EF"/>
    <w:rsid w:val="007C42C2"/>
    <w:rsid w:val="007C4B60"/>
    <w:rsid w:val="007C5249"/>
    <w:rsid w:val="007C69E5"/>
    <w:rsid w:val="007C72A2"/>
    <w:rsid w:val="007D0D89"/>
    <w:rsid w:val="007D162B"/>
    <w:rsid w:val="007D2BB7"/>
    <w:rsid w:val="007D39B8"/>
    <w:rsid w:val="007D3FAB"/>
    <w:rsid w:val="007D4839"/>
    <w:rsid w:val="007D4B21"/>
    <w:rsid w:val="007D4FBF"/>
    <w:rsid w:val="007D54F6"/>
    <w:rsid w:val="007D55C8"/>
    <w:rsid w:val="007D6A2C"/>
    <w:rsid w:val="007D7547"/>
    <w:rsid w:val="007D7C3B"/>
    <w:rsid w:val="007E03F6"/>
    <w:rsid w:val="007E062A"/>
    <w:rsid w:val="007E06E3"/>
    <w:rsid w:val="007E0DA7"/>
    <w:rsid w:val="007E13AA"/>
    <w:rsid w:val="007E186E"/>
    <w:rsid w:val="007E1A82"/>
    <w:rsid w:val="007E28C5"/>
    <w:rsid w:val="007E3E9F"/>
    <w:rsid w:val="007E47CB"/>
    <w:rsid w:val="007E63FC"/>
    <w:rsid w:val="007E6A1A"/>
    <w:rsid w:val="007F0196"/>
    <w:rsid w:val="007F10AA"/>
    <w:rsid w:val="007F17C6"/>
    <w:rsid w:val="007F45E1"/>
    <w:rsid w:val="007F6577"/>
    <w:rsid w:val="007F69A6"/>
    <w:rsid w:val="007F7152"/>
    <w:rsid w:val="007F72BB"/>
    <w:rsid w:val="00800D0B"/>
    <w:rsid w:val="008010DF"/>
    <w:rsid w:val="008015EA"/>
    <w:rsid w:val="00801F21"/>
    <w:rsid w:val="00804257"/>
    <w:rsid w:val="00804E74"/>
    <w:rsid w:val="00805B2B"/>
    <w:rsid w:val="00805EEE"/>
    <w:rsid w:val="0080645C"/>
    <w:rsid w:val="0081002D"/>
    <w:rsid w:val="00811359"/>
    <w:rsid w:val="008113C6"/>
    <w:rsid w:val="0081172A"/>
    <w:rsid w:val="008142BC"/>
    <w:rsid w:val="008146FE"/>
    <w:rsid w:val="008149A9"/>
    <w:rsid w:val="00815002"/>
    <w:rsid w:val="008162BD"/>
    <w:rsid w:val="00816C7C"/>
    <w:rsid w:val="008174D4"/>
    <w:rsid w:val="008175D4"/>
    <w:rsid w:val="008177B3"/>
    <w:rsid w:val="00820492"/>
    <w:rsid w:val="008206FF"/>
    <w:rsid w:val="008207C0"/>
    <w:rsid w:val="00820CA8"/>
    <w:rsid w:val="008215DA"/>
    <w:rsid w:val="008216C6"/>
    <w:rsid w:val="0082216F"/>
    <w:rsid w:val="0082372D"/>
    <w:rsid w:val="00825699"/>
    <w:rsid w:val="00825E76"/>
    <w:rsid w:val="008260C5"/>
    <w:rsid w:val="00826802"/>
    <w:rsid w:val="008270E9"/>
    <w:rsid w:val="00827FF1"/>
    <w:rsid w:val="0083013D"/>
    <w:rsid w:val="00830B05"/>
    <w:rsid w:val="0083125C"/>
    <w:rsid w:val="00832532"/>
    <w:rsid w:val="00833799"/>
    <w:rsid w:val="00833A15"/>
    <w:rsid w:val="00833BF4"/>
    <w:rsid w:val="008342BB"/>
    <w:rsid w:val="00834CE5"/>
    <w:rsid w:val="00835F1C"/>
    <w:rsid w:val="008378B6"/>
    <w:rsid w:val="00841D1E"/>
    <w:rsid w:val="00841FC0"/>
    <w:rsid w:val="00842EAE"/>
    <w:rsid w:val="0084312F"/>
    <w:rsid w:val="00845725"/>
    <w:rsid w:val="00851E3E"/>
    <w:rsid w:val="008534E5"/>
    <w:rsid w:val="0085417F"/>
    <w:rsid w:val="00854409"/>
    <w:rsid w:val="00855394"/>
    <w:rsid w:val="00860D05"/>
    <w:rsid w:val="00860D37"/>
    <w:rsid w:val="00862557"/>
    <w:rsid w:val="00862AFE"/>
    <w:rsid w:val="00862C13"/>
    <w:rsid w:val="00862E6E"/>
    <w:rsid w:val="008637C0"/>
    <w:rsid w:val="00863A7D"/>
    <w:rsid w:val="008648F4"/>
    <w:rsid w:val="00865A55"/>
    <w:rsid w:val="00866581"/>
    <w:rsid w:val="00866AB6"/>
    <w:rsid w:val="00867406"/>
    <w:rsid w:val="00867957"/>
    <w:rsid w:val="00871D4B"/>
    <w:rsid w:val="00871D69"/>
    <w:rsid w:val="00874D0C"/>
    <w:rsid w:val="0087550A"/>
    <w:rsid w:val="00876E28"/>
    <w:rsid w:val="00877A7F"/>
    <w:rsid w:val="00877C08"/>
    <w:rsid w:val="00880D8E"/>
    <w:rsid w:val="00881062"/>
    <w:rsid w:val="00881C70"/>
    <w:rsid w:val="00885076"/>
    <w:rsid w:val="00885188"/>
    <w:rsid w:val="00885495"/>
    <w:rsid w:val="00885CD0"/>
    <w:rsid w:val="00886F00"/>
    <w:rsid w:val="008879C9"/>
    <w:rsid w:val="00887EF0"/>
    <w:rsid w:val="00890C90"/>
    <w:rsid w:val="00891A50"/>
    <w:rsid w:val="008933B0"/>
    <w:rsid w:val="008934ED"/>
    <w:rsid w:val="00893A80"/>
    <w:rsid w:val="008940F8"/>
    <w:rsid w:val="00896104"/>
    <w:rsid w:val="00897F5A"/>
    <w:rsid w:val="008A0290"/>
    <w:rsid w:val="008A043C"/>
    <w:rsid w:val="008A0BE7"/>
    <w:rsid w:val="008A11EB"/>
    <w:rsid w:val="008A2758"/>
    <w:rsid w:val="008A591D"/>
    <w:rsid w:val="008A6A87"/>
    <w:rsid w:val="008A7325"/>
    <w:rsid w:val="008A7939"/>
    <w:rsid w:val="008A7B35"/>
    <w:rsid w:val="008B01FD"/>
    <w:rsid w:val="008B05B2"/>
    <w:rsid w:val="008B0C94"/>
    <w:rsid w:val="008B10BD"/>
    <w:rsid w:val="008B1D95"/>
    <w:rsid w:val="008B278A"/>
    <w:rsid w:val="008B2CE0"/>
    <w:rsid w:val="008B3007"/>
    <w:rsid w:val="008B43FC"/>
    <w:rsid w:val="008B76A3"/>
    <w:rsid w:val="008C0BD3"/>
    <w:rsid w:val="008C0DE3"/>
    <w:rsid w:val="008C28BE"/>
    <w:rsid w:val="008C4301"/>
    <w:rsid w:val="008C50B5"/>
    <w:rsid w:val="008C552F"/>
    <w:rsid w:val="008C72FF"/>
    <w:rsid w:val="008C762E"/>
    <w:rsid w:val="008C7DEB"/>
    <w:rsid w:val="008D080E"/>
    <w:rsid w:val="008D418B"/>
    <w:rsid w:val="008D7B0A"/>
    <w:rsid w:val="008D7C90"/>
    <w:rsid w:val="008D7DB9"/>
    <w:rsid w:val="008E0767"/>
    <w:rsid w:val="008E0EFC"/>
    <w:rsid w:val="008E1BEC"/>
    <w:rsid w:val="008E1CA3"/>
    <w:rsid w:val="008E2B77"/>
    <w:rsid w:val="008E3E34"/>
    <w:rsid w:val="008E3E3D"/>
    <w:rsid w:val="008E437F"/>
    <w:rsid w:val="008E5106"/>
    <w:rsid w:val="008E518F"/>
    <w:rsid w:val="008E58B8"/>
    <w:rsid w:val="008E67C2"/>
    <w:rsid w:val="008E7B91"/>
    <w:rsid w:val="008E7F44"/>
    <w:rsid w:val="008F13CF"/>
    <w:rsid w:val="008F20F3"/>
    <w:rsid w:val="008F524C"/>
    <w:rsid w:val="008F65F6"/>
    <w:rsid w:val="008F72EC"/>
    <w:rsid w:val="00900A24"/>
    <w:rsid w:val="009049DC"/>
    <w:rsid w:val="00904A4E"/>
    <w:rsid w:val="00905E2B"/>
    <w:rsid w:val="00906DC9"/>
    <w:rsid w:val="00906E93"/>
    <w:rsid w:val="00906EE3"/>
    <w:rsid w:val="00907C57"/>
    <w:rsid w:val="00910147"/>
    <w:rsid w:val="00910A0C"/>
    <w:rsid w:val="00910AEE"/>
    <w:rsid w:val="00911CCD"/>
    <w:rsid w:val="009123B9"/>
    <w:rsid w:val="00914AD2"/>
    <w:rsid w:val="00915237"/>
    <w:rsid w:val="00915C61"/>
    <w:rsid w:val="009167B0"/>
    <w:rsid w:val="00920348"/>
    <w:rsid w:val="00920475"/>
    <w:rsid w:val="00923344"/>
    <w:rsid w:val="0092359C"/>
    <w:rsid w:val="00923FA3"/>
    <w:rsid w:val="0092495B"/>
    <w:rsid w:val="009258C8"/>
    <w:rsid w:val="009259CB"/>
    <w:rsid w:val="00926912"/>
    <w:rsid w:val="009269C1"/>
    <w:rsid w:val="00926FFD"/>
    <w:rsid w:val="00927FDC"/>
    <w:rsid w:val="00931494"/>
    <w:rsid w:val="00931E5F"/>
    <w:rsid w:val="009330A7"/>
    <w:rsid w:val="009345E1"/>
    <w:rsid w:val="00935FEB"/>
    <w:rsid w:val="0093641C"/>
    <w:rsid w:val="00936526"/>
    <w:rsid w:val="009366D3"/>
    <w:rsid w:val="00940924"/>
    <w:rsid w:val="00940F46"/>
    <w:rsid w:val="0094181F"/>
    <w:rsid w:val="00943AFE"/>
    <w:rsid w:val="00943FAA"/>
    <w:rsid w:val="009446A1"/>
    <w:rsid w:val="00945040"/>
    <w:rsid w:val="009456D3"/>
    <w:rsid w:val="00947553"/>
    <w:rsid w:val="0094756D"/>
    <w:rsid w:val="00950FE8"/>
    <w:rsid w:val="009523FC"/>
    <w:rsid w:val="00952ED7"/>
    <w:rsid w:val="00954419"/>
    <w:rsid w:val="009559BD"/>
    <w:rsid w:val="0095682B"/>
    <w:rsid w:val="00956B27"/>
    <w:rsid w:val="009573F1"/>
    <w:rsid w:val="00957741"/>
    <w:rsid w:val="00957FF0"/>
    <w:rsid w:val="00960545"/>
    <w:rsid w:val="00960CA5"/>
    <w:rsid w:val="009654B0"/>
    <w:rsid w:val="00966445"/>
    <w:rsid w:val="009669A9"/>
    <w:rsid w:val="00966ECB"/>
    <w:rsid w:val="00970CD1"/>
    <w:rsid w:val="00971BEB"/>
    <w:rsid w:val="00972527"/>
    <w:rsid w:val="009725B1"/>
    <w:rsid w:val="00975489"/>
    <w:rsid w:val="00975931"/>
    <w:rsid w:val="00975C8C"/>
    <w:rsid w:val="009804C0"/>
    <w:rsid w:val="0098071F"/>
    <w:rsid w:val="00982BF4"/>
    <w:rsid w:val="00983059"/>
    <w:rsid w:val="00984C12"/>
    <w:rsid w:val="00985570"/>
    <w:rsid w:val="009879FA"/>
    <w:rsid w:val="00990056"/>
    <w:rsid w:val="00990785"/>
    <w:rsid w:val="00990B2E"/>
    <w:rsid w:val="00991A4B"/>
    <w:rsid w:val="0099275C"/>
    <w:rsid w:val="0099319A"/>
    <w:rsid w:val="00994674"/>
    <w:rsid w:val="009956C8"/>
    <w:rsid w:val="00995A08"/>
    <w:rsid w:val="0099640A"/>
    <w:rsid w:val="00996C7B"/>
    <w:rsid w:val="0099732A"/>
    <w:rsid w:val="00997BDC"/>
    <w:rsid w:val="00997FFB"/>
    <w:rsid w:val="009A13D4"/>
    <w:rsid w:val="009A20BA"/>
    <w:rsid w:val="009A4183"/>
    <w:rsid w:val="009A5568"/>
    <w:rsid w:val="009A568E"/>
    <w:rsid w:val="009A5B67"/>
    <w:rsid w:val="009A70E6"/>
    <w:rsid w:val="009A7DBC"/>
    <w:rsid w:val="009B1A0F"/>
    <w:rsid w:val="009B1CC9"/>
    <w:rsid w:val="009B1EE3"/>
    <w:rsid w:val="009B209F"/>
    <w:rsid w:val="009B36AB"/>
    <w:rsid w:val="009B3B4C"/>
    <w:rsid w:val="009B4328"/>
    <w:rsid w:val="009B52B7"/>
    <w:rsid w:val="009B5984"/>
    <w:rsid w:val="009B6B8D"/>
    <w:rsid w:val="009B7155"/>
    <w:rsid w:val="009B795E"/>
    <w:rsid w:val="009B7C06"/>
    <w:rsid w:val="009C0543"/>
    <w:rsid w:val="009C08E6"/>
    <w:rsid w:val="009C0F47"/>
    <w:rsid w:val="009C1282"/>
    <w:rsid w:val="009C1659"/>
    <w:rsid w:val="009C2710"/>
    <w:rsid w:val="009C2EED"/>
    <w:rsid w:val="009C49E1"/>
    <w:rsid w:val="009C4C29"/>
    <w:rsid w:val="009C5CE5"/>
    <w:rsid w:val="009C636F"/>
    <w:rsid w:val="009D06B4"/>
    <w:rsid w:val="009D0A16"/>
    <w:rsid w:val="009D1D39"/>
    <w:rsid w:val="009D257B"/>
    <w:rsid w:val="009D2C97"/>
    <w:rsid w:val="009D41A6"/>
    <w:rsid w:val="009D586D"/>
    <w:rsid w:val="009D7154"/>
    <w:rsid w:val="009E033D"/>
    <w:rsid w:val="009E1275"/>
    <w:rsid w:val="009E22CD"/>
    <w:rsid w:val="009E452E"/>
    <w:rsid w:val="009F0B17"/>
    <w:rsid w:val="009F1100"/>
    <w:rsid w:val="009F31D4"/>
    <w:rsid w:val="009F3C6F"/>
    <w:rsid w:val="009F46BF"/>
    <w:rsid w:val="009F49D6"/>
    <w:rsid w:val="009F5213"/>
    <w:rsid w:val="009F5400"/>
    <w:rsid w:val="009F5850"/>
    <w:rsid w:val="009F58F0"/>
    <w:rsid w:val="009F67B4"/>
    <w:rsid w:val="009F68F1"/>
    <w:rsid w:val="009F74C7"/>
    <w:rsid w:val="009F7C52"/>
    <w:rsid w:val="009F7DF6"/>
    <w:rsid w:val="00A0046F"/>
    <w:rsid w:val="00A02CD1"/>
    <w:rsid w:val="00A02EB3"/>
    <w:rsid w:val="00A03727"/>
    <w:rsid w:val="00A044A8"/>
    <w:rsid w:val="00A06DD9"/>
    <w:rsid w:val="00A1179E"/>
    <w:rsid w:val="00A13426"/>
    <w:rsid w:val="00A134A3"/>
    <w:rsid w:val="00A1395F"/>
    <w:rsid w:val="00A13C62"/>
    <w:rsid w:val="00A15AB7"/>
    <w:rsid w:val="00A17C30"/>
    <w:rsid w:val="00A202D4"/>
    <w:rsid w:val="00A206C4"/>
    <w:rsid w:val="00A20969"/>
    <w:rsid w:val="00A227DA"/>
    <w:rsid w:val="00A22B78"/>
    <w:rsid w:val="00A22D7F"/>
    <w:rsid w:val="00A243C0"/>
    <w:rsid w:val="00A24524"/>
    <w:rsid w:val="00A25395"/>
    <w:rsid w:val="00A25C0C"/>
    <w:rsid w:val="00A267BD"/>
    <w:rsid w:val="00A279C4"/>
    <w:rsid w:val="00A310D9"/>
    <w:rsid w:val="00A31EAF"/>
    <w:rsid w:val="00A31EEC"/>
    <w:rsid w:val="00A32540"/>
    <w:rsid w:val="00A328C9"/>
    <w:rsid w:val="00A339BC"/>
    <w:rsid w:val="00A34291"/>
    <w:rsid w:val="00A3504D"/>
    <w:rsid w:val="00A36E25"/>
    <w:rsid w:val="00A400AA"/>
    <w:rsid w:val="00A400B4"/>
    <w:rsid w:val="00A41D62"/>
    <w:rsid w:val="00A41D8D"/>
    <w:rsid w:val="00A41FC1"/>
    <w:rsid w:val="00A42502"/>
    <w:rsid w:val="00A429ED"/>
    <w:rsid w:val="00A42A5F"/>
    <w:rsid w:val="00A42E07"/>
    <w:rsid w:val="00A446C1"/>
    <w:rsid w:val="00A4541D"/>
    <w:rsid w:val="00A461CC"/>
    <w:rsid w:val="00A4623C"/>
    <w:rsid w:val="00A467FA"/>
    <w:rsid w:val="00A4758D"/>
    <w:rsid w:val="00A476A3"/>
    <w:rsid w:val="00A476E1"/>
    <w:rsid w:val="00A503F0"/>
    <w:rsid w:val="00A50629"/>
    <w:rsid w:val="00A50A9D"/>
    <w:rsid w:val="00A51BA2"/>
    <w:rsid w:val="00A54CD8"/>
    <w:rsid w:val="00A54D8C"/>
    <w:rsid w:val="00A54FAA"/>
    <w:rsid w:val="00A5624A"/>
    <w:rsid w:val="00A60463"/>
    <w:rsid w:val="00A60648"/>
    <w:rsid w:val="00A609F9"/>
    <w:rsid w:val="00A60C5C"/>
    <w:rsid w:val="00A61574"/>
    <w:rsid w:val="00A617CB"/>
    <w:rsid w:val="00A61FC1"/>
    <w:rsid w:val="00A6224F"/>
    <w:rsid w:val="00A64C65"/>
    <w:rsid w:val="00A64CE1"/>
    <w:rsid w:val="00A650B3"/>
    <w:rsid w:val="00A654A9"/>
    <w:rsid w:val="00A70F44"/>
    <w:rsid w:val="00A7157D"/>
    <w:rsid w:val="00A7235F"/>
    <w:rsid w:val="00A72515"/>
    <w:rsid w:val="00A72589"/>
    <w:rsid w:val="00A73E93"/>
    <w:rsid w:val="00A740DC"/>
    <w:rsid w:val="00A75388"/>
    <w:rsid w:val="00A75EC1"/>
    <w:rsid w:val="00A76BA5"/>
    <w:rsid w:val="00A76F05"/>
    <w:rsid w:val="00A817CE"/>
    <w:rsid w:val="00A8220E"/>
    <w:rsid w:val="00A82415"/>
    <w:rsid w:val="00A82518"/>
    <w:rsid w:val="00A840D8"/>
    <w:rsid w:val="00A86E24"/>
    <w:rsid w:val="00A87757"/>
    <w:rsid w:val="00A877F2"/>
    <w:rsid w:val="00A9019D"/>
    <w:rsid w:val="00A91181"/>
    <w:rsid w:val="00A92121"/>
    <w:rsid w:val="00A921CA"/>
    <w:rsid w:val="00A9245D"/>
    <w:rsid w:val="00A95276"/>
    <w:rsid w:val="00A952DD"/>
    <w:rsid w:val="00A95DDC"/>
    <w:rsid w:val="00A96D2E"/>
    <w:rsid w:val="00A971D3"/>
    <w:rsid w:val="00A9752B"/>
    <w:rsid w:val="00A97647"/>
    <w:rsid w:val="00AA1F18"/>
    <w:rsid w:val="00AA28D5"/>
    <w:rsid w:val="00AA303E"/>
    <w:rsid w:val="00AA3102"/>
    <w:rsid w:val="00AA3BB7"/>
    <w:rsid w:val="00AA3DCB"/>
    <w:rsid w:val="00AA4373"/>
    <w:rsid w:val="00AA4CA2"/>
    <w:rsid w:val="00AA53C8"/>
    <w:rsid w:val="00AA6744"/>
    <w:rsid w:val="00AB0058"/>
    <w:rsid w:val="00AB21D6"/>
    <w:rsid w:val="00AB24A6"/>
    <w:rsid w:val="00AB3882"/>
    <w:rsid w:val="00AB4E39"/>
    <w:rsid w:val="00AB616E"/>
    <w:rsid w:val="00AB7501"/>
    <w:rsid w:val="00AC0EAE"/>
    <w:rsid w:val="00AC1AEB"/>
    <w:rsid w:val="00AC2C46"/>
    <w:rsid w:val="00AC2FF2"/>
    <w:rsid w:val="00AC30D9"/>
    <w:rsid w:val="00AC4BED"/>
    <w:rsid w:val="00AC4CD0"/>
    <w:rsid w:val="00AC4E21"/>
    <w:rsid w:val="00AC518C"/>
    <w:rsid w:val="00AC5D34"/>
    <w:rsid w:val="00AC5FD8"/>
    <w:rsid w:val="00AC610D"/>
    <w:rsid w:val="00AC6407"/>
    <w:rsid w:val="00AC6620"/>
    <w:rsid w:val="00AC67DE"/>
    <w:rsid w:val="00AC7C79"/>
    <w:rsid w:val="00AD0975"/>
    <w:rsid w:val="00AD2508"/>
    <w:rsid w:val="00AD26A3"/>
    <w:rsid w:val="00AD2787"/>
    <w:rsid w:val="00AD3A9C"/>
    <w:rsid w:val="00AD4D11"/>
    <w:rsid w:val="00AD6ECE"/>
    <w:rsid w:val="00AE053F"/>
    <w:rsid w:val="00AE19EE"/>
    <w:rsid w:val="00AE262E"/>
    <w:rsid w:val="00AE470B"/>
    <w:rsid w:val="00AE65AE"/>
    <w:rsid w:val="00AE72EC"/>
    <w:rsid w:val="00AF2F8B"/>
    <w:rsid w:val="00AF30A6"/>
    <w:rsid w:val="00AF41D3"/>
    <w:rsid w:val="00AF4531"/>
    <w:rsid w:val="00AF465E"/>
    <w:rsid w:val="00AF4AB4"/>
    <w:rsid w:val="00AF5E4F"/>
    <w:rsid w:val="00AF75B8"/>
    <w:rsid w:val="00AF7876"/>
    <w:rsid w:val="00B00B46"/>
    <w:rsid w:val="00B00EDE"/>
    <w:rsid w:val="00B02D17"/>
    <w:rsid w:val="00B04A05"/>
    <w:rsid w:val="00B0538B"/>
    <w:rsid w:val="00B05C11"/>
    <w:rsid w:val="00B06EBD"/>
    <w:rsid w:val="00B070C2"/>
    <w:rsid w:val="00B10220"/>
    <w:rsid w:val="00B10CEB"/>
    <w:rsid w:val="00B11273"/>
    <w:rsid w:val="00B1314F"/>
    <w:rsid w:val="00B13452"/>
    <w:rsid w:val="00B15078"/>
    <w:rsid w:val="00B159B4"/>
    <w:rsid w:val="00B15B42"/>
    <w:rsid w:val="00B16131"/>
    <w:rsid w:val="00B17371"/>
    <w:rsid w:val="00B17E70"/>
    <w:rsid w:val="00B20575"/>
    <w:rsid w:val="00B20599"/>
    <w:rsid w:val="00B22FC0"/>
    <w:rsid w:val="00B23FFC"/>
    <w:rsid w:val="00B240AF"/>
    <w:rsid w:val="00B24C95"/>
    <w:rsid w:val="00B24F12"/>
    <w:rsid w:val="00B25588"/>
    <w:rsid w:val="00B25D1C"/>
    <w:rsid w:val="00B30D98"/>
    <w:rsid w:val="00B3334C"/>
    <w:rsid w:val="00B33EF8"/>
    <w:rsid w:val="00B34A2D"/>
    <w:rsid w:val="00B34AD4"/>
    <w:rsid w:val="00B35746"/>
    <w:rsid w:val="00B36681"/>
    <w:rsid w:val="00B36B41"/>
    <w:rsid w:val="00B37262"/>
    <w:rsid w:val="00B40641"/>
    <w:rsid w:val="00B414C8"/>
    <w:rsid w:val="00B415E7"/>
    <w:rsid w:val="00B42B1E"/>
    <w:rsid w:val="00B43010"/>
    <w:rsid w:val="00B440E4"/>
    <w:rsid w:val="00B447C9"/>
    <w:rsid w:val="00B45038"/>
    <w:rsid w:val="00B457AF"/>
    <w:rsid w:val="00B46FD5"/>
    <w:rsid w:val="00B471B9"/>
    <w:rsid w:val="00B4796A"/>
    <w:rsid w:val="00B47AFF"/>
    <w:rsid w:val="00B50776"/>
    <w:rsid w:val="00B50B5C"/>
    <w:rsid w:val="00B51B31"/>
    <w:rsid w:val="00B52AD5"/>
    <w:rsid w:val="00B5386C"/>
    <w:rsid w:val="00B54250"/>
    <w:rsid w:val="00B55715"/>
    <w:rsid w:val="00B55879"/>
    <w:rsid w:val="00B55C02"/>
    <w:rsid w:val="00B56DA5"/>
    <w:rsid w:val="00B60D61"/>
    <w:rsid w:val="00B62665"/>
    <w:rsid w:val="00B651D3"/>
    <w:rsid w:val="00B67421"/>
    <w:rsid w:val="00B674BF"/>
    <w:rsid w:val="00B70639"/>
    <w:rsid w:val="00B713A9"/>
    <w:rsid w:val="00B71806"/>
    <w:rsid w:val="00B7441D"/>
    <w:rsid w:val="00B7475A"/>
    <w:rsid w:val="00B758D0"/>
    <w:rsid w:val="00B77455"/>
    <w:rsid w:val="00B77C41"/>
    <w:rsid w:val="00B77E19"/>
    <w:rsid w:val="00B80F98"/>
    <w:rsid w:val="00B82513"/>
    <w:rsid w:val="00B8339B"/>
    <w:rsid w:val="00B8376B"/>
    <w:rsid w:val="00B83D9C"/>
    <w:rsid w:val="00B83E34"/>
    <w:rsid w:val="00B844AB"/>
    <w:rsid w:val="00B8512A"/>
    <w:rsid w:val="00B85811"/>
    <w:rsid w:val="00B85CDC"/>
    <w:rsid w:val="00B85D5C"/>
    <w:rsid w:val="00B865FC"/>
    <w:rsid w:val="00B8663C"/>
    <w:rsid w:val="00B86887"/>
    <w:rsid w:val="00B86BD5"/>
    <w:rsid w:val="00B87CE8"/>
    <w:rsid w:val="00B9035E"/>
    <w:rsid w:val="00B90E3E"/>
    <w:rsid w:val="00B92056"/>
    <w:rsid w:val="00B93593"/>
    <w:rsid w:val="00B936CD"/>
    <w:rsid w:val="00B938E2"/>
    <w:rsid w:val="00B93D70"/>
    <w:rsid w:val="00B93EC6"/>
    <w:rsid w:val="00B950BE"/>
    <w:rsid w:val="00B9591C"/>
    <w:rsid w:val="00B95FF4"/>
    <w:rsid w:val="00B978DC"/>
    <w:rsid w:val="00BA0A1E"/>
    <w:rsid w:val="00BA1D66"/>
    <w:rsid w:val="00BA2149"/>
    <w:rsid w:val="00BA266D"/>
    <w:rsid w:val="00BA2B0E"/>
    <w:rsid w:val="00BA37FE"/>
    <w:rsid w:val="00BA398E"/>
    <w:rsid w:val="00BA3A8E"/>
    <w:rsid w:val="00BA441B"/>
    <w:rsid w:val="00BA4475"/>
    <w:rsid w:val="00BA4CFA"/>
    <w:rsid w:val="00BA60EB"/>
    <w:rsid w:val="00BA6D24"/>
    <w:rsid w:val="00BB0320"/>
    <w:rsid w:val="00BB3AB2"/>
    <w:rsid w:val="00BB53AF"/>
    <w:rsid w:val="00BB66D6"/>
    <w:rsid w:val="00BB6FE4"/>
    <w:rsid w:val="00BB7CCB"/>
    <w:rsid w:val="00BC0075"/>
    <w:rsid w:val="00BC086A"/>
    <w:rsid w:val="00BC123A"/>
    <w:rsid w:val="00BC1AD7"/>
    <w:rsid w:val="00BC1D17"/>
    <w:rsid w:val="00BC2707"/>
    <w:rsid w:val="00BC3FED"/>
    <w:rsid w:val="00BC430E"/>
    <w:rsid w:val="00BC52F1"/>
    <w:rsid w:val="00BC5F51"/>
    <w:rsid w:val="00BC63AE"/>
    <w:rsid w:val="00BC65D0"/>
    <w:rsid w:val="00BC6FCC"/>
    <w:rsid w:val="00BC78CA"/>
    <w:rsid w:val="00BD17F9"/>
    <w:rsid w:val="00BD26B9"/>
    <w:rsid w:val="00BD2C00"/>
    <w:rsid w:val="00BD41E6"/>
    <w:rsid w:val="00BD43E0"/>
    <w:rsid w:val="00BD4562"/>
    <w:rsid w:val="00BD765E"/>
    <w:rsid w:val="00BE01C9"/>
    <w:rsid w:val="00BE244A"/>
    <w:rsid w:val="00BE2532"/>
    <w:rsid w:val="00BE3A16"/>
    <w:rsid w:val="00BE3B06"/>
    <w:rsid w:val="00BE3C31"/>
    <w:rsid w:val="00BE4038"/>
    <w:rsid w:val="00BE47CB"/>
    <w:rsid w:val="00BE4968"/>
    <w:rsid w:val="00BE5086"/>
    <w:rsid w:val="00BE53EF"/>
    <w:rsid w:val="00BE6631"/>
    <w:rsid w:val="00BE6DCD"/>
    <w:rsid w:val="00BE770D"/>
    <w:rsid w:val="00BE79E7"/>
    <w:rsid w:val="00BE7C0A"/>
    <w:rsid w:val="00BF02A4"/>
    <w:rsid w:val="00BF16EB"/>
    <w:rsid w:val="00BF2A6D"/>
    <w:rsid w:val="00BF2CD4"/>
    <w:rsid w:val="00BF30D2"/>
    <w:rsid w:val="00BF33E3"/>
    <w:rsid w:val="00BF6E08"/>
    <w:rsid w:val="00BF6F17"/>
    <w:rsid w:val="00BF7E5E"/>
    <w:rsid w:val="00BF7EFF"/>
    <w:rsid w:val="00C0136F"/>
    <w:rsid w:val="00C024FB"/>
    <w:rsid w:val="00C02BB9"/>
    <w:rsid w:val="00C03EFB"/>
    <w:rsid w:val="00C04F43"/>
    <w:rsid w:val="00C062FB"/>
    <w:rsid w:val="00C07D2E"/>
    <w:rsid w:val="00C10B7D"/>
    <w:rsid w:val="00C1161B"/>
    <w:rsid w:val="00C1565E"/>
    <w:rsid w:val="00C17FB3"/>
    <w:rsid w:val="00C20351"/>
    <w:rsid w:val="00C20495"/>
    <w:rsid w:val="00C216DF"/>
    <w:rsid w:val="00C23635"/>
    <w:rsid w:val="00C241B3"/>
    <w:rsid w:val="00C250F8"/>
    <w:rsid w:val="00C25D4F"/>
    <w:rsid w:val="00C30383"/>
    <w:rsid w:val="00C3171F"/>
    <w:rsid w:val="00C33D45"/>
    <w:rsid w:val="00C34023"/>
    <w:rsid w:val="00C3447C"/>
    <w:rsid w:val="00C3453F"/>
    <w:rsid w:val="00C349EA"/>
    <w:rsid w:val="00C36E2B"/>
    <w:rsid w:val="00C37E47"/>
    <w:rsid w:val="00C37FE2"/>
    <w:rsid w:val="00C40291"/>
    <w:rsid w:val="00C40561"/>
    <w:rsid w:val="00C43BCA"/>
    <w:rsid w:val="00C43DE9"/>
    <w:rsid w:val="00C4664B"/>
    <w:rsid w:val="00C46C72"/>
    <w:rsid w:val="00C47C27"/>
    <w:rsid w:val="00C516C3"/>
    <w:rsid w:val="00C51E17"/>
    <w:rsid w:val="00C54BEB"/>
    <w:rsid w:val="00C556A0"/>
    <w:rsid w:val="00C55E66"/>
    <w:rsid w:val="00C571CC"/>
    <w:rsid w:val="00C5779F"/>
    <w:rsid w:val="00C578DE"/>
    <w:rsid w:val="00C6182D"/>
    <w:rsid w:val="00C63FFF"/>
    <w:rsid w:val="00C653AD"/>
    <w:rsid w:val="00C6710E"/>
    <w:rsid w:val="00C67DDB"/>
    <w:rsid w:val="00C713EA"/>
    <w:rsid w:val="00C719A1"/>
    <w:rsid w:val="00C71C01"/>
    <w:rsid w:val="00C72396"/>
    <w:rsid w:val="00C745F3"/>
    <w:rsid w:val="00C75646"/>
    <w:rsid w:val="00C75FFA"/>
    <w:rsid w:val="00C76000"/>
    <w:rsid w:val="00C76EB0"/>
    <w:rsid w:val="00C771A5"/>
    <w:rsid w:val="00C80CAE"/>
    <w:rsid w:val="00C80D24"/>
    <w:rsid w:val="00C80D86"/>
    <w:rsid w:val="00C81E3A"/>
    <w:rsid w:val="00C82486"/>
    <w:rsid w:val="00C8448A"/>
    <w:rsid w:val="00C8465B"/>
    <w:rsid w:val="00C854D1"/>
    <w:rsid w:val="00C86FF7"/>
    <w:rsid w:val="00C87695"/>
    <w:rsid w:val="00C90BB9"/>
    <w:rsid w:val="00C90DE7"/>
    <w:rsid w:val="00C91E99"/>
    <w:rsid w:val="00C92572"/>
    <w:rsid w:val="00C935CC"/>
    <w:rsid w:val="00C93CA0"/>
    <w:rsid w:val="00C958BF"/>
    <w:rsid w:val="00C96007"/>
    <w:rsid w:val="00C96180"/>
    <w:rsid w:val="00C961A8"/>
    <w:rsid w:val="00C962ED"/>
    <w:rsid w:val="00CA07CE"/>
    <w:rsid w:val="00CA0FE7"/>
    <w:rsid w:val="00CA73ED"/>
    <w:rsid w:val="00CB1642"/>
    <w:rsid w:val="00CB1C26"/>
    <w:rsid w:val="00CB3142"/>
    <w:rsid w:val="00CB4CC2"/>
    <w:rsid w:val="00CB5F3D"/>
    <w:rsid w:val="00CB641E"/>
    <w:rsid w:val="00CB6948"/>
    <w:rsid w:val="00CB6D22"/>
    <w:rsid w:val="00CB70BC"/>
    <w:rsid w:val="00CB7CEF"/>
    <w:rsid w:val="00CC0B2C"/>
    <w:rsid w:val="00CC25CF"/>
    <w:rsid w:val="00CC544F"/>
    <w:rsid w:val="00CC5A2B"/>
    <w:rsid w:val="00CD02BE"/>
    <w:rsid w:val="00CD1046"/>
    <w:rsid w:val="00CD1575"/>
    <w:rsid w:val="00CD23FE"/>
    <w:rsid w:val="00CD346F"/>
    <w:rsid w:val="00CD36F1"/>
    <w:rsid w:val="00CD3DDD"/>
    <w:rsid w:val="00CD3E18"/>
    <w:rsid w:val="00CD4093"/>
    <w:rsid w:val="00CD4521"/>
    <w:rsid w:val="00CD508F"/>
    <w:rsid w:val="00CD54FA"/>
    <w:rsid w:val="00CD7100"/>
    <w:rsid w:val="00CD7325"/>
    <w:rsid w:val="00CD76D3"/>
    <w:rsid w:val="00CD791A"/>
    <w:rsid w:val="00CD7925"/>
    <w:rsid w:val="00CE2B75"/>
    <w:rsid w:val="00CE3193"/>
    <w:rsid w:val="00CE3CFD"/>
    <w:rsid w:val="00CE5799"/>
    <w:rsid w:val="00CE746D"/>
    <w:rsid w:val="00CF05EF"/>
    <w:rsid w:val="00CF0B79"/>
    <w:rsid w:val="00CF17CB"/>
    <w:rsid w:val="00CF1D22"/>
    <w:rsid w:val="00CF1DC8"/>
    <w:rsid w:val="00CF1F7C"/>
    <w:rsid w:val="00CF3F11"/>
    <w:rsid w:val="00CF4297"/>
    <w:rsid w:val="00CF499B"/>
    <w:rsid w:val="00CF4B3F"/>
    <w:rsid w:val="00CF4EBB"/>
    <w:rsid w:val="00CF69C2"/>
    <w:rsid w:val="00CF6CC9"/>
    <w:rsid w:val="00CF7850"/>
    <w:rsid w:val="00D01886"/>
    <w:rsid w:val="00D04C9F"/>
    <w:rsid w:val="00D0552B"/>
    <w:rsid w:val="00D06B00"/>
    <w:rsid w:val="00D0725B"/>
    <w:rsid w:val="00D07D59"/>
    <w:rsid w:val="00D10BEC"/>
    <w:rsid w:val="00D13489"/>
    <w:rsid w:val="00D135A9"/>
    <w:rsid w:val="00D145FA"/>
    <w:rsid w:val="00D146F9"/>
    <w:rsid w:val="00D15814"/>
    <w:rsid w:val="00D16603"/>
    <w:rsid w:val="00D16BB0"/>
    <w:rsid w:val="00D17325"/>
    <w:rsid w:val="00D20493"/>
    <w:rsid w:val="00D22195"/>
    <w:rsid w:val="00D223C2"/>
    <w:rsid w:val="00D22C4E"/>
    <w:rsid w:val="00D23632"/>
    <w:rsid w:val="00D23F90"/>
    <w:rsid w:val="00D24B3D"/>
    <w:rsid w:val="00D24C63"/>
    <w:rsid w:val="00D26321"/>
    <w:rsid w:val="00D27845"/>
    <w:rsid w:val="00D30986"/>
    <w:rsid w:val="00D3107B"/>
    <w:rsid w:val="00D31B9F"/>
    <w:rsid w:val="00D32B2E"/>
    <w:rsid w:val="00D351CF"/>
    <w:rsid w:val="00D3538C"/>
    <w:rsid w:val="00D35C59"/>
    <w:rsid w:val="00D3648B"/>
    <w:rsid w:val="00D37025"/>
    <w:rsid w:val="00D40BD2"/>
    <w:rsid w:val="00D422CB"/>
    <w:rsid w:val="00D43584"/>
    <w:rsid w:val="00D43783"/>
    <w:rsid w:val="00D45DC0"/>
    <w:rsid w:val="00D462E9"/>
    <w:rsid w:val="00D47055"/>
    <w:rsid w:val="00D47EE9"/>
    <w:rsid w:val="00D50068"/>
    <w:rsid w:val="00D504F2"/>
    <w:rsid w:val="00D50CF8"/>
    <w:rsid w:val="00D522BA"/>
    <w:rsid w:val="00D54DD5"/>
    <w:rsid w:val="00D55E1F"/>
    <w:rsid w:val="00D5604A"/>
    <w:rsid w:val="00D61965"/>
    <w:rsid w:val="00D62C9F"/>
    <w:rsid w:val="00D630A3"/>
    <w:rsid w:val="00D6350B"/>
    <w:rsid w:val="00D63B47"/>
    <w:rsid w:val="00D63C62"/>
    <w:rsid w:val="00D64E63"/>
    <w:rsid w:val="00D650D2"/>
    <w:rsid w:val="00D65E15"/>
    <w:rsid w:val="00D66A5E"/>
    <w:rsid w:val="00D70A4C"/>
    <w:rsid w:val="00D716E8"/>
    <w:rsid w:val="00D72DB1"/>
    <w:rsid w:val="00D738ED"/>
    <w:rsid w:val="00D74ED8"/>
    <w:rsid w:val="00D763EC"/>
    <w:rsid w:val="00D76B8E"/>
    <w:rsid w:val="00D803FF"/>
    <w:rsid w:val="00D80AE8"/>
    <w:rsid w:val="00D80E1F"/>
    <w:rsid w:val="00D81022"/>
    <w:rsid w:val="00D81CF2"/>
    <w:rsid w:val="00D82694"/>
    <w:rsid w:val="00D82ABF"/>
    <w:rsid w:val="00D834E6"/>
    <w:rsid w:val="00D84202"/>
    <w:rsid w:val="00D84887"/>
    <w:rsid w:val="00D84DA3"/>
    <w:rsid w:val="00D85751"/>
    <w:rsid w:val="00D868C3"/>
    <w:rsid w:val="00D9001A"/>
    <w:rsid w:val="00D90432"/>
    <w:rsid w:val="00D90BB8"/>
    <w:rsid w:val="00D91B56"/>
    <w:rsid w:val="00D92328"/>
    <w:rsid w:val="00D93A6E"/>
    <w:rsid w:val="00D93C68"/>
    <w:rsid w:val="00D94C5D"/>
    <w:rsid w:val="00D94EAD"/>
    <w:rsid w:val="00D951A0"/>
    <w:rsid w:val="00D96F0F"/>
    <w:rsid w:val="00D96FAC"/>
    <w:rsid w:val="00D97830"/>
    <w:rsid w:val="00D97EBC"/>
    <w:rsid w:val="00DA22F6"/>
    <w:rsid w:val="00DA530C"/>
    <w:rsid w:val="00DA66D6"/>
    <w:rsid w:val="00DA6747"/>
    <w:rsid w:val="00DA6B3F"/>
    <w:rsid w:val="00DA6E78"/>
    <w:rsid w:val="00DB030C"/>
    <w:rsid w:val="00DB28FD"/>
    <w:rsid w:val="00DB2FB4"/>
    <w:rsid w:val="00DB3C89"/>
    <w:rsid w:val="00DB51A7"/>
    <w:rsid w:val="00DB5FB1"/>
    <w:rsid w:val="00DB6427"/>
    <w:rsid w:val="00DB6715"/>
    <w:rsid w:val="00DB7977"/>
    <w:rsid w:val="00DC0998"/>
    <w:rsid w:val="00DC0EFE"/>
    <w:rsid w:val="00DC0FE7"/>
    <w:rsid w:val="00DC1602"/>
    <w:rsid w:val="00DC3372"/>
    <w:rsid w:val="00DC3901"/>
    <w:rsid w:val="00DC52CB"/>
    <w:rsid w:val="00DC6941"/>
    <w:rsid w:val="00DC6F22"/>
    <w:rsid w:val="00DC76F3"/>
    <w:rsid w:val="00DC7A09"/>
    <w:rsid w:val="00DD063C"/>
    <w:rsid w:val="00DD09D1"/>
    <w:rsid w:val="00DD1987"/>
    <w:rsid w:val="00DD2285"/>
    <w:rsid w:val="00DD243D"/>
    <w:rsid w:val="00DD24B6"/>
    <w:rsid w:val="00DD4AAB"/>
    <w:rsid w:val="00DD54C9"/>
    <w:rsid w:val="00DD6B90"/>
    <w:rsid w:val="00DD7B79"/>
    <w:rsid w:val="00DE0AF0"/>
    <w:rsid w:val="00DE0DE5"/>
    <w:rsid w:val="00DE0EA0"/>
    <w:rsid w:val="00DE2599"/>
    <w:rsid w:val="00DE2A86"/>
    <w:rsid w:val="00DE3F71"/>
    <w:rsid w:val="00DE4A66"/>
    <w:rsid w:val="00DE4EDE"/>
    <w:rsid w:val="00DE5510"/>
    <w:rsid w:val="00DE6AF2"/>
    <w:rsid w:val="00DE6CFB"/>
    <w:rsid w:val="00DE6DD5"/>
    <w:rsid w:val="00DE6FEF"/>
    <w:rsid w:val="00DE7B82"/>
    <w:rsid w:val="00DF0366"/>
    <w:rsid w:val="00DF1235"/>
    <w:rsid w:val="00DF1612"/>
    <w:rsid w:val="00DF3B22"/>
    <w:rsid w:val="00DF4842"/>
    <w:rsid w:val="00DF4D22"/>
    <w:rsid w:val="00DF5494"/>
    <w:rsid w:val="00DF553B"/>
    <w:rsid w:val="00DF5CB2"/>
    <w:rsid w:val="00DF63F8"/>
    <w:rsid w:val="00E000E8"/>
    <w:rsid w:val="00E020E1"/>
    <w:rsid w:val="00E025BF"/>
    <w:rsid w:val="00E027C7"/>
    <w:rsid w:val="00E037A4"/>
    <w:rsid w:val="00E03DB7"/>
    <w:rsid w:val="00E0478A"/>
    <w:rsid w:val="00E04C33"/>
    <w:rsid w:val="00E05E40"/>
    <w:rsid w:val="00E0637B"/>
    <w:rsid w:val="00E06DD1"/>
    <w:rsid w:val="00E07DC1"/>
    <w:rsid w:val="00E104BC"/>
    <w:rsid w:val="00E1061B"/>
    <w:rsid w:val="00E10730"/>
    <w:rsid w:val="00E1079F"/>
    <w:rsid w:val="00E10CD3"/>
    <w:rsid w:val="00E115C1"/>
    <w:rsid w:val="00E12C8F"/>
    <w:rsid w:val="00E14322"/>
    <w:rsid w:val="00E15251"/>
    <w:rsid w:val="00E15388"/>
    <w:rsid w:val="00E157FF"/>
    <w:rsid w:val="00E16A4A"/>
    <w:rsid w:val="00E16E26"/>
    <w:rsid w:val="00E177B8"/>
    <w:rsid w:val="00E2039E"/>
    <w:rsid w:val="00E22408"/>
    <w:rsid w:val="00E22B24"/>
    <w:rsid w:val="00E23689"/>
    <w:rsid w:val="00E25086"/>
    <w:rsid w:val="00E25795"/>
    <w:rsid w:val="00E27EEB"/>
    <w:rsid w:val="00E30057"/>
    <w:rsid w:val="00E30353"/>
    <w:rsid w:val="00E30EC8"/>
    <w:rsid w:val="00E30ECA"/>
    <w:rsid w:val="00E31C03"/>
    <w:rsid w:val="00E324FC"/>
    <w:rsid w:val="00E327B5"/>
    <w:rsid w:val="00E345FB"/>
    <w:rsid w:val="00E347FB"/>
    <w:rsid w:val="00E34F54"/>
    <w:rsid w:val="00E35E87"/>
    <w:rsid w:val="00E364C0"/>
    <w:rsid w:val="00E36588"/>
    <w:rsid w:val="00E377F9"/>
    <w:rsid w:val="00E41033"/>
    <w:rsid w:val="00E4129C"/>
    <w:rsid w:val="00E42112"/>
    <w:rsid w:val="00E43038"/>
    <w:rsid w:val="00E43C37"/>
    <w:rsid w:val="00E4528A"/>
    <w:rsid w:val="00E458EB"/>
    <w:rsid w:val="00E45D8D"/>
    <w:rsid w:val="00E45EEA"/>
    <w:rsid w:val="00E464F7"/>
    <w:rsid w:val="00E501F8"/>
    <w:rsid w:val="00E50792"/>
    <w:rsid w:val="00E508E4"/>
    <w:rsid w:val="00E50F71"/>
    <w:rsid w:val="00E511AD"/>
    <w:rsid w:val="00E5174A"/>
    <w:rsid w:val="00E53C55"/>
    <w:rsid w:val="00E53F6B"/>
    <w:rsid w:val="00E54195"/>
    <w:rsid w:val="00E56432"/>
    <w:rsid w:val="00E56AAF"/>
    <w:rsid w:val="00E56C1C"/>
    <w:rsid w:val="00E56D9C"/>
    <w:rsid w:val="00E57950"/>
    <w:rsid w:val="00E6080A"/>
    <w:rsid w:val="00E608B1"/>
    <w:rsid w:val="00E608B3"/>
    <w:rsid w:val="00E60C3A"/>
    <w:rsid w:val="00E60D31"/>
    <w:rsid w:val="00E6136C"/>
    <w:rsid w:val="00E62385"/>
    <w:rsid w:val="00E633D9"/>
    <w:rsid w:val="00E64555"/>
    <w:rsid w:val="00E645F1"/>
    <w:rsid w:val="00E646BE"/>
    <w:rsid w:val="00E64B59"/>
    <w:rsid w:val="00E662DE"/>
    <w:rsid w:val="00E66CD2"/>
    <w:rsid w:val="00E70525"/>
    <w:rsid w:val="00E713CF"/>
    <w:rsid w:val="00E726BC"/>
    <w:rsid w:val="00E734E0"/>
    <w:rsid w:val="00E7450E"/>
    <w:rsid w:val="00E749CF"/>
    <w:rsid w:val="00E75863"/>
    <w:rsid w:val="00E75CED"/>
    <w:rsid w:val="00E764F0"/>
    <w:rsid w:val="00E772A6"/>
    <w:rsid w:val="00E772E9"/>
    <w:rsid w:val="00E810C8"/>
    <w:rsid w:val="00E8154F"/>
    <w:rsid w:val="00E81B80"/>
    <w:rsid w:val="00E83B69"/>
    <w:rsid w:val="00E8427D"/>
    <w:rsid w:val="00E8447F"/>
    <w:rsid w:val="00E844C3"/>
    <w:rsid w:val="00E84674"/>
    <w:rsid w:val="00E85162"/>
    <w:rsid w:val="00E86353"/>
    <w:rsid w:val="00E86A05"/>
    <w:rsid w:val="00E8725A"/>
    <w:rsid w:val="00E87401"/>
    <w:rsid w:val="00E91B7B"/>
    <w:rsid w:val="00E91FAC"/>
    <w:rsid w:val="00E92E30"/>
    <w:rsid w:val="00E93F39"/>
    <w:rsid w:val="00E9482B"/>
    <w:rsid w:val="00E94BA9"/>
    <w:rsid w:val="00E96010"/>
    <w:rsid w:val="00E96196"/>
    <w:rsid w:val="00EA077E"/>
    <w:rsid w:val="00EA16A8"/>
    <w:rsid w:val="00EA203A"/>
    <w:rsid w:val="00EA244E"/>
    <w:rsid w:val="00EA2EDE"/>
    <w:rsid w:val="00EA3C6E"/>
    <w:rsid w:val="00EA5097"/>
    <w:rsid w:val="00EA62D3"/>
    <w:rsid w:val="00EA65AE"/>
    <w:rsid w:val="00EA6831"/>
    <w:rsid w:val="00EA711D"/>
    <w:rsid w:val="00EA7759"/>
    <w:rsid w:val="00EB0533"/>
    <w:rsid w:val="00EB0658"/>
    <w:rsid w:val="00EB1C9A"/>
    <w:rsid w:val="00EB472D"/>
    <w:rsid w:val="00EB5ABA"/>
    <w:rsid w:val="00EB5D4B"/>
    <w:rsid w:val="00EB6537"/>
    <w:rsid w:val="00EB6FE6"/>
    <w:rsid w:val="00EB7C8B"/>
    <w:rsid w:val="00EC00CE"/>
    <w:rsid w:val="00EC149A"/>
    <w:rsid w:val="00EC30C1"/>
    <w:rsid w:val="00EC3846"/>
    <w:rsid w:val="00EC3B79"/>
    <w:rsid w:val="00EC461D"/>
    <w:rsid w:val="00EC4BAE"/>
    <w:rsid w:val="00EC586D"/>
    <w:rsid w:val="00EC5986"/>
    <w:rsid w:val="00EC59E9"/>
    <w:rsid w:val="00EC6258"/>
    <w:rsid w:val="00EC6ECE"/>
    <w:rsid w:val="00EC793A"/>
    <w:rsid w:val="00ED0044"/>
    <w:rsid w:val="00ED0171"/>
    <w:rsid w:val="00ED0DD1"/>
    <w:rsid w:val="00ED0DFB"/>
    <w:rsid w:val="00ED15BB"/>
    <w:rsid w:val="00ED2501"/>
    <w:rsid w:val="00ED2BE1"/>
    <w:rsid w:val="00ED4C46"/>
    <w:rsid w:val="00ED5271"/>
    <w:rsid w:val="00ED53D5"/>
    <w:rsid w:val="00ED67E2"/>
    <w:rsid w:val="00ED697B"/>
    <w:rsid w:val="00EE0972"/>
    <w:rsid w:val="00EE0F10"/>
    <w:rsid w:val="00EE2020"/>
    <w:rsid w:val="00EE27CB"/>
    <w:rsid w:val="00EE339B"/>
    <w:rsid w:val="00EE66BB"/>
    <w:rsid w:val="00EE6BAB"/>
    <w:rsid w:val="00EE7795"/>
    <w:rsid w:val="00EE7E0C"/>
    <w:rsid w:val="00EF0C12"/>
    <w:rsid w:val="00EF0F0D"/>
    <w:rsid w:val="00EF13B2"/>
    <w:rsid w:val="00EF1F3E"/>
    <w:rsid w:val="00EF265D"/>
    <w:rsid w:val="00EF5085"/>
    <w:rsid w:val="00EF5857"/>
    <w:rsid w:val="00EF6FD3"/>
    <w:rsid w:val="00EF7FE6"/>
    <w:rsid w:val="00F01372"/>
    <w:rsid w:val="00F01662"/>
    <w:rsid w:val="00F020CA"/>
    <w:rsid w:val="00F0240D"/>
    <w:rsid w:val="00F02B8D"/>
    <w:rsid w:val="00F032BD"/>
    <w:rsid w:val="00F07034"/>
    <w:rsid w:val="00F0745B"/>
    <w:rsid w:val="00F07ACD"/>
    <w:rsid w:val="00F07D28"/>
    <w:rsid w:val="00F100B0"/>
    <w:rsid w:val="00F10A6D"/>
    <w:rsid w:val="00F111D7"/>
    <w:rsid w:val="00F118E9"/>
    <w:rsid w:val="00F11ACE"/>
    <w:rsid w:val="00F122DC"/>
    <w:rsid w:val="00F12607"/>
    <w:rsid w:val="00F132D0"/>
    <w:rsid w:val="00F13BBE"/>
    <w:rsid w:val="00F14029"/>
    <w:rsid w:val="00F144D9"/>
    <w:rsid w:val="00F14D77"/>
    <w:rsid w:val="00F14E59"/>
    <w:rsid w:val="00F156EA"/>
    <w:rsid w:val="00F16C03"/>
    <w:rsid w:val="00F17150"/>
    <w:rsid w:val="00F2159C"/>
    <w:rsid w:val="00F21F23"/>
    <w:rsid w:val="00F21F69"/>
    <w:rsid w:val="00F22472"/>
    <w:rsid w:val="00F24D21"/>
    <w:rsid w:val="00F26D83"/>
    <w:rsid w:val="00F27CAB"/>
    <w:rsid w:val="00F3100C"/>
    <w:rsid w:val="00F32A8E"/>
    <w:rsid w:val="00F33166"/>
    <w:rsid w:val="00F33DAF"/>
    <w:rsid w:val="00F344A7"/>
    <w:rsid w:val="00F350EC"/>
    <w:rsid w:val="00F35513"/>
    <w:rsid w:val="00F36A43"/>
    <w:rsid w:val="00F37E13"/>
    <w:rsid w:val="00F4046E"/>
    <w:rsid w:val="00F40D46"/>
    <w:rsid w:val="00F40D5A"/>
    <w:rsid w:val="00F41B50"/>
    <w:rsid w:val="00F41F2B"/>
    <w:rsid w:val="00F43DC5"/>
    <w:rsid w:val="00F456E9"/>
    <w:rsid w:val="00F45716"/>
    <w:rsid w:val="00F467F8"/>
    <w:rsid w:val="00F46917"/>
    <w:rsid w:val="00F4694C"/>
    <w:rsid w:val="00F476CA"/>
    <w:rsid w:val="00F504B9"/>
    <w:rsid w:val="00F50F3F"/>
    <w:rsid w:val="00F51D47"/>
    <w:rsid w:val="00F52F3E"/>
    <w:rsid w:val="00F543AB"/>
    <w:rsid w:val="00F5459D"/>
    <w:rsid w:val="00F557D9"/>
    <w:rsid w:val="00F60083"/>
    <w:rsid w:val="00F61228"/>
    <w:rsid w:val="00F617F6"/>
    <w:rsid w:val="00F61DDD"/>
    <w:rsid w:val="00F62461"/>
    <w:rsid w:val="00F634D2"/>
    <w:rsid w:val="00F63AE9"/>
    <w:rsid w:val="00F65AFF"/>
    <w:rsid w:val="00F65EE1"/>
    <w:rsid w:val="00F67205"/>
    <w:rsid w:val="00F70BE0"/>
    <w:rsid w:val="00F70F51"/>
    <w:rsid w:val="00F71D3E"/>
    <w:rsid w:val="00F72E22"/>
    <w:rsid w:val="00F72E53"/>
    <w:rsid w:val="00F7341F"/>
    <w:rsid w:val="00F736D2"/>
    <w:rsid w:val="00F7690B"/>
    <w:rsid w:val="00F80558"/>
    <w:rsid w:val="00F8230E"/>
    <w:rsid w:val="00F827AC"/>
    <w:rsid w:val="00F837C6"/>
    <w:rsid w:val="00F83930"/>
    <w:rsid w:val="00F84F45"/>
    <w:rsid w:val="00F85135"/>
    <w:rsid w:val="00F86207"/>
    <w:rsid w:val="00F86C81"/>
    <w:rsid w:val="00F874CD"/>
    <w:rsid w:val="00F909DC"/>
    <w:rsid w:val="00F90B63"/>
    <w:rsid w:val="00F90CC0"/>
    <w:rsid w:val="00F91319"/>
    <w:rsid w:val="00F918E5"/>
    <w:rsid w:val="00F91C41"/>
    <w:rsid w:val="00F937D9"/>
    <w:rsid w:val="00F93CC1"/>
    <w:rsid w:val="00F942C2"/>
    <w:rsid w:val="00F9537A"/>
    <w:rsid w:val="00F96BD9"/>
    <w:rsid w:val="00F97306"/>
    <w:rsid w:val="00FA0600"/>
    <w:rsid w:val="00FA0700"/>
    <w:rsid w:val="00FA10F6"/>
    <w:rsid w:val="00FA1AA2"/>
    <w:rsid w:val="00FA1AD2"/>
    <w:rsid w:val="00FA22B6"/>
    <w:rsid w:val="00FA53BA"/>
    <w:rsid w:val="00FA5853"/>
    <w:rsid w:val="00FA5B88"/>
    <w:rsid w:val="00FA6677"/>
    <w:rsid w:val="00FA6774"/>
    <w:rsid w:val="00FA6A90"/>
    <w:rsid w:val="00FA6B4F"/>
    <w:rsid w:val="00FA7526"/>
    <w:rsid w:val="00FA766E"/>
    <w:rsid w:val="00FB0288"/>
    <w:rsid w:val="00FB1350"/>
    <w:rsid w:val="00FB1A22"/>
    <w:rsid w:val="00FB37AF"/>
    <w:rsid w:val="00FB42EB"/>
    <w:rsid w:val="00FB42EE"/>
    <w:rsid w:val="00FB72CE"/>
    <w:rsid w:val="00FC1296"/>
    <w:rsid w:val="00FC1BC8"/>
    <w:rsid w:val="00FC222D"/>
    <w:rsid w:val="00FC4EF6"/>
    <w:rsid w:val="00FC54BA"/>
    <w:rsid w:val="00FC6697"/>
    <w:rsid w:val="00FC7E63"/>
    <w:rsid w:val="00FD00AF"/>
    <w:rsid w:val="00FD01FC"/>
    <w:rsid w:val="00FD0BC6"/>
    <w:rsid w:val="00FD142E"/>
    <w:rsid w:val="00FD20B7"/>
    <w:rsid w:val="00FD26B3"/>
    <w:rsid w:val="00FD2F29"/>
    <w:rsid w:val="00FD3679"/>
    <w:rsid w:val="00FD5B13"/>
    <w:rsid w:val="00FD5E83"/>
    <w:rsid w:val="00FD6DB8"/>
    <w:rsid w:val="00FD76FC"/>
    <w:rsid w:val="00FD7753"/>
    <w:rsid w:val="00FD798A"/>
    <w:rsid w:val="00FD7D27"/>
    <w:rsid w:val="00FD7DB9"/>
    <w:rsid w:val="00FE1171"/>
    <w:rsid w:val="00FE154E"/>
    <w:rsid w:val="00FE16C7"/>
    <w:rsid w:val="00FE1C69"/>
    <w:rsid w:val="00FE263E"/>
    <w:rsid w:val="00FE2F43"/>
    <w:rsid w:val="00FE3AD5"/>
    <w:rsid w:val="00FE4175"/>
    <w:rsid w:val="00FE5D7C"/>
    <w:rsid w:val="00FE6971"/>
    <w:rsid w:val="00FF03AA"/>
    <w:rsid w:val="00FF1801"/>
    <w:rsid w:val="00FF1E6C"/>
    <w:rsid w:val="00FF2C5C"/>
    <w:rsid w:val="00FF3E01"/>
    <w:rsid w:val="00FF43EF"/>
    <w:rsid w:val="00FF5F4A"/>
    <w:rsid w:val="00FF6543"/>
    <w:rsid w:val="00FF6A99"/>
    <w:rsid w:val="00FF6BAC"/>
    <w:rsid w:val="00FF79E0"/>
    <w:rsid w:val="00FF7D9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01695A15"/>
  <w15:docId w15:val="{199A48C5-8D87-4ADA-89B3-0260E1683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B47"/>
    <w:rPr>
      <w:sz w:val="20"/>
      <w:szCs w:val="20"/>
    </w:rPr>
  </w:style>
  <w:style w:type="paragraph" w:styleId="Ttulo1">
    <w:name w:val="heading 1"/>
    <w:basedOn w:val="Normal"/>
    <w:next w:val="Normal"/>
    <w:link w:val="Ttulo1Car"/>
    <w:uiPriority w:val="99"/>
    <w:qFormat/>
    <w:rsid w:val="00D63B47"/>
    <w:pPr>
      <w:keepNext/>
      <w:outlineLvl w:val="0"/>
    </w:pPr>
    <w:rPr>
      <w:rFonts w:ascii="Arial" w:hAnsi="Arial"/>
      <w:b/>
      <w:sz w:val="24"/>
    </w:rPr>
  </w:style>
  <w:style w:type="paragraph" w:styleId="Ttulo2">
    <w:name w:val="heading 2"/>
    <w:basedOn w:val="Normal"/>
    <w:next w:val="Normal"/>
    <w:link w:val="Ttulo2Car"/>
    <w:uiPriority w:val="99"/>
    <w:qFormat/>
    <w:rsid w:val="00D63B47"/>
    <w:pPr>
      <w:keepNext/>
      <w:outlineLvl w:val="1"/>
    </w:pPr>
    <w:rPr>
      <w:b/>
      <w:sz w:val="44"/>
    </w:rPr>
  </w:style>
  <w:style w:type="paragraph" w:styleId="Ttulo3">
    <w:name w:val="heading 3"/>
    <w:basedOn w:val="Normal"/>
    <w:next w:val="Normal"/>
    <w:link w:val="Ttulo3Car"/>
    <w:uiPriority w:val="99"/>
    <w:qFormat/>
    <w:rsid w:val="00D63B47"/>
    <w:pPr>
      <w:keepNext/>
      <w:jc w:val="center"/>
      <w:outlineLvl w:val="2"/>
    </w:pPr>
    <w:rPr>
      <w:rFonts w:ascii="Arial" w:hAnsi="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57A09"/>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sid w:val="00057A09"/>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sid w:val="00057A09"/>
    <w:rPr>
      <w:rFonts w:ascii="Cambria" w:hAnsi="Cambria" w:cs="Times New Roman"/>
      <w:b/>
      <w:bCs/>
      <w:sz w:val="26"/>
      <w:szCs w:val="26"/>
    </w:rPr>
  </w:style>
  <w:style w:type="paragraph" w:styleId="Textoindependiente">
    <w:name w:val="Body Text"/>
    <w:basedOn w:val="Normal"/>
    <w:link w:val="TextoindependienteCar"/>
    <w:rsid w:val="00D63B47"/>
    <w:pPr>
      <w:jc w:val="both"/>
    </w:pPr>
    <w:rPr>
      <w:rFonts w:ascii="Arial" w:hAnsi="Arial"/>
      <w:sz w:val="16"/>
    </w:rPr>
  </w:style>
  <w:style w:type="character" w:customStyle="1" w:styleId="TextoindependienteCar">
    <w:name w:val="Texto independiente Car"/>
    <w:basedOn w:val="Fuentedeprrafopredeter"/>
    <w:link w:val="Textoindependiente"/>
    <w:locked/>
    <w:rsid w:val="00057A09"/>
    <w:rPr>
      <w:rFonts w:cs="Times New Roman"/>
      <w:sz w:val="20"/>
      <w:szCs w:val="20"/>
    </w:rPr>
  </w:style>
  <w:style w:type="paragraph" w:styleId="Textoindependiente2">
    <w:name w:val="Body Text 2"/>
    <w:basedOn w:val="Normal"/>
    <w:link w:val="Textoindependiente2Car"/>
    <w:rsid w:val="00D63B47"/>
    <w:pPr>
      <w:tabs>
        <w:tab w:val="left" w:pos="4253"/>
      </w:tabs>
      <w:ind w:right="596"/>
      <w:jc w:val="both"/>
    </w:pPr>
    <w:rPr>
      <w:sz w:val="18"/>
    </w:rPr>
  </w:style>
  <w:style w:type="character" w:customStyle="1" w:styleId="Textoindependiente2Car">
    <w:name w:val="Texto independiente 2 Car"/>
    <w:basedOn w:val="Fuentedeprrafopredeter"/>
    <w:link w:val="Textoindependiente2"/>
    <w:locked/>
    <w:rsid w:val="00057A09"/>
    <w:rPr>
      <w:rFonts w:cs="Times New Roman"/>
      <w:sz w:val="20"/>
      <w:szCs w:val="20"/>
    </w:rPr>
  </w:style>
  <w:style w:type="paragraph" w:styleId="Sangradetextonormal">
    <w:name w:val="Body Text Indent"/>
    <w:basedOn w:val="Normal"/>
    <w:link w:val="SangradetextonormalCar"/>
    <w:uiPriority w:val="99"/>
    <w:rsid w:val="00D63B47"/>
    <w:pPr>
      <w:ind w:left="256"/>
      <w:jc w:val="both"/>
    </w:pPr>
    <w:rPr>
      <w:sz w:val="18"/>
    </w:rPr>
  </w:style>
  <w:style w:type="character" w:customStyle="1" w:styleId="SangradetextonormalCar">
    <w:name w:val="Sangría de texto normal Car"/>
    <w:basedOn w:val="Fuentedeprrafopredeter"/>
    <w:link w:val="Sangradetextonormal"/>
    <w:uiPriority w:val="99"/>
    <w:semiHidden/>
    <w:locked/>
    <w:rsid w:val="00057A09"/>
    <w:rPr>
      <w:rFonts w:cs="Times New Roman"/>
      <w:sz w:val="20"/>
      <w:szCs w:val="20"/>
    </w:rPr>
  </w:style>
  <w:style w:type="paragraph" w:styleId="Descripcin">
    <w:name w:val="caption"/>
    <w:basedOn w:val="Normal"/>
    <w:next w:val="Normal"/>
    <w:uiPriority w:val="99"/>
    <w:qFormat/>
    <w:rsid w:val="00D63B47"/>
    <w:pPr>
      <w:ind w:firstLine="708"/>
    </w:pPr>
    <w:rPr>
      <w:rFonts w:ascii="Arial" w:hAnsi="Arial"/>
      <w:sz w:val="24"/>
    </w:rPr>
  </w:style>
  <w:style w:type="paragraph" w:customStyle="1" w:styleId="negro">
    <w:name w:val="negro"/>
    <w:basedOn w:val="Normal"/>
    <w:uiPriority w:val="99"/>
    <w:rsid w:val="00D63B47"/>
    <w:pPr>
      <w:spacing w:line="240" w:lineRule="exact"/>
      <w:jc w:val="both"/>
    </w:pPr>
    <w:rPr>
      <w:rFonts w:ascii="Comic Sans MS" w:hAnsi="Comic Sans MS"/>
      <w:sz w:val="18"/>
    </w:rPr>
  </w:style>
  <w:style w:type="paragraph" w:styleId="Encabezado">
    <w:name w:val="header"/>
    <w:basedOn w:val="Normal"/>
    <w:link w:val="EncabezadoCar"/>
    <w:rsid w:val="00D63B47"/>
    <w:pPr>
      <w:tabs>
        <w:tab w:val="center" w:pos="4252"/>
        <w:tab w:val="right" w:pos="8504"/>
      </w:tabs>
    </w:pPr>
    <w:rPr>
      <w:i/>
      <w:sz w:val="24"/>
      <w:lang w:val="es-ES_tradnl"/>
    </w:rPr>
  </w:style>
  <w:style w:type="character" w:customStyle="1" w:styleId="EncabezadoCar">
    <w:name w:val="Encabezado Car"/>
    <w:basedOn w:val="Fuentedeprrafopredeter"/>
    <w:link w:val="Encabezado"/>
    <w:locked/>
    <w:rsid w:val="00057A09"/>
    <w:rPr>
      <w:rFonts w:cs="Times New Roman"/>
      <w:sz w:val="20"/>
      <w:szCs w:val="20"/>
    </w:rPr>
  </w:style>
  <w:style w:type="character" w:styleId="Nmerodepgina">
    <w:name w:val="page number"/>
    <w:basedOn w:val="Fuentedeprrafopredeter"/>
    <w:uiPriority w:val="99"/>
    <w:rsid w:val="00D63B47"/>
    <w:rPr>
      <w:rFonts w:cs="Times New Roman"/>
    </w:rPr>
  </w:style>
  <w:style w:type="paragraph" w:customStyle="1" w:styleId="moda">
    <w:name w:val="mod a"/>
    <w:aliases w:val="b,c y d (2)"/>
    <w:basedOn w:val="Normal"/>
    <w:link w:val="modaCar1"/>
    <w:uiPriority w:val="99"/>
    <w:rsid w:val="00D63B47"/>
    <w:pPr>
      <w:spacing w:line="360" w:lineRule="auto"/>
      <w:ind w:left="142" w:right="142" w:firstLine="340"/>
      <w:jc w:val="both"/>
    </w:pPr>
    <w:rPr>
      <w:rFonts w:ascii="Arial" w:hAnsi="Arial"/>
      <w:sz w:val="22"/>
      <w:lang w:val="es-ES_tradnl"/>
    </w:rPr>
  </w:style>
  <w:style w:type="paragraph" w:styleId="Piedepgina">
    <w:name w:val="footer"/>
    <w:basedOn w:val="Normal"/>
    <w:link w:val="PiedepginaCar"/>
    <w:uiPriority w:val="99"/>
    <w:rsid w:val="00D63B47"/>
    <w:pPr>
      <w:tabs>
        <w:tab w:val="center" w:pos="4252"/>
        <w:tab w:val="right" w:pos="8504"/>
      </w:tabs>
    </w:pPr>
  </w:style>
  <w:style w:type="character" w:customStyle="1" w:styleId="PiedepginaCar">
    <w:name w:val="Pie de página Car"/>
    <w:basedOn w:val="Fuentedeprrafopredeter"/>
    <w:link w:val="Piedepgina"/>
    <w:uiPriority w:val="99"/>
    <w:semiHidden/>
    <w:locked/>
    <w:rsid w:val="00057A09"/>
    <w:rPr>
      <w:rFonts w:cs="Times New Roman"/>
      <w:sz w:val="20"/>
      <w:szCs w:val="20"/>
    </w:rPr>
  </w:style>
  <w:style w:type="paragraph" w:styleId="Textodebloque">
    <w:name w:val="Block Text"/>
    <w:basedOn w:val="Normal"/>
    <w:uiPriority w:val="99"/>
    <w:rsid w:val="00D63B47"/>
    <w:pPr>
      <w:spacing w:line="360" w:lineRule="auto"/>
      <w:ind w:left="142" w:right="142" w:firstLine="356"/>
      <w:jc w:val="both"/>
    </w:pPr>
    <w:rPr>
      <w:rFonts w:ascii="Arial" w:hAnsi="Arial"/>
      <w:noProof/>
      <w:sz w:val="22"/>
    </w:rPr>
  </w:style>
  <w:style w:type="paragraph" w:styleId="Textodeglobo">
    <w:name w:val="Balloon Text"/>
    <w:basedOn w:val="Normal"/>
    <w:link w:val="TextodegloboCar"/>
    <w:uiPriority w:val="99"/>
    <w:semiHidden/>
    <w:rsid w:val="00D63B47"/>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057A09"/>
    <w:rPr>
      <w:rFonts w:cs="Times New Roman"/>
      <w:sz w:val="2"/>
    </w:rPr>
  </w:style>
  <w:style w:type="table" w:styleId="Tablaconcuadrcula">
    <w:name w:val="Table Grid"/>
    <w:basedOn w:val="Tablanormal"/>
    <w:rsid w:val="00AD097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uiPriority w:val="99"/>
    <w:rsid w:val="009366D3"/>
    <w:pPr>
      <w:tabs>
        <w:tab w:val="num" w:pos="360"/>
      </w:tabs>
      <w:spacing w:after="160" w:line="240" w:lineRule="exact"/>
      <w:ind w:left="360" w:hanging="360"/>
    </w:pPr>
    <w:rPr>
      <w:rFonts w:ascii="Arial Narrow" w:hAnsi="Arial Narrow"/>
      <w:i/>
      <w:sz w:val="24"/>
      <w:szCs w:val="24"/>
      <w:lang w:val="en-US" w:eastAsia="en-US"/>
    </w:rPr>
  </w:style>
  <w:style w:type="paragraph" w:styleId="Sangra2detindependiente">
    <w:name w:val="Body Text Indent 2"/>
    <w:basedOn w:val="Normal"/>
    <w:link w:val="Sangra2detindependienteCar"/>
    <w:uiPriority w:val="99"/>
    <w:rsid w:val="0061482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locked/>
    <w:rsid w:val="00057A09"/>
    <w:rPr>
      <w:rFonts w:cs="Times New Roman"/>
      <w:sz w:val="20"/>
      <w:szCs w:val="20"/>
    </w:rPr>
  </w:style>
  <w:style w:type="paragraph" w:customStyle="1" w:styleId="moda0">
    <w:name w:val="moda"/>
    <w:basedOn w:val="Normal"/>
    <w:uiPriority w:val="99"/>
    <w:rsid w:val="00860D05"/>
    <w:pPr>
      <w:spacing w:before="100" w:beforeAutospacing="1" w:after="100" w:afterAutospacing="1"/>
    </w:pPr>
    <w:rPr>
      <w:sz w:val="24"/>
      <w:szCs w:val="24"/>
    </w:rPr>
  </w:style>
  <w:style w:type="paragraph" w:customStyle="1" w:styleId="modabcyd2">
    <w:name w:val="modabcyd2"/>
    <w:basedOn w:val="Normal"/>
    <w:uiPriority w:val="99"/>
    <w:rsid w:val="00860D05"/>
    <w:pPr>
      <w:spacing w:before="100" w:beforeAutospacing="1" w:after="100" w:afterAutospacing="1"/>
    </w:pPr>
    <w:rPr>
      <w:sz w:val="24"/>
      <w:szCs w:val="24"/>
    </w:rPr>
  </w:style>
  <w:style w:type="paragraph" w:customStyle="1" w:styleId="CarCarCharChar1">
    <w:name w:val="Car Car Char Char1"/>
    <w:basedOn w:val="Normal"/>
    <w:uiPriority w:val="99"/>
    <w:rsid w:val="00A36E25"/>
    <w:pPr>
      <w:spacing w:after="160" w:line="240" w:lineRule="exact"/>
    </w:pPr>
    <w:rPr>
      <w:rFonts w:ascii="Verdana" w:eastAsia="Arial Unicode MS" w:hAnsi="Verdana"/>
      <w:lang w:val="en-US" w:eastAsia="en-US"/>
    </w:rPr>
  </w:style>
  <w:style w:type="character" w:styleId="Refdecomentario">
    <w:name w:val="annotation reference"/>
    <w:basedOn w:val="Fuentedeprrafopredeter"/>
    <w:rsid w:val="0075256D"/>
    <w:rPr>
      <w:rFonts w:cs="Times New Roman"/>
      <w:sz w:val="16"/>
      <w:szCs w:val="16"/>
    </w:rPr>
  </w:style>
  <w:style w:type="paragraph" w:styleId="Textocomentario">
    <w:name w:val="annotation text"/>
    <w:basedOn w:val="Normal"/>
    <w:link w:val="TextocomentarioCar"/>
    <w:rsid w:val="0075256D"/>
  </w:style>
  <w:style w:type="character" w:customStyle="1" w:styleId="TextocomentarioCar">
    <w:name w:val="Texto comentario Car"/>
    <w:basedOn w:val="Fuentedeprrafopredeter"/>
    <w:link w:val="Textocomentario"/>
    <w:locked/>
    <w:rsid w:val="0075256D"/>
    <w:rPr>
      <w:rFonts w:cs="Times New Roman"/>
    </w:rPr>
  </w:style>
  <w:style w:type="paragraph" w:styleId="Asuntodelcomentario">
    <w:name w:val="annotation subject"/>
    <w:basedOn w:val="Textocomentario"/>
    <w:next w:val="Textocomentario"/>
    <w:link w:val="AsuntodelcomentarioCar"/>
    <w:uiPriority w:val="99"/>
    <w:rsid w:val="0075256D"/>
    <w:rPr>
      <w:b/>
      <w:bCs/>
    </w:rPr>
  </w:style>
  <w:style w:type="character" w:customStyle="1" w:styleId="AsuntodelcomentarioCar">
    <w:name w:val="Asunto del comentario Car"/>
    <w:basedOn w:val="TextocomentarioCar"/>
    <w:link w:val="Asuntodelcomentario"/>
    <w:uiPriority w:val="99"/>
    <w:locked/>
    <w:rsid w:val="0075256D"/>
    <w:rPr>
      <w:rFonts w:cs="Times New Roman"/>
      <w:b/>
      <w:bCs/>
    </w:rPr>
  </w:style>
  <w:style w:type="paragraph" w:styleId="Mapadeldocumento">
    <w:name w:val="Document Map"/>
    <w:basedOn w:val="Normal"/>
    <w:link w:val="MapadeldocumentoCar"/>
    <w:uiPriority w:val="99"/>
    <w:semiHidden/>
    <w:rsid w:val="00E93F39"/>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locked/>
    <w:rsid w:val="00057A09"/>
    <w:rPr>
      <w:rFonts w:cs="Times New Roman"/>
      <w:sz w:val="2"/>
    </w:rPr>
  </w:style>
  <w:style w:type="character" w:styleId="Textoennegrita">
    <w:name w:val="Strong"/>
    <w:basedOn w:val="Fuentedeprrafopredeter"/>
    <w:uiPriority w:val="99"/>
    <w:qFormat/>
    <w:rsid w:val="00E62385"/>
    <w:rPr>
      <w:rFonts w:cs="Times New Roman"/>
      <w:b/>
      <w:bCs/>
    </w:rPr>
  </w:style>
  <w:style w:type="paragraph" w:styleId="Prrafodelista">
    <w:name w:val="List Paragraph"/>
    <w:basedOn w:val="Normal"/>
    <w:uiPriority w:val="34"/>
    <w:qFormat/>
    <w:rsid w:val="00E34F54"/>
    <w:pPr>
      <w:ind w:left="720"/>
      <w:contextualSpacing/>
    </w:pPr>
  </w:style>
  <w:style w:type="character" w:customStyle="1" w:styleId="modaCar1">
    <w:name w:val="mod a Car1"/>
    <w:aliases w:val="b Car1,c y d (2) Car1"/>
    <w:link w:val="moda"/>
    <w:uiPriority w:val="99"/>
    <w:rsid w:val="00834CE5"/>
    <w:rPr>
      <w:rFonts w:ascii="Arial" w:hAnsi="Arial"/>
      <w:szCs w:val="20"/>
      <w:lang w:val="es-ES_tradnl"/>
    </w:rPr>
  </w:style>
  <w:style w:type="paragraph" w:customStyle="1" w:styleId="Estndar">
    <w:name w:val="Estándar"/>
    <w:link w:val="EstndarCar"/>
    <w:rsid w:val="00CD54FA"/>
    <w:pPr>
      <w:autoSpaceDE w:val="0"/>
      <w:autoSpaceDN w:val="0"/>
      <w:adjustRightInd w:val="0"/>
    </w:pPr>
    <w:rPr>
      <w:color w:val="000000"/>
      <w:sz w:val="20"/>
      <w:szCs w:val="24"/>
    </w:rPr>
  </w:style>
  <w:style w:type="character" w:customStyle="1" w:styleId="EstndarCar">
    <w:name w:val="Estándar Car"/>
    <w:link w:val="Estndar"/>
    <w:rsid w:val="00CD54FA"/>
    <w:rPr>
      <w:color w:val="000000"/>
      <w:sz w:val="20"/>
      <w:szCs w:val="24"/>
    </w:rPr>
  </w:style>
  <w:style w:type="paragraph" w:customStyle="1" w:styleId="modabcyd20">
    <w:name w:val="mod a.b.c y d (2)"/>
    <w:basedOn w:val="Normal"/>
    <w:rsid w:val="005E5C50"/>
    <w:pPr>
      <w:spacing w:line="360" w:lineRule="auto"/>
      <w:ind w:left="142" w:right="142" w:firstLine="340"/>
      <w:jc w:val="both"/>
    </w:pPr>
    <w:rPr>
      <w:rFonts w:ascii="Arial" w:hAnsi="Arial"/>
      <w:sz w:val="22"/>
      <w:lang w:val="es-ES_tradnl"/>
    </w:rPr>
  </w:style>
  <w:style w:type="table" w:customStyle="1" w:styleId="Tablaconcuadrcula1">
    <w:name w:val="Tabla con cuadrícula1"/>
    <w:basedOn w:val="Tablanormal"/>
    <w:next w:val="Tablaconcuadrcula"/>
    <w:uiPriority w:val="99"/>
    <w:rsid w:val="005E5C50"/>
    <w:pPr>
      <w:overflowPunct w:val="0"/>
      <w:autoSpaceDE w:val="0"/>
      <w:autoSpaceDN w:val="0"/>
      <w:adjustRightInd w:val="0"/>
      <w:textAlignment w:val="baseline"/>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F585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077966">
      <w:marLeft w:val="0"/>
      <w:marRight w:val="0"/>
      <w:marTop w:val="0"/>
      <w:marBottom w:val="0"/>
      <w:divBdr>
        <w:top w:val="none" w:sz="0" w:space="0" w:color="auto"/>
        <w:left w:val="none" w:sz="0" w:space="0" w:color="auto"/>
        <w:bottom w:val="none" w:sz="0" w:space="0" w:color="auto"/>
        <w:right w:val="none" w:sz="0" w:space="0" w:color="auto"/>
      </w:divBdr>
    </w:div>
    <w:div w:id="189077967">
      <w:marLeft w:val="0"/>
      <w:marRight w:val="0"/>
      <w:marTop w:val="0"/>
      <w:marBottom w:val="0"/>
      <w:divBdr>
        <w:top w:val="none" w:sz="0" w:space="0" w:color="auto"/>
        <w:left w:val="none" w:sz="0" w:space="0" w:color="auto"/>
        <w:bottom w:val="none" w:sz="0" w:space="0" w:color="auto"/>
        <w:right w:val="none" w:sz="0" w:space="0" w:color="auto"/>
      </w:divBdr>
    </w:div>
    <w:div w:id="189077968">
      <w:marLeft w:val="0"/>
      <w:marRight w:val="0"/>
      <w:marTop w:val="0"/>
      <w:marBottom w:val="0"/>
      <w:divBdr>
        <w:top w:val="none" w:sz="0" w:space="0" w:color="auto"/>
        <w:left w:val="none" w:sz="0" w:space="0" w:color="auto"/>
        <w:bottom w:val="none" w:sz="0" w:space="0" w:color="auto"/>
        <w:right w:val="none" w:sz="0" w:space="0" w:color="auto"/>
      </w:divBdr>
    </w:div>
    <w:div w:id="189077969">
      <w:marLeft w:val="0"/>
      <w:marRight w:val="0"/>
      <w:marTop w:val="0"/>
      <w:marBottom w:val="0"/>
      <w:divBdr>
        <w:top w:val="none" w:sz="0" w:space="0" w:color="auto"/>
        <w:left w:val="none" w:sz="0" w:space="0" w:color="auto"/>
        <w:bottom w:val="none" w:sz="0" w:space="0" w:color="auto"/>
        <w:right w:val="none" w:sz="0" w:space="0" w:color="auto"/>
      </w:divBdr>
    </w:div>
    <w:div w:id="18907797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ACUERDOS_B_COMPLET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CD91DB-49A0-48AD-97CD-39BA77DE7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ACUERDOS_B_COMPLETO.dot</Template>
  <TotalTime>40</TotalTime>
  <Pages>9</Pages>
  <Words>2432</Words>
  <Characters>13776</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16176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 Educación y Cultura</dc:creator>
  <cp:keywords/>
  <dc:description/>
  <cp:lastModifiedBy>Jose Manuel Martinez Rodriguez</cp:lastModifiedBy>
  <cp:revision>6</cp:revision>
  <cp:lastPrinted>2020-11-23T10:02:00Z</cp:lastPrinted>
  <dcterms:created xsi:type="dcterms:W3CDTF">2022-10-21T10:18:00Z</dcterms:created>
  <dcterms:modified xsi:type="dcterms:W3CDTF">2022-10-27T08:00:00Z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