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78A1" w14:textId="6A68307D" w:rsidR="00111F4A" w:rsidRPr="004D5199" w:rsidRDefault="00111F4A" w:rsidP="004D5199">
      <w:pPr>
        <w:pStyle w:val="Estilo1"/>
        <w:jc w:val="right"/>
        <w:rPr>
          <w:color w:val="00B0F0"/>
          <w:sz w:val="32"/>
          <w:szCs w:val="3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3426B436" w14:textId="77777777" w:rsidTr="00321CB8">
        <w:trPr>
          <w:cantSplit/>
          <w:trHeight w:val="1223"/>
        </w:trPr>
        <w:tc>
          <w:tcPr>
            <w:tcW w:w="9360" w:type="dxa"/>
            <w:shd w:val="clear" w:color="auto" w:fill="00B0F0"/>
            <w:vAlign w:val="center"/>
          </w:tcPr>
          <w:p w14:paraId="03FF0337" w14:textId="13C32526"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965A6E">
              <w:rPr>
                <w:rFonts w:ascii="Calibri" w:hAnsi="Calibri"/>
                <w:b/>
                <w:bCs/>
                <w:color w:val="FFFFFF"/>
                <w:sz w:val="32"/>
                <w:szCs w:val="28"/>
                <w:lang w:val="es-ES_tradnl"/>
              </w:rPr>
              <w:t>CASTILLA Y LEON</w:t>
            </w:r>
            <w:r w:rsidR="00364CEA" w:rsidRPr="005320D1">
              <w:rPr>
                <w:rFonts w:ascii="Calibri" w:hAnsi="Calibri"/>
                <w:b/>
                <w:bCs/>
                <w:color w:val="FFFFFF"/>
                <w:sz w:val="32"/>
                <w:szCs w:val="28"/>
                <w:lang w:val="es-ES_tradnl"/>
              </w:rPr>
              <w:t>, en régimen de libre concurrencia,</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 xml:space="preserve">para promover su participación en </w:t>
            </w:r>
            <w:r w:rsidR="00100839">
              <w:rPr>
                <w:rFonts w:ascii="Calibri" w:hAnsi="Calibri"/>
                <w:b/>
                <w:bCs/>
                <w:color w:val="FFFFFF"/>
                <w:sz w:val="32"/>
                <w:szCs w:val="28"/>
                <w:lang w:val="es-ES_tradnl"/>
              </w:rPr>
              <w:t xml:space="preserve">VISITA A FERIA GULFOOD DUBAI, DEL </w:t>
            </w:r>
            <w:r w:rsidR="00B50962">
              <w:rPr>
                <w:rFonts w:ascii="Calibri" w:hAnsi="Calibri"/>
                <w:b/>
                <w:bCs/>
                <w:color w:val="FFFFFF"/>
                <w:sz w:val="32"/>
                <w:szCs w:val="28"/>
                <w:lang w:val="es-ES_tradnl"/>
              </w:rPr>
              <w:t>20</w:t>
            </w:r>
            <w:r w:rsidR="00100839">
              <w:rPr>
                <w:rFonts w:ascii="Calibri" w:hAnsi="Calibri"/>
                <w:b/>
                <w:bCs/>
                <w:color w:val="FFFFFF"/>
                <w:sz w:val="32"/>
                <w:szCs w:val="28"/>
                <w:lang w:val="es-ES_tradnl"/>
              </w:rPr>
              <w:t xml:space="preserve"> al </w:t>
            </w:r>
            <w:r w:rsidR="00B50962">
              <w:rPr>
                <w:rFonts w:ascii="Calibri" w:hAnsi="Calibri"/>
                <w:b/>
                <w:bCs/>
                <w:color w:val="FFFFFF"/>
                <w:sz w:val="32"/>
                <w:szCs w:val="28"/>
                <w:lang w:val="es-ES_tradnl"/>
              </w:rPr>
              <w:t>24</w:t>
            </w:r>
            <w:r w:rsidR="00100839">
              <w:rPr>
                <w:rFonts w:ascii="Calibri" w:hAnsi="Calibri"/>
                <w:b/>
                <w:bCs/>
                <w:color w:val="FFFFFF"/>
                <w:sz w:val="32"/>
                <w:szCs w:val="28"/>
                <w:lang w:val="es-ES_tradnl"/>
              </w:rPr>
              <w:t xml:space="preserve"> de febrero</w:t>
            </w:r>
            <w:r w:rsidR="003E143C">
              <w:rPr>
                <w:rFonts w:ascii="Calibri" w:hAnsi="Calibri"/>
                <w:b/>
                <w:bCs/>
                <w:color w:val="FFFFFF"/>
                <w:sz w:val="32"/>
                <w:szCs w:val="28"/>
                <w:lang w:val="es-ES_tradnl"/>
              </w:rPr>
              <w:t xml:space="preserve"> de </w:t>
            </w:r>
            <w:r w:rsidR="00965A6E">
              <w:rPr>
                <w:rFonts w:ascii="Calibri" w:hAnsi="Calibri"/>
                <w:b/>
                <w:bCs/>
                <w:color w:val="FFFFFF"/>
                <w:sz w:val="32"/>
                <w:szCs w:val="28"/>
                <w:lang w:val="es-ES_tradnl"/>
              </w:rPr>
              <w:t>202</w:t>
            </w:r>
            <w:r w:rsidR="00B50962">
              <w:rPr>
                <w:rFonts w:ascii="Calibri" w:hAnsi="Calibri"/>
                <w:b/>
                <w:bCs/>
                <w:color w:val="FFFFFF"/>
                <w:sz w:val="32"/>
                <w:szCs w:val="28"/>
                <w:lang w:val="es-ES_tradnl"/>
              </w:rPr>
              <w:t>3</w:t>
            </w:r>
            <w:r w:rsidR="009D027B">
              <w:rPr>
                <w:rFonts w:ascii="Calibri" w:hAnsi="Calibri"/>
                <w:b/>
                <w:bCs/>
                <w:color w:val="FFFFFF"/>
                <w:sz w:val="32"/>
                <w:szCs w:val="28"/>
                <w:lang w:val="es-ES_tradnl"/>
              </w:rPr>
              <w:t>.</w:t>
            </w:r>
          </w:p>
          <w:p w14:paraId="692B108C"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14:paraId="39C4A7FE" w14:textId="77777777"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486D9A82"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2FCD41E6" w14:textId="77777777" w:rsidR="009D027B" w:rsidRPr="00103593" w:rsidRDefault="009D027B" w:rsidP="00103593">
      <w:pPr>
        <w:rPr>
          <w:rFonts w:ascii="Calibri" w:hAnsi="Calibri" w:cs="Arial"/>
          <w:sz w:val="28"/>
          <w:szCs w:val="24"/>
          <w:lang w:val="es-ES_tradnl"/>
        </w:rPr>
        <w:sectPr w:rsidR="009D027B" w:rsidRPr="00103593" w:rsidSect="003543EF">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4325"/>
      </w:tblGrid>
      <w:tr w:rsidR="00AF44C4" w:rsidRPr="005320D1" w14:paraId="0D2D5BC5" w14:textId="77777777" w:rsidTr="00477FC8">
        <w:tc>
          <w:tcPr>
            <w:tcW w:w="4325" w:type="dxa"/>
            <w:shd w:val="clear" w:color="auto" w:fill="00B0F0"/>
          </w:tcPr>
          <w:p w14:paraId="7065D1C5"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202648F2" w14:textId="7B0788B5"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965A6E">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 estando cofinanciado</w:t>
      </w:r>
      <w:r w:rsidR="00B339CA">
        <w:rPr>
          <w:rFonts w:ascii="Calibri" w:hAnsi="Calibri" w:cs="Arial"/>
          <w:sz w:val="22"/>
        </w:rPr>
        <w:t xml:space="preserve"> en </w:t>
      </w:r>
      <w:r w:rsidR="00B339CA" w:rsidRPr="003E143C">
        <w:rPr>
          <w:rFonts w:ascii="Calibri" w:hAnsi="Calibri" w:cs="Arial"/>
          <w:sz w:val="22"/>
        </w:rPr>
        <w:t xml:space="preserve">un </w:t>
      </w:r>
      <w:r w:rsidR="003E143C" w:rsidRPr="003E143C">
        <w:rPr>
          <w:rFonts w:ascii="Calibri" w:hAnsi="Calibri" w:cs="Arial"/>
          <w:sz w:val="22"/>
        </w:rPr>
        <w:t>50%</w:t>
      </w:r>
      <w:r w:rsidRPr="003E143C">
        <w:rPr>
          <w:rFonts w:ascii="Calibri" w:hAnsi="Calibri" w:cs="Arial"/>
          <w:sz w:val="22"/>
        </w:rPr>
        <w:t xml:space="preserve"> por el Fondo Europeo</w:t>
      </w:r>
      <w:r w:rsidR="00B21955" w:rsidRPr="003E143C">
        <w:rPr>
          <w:rFonts w:ascii="Calibri" w:hAnsi="Calibri" w:cs="Arial"/>
          <w:sz w:val="22"/>
        </w:rPr>
        <w:t xml:space="preserve"> de Desarrollo</w:t>
      </w:r>
      <w:r w:rsidR="00B21955" w:rsidRPr="005320D1">
        <w:rPr>
          <w:rFonts w:ascii="Calibri" w:hAnsi="Calibri" w:cs="Arial"/>
          <w:sz w:val="22"/>
        </w:rPr>
        <w:t xml:space="preserve"> Regional (FEDER)</w:t>
      </w:r>
      <w:r w:rsidR="00B339CA">
        <w:rPr>
          <w:rFonts w:ascii="Calibri" w:hAnsi="Calibri" w:cs="Arial"/>
          <w:sz w:val="22"/>
        </w:rPr>
        <w:t xml:space="preserve"> </w:t>
      </w:r>
    </w:p>
    <w:p w14:paraId="77C91E1D"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9953332"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6BD9FE52" w14:textId="77777777" w:rsidR="00103593" w:rsidRDefault="00103593" w:rsidP="00103593">
      <w:pPr>
        <w:rPr>
          <w:rFonts w:ascii="Calibri" w:hAnsi="Calibri"/>
          <w:snapToGrid w:val="0"/>
          <w:color w:val="000000"/>
          <w:sz w:val="22"/>
          <w:lang w:val="es-ES_tradnl"/>
        </w:rPr>
      </w:pPr>
    </w:p>
    <w:p w14:paraId="24FE850E"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534327E7" w14:textId="77777777" w:rsidR="00103593" w:rsidRPr="00103593" w:rsidRDefault="00103593"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4325"/>
      </w:tblGrid>
      <w:tr w:rsidR="00477FC8" w:rsidRPr="005320D1" w14:paraId="12BF27DA" w14:textId="77777777" w:rsidTr="00506D02">
        <w:tc>
          <w:tcPr>
            <w:tcW w:w="4325" w:type="dxa"/>
            <w:shd w:val="clear" w:color="auto" w:fill="00B0F0"/>
          </w:tcPr>
          <w:p w14:paraId="525E9D23"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4A688B65" w14:textId="4CA6E7E2" w:rsidR="00477FC8" w:rsidRDefault="00103593" w:rsidP="00103593">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sidR="00965A6E">
        <w:rPr>
          <w:rFonts w:asciiTheme="minorHAnsi" w:hAnsiTheme="minorHAnsi"/>
          <w:sz w:val="22"/>
          <w:szCs w:val="22"/>
          <w:lang w:val="es-ES_tradnl"/>
        </w:rPr>
        <w:t xml:space="preserve">y </w:t>
      </w:r>
      <w:r w:rsidRPr="00064119">
        <w:rPr>
          <w:rFonts w:asciiTheme="minorHAnsi" w:hAnsiTheme="minorHAnsi"/>
          <w:sz w:val="22"/>
          <w:szCs w:val="22"/>
          <w:lang w:val="es-ES_tradnl"/>
        </w:rPr>
        <w:t xml:space="preserve">Servicios </w:t>
      </w:r>
      <w:r w:rsidRPr="008847E8">
        <w:rPr>
          <w:rFonts w:asciiTheme="minorHAnsi" w:hAnsiTheme="minorHAnsi"/>
          <w:sz w:val="22"/>
          <w:szCs w:val="22"/>
          <w:lang w:val="es-ES_tradnl"/>
        </w:rPr>
        <w:t xml:space="preserve">de </w:t>
      </w:r>
      <w:r w:rsidR="00965A6E">
        <w:rPr>
          <w:rFonts w:asciiTheme="minorHAnsi" w:hAnsiTheme="minorHAnsi"/>
          <w:sz w:val="22"/>
          <w:szCs w:val="22"/>
          <w:lang w:val="es-ES_tradnl"/>
        </w:rPr>
        <w:t>León</w:t>
      </w:r>
      <w:r>
        <w:rPr>
          <w:rFonts w:asciiTheme="minorHAnsi" w:hAnsiTheme="minorHAnsi"/>
          <w:sz w:val="22"/>
          <w:szCs w:val="22"/>
          <w:lang w:val="es-ES_tradnl"/>
        </w:rPr>
        <w:t xml:space="preserve"> (en lo sucesivo, la “Cámara de Comercio de </w:t>
      </w:r>
      <w:r w:rsidR="00965A6E">
        <w:rPr>
          <w:rFonts w:asciiTheme="minorHAnsi" w:hAnsiTheme="minorHAnsi"/>
          <w:sz w:val="22"/>
          <w:szCs w:val="22"/>
          <w:lang w:val="es-ES_tradnl"/>
        </w:rPr>
        <w:t>León,</w:t>
      </w:r>
      <w:r>
        <w:rPr>
          <w:rFonts w:asciiTheme="minorHAnsi" w:hAnsiTheme="minorHAnsi"/>
          <w:sz w:val="22"/>
          <w:szCs w:val="22"/>
          <w:lang w:val="es-ES_tradnl"/>
        </w:rPr>
        <w:t xml:space="preserve">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00965A6E">
        <w:rPr>
          <w:rFonts w:asciiTheme="minorHAnsi" w:hAnsiTheme="minorHAnsi"/>
          <w:sz w:val="22"/>
          <w:szCs w:val="22"/>
          <w:lang w:val="es-ES_tradnl"/>
        </w:rPr>
        <w:t xml:space="preserve"> la  </w:t>
      </w:r>
      <w:r w:rsidR="00965A6E"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r w:rsidR="00965A6E">
        <w:rPr>
          <w:rFonts w:asciiTheme="minorHAnsi" w:hAnsiTheme="minorHAnsi"/>
          <w:sz w:val="22"/>
          <w:szCs w:val="22"/>
        </w:rPr>
        <w:t>.</w:t>
      </w:r>
      <w:r>
        <w:rPr>
          <w:rFonts w:asciiTheme="minorHAnsi" w:hAnsiTheme="minorHAnsi"/>
          <w:sz w:val="22"/>
          <w:szCs w:val="22"/>
          <w:lang w:val="es-ES_tradnl"/>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4325"/>
      </w:tblGrid>
      <w:tr w:rsidR="00103593" w:rsidRPr="005320D1" w14:paraId="4A65809F" w14:textId="77777777" w:rsidTr="00506D02">
        <w:tc>
          <w:tcPr>
            <w:tcW w:w="4325" w:type="dxa"/>
            <w:shd w:val="clear" w:color="auto" w:fill="00B0F0"/>
          </w:tcPr>
          <w:p w14:paraId="6B342467"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nº</w:t>
      </w:r>
      <w:r w:rsidRPr="0095522C">
        <w:rPr>
          <w:rFonts w:asciiTheme="minorHAnsi" w:hAnsiTheme="minorHAnsi" w:cs="Arial"/>
          <w:sz w:val="22"/>
          <w:szCs w:val="22"/>
        </w:rPr>
        <w:t xml:space="preserve"> 1083/2006 del Consejo; y el Reglamento (UE) n</w:t>
      </w:r>
      <w:r w:rsidR="004F4631">
        <w:rPr>
          <w:rFonts w:asciiTheme="minorHAnsi" w:hAnsiTheme="minorHAnsi" w:cs="Arial"/>
          <w:sz w:val="22"/>
          <w:szCs w:val="22"/>
        </w:rPr>
        <w:t>º</w:t>
      </w:r>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w:t>
      </w:r>
      <w:r w:rsidR="004F4631">
        <w:rPr>
          <w:rFonts w:asciiTheme="minorHAnsi" w:hAnsiTheme="minorHAnsi" w:cs="Arial"/>
          <w:sz w:val="22"/>
          <w:szCs w:val="22"/>
        </w:rPr>
        <w:t>º</w:t>
      </w:r>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363E77C"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4325"/>
      </w:tblGrid>
      <w:tr w:rsidR="00AF44C4" w:rsidRPr="005320D1" w14:paraId="55B7F650" w14:textId="77777777" w:rsidTr="00477FC8">
        <w:tc>
          <w:tcPr>
            <w:tcW w:w="4325" w:type="dxa"/>
            <w:shd w:val="clear" w:color="auto" w:fill="00B0F0"/>
          </w:tcPr>
          <w:p w14:paraId="5AB465F3"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0D714F81" w14:textId="2D690D7F" w:rsidR="00D646E4" w:rsidRPr="000B1982" w:rsidRDefault="00D646E4" w:rsidP="00D646E4">
      <w:pPr>
        <w:spacing w:before="40" w:after="40"/>
        <w:rPr>
          <w:rFonts w:ascii="Calibri" w:hAnsi="Calibri" w:cs="Arial"/>
          <w:sz w:val="22"/>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00AB3726">
        <w:rPr>
          <w:rFonts w:ascii="Calibri" w:hAnsi="Calibri" w:cs="Arial"/>
          <w:sz w:val="22"/>
        </w:rPr>
        <w:t>y</w:t>
      </w:r>
      <w:r w:rsidR="00D25937">
        <w:rPr>
          <w:rFonts w:ascii="Calibri" w:hAnsi="Calibri" w:cs="Arial"/>
          <w:sz w:val="22"/>
        </w:rPr>
        <w:t xml:space="preserve"> autónomos </w:t>
      </w:r>
      <w:r w:rsidRPr="005320D1">
        <w:rPr>
          <w:rFonts w:ascii="Calibri" w:hAnsi="Calibri" w:cs="Arial"/>
          <w:sz w:val="22"/>
        </w:rPr>
        <w:t xml:space="preserve">de la </w:t>
      </w:r>
      <w:r w:rsidRPr="00186AA5">
        <w:rPr>
          <w:rFonts w:ascii="Calibri" w:hAnsi="Calibri" w:cs="Arial"/>
          <w:sz w:val="22"/>
        </w:rPr>
        <w:t xml:space="preserve">Comunidad Autónoma de </w:t>
      </w:r>
      <w:r w:rsidR="00965A6E" w:rsidRPr="00186AA5">
        <w:rPr>
          <w:rFonts w:ascii="Calibri" w:hAnsi="Calibri" w:cs="Arial"/>
          <w:sz w:val="22"/>
        </w:rPr>
        <w:t>Castilla y León</w:t>
      </w:r>
      <w:r w:rsidR="00186AA5">
        <w:rPr>
          <w:rFonts w:ascii="Calibri" w:hAnsi="Calibri" w:cs="Arial"/>
          <w:sz w:val="22"/>
        </w:rPr>
        <w:t xml:space="preserve"> e</w:t>
      </w:r>
      <w:r w:rsidR="00F72292" w:rsidRPr="00186AA5">
        <w:rPr>
          <w:rFonts w:ascii="Calibri" w:hAnsi="Calibri" w:cs="Arial"/>
          <w:sz w:val="22"/>
        </w:rPr>
        <w:t>n</w:t>
      </w:r>
      <w:r w:rsidR="00F72292" w:rsidRPr="005320D1">
        <w:rPr>
          <w:rFonts w:ascii="Calibri" w:hAnsi="Calibri" w:cs="Arial"/>
          <w:sz w:val="22"/>
        </w:rPr>
        <w:t xml:space="preserve"> la actuación </w:t>
      </w:r>
      <w:r w:rsidR="000B1982">
        <w:rPr>
          <w:rFonts w:ascii="Calibri" w:hAnsi="Calibri" w:cs="Arial"/>
          <w:sz w:val="22"/>
        </w:rPr>
        <w:t xml:space="preserve">VISITA A LA FERIA GULFOOD DUBAI, en Dubai (Emiratos Arabes Unidos), del </w:t>
      </w:r>
      <w:r w:rsidR="00B50962">
        <w:rPr>
          <w:rFonts w:ascii="Calibri" w:hAnsi="Calibri" w:cs="Arial"/>
          <w:sz w:val="22"/>
        </w:rPr>
        <w:t>20</w:t>
      </w:r>
      <w:r w:rsidR="000B1982">
        <w:rPr>
          <w:rFonts w:ascii="Calibri" w:hAnsi="Calibri" w:cs="Arial"/>
          <w:sz w:val="22"/>
        </w:rPr>
        <w:t xml:space="preserve"> al </w:t>
      </w:r>
      <w:r w:rsidR="00B50962">
        <w:rPr>
          <w:rFonts w:ascii="Calibri" w:hAnsi="Calibri" w:cs="Arial"/>
          <w:sz w:val="22"/>
        </w:rPr>
        <w:t>24</w:t>
      </w:r>
      <w:r w:rsidR="000B1982">
        <w:rPr>
          <w:rFonts w:ascii="Calibri" w:hAnsi="Calibri" w:cs="Arial"/>
          <w:sz w:val="22"/>
        </w:rPr>
        <w:t xml:space="preserve"> de febrero de 202</w:t>
      </w:r>
      <w:r w:rsidR="00B50962">
        <w:rPr>
          <w:rFonts w:ascii="Calibri" w:hAnsi="Calibri" w:cs="Arial"/>
          <w:sz w:val="22"/>
        </w:rPr>
        <w:t>3</w:t>
      </w:r>
      <w:r w:rsidR="000B1982">
        <w:rPr>
          <w:rFonts w:ascii="Calibri" w:hAnsi="Calibri" w:cs="Arial"/>
          <w:sz w:val="22"/>
        </w:rPr>
        <w:t xml:space="preserve">. </w:t>
      </w:r>
    </w:p>
    <w:p w14:paraId="4F03C5AE" w14:textId="77777777" w:rsidR="003120EE" w:rsidRPr="005320D1" w:rsidRDefault="003120EE">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0BEFF419" w14:textId="77777777" w:rsidTr="00103593">
        <w:tc>
          <w:tcPr>
            <w:tcW w:w="4325" w:type="dxa"/>
            <w:shd w:val="clear" w:color="auto" w:fill="00B0F0"/>
          </w:tcPr>
          <w:p w14:paraId="5EC3786E" w14:textId="77777777" w:rsidR="00AF44C4" w:rsidRPr="00103593" w:rsidRDefault="00364CEA" w:rsidP="00DE7204">
            <w:pPr>
              <w:numPr>
                <w:ilvl w:val="0"/>
                <w:numId w:val="5"/>
              </w:numPr>
              <w:spacing w:before="40" w:after="40" w:line="240" w:lineRule="auto"/>
              <w:ind w:left="0" w:firstLine="0"/>
              <w:rPr>
                <w:rFonts w:ascii="Calibri" w:hAnsi="Calibri" w:cs="Arial"/>
                <w:b/>
                <w:color w:val="FFFFFF"/>
                <w:sz w:val="24"/>
                <w:szCs w:val="24"/>
              </w:rPr>
            </w:pPr>
            <w:r w:rsidRPr="00103593">
              <w:rPr>
                <w:rFonts w:ascii="Calibri" w:hAnsi="Calibri" w:cs="Arial"/>
                <w:b/>
                <w:color w:val="FFFFFF"/>
                <w:sz w:val="24"/>
                <w:szCs w:val="24"/>
              </w:rPr>
              <w:t xml:space="preserve">Requisitos de los </w:t>
            </w:r>
            <w:r w:rsidR="00AF44C4" w:rsidRPr="00103593">
              <w:rPr>
                <w:rFonts w:ascii="Calibri" w:hAnsi="Calibri" w:cs="Arial"/>
                <w:b/>
                <w:color w:val="FFFFFF"/>
                <w:sz w:val="24"/>
                <w:szCs w:val="24"/>
              </w:rPr>
              <w:t>Beneficiarios</w:t>
            </w:r>
          </w:p>
        </w:tc>
      </w:tr>
    </w:tbl>
    <w:p w14:paraId="0F741849" w14:textId="77777777" w:rsidR="00103593" w:rsidRDefault="00103593" w:rsidP="00ED2721">
      <w:pPr>
        <w:pStyle w:val="Encabezado"/>
        <w:tabs>
          <w:tab w:val="clear" w:pos="4252"/>
          <w:tab w:val="clear" w:pos="8504"/>
        </w:tabs>
        <w:spacing w:line="360" w:lineRule="auto"/>
        <w:jc w:val="both"/>
        <w:rPr>
          <w:rFonts w:ascii="Calibri" w:hAnsi="Calibri" w:cs="Arial"/>
          <w:sz w:val="22"/>
        </w:rPr>
      </w:pPr>
    </w:p>
    <w:p w14:paraId="73D45AA5" w14:textId="4CFF8569" w:rsidR="002C451B" w:rsidRPr="005320D1" w:rsidRDefault="002C451B" w:rsidP="00ED2721">
      <w:pPr>
        <w:pStyle w:val="Encabezado"/>
        <w:tabs>
          <w:tab w:val="clear" w:pos="4252"/>
          <w:tab w:val="clear" w:pos="8504"/>
        </w:tabs>
        <w:spacing w:line="360" w:lineRule="auto"/>
        <w:jc w:val="both"/>
        <w:rPr>
          <w:rFonts w:ascii="Calibri" w:hAnsi="Calibri" w:cs="Arial"/>
          <w:bCs/>
          <w:i/>
          <w:sz w:val="18"/>
          <w:szCs w:val="16"/>
          <w:highlight w:val="lightGray"/>
          <w:lang w:eastAsia="es-ES"/>
        </w:rPr>
      </w:pPr>
      <w:r w:rsidRPr="005320D1">
        <w:rPr>
          <w:rFonts w:ascii="Calibri" w:hAnsi="Calibri" w:cs="Arial"/>
          <w:sz w:val="22"/>
        </w:rPr>
        <w:t xml:space="preserve">La </w:t>
      </w:r>
      <w:r w:rsidR="00D646E4" w:rsidRPr="005320D1">
        <w:rPr>
          <w:rFonts w:ascii="Calibri" w:hAnsi="Calibri" w:cs="Arial"/>
          <w:sz w:val="22"/>
        </w:rPr>
        <w:t>actuación</w:t>
      </w:r>
      <w:r w:rsidR="004A73EB" w:rsidRPr="004A73EB">
        <w:rPr>
          <w:rFonts w:ascii="Calibri" w:hAnsi="Calibri" w:cs="Arial"/>
          <w:sz w:val="22"/>
        </w:rPr>
        <w:t xml:space="preserve"> </w:t>
      </w:r>
      <w:r w:rsidR="000B1982">
        <w:rPr>
          <w:rFonts w:ascii="Calibri" w:hAnsi="Calibri" w:cs="Arial"/>
          <w:sz w:val="22"/>
        </w:rPr>
        <w:t>VISITA A LA FERIA GULFOOD DUBAI,</w:t>
      </w:r>
      <w:r w:rsidR="00ED1EDD">
        <w:rPr>
          <w:rFonts w:ascii="Calibri" w:hAnsi="Calibri" w:cs="Arial"/>
          <w:sz w:val="22"/>
        </w:rPr>
        <w:t xml:space="preserve"> va dirigida </w:t>
      </w:r>
      <w:r w:rsidR="000B1982">
        <w:rPr>
          <w:rFonts w:ascii="Calibri" w:hAnsi="Calibri" w:cs="Arial"/>
          <w:sz w:val="22"/>
        </w:rPr>
        <w:t xml:space="preserve">a </w:t>
      </w:r>
      <w:r w:rsidR="00180F99">
        <w:rPr>
          <w:rFonts w:ascii="Calibri" w:hAnsi="Calibri" w:cs="Arial"/>
          <w:sz w:val="22"/>
        </w:rPr>
        <w:t xml:space="preserve">empresas importadoras </w:t>
      </w:r>
      <w:r w:rsidR="00E10EDD">
        <w:rPr>
          <w:rFonts w:ascii="Calibri" w:hAnsi="Calibri" w:cs="Arial"/>
          <w:sz w:val="22"/>
        </w:rPr>
        <w:t>y exportador</w:t>
      </w:r>
      <w:r w:rsidR="00180F99">
        <w:rPr>
          <w:rFonts w:ascii="Calibri" w:hAnsi="Calibri" w:cs="Arial"/>
          <w:sz w:val="22"/>
        </w:rPr>
        <w:t>as</w:t>
      </w:r>
      <w:r w:rsidR="00E10EDD">
        <w:rPr>
          <w:rFonts w:ascii="Calibri" w:hAnsi="Calibri" w:cs="Arial"/>
          <w:sz w:val="22"/>
        </w:rPr>
        <w:t xml:space="preserve"> de Castilla y León.</w:t>
      </w:r>
      <w:r w:rsidRPr="005320D1">
        <w:rPr>
          <w:rFonts w:ascii="Calibri" w:hAnsi="Calibri" w:cs="Arial"/>
          <w:sz w:val="22"/>
        </w:rPr>
        <w:t xml:space="preserve"> </w:t>
      </w:r>
      <w:r w:rsidR="00E10EDD">
        <w:rPr>
          <w:rFonts w:ascii="Calibri" w:hAnsi="Calibri" w:cs="Arial"/>
          <w:bCs/>
          <w:i/>
          <w:sz w:val="18"/>
          <w:szCs w:val="16"/>
          <w:highlight w:val="lightGray"/>
          <w:lang w:eastAsia="es-ES"/>
        </w:rPr>
        <w:t xml:space="preserve"> </w:t>
      </w:r>
    </w:p>
    <w:p w14:paraId="34A659A3" w14:textId="77777777" w:rsidR="00DC3544"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 xml:space="preserve">como herramienta para aumentar o consolidar sus ventas en el mercado en </w:t>
      </w:r>
      <w:r w:rsidR="00ED2721" w:rsidRPr="00F66B22">
        <w:rPr>
          <w:rFonts w:ascii="Calibri" w:hAnsi="Calibri" w:cs="Arial"/>
          <w:bCs/>
          <w:sz w:val="22"/>
          <w:lang w:val="es-ES_tradnl"/>
        </w:rPr>
        <w:t>cuestión</w:t>
      </w:r>
      <w:r w:rsidR="00DC3544" w:rsidRPr="00F66B22">
        <w:rPr>
          <w:rFonts w:ascii="Calibri" w:hAnsi="Calibri" w:cs="Arial"/>
          <w:bCs/>
          <w:sz w:val="22"/>
          <w:lang w:val="es-ES_tradnl"/>
        </w:rPr>
        <w:t xml:space="preserve"> (</w:t>
      </w:r>
      <w:r w:rsidR="00DC3544" w:rsidRPr="00F66B22">
        <w:rPr>
          <w:rFonts w:ascii="Calibri" w:hAnsi="Calibri" w:cs="Arial"/>
          <w:i/>
          <w:sz w:val="22"/>
          <w:u w:val="single"/>
        </w:rPr>
        <w:t>una misma empresa podrá participar varias veces en el programa puesto que las actuaciones son diferentes</w:t>
      </w:r>
      <w:r w:rsidR="00DC3544" w:rsidRPr="00F66B22">
        <w:rPr>
          <w:rFonts w:ascii="Calibri" w:hAnsi="Calibri" w:cs="Arial"/>
          <w:i/>
          <w:sz w:val="22"/>
        </w:rPr>
        <w:t xml:space="preserve">. En caso de que se organice la misma actuación en varias 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CC9990E" w14:textId="77777777" w:rsidR="00DC3544" w:rsidRPr="00DC3544" w:rsidRDefault="00DC3544" w:rsidP="00ED2721">
      <w:pPr>
        <w:pStyle w:val="Encabezado"/>
        <w:tabs>
          <w:tab w:val="clear" w:pos="4252"/>
          <w:tab w:val="clear" w:pos="8504"/>
        </w:tabs>
        <w:spacing w:line="360" w:lineRule="auto"/>
        <w:jc w:val="both"/>
        <w:rPr>
          <w:rFonts w:ascii="Calibri" w:hAnsi="Calibri" w:cs="Arial"/>
          <w:sz w:val="22"/>
        </w:rPr>
      </w:pPr>
    </w:p>
    <w:p w14:paraId="0D019BEF"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11C7DE64" w14:textId="77777777"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lastRenderedPageBreak/>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14:paraId="3BAB6F81"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AE18526"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78BDE21C"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w:t>
      </w:r>
      <w:r w:rsidRPr="005320D1">
        <w:rPr>
          <w:rFonts w:ascii="Calibri" w:hAnsi="Calibri" w:cs="Arial"/>
          <w:sz w:val="22"/>
        </w:rPr>
        <w:t xml:space="preserve">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14:paraId="27984E2D" w14:textId="2098E2D6"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E10EDD">
        <w:rPr>
          <w:rFonts w:ascii="Calibri" w:hAnsi="Calibri" w:cs="Arial"/>
          <w:snapToGrid w:val="0"/>
          <w:sz w:val="22"/>
        </w:rPr>
        <w:t>Castilla y León</w:t>
      </w:r>
      <w:r w:rsidR="00186AA5">
        <w:rPr>
          <w:rFonts w:ascii="Calibri" w:hAnsi="Calibri" w:cs="Arial"/>
          <w:snapToGrid w:val="0"/>
          <w:sz w:val="22"/>
        </w:rPr>
        <w:t>. En</w:t>
      </w:r>
      <w:r w:rsidRPr="005320D1">
        <w:rPr>
          <w:rFonts w:ascii="Calibri" w:hAnsi="Calibri" w:cs="Arial"/>
          <w:snapToGrid w:val="0"/>
          <w:sz w:val="22"/>
        </w:rPr>
        <w:t xml:space="preserve"> el caso de que una empresa posea varias sedes, centros productivos, delegaciones, sucursales, etc. el centro destinatario y directamente beneficiario del Programa ha de estar ubicado en alguno de los municipios anteriormente citados.</w:t>
      </w:r>
    </w:p>
    <w:p w14:paraId="18FBCD85"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14:paraId="0F083180" w14:textId="65958D45"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contenida en el Reglamento (UE) nº 1407/2013 de la Comisión, de 18 de diciembre de 2013,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(DO L 352 de 24.12.2013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026805" w:rsidRPr="00917325">
        <w:rPr>
          <w:rStyle w:val="Refdenotaalpie"/>
          <w:rFonts w:asciiTheme="minorHAnsi" w:hAnsiTheme="minorHAnsi"/>
          <w:sz w:val="21"/>
          <w:szCs w:val="21"/>
        </w:rPr>
        <w:footnoteReference w:id="2"/>
      </w:r>
      <w:r w:rsidR="007D60FB" w:rsidRPr="007D60FB">
        <w:rPr>
          <w:rFonts w:ascii="Calibri" w:hAnsi="Calibri" w:cs="Arial"/>
          <w:sz w:val="22"/>
        </w:rPr>
        <w:t xml:space="preserve">  (la ayuda total de minimis concedida a una única empresa no será superior a 200.000 euros o 100.000 euros en el caso de las empresas que operen en el sector transporte por carretera, durante cualquier período de tres ejercicios fiscales)</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14:paraId="485FA83B" w14:textId="6829F39A"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w:t>
      </w:r>
      <w:r w:rsidRPr="005320D1">
        <w:rPr>
          <w:rFonts w:ascii="Calibri" w:hAnsi="Calibri" w:cs="Arial"/>
          <w:sz w:val="22"/>
        </w:rPr>
        <w:lastRenderedPageBreak/>
        <w:t xml:space="preserve">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E918ED">
        <w:rPr>
          <w:rFonts w:ascii="Calibri" w:hAnsi="Calibri" w:cs="Arial"/>
          <w:sz w:val="22"/>
        </w:rPr>
        <w:t>.camaraleon.com</w:t>
      </w:r>
    </w:p>
    <w:p w14:paraId="18C5CA22"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76E84700" w14:textId="77777777" w:rsidR="00103593" w:rsidRPr="00C72FA9" w:rsidRDefault="00103593" w:rsidP="00103593">
      <w:pPr>
        <w:numPr>
          <w:ilvl w:val="0"/>
          <w:numId w:val="19"/>
        </w:numPr>
        <w:spacing w:before="40" w:after="40"/>
        <w:ind w:left="36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47F8C43C" w14:textId="77777777" w:rsidR="00103593" w:rsidRPr="00C72FA9" w:rsidRDefault="00103593" w:rsidP="00103593">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77777777" w:rsidR="00103593" w:rsidRPr="00B16A58"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27887301" w14:textId="6AA98713" w:rsidR="00103593" w:rsidRPr="00F949DB" w:rsidRDefault="00103593" w:rsidP="00186AA5">
      <w:pPr>
        <w:pStyle w:val="Prrafodelista"/>
        <w:spacing w:before="40" w:after="40"/>
        <w:ind w:left="357"/>
        <w:rPr>
          <w:rFonts w:asciiTheme="minorHAnsi" w:hAnsiTheme="minorHAnsi" w:cstheme="minorHAnsi"/>
          <w:sz w:val="22"/>
          <w:szCs w:val="22"/>
        </w:rPr>
      </w:pPr>
    </w:p>
    <w:p w14:paraId="38B0B8AB" w14:textId="77777777" w:rsidR="00103593" w:rsidRPr="00B16A58" w:rsidRDefault="00103593" w:rsidP="00103593">
      <w:pPr>
        <w:pStyle w:val="Prrafodelista"/>
        <w:numPr>
          <w:ilvl w:val="0"/>
          <w:numId w:val="19"/>
        </w:numPr>
        <w:ind w:left="357" w:hanging="357"/>
        <w:rPr>
          <w:rFonts w:asciiTheme="minorHAnsi" w:hAnsiTheme="minorHAnsi" w:cstheme="minorHAnsi"/>
          <w:sz w:val="22"/>
          <w:szCs w:val="22"/>
        </w:rPr>
      </w:pPr>
      <w:r w:rsidRPr="00B16A58">
        <w:rPr>
          <w:rFonts w:asciiTheme="minorHAnsi" w:hAnsiTheme="minorHAnsi" w:cstheme="minorHAnsi"/>
          <w:sz w:val="22"/>
          <w:szCs w:val="22"/>
        </w:rPr>
        <w:t>Certificados de estar al corriente de las obligaciones tributarias y frente a la Seguridad Social, solicitados con la modalidad de la ley de subvenciones</w:t>
      </w:r>
      <w:r w:rsidR="00B16A58">
        <w:rPr>
          <w:rFonts w:asciiTheme="minorHAnsi" w:hAnsiTheme="minorHAnsi" w:cstheme="minorHAnsi"/>
          <w:sz w:val="22"/>
          <w:szCs w:val="22"/>
        </w:rPr>
        <w:t>.</w:t>
      </w:r>
    </w:p>
    <w:p w14:paraId="6EA940A6" w14:textId="77777777" w:rsidR="00FF7A6A" w:rsidRPr="005320D1" w:rsidRDefault="00FF7A6A" w:rsidP="009D027B">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2D48F85B" w14:textId="77777777" w:rsidTr="00103593">
        <w:tc>
          <w:tcPr>
            <w:tcW w:w="4325" w:type="dxa"/>
            <w:shd w:val="clear" w:color="auto" w:fill="00B0F0"/>
          </w:tcPr>
          <w:p w14:paraId="6E2219E9" w14:textId="77777777" w:rsidR="00AF44C4" w:rsidRPr="0093753F" w:rsidRDefault="00F808C6"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636C8682" w14:textId="450A2ADA"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CF2CFD">
        <w:rPr>
          <w:rFonts w:ascii="Calibri" w:hAnsi="Calibri" w:cs="Arial"/>
          <w:sz w:val="22"/>
        </w:rPr>
        <w:t>VISITA A LA FERIA GULFOOD DUBAI</w:t>
      </w:r>
      <w:r w:rsidR="007D5253">
        <w:rPr>
          <w:rFonts w:ascii="Calibri" w:hAnsi="Calibri" w:cs="Arial"/>
          <w:sz w:val="22"/>
        </w:rPr>
        <w:t xml:space="preserve"> 2023</w:t>
      </w:r>
      <w:r w:rsidR="00CF2CFD">
        <w:rPr>
          <w:rFonts w:ascii="Calibri" w:hAnsi="Calibri" w:cs="Arial"/>
          <w:sz w:val="22"/>
        </w:rPr>
        <w:t xml:space="preserve"> </w:t>
      </w:r>
      <w:r w:rsidR="00F949DB">
        <w:rPr>
          <w:rFonts w:ascii="Calibri" w:hAnsi="Calibri" w:cs="Arial"/>
          <w:sz w:val="22"/>
        </w:rPr>
        <w:t>.</w:t>
      </w:r>
      <w:r w:rsidR="00F949DB" w:rsidRPr="005320D1">
        <w:rPr>
          <w:rFonts w:ascii="Calibri" w:hAnsi="Calibri" w:cs="Arial"/>
          <w:sz w:val="22"/>
        </w:rPr>
        <w:t xml:space="preserve"> </w:t>
      </w:r>
      <w:r w:rsidR="00F949DB">
        <w:rPr>
          <w:rFonts w:ascii="Calibri" w:hAnsi="Calibri" w:cs="Arial"/>
          <w:sz w:val="22"/>
        </w:rPr>
        <w:t xml:space="preserve"> </w:t>
      </w:r>
      <w:r w:rsidRPr="005320D1">
        <w:rPr>
          <w:rStyle w:val="nfasis"/>
          <w:rFonts w:ascii="Calibri" w:hAnsi="Calibri" w:cs="Arial"/>
          <w:bCs w:val="0"/>
          <w:i w:val="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w:t>
      </w:r>
      <w:r w:rsidR="0056644C">
        <w:rPr>
          <w:rFonts w:ascii="Calibri" w:hAnsi="Calibri" w:cs="Arial"/>
          <w:sz w:val="22"/>
        </w:rPr>
        <w:t xml:space="preserve"> </w:t>
      </w:r>
      <w:r w:rsidR="00B50962">
        <w:rPr>
          <w:rFonts w:ascii="Calibri" w:hAnsi="Calibri" w:cs="Arial"/>
          <w:sz w:val="22"/>
        </w:rPr>
        <w:t>2</w:t>
      </w:r>
      <w:r w:rsidR="00FD567C">
        <w:rPr>
          <w:rFonts w:ascii="Calibri" w:hAnsi="Calibri" w:cs="Arial"/>
          <w:sz w:val="22"/>
        </w:rPr>
        <w:t>5.</w:t>
      </w:r>
      <w:r w:rsidR="00F949DB">
        <w:rPr>
          <w:rFonts w:ascii="Calibri" w:hAnsi="Calibri" w:cs="Arial"/>
          <w:sz w:val="22"/>
        </w:rPr>
        <w:t>000</w:t>
      </w:r>
      <w:r w:rsidRPr="005320D1">
        <w:rPr>
          <w:rFonts w:ascii="Calibri" w:hAnsi="Calibri" w:cs="Arial"/>
          <w:sz w:val="22"/>
        </w:rPr>
        <w:t xml:space="preserve"> euros,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14:paraId="5571260E" w14:textId="0C23B61D"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Servicios de apoyo de la Cámara de Comercio de </w:t>
      </w:r>
      <w:r w:rsidR="00F949DB">
        <w:rPr>
          <w:rFonts w:ascii="Calibri" w:hAnsi="Calibri" w:cs="Arial"/>
          <w:b/>
          <w:sz w:val="22"/>
        </w:rPr>
        <w:t xml:space="preserve">León </w:t>
      </w:r>
    </w:p>
    <w:p w14:paraId="70CDD873" w14:textId="77777777"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7ADF1063"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FD567C">
        <w:rPr>
          <w:rFonts w:ascii="Calibri" w:hAnsi="Calibri" w:cs="Arial"/>
          <w:bCs w:val="0"/>
          <w:sz w:val="22"/>
        </w:rPr>
        <w:t>5</w:t>
      </w:r>
      <w:r w:rsidR="0056644C">
        <w:rPr>
          <w:rFonts w:ascii="Calibri" w:hAnsi="Calibri" w:cs="Arial"/>
          <w:bCs w:val="0"/>
          <w:sz w:val="22"/>
        </w:rPr>
        <w:t>.</w:t>
      </w:r>
      <w:r w:rsidR="00F949DB">
        <w:rPr>
          <w:rFonts w:ascii="Calibri" w:hAnsi="Calibri" w:cs="Arial"/>
          <w:bCs w:val="0"/>
          <w:sz w:val="22"/>
        </w:rPr>
        <w:t>000</w:t>
      </w:r>
      <w:r w:rsidRPr="005320D1">
        <w:rPr>
          <w:rFonts w:ascii="Calibri" w:hAnsi="Calibri" w:cs="Arial"/>
          <w:b/>
          <w:bCs w:val="0"/>
          <w:sz w:val="22"/>
        </w:rPr>
        <w:t xml:space="preserve"> euros </w:t>
      </w:r>
      <w:r w:rsidRPr="005320D1">
        <w:rPr>
          <w:rFonts w:ascii="Calibri" w:hAnsi="Calibri" w:cs="Arial"/>
          <w:bCs w:val="0"/>
          <w:sz w:val="22"/>
        </w:rPr>
        <w:t>y comprende los siguientes conceptos:</w:t>
      </w:r>
    </w:p>
    <w:p w14:paraId="2300E1A0" w14:textId="31901648" w:rsidR="000D3102" w:rsidRPr="00186AA5" w:rsidRDefault="00186AA5" w:rsidP="008B6298">
      <w:pPr>
        <w:spacing w:before="40" w:after="40"/>
        <w:rPr>
          <w:rFonts w:ascii="Calibri" w:hAnsi="Calibri" w:cs="Arial"/>
          <w:sz w:val="18"/>
          <w:szCs w:val="16"/>
        </w:rPr>
      </w:pPr>
      <w:r>
        <w:rPr>
          <w:rFonts w:ascii="Calibri" w:hAnsi="Calibri" w:cs="Arial"/>
          <w:b/>
          <w:sz w:val="18"/>
          <w:szCs w:val="16"/>
        </w:rPr>
        <w:t xml:space="preserve"> </w:t>
      </w:r>
    </w:p>
    <w:p w14:paraId="73DC87E5" w14:textId="5625292D" w:rsidR="000D3102" w:rsidRPr="00186AA5" w:rsidRDefault="00846A1E" w:rsidP="00A57EA0">
      <w:pPr>
        <w:numPr>
          <w:ilvl w:val="0"/>
          <w:numId w:val="19"/>
        </w:numPr>
        <w:spacing w:before="40" w:after="40"/>
        <w:rPr>
          <w:rFonts w:ascii="Calibri" w:hAnsi="Calibri" w:cs="Arial"/>
          <w:sz w:val="18"/>
          <w:szCs w:val="16"/>
        </w:rPr>
      </w:pPr>
      <w:r w:rsidRPr="00186AA5">
        <w:rPr>
          <w:rFonts w:ascii="Calibri" w:hAnsi="Calibri" w:cs="Arial"/>
          <w:sz w:val="18"/>
          <w:szCs w:val="16"/>
        </w:rPr>
        <w:t>Labores de preparación y definición de las necesidad</w:t>
      </w:r>
      <w:r w:rsidR="00186AA5">
        <w:rPr>
          <w:rFonts w:ascii="Calibri" w:hAnsi="Calibri" w:cs="Arial"/>
          <w:sz w:val="18"/>
          <w:szCs w:val="16"/>
        </w:rPr>
        <w:t>es</w:t>
      </w:r>
      <w:r w:rsidRPr="00186AA5">
        <w:rPr>
          <w:rFonts w:ascii="Calibri" w:hAnsi="Calibri" w:cs="Arial"/>
          <w:sz w:val="18"/>
          <w:szCs w:val="16"/>
        </w:rPr>
        <w:t xml:space="preserve"> de las empresas y su adecuación al objetivo de la actuación.</w:t>
      </w:r>
    </w:p>
    <w:p w14:paraId="1602B776" w14:textId="2442FFD0" w:rsidR="00180F99" w:rsidRPr="00186AA5" w:rsidRDefault="00180F99" w:rsidP="00A57EA0">
      <w:pPr>
        <w:numPr>
          <w:ilvl w:val="0"/>
          <w:numId w:val="19"/>
        </w:numPr>
        <w:spacing w:before="40" w:after="40"/>
        <w:rPr>
          <w:rFonts w:ascii="Calibri" w:hAnsi="Calibri" w:cs="Arial"/>
          <w:sz w:val="18"/>
          <w:szCs w:val="16"/>
        </w:rPr>
      </w:pPr>
      <w:r w:rsidRPr="00186AA5">
        <w:rPr>
          <w:rFonts w:ascii="Calibri" w:hAnsi="Calibri" w:cs="Arial"/>
          <w:sz w:val="18"/>
          <w:szCs w:val="16"/>
        </w:rPr>
        <w:t>Acompañamiento en la visita a la feria del Técnico en Comercio Exterior de la Cámara convocante</w:t>
      </w:r>
      <w:r w:rsidR="00CF2CFD" w:rsidRPr="00186AA5">
        <w:rPr>
          <w:rFonts w:ascii="Calibri" w:hAnsi="Calibri" w:cs="Arial"/>
          <w:sz w:val="18"/>
          <w:szCs w:val="16"/>
        </w:rPr>
        <w:t xml:space="preserve"> y asistencia a las empresas.</w:t>
      </w:r>
    </w:p>
    <w:p w14:paraId="6B42FFD5" w14:textId="116CAC81" w:rsidR="00846A1E" w:rsidRPr="005320D1" w:rsidRDefault="00225D4A" w:rsidP="00225D4A">
      <w:pPr>
        <w:spacing w:before="40" w:after="40"/>
        <w:rPr>
          <w:rFonts w:ascii="Calibri" w:hAnsi="Calibri" w:cs="Arial"/>
          <w:sz w:val="18"/>
          <w:szCs w:val="16"/>
          <w:highlight w:val="lightGray"/>
        </w:rPr>
      </w:pPr>
      <w:r>
        <w:rPr>
          <w:rFonts w:ascii="Calibri" w:hAnsi="Calibri" w:cs="Arial"/>
          <w:i/>
          <w:iCs/>
          <w:sz w:val="22"/>
        </w:rPr>
        <w:t xml:space="preserve"> </w:t>
      </w:r>
    </w:p>
    <w:p w14:paraId="045D8778" w14:textId="14380AAA"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prefinanciados en su totalidad por la Cámara de Comercio de </w:t>
      </w:r>
      <w:r w:rsidR="00F949DB">
        <w:rPr>
          <w:rFonts w:ascii="Calibri" w:hAnsi="Calibri" w:cs="Arial"/>
          <w:bCs w:val="0"/>
          <w:sz w:val="22"/>
          <w:lang w:val="es-ES_tradnl"/>
        </w:rPr>
        <w:t>León,</w:t>
      </w:r>
      <w:r w:rsidRPr="005320D1">
        <w:rPr>
          <w:rFonts w:ascii="Calibri" w:hAnsi="Calibri" w:cs="Arial"/>
          <w:bCs w:val="0"/>
          <w:sz w:val="22"/>
          <w:lang w:val="es-ES_tradnl"/>
        </w:rPr>
        <w:t xml:space="preserve"> no suponiendo desembolso alguno, ni coste por parte de la PYME beneficiaria.</w:t>
      </w:r>
    </w:p>
    <w:p w14:paraId="1322B3A1" w14:textId="0335DBF6"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F949DB">
        <w:rPr>
          <w:rFonts w:ascii="Calibri" w:hAnsi="Calibri" w:cs="Arial"/>
          <w:sz w:val="22"/>
        </w:rPr>
        <w:t>León</w:t>
      </w:r>
      <w:r w:rsidRPr="005320D1">
        <w:rPr>
          <w:rFonts w:ascii="Calibri" w:hAnsi="Calibri" w:cs="Arial"/>
          <w:sz w:val="22"/>
        </w:rPr>
        <w:t xml:space="preserve">  y por</w:t>
      </w:r>
      <w:r w:rsidRPr="005320D1">
        <w:rPr>
          <w:rFonts w:ascii="Calibri" w:hAnsi="Calibri" w:cs="Arial"/>
          <w:sz w:val="24"/>
          <w:szCs w:val="22"/>
        </w:rPr>
        <w:t xml:space="preserve"> </w:t>
      </w:r>
      <w:r w:rsidR="00F949DB">
        <w:rPr>
          <w:rFonts w:ascii="Calibri" w:hAnsi="Calibri" w:cs="Arial"/>
          <w:sz w:val="24"/>
          <w:szCs w:val="22"/>
        </w:rPr>
        <w:t xml:space="preserve"> </w:t>
      </w:r>
    </w:p>
    <w:p w14:paraId="3551E155" w14:textId="77777777" w:rsidR="00846A1E" w:rsidRPr="005320D1" w:rsidRDefault="00F808C6" w:rsidP="00846A1E">
      <w:pPr>
        <w:tabs>
          <w:tab w:val="left" w:pos="0"/>
        </w:tabs>
        <w:spacing w:before="120"/>
        <w:rPr>
          <w:rFonts w:ascii="Calibri" w:hAnsi="Calibri" w:cs="Arial"/>
          <w:b/>
          <w:sz w:val="22"/>
        </w:rPr>
      </w:pPr>
      <w:r>
        <w:rPr>
          <w:rFonts w:ascii="Calibri" w:hAnsi="Calibri" w:cs="Arial"/>
          <w:b/>
          <w:sz w:val="22"/>
        </w:rPr>
        <w:t>6</w:t>
      </w:r>
      <w:r w:rsidR="00846A1E" w:rsidRPr="005320D1">
        <w:rPr>
          <w:rFonts w:ascii="Calibri" w:hAnsi="Calibri" w:cs="Arial"/>
          <w:b/>
          <w:sz w:val="22"/>
        </w:rPr>
        <w:t>.2 Ayuda económica a las pymes participantes</w:t>
      </w:r>
    </w:p>
    <w:p w14:paraId="213E5C69" w14:textId="1F150006"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B50962">
        <w:rPr>
          <w:rFonts w:ascii="Calibri" w:hAnsi="Calibri" w:cs="Arial"/>
          <w:bCs w:val="0"/>
          <w:sz w:val="22"/>
        </w:rPr>
        <w:t>2</w:t>
      </w:r>
      <w:r w:rsidR="00FD567C">
        <w:rPr>
          <w:rFonts w:ascii="Calibri" w:hAnsi="Calibri" w:cs="Arial"/>
          <w:bCs w:val="0"/>
          <w:sz w:val="22"/>
        </w:rPr>
        <w:t>0</w:t>
      </w:r>
      <w:r w:rsidR="00F949DB">
        <w:rPr>
          <w:rFonts w:ascii="Calibri" w:hAnsi="Calibri" w:cs="Arial"/>
          <w:bCs w:val="0"/>
          <w:sz w:val="22"/>
        </w:rPr>
        <w:t xml:space="preserve">.000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 xml:space="preserve">anexo </w:t>
      </w:r>
      <w:r w:rsidR="00E52913">
        <w:rPr>
          <w:rFonts w:ascii="Calibri" w:hAnsi="Calibri" w:cs="Arial"/>
          <w:sz w:val="22"/>
        </w:rPr>
        <w:lastRenderedPageBreak/>
        <w:t>IV de gastos elegibles que se publica con esta convocatoria.</w:t>
      </w:r>
    </w:p>
    <w:p w14:paraId="48256E3D" w14:textId="49A291A9" w:rsidR="00186AA5" w:rsidRPr="00186AA5" w:rsidRDefault="0092149F" w:rsidP="00186AA5">
      <w:pPr>
        <w:spacing w:before="100" w:beforeAutospacing="1" w:after="100" w:afterAutospacing="1"/>
        <w:rPr>
          <w:rFonts w:asciiTheme="minorHAnsi" w:hAnsiTheme="minorHAnsi" w:cstheme="minorHAnsi"/>
          <w:bCs w:val="0"/>
          <w:sz w:val="22"/>
          <w:szCs w:val="22"/>
        </w:rPr>
      </w:pPr>
      <w:r>
        <w:rPr>
          <w:rFonts w:asciiTheme="minorHAnsi" w:hAnsiTheme="minorHAnsi" w:cstheme="minorHAnsi"/>
          <w:bCs w:val="0"/>
          <w:sz w:val="22"/>
          <w:szCs w:val="22"/>
        </w:rPr>
        <w:t>-</w:t>
      </w:r>
      <w:r w:rsidR="00186AA5" w:rsidRPr="00186AA5">
        <w:rPr>
          <w:rFonts w:asciiTheme="minorHAnsi" w:hAnsiTheme="minorHAnsi" w:cstheme="minorHAnsi"/>
          <w:bCs w:val="0"/>
          <w:sz w:val="22"/>
          <w:szCs w:val="22"/>
        </w:rPr>
        <w:t>Viaje y alojamiento de las empresas:</w:t>
      </w:r>
      <w:r w:rsidR="00C73F9B">
        <w:rPr>
          <w:rFonts w:asciiTheme="minorHAnsi" w:hAnsiTheme="minorHAnsi" w:cstheme="minorHAnsi"/>
          <w:bCs w:val="0"/>
          <w:sz w:val="22"/>
          <w:szCs w:val="22"/>
        </w:rPr>
        <w:t xml:space="preserve"> </w:t>
      </w:r>
      <w:r w:rsidR="00186AA5" w:rsidRPr="00186AA5">
        <w:rPr>
          <w:rFonts w:asciiTheme="minorHAnsi" w:hAnsiTheme="minorHAnsi" w:cstheme="minorHAnsi"/>
          <w:bCs w:val="0"/>
          <w:sz w:val="22"/>
          <w:szCs w:val="22"/>
        </w:rPr>
        <w:t>Gastos de desplazamiento en transporte público (avión, tren, autobús largo recorrido, barco) desde el país de origen al de destino y/o alojamiento hasta el límite de la bolsa de viaje que en el caso de Emiratos Árabes Unidos ascienden a 1.620 euros por empresa.</w:t>
      </w:r>
    </w:p>
    <w:p w14:paraId="5F030861" w14:textId="77777777" w:rsidR="00186AA5" w:rsidRPr="00186AA5" w:rsidRDefault="00186AA5" w:rsidP="00186AA5">
      <w:pPr>
        <w:spacing w:before="100" w:beforeAutospacing="1" w:after="100" w:afterAutospacing="1"/>
        <w:rPr>
          <w:rFonts w:asciiTheme="minorHAnsi" w:hAnsiTheme="minorHAnsi" w:cstheme="minorHAnsi"/>
          <w:bCs w:val="0"/>
          <w:sz w:val="22"/>
          <w:szCs w:val="22"/>
        </w:rPr>
      </w:pPr>
      <w:r w:rsidRPr="00186AA5">
        <w:rPr>
          <w:rFonts w:asciiTheme="minorHAnsi" w:hAnsiTheme="minorHAnsi" w:cstheme="minorHAnsi"/>
          <w:bCs w:val="0"/>
          <w:sz w:val="22"/>
          <w:szCs w:val="22"/>
        </w:rPr>
        <w:t>Serán elegibles los gastos de viaje que se circunscriban a las fechas y destino aprobados en la actuación. En los casos en los que la empresa deba permanecer por un máximo de 2 días anteriores y/o posteriores o el país de origen/destino sea diferente deber contar con la autorización expresa de la Unidad de Gestión del Programa de Cámara de España .</w:t>
      </w:r>
    </w:p>
    <w:p w14:paraId="12655280" w14:textId="77777777" w:rsidR="00186AA5" w:rsidRPr="00186AA5" w:rsidRDefault="00186AA5" w:rsidP="00186AA5">
      <w:pPr>
        <w:spacing w:before="100" w:beforeAutospacing="1" w:after="100" w:afterAutospacing="1"/>
        <w:rPr>
          <w:rFonts w:asciiTheme="minorHAnsi" w:hAnsiTheme="minorHAnsi" w:cstheme="minorHAnsi"/>
          <w:bCs w:val="0"/>
          <w:sz w:val="22"/>
          <w:szCs w:val="22"/>
        </w:rPr>
      </w:pPr>
      <w:r w:rsidRPr="00186AA5">
        <w:rPr>
          <w:rFonts w:asciiTheme="minorHAnsi" w:hAnsiTheme="minorHAnsi" w:cstheme="minorHAnsi"/>
          <w:bCs w:val="0"/>
          <w:sz w:val="22"/>
          <w:szCs w:val="22"/>
        </w:rPr>
        <w:t>En caso de disponibilidad presupuestaria se podrá conceder una segunda bolsa de viaje en aquellos casos en los que participe un segundo representante de la empresa. La empresa deberá solicitar una segunda bolsa de viaje en el momento de presentar la solicitud (anexo IV de la convocatoria) el criterio de concesión será por orden de inscripción.</w:t>
      </w:r>
    </w:p>
    <w:p w14:paraId="541AA322" w14:textId="78FC8698" w:rsidR="00186AA5" w:rsidRPr="0092149F" w:rsidRDefault="00186AA5" w:rsidP="00186AA5">
      <w:pPr>
        <w:spacing w:before="100" w:beforeAutospacing="1" w:after="100" w:afterAutospacing="1"/>
        <w:rPr>
          <w:rFonts w:asciiTheme="minorHAnsi" w:hAnsiTheme="minorHAnsi" w:cstheme="minorHAnsi"/>
          <w:bCs w:val="0"/>
          <w:sz w:val="22"/>
          <w:szCs w:val="22"/>
        </w:rPr>
      </w:pPr>
      <w:r w:rsidRPr="0092149F">
        <w:rPr>
          <w:rFonts w:asciiTheme="minorHAnsi" w:hAnsiTheme="minorHAnsi" w:cstheme="minorHAnsi"/>
          <w:bCs w:val="0"/>
          <w:sz w:val="22"/>
          <w:szCs w:val="22"/>
        </w:rPr>
        <w:t>- Entrada a la Feria Gulfood Duba</w:t>
      </w:r>
      <w:r w:rsidR="0092149F" w:rsidRPr="0092149F">
        <w:rPr>
          <w:rFonts w:asciiTheme="minorHAnsi" w:hAnsiTheme="minorHAnsi" w:cstheme="minorHAnsi"/>
          <w:bCs w:val="0"/>
          <w:sz w:val="22"/>
          <w:szCs w:val="22"/>
        </w:rPr>
        <w:t>i</w:t>
      </w:r>
    </w:p>
    <w:p w14:paraId="2D5DE563" w14:textId="5A7BEC68" w:rsidR="00587356" w:rsidRPr="00587356" w:rsidRDefault="00186AA5" w:rsidP="002F527A">
      <w:pPr>
        <w:spacing w:before="40" w:after="40"/>
        <w:rPr>
          <w:rFonts w:ascii="Calibri" w:hAnsi="Calibri" w:cs="Arial"/>
          <w:i/>
          <w:strike/>
          <w:sz w:val="18"/>
          <w:szCs w:val="16"/>
          <w:highlight w:val="lightGray"/>
        </w:rPr>
      </w:pPr>
      <w:r>
        <w:rPr>
          <w:rFonts w:ascii="Calibri" w:hAnsi="Calibri" w:cs="Arial"/>
          <w:sz w:val="22"/>
        </w:rPr>
        <w:t xml:space="preserve"> </w:t>
      </w:r>
    </w:p>
    <w:p w14:paraId="3364CCF9" w14:textId="77777777" w:rsidR="002F527A" w:rsidRPr="00F45EA1" w:rsidRDefault="002F527A" w:rsidP="002F527A">
      <w:pPr>
        <w:spacing w:before="40" w:after="40"/>
        <w:rPr>
          <w:rFonts w:ascii="Calibri" w:hAnsi="Calibri" w:cs="Arial"/>
          <w:i/>
          <w:iCs/>
          <w:sz w:val="22"/>
        </w:rPr>
      </w:pPr>
      <w:r w:rsidRPr="00B820D6">
        <w:rPr>
          <w:rFonts w:ascii="Calibri" w:hAnsi="Calibri" w:cs="Arial"/>
          <w:i/>
          <w:sz w:val="18"/>
          <w:szCs w:val="16"/>
        </w:rPr>
        <w:t>Con cargo a una misma bolsa de viaje sólo se podrá imputar gasto de una misma persona que participe en la actuación en representación de la empresa.)</w:t>
      </w:r>
    </w:p>
    <w:p w14:paraId="509F8853" w14:textId="3D182FD1" w:rsidR="00F45EA1" w:rsidRDefault="00F45EA1" w:rsidP="008B6298">
      <w:pPr>
        <w:spacing w:before="40" w:after="40"/>
        <w:rPr>
          <w:rFonts w:ascii="Calibri" w:hAnsi="Calibri" w:cs="Arial"/>
          <w:sz w:val="22"/>
        </w:rPr>
      </w:pPr>
    </w:p>
    <w:p w14:paraId="453A3142" w14:textId="345FA9F5" w:rsidR="00A0790C" w:rsidRDefault="00F45EA1" w:rsidP="00A0790C">
      <w:pPr>
        <w:spacing w:before="40" w:after="40"/>
        <w:rPr>
          <w:rFonts w:ascii="Calibri" w:hAnsi="Calibri"/>
          <w:iCs/>
          <w:sz w:val="24"/>
          <w:szCs w:val="22"/>
        </w:rPr>
      </w:pPr>
      <w:r>
        <w:rPr>
          <w:rFonts w:ascii="Calibri" w:hAnsi="Calibri" w:cs="Arial"/>
          <w:i/>
          <w:sz w:val="18"/>
          <w:szCs w:val="16"/>
          <w:highlight w:val="lightGray"/>
        </w:rPr>
        <w:t xml:space="preserve"> </w:t>
      </w:r>
      <w:r w:rsidR="00E252B3" w:rsidRPr="005320D1">
        <w:rPr>
          <w:rFonts w:ascii="Calibri" w:hAnsi="Calibri" w:cs="Arial"/>
          <w:sz w:val="22"/>
        </w:rPr>
        <w:t xml:space="preserve">El número máximo de empresas beneficiarias previsto asciende a </w:t>
      </w:r>
      <w:r w:rsidR="00B50962">
        <w:rPr>
          <w:rFonts w:ascii="Calibri" w:hAnsi="Calibri" w:cs="Arial"/>
          <w:sz w:val="22"/>
        </w:rPr>
        <w:t>8</w:t>
      </w:r>
      <w:r>
        <w:rPr>
          <w:rFonts w:ascii="Calibri" w:hAnsi="Calibri" w:cs="Arial"/>
          <w:sz w:val="22"/>
        </w:rPr>
        <w:t xml:space="preserve">  </w:t>
      </w:r>
    </w:p>
    <w:p w14:paraId="30EA5627" w14:textId="79229F5C" w:rsidR="00A0790C" w:rsidRDefault="00A0790C">
      <w:pPr>
        <w:spacing w:before="40" w:after="40"/>
        <w:rPr>
          <w:rFonts w:ascii="Calibri" w:hAnsi="Calibri" w:cs="Arial"/>
          <w:sz w:val="22"/>
        </w:rPr>
      </w:pPr>
    </w:p>
    <w:p w14:paraId="007B5C76" w14:textId="77777777" w:rsidR="00186AA5" w:rsidRPr="00186AA5" w:rsidRDefault="00186AA5" w:rsidP="00186AA5">
      <w:pPr>
        <w:pStyle w:val="pf0"/>
        <w:spacing w:line="360" w:lineRule="auto"/>
        <w:jc w:val="both"/>
        <w:rPr>
          <w:rFonts w:asciiTheme="minorHAnsi" w:hAnsiTheme="minorHAnsi" w:cstheme="minorHAnsi"/>
          <w:sz w:val="22"/>
          <w:szCs w:val="22"/>
        </w:rPr>
      </w:pPr>
      <w:r w:rsidRPr="00186AA5">
        <w:rPr>
          <w:rStyle w:val="cf01"/>
          <w:rFonts w:asciiTheme="minorHAnsi" w:hAnsiTheme="minorHAnsi" w:cstheme="minorHAnsi"/>
          <w:sz w:val="22"/>
          <w:szCs w:val="22"/>
        </w:rPr>
        <w:t xml:space="preserve">El importe total máximo objeto de subvención por empresa beneficiaria (para empresas con un participante) asciende a 2.500€. </w:t>
      </w:r>
      <w:r w:rsidRPr="00186AA5">
        <w:rPr>
          <w:rStyle w:val="cf11"/>
          <w:rFonts w:asciiTheme="minorHAnsi" w:hAnsiTheme="minorHAnsi" w:cstheme="minorHAnsi"/>
          <w:sz w:val="22"/>
          <w:szCs w:val="22"/>
        </w:rPr>
        <w:t xml:space="preserve">En caso de que se admita la participación de un segundo representante, el importe máximo objeto de subvención será de 5.000€. </w:t>
      </w:r>
    </w:p>
    <w:p w14:paraId="6F540B18" w14:textId="295B4850" w:rsidR="004A4B8F" w:rsidRPr="00186AA5" w:rsidRDefault="00186AA5" w:rsidP="00186AA5">
      <w:pPr>
        <w:spacing w:before="100" w:beforeAutospacing="1" w:after="100" w:afterAutospacing="1"/>
        <w:jc w:val="left"/>
        <w:rPr>
          <w:rFonts w:asciiTheme="minorHAnsi" w:hAnsiTheme="minorHAnsi" w:cstheme="minorHAnsi"/>
          <w:bCs w:val="0"/>
          <w:sz w:val="22"/>
          <w:szCs w:val="22"/>
        </w:rPr>
      </w:pPr>
      <w:r w:rsidRPr="00186AA5">
        <w:rPr>
          <w:rFonts w:asciiTheme="minorHAnsi" w:hAnsiTheme="minorHAnsi" w:cstheme="minorHAnsi"/>
          <w:b/>
          <w:sz w:val="22"/>
          <w:szCs w:val="22"/>
        </w:rPr>
        <w:t>La cuantía total de la ayuda correspondiente al FEDER asciende a 1.250</w:t>
      </w:r>
      <w:r w:rsidRPr="00186AA5">
        <w:rPr>
          <w:rFonts w:asciiTheme="minorHAnsi" w:hAnsiTheme="minorHAnsi" w:cstheme="minorHAnsi"/>
          <w:bCs w:val="0"/>
          <w:sz w:val="22"/>
          <w:szCs w:val="22"/>
        </w:rPr>
        <w:t xml:space="preserve"> € (para empresas con un solo participante)</w:t>
      </w:r>
      <w:r w:rsidRPr="00186AA5">
        <w:rPr>
          <w:rFonts w:asciiTheme="minorHAnsi" w:hAnsiTheme="minorHAnsi" w:cstheme="minorHAnsi"/>
          <w:bCs w:val="0"/>
          <w:i/>
          <w:iCs/>
          <w:sz w:val="22"/>
          <w:szCs w:val="22"/>
        </w:rPr>
        <w:t xml:space="preserve"> y a </w:t>
      </w:r>
      <w:r w:rsidRPr="00186AA5">
        <w:rPr>
          <w:rFonts w:asciiTheme="minorHAnsi" w:hAnsiTheme="minorHAnsi" w:cstheme="minorHAnsi"/>
          <w:b/>
          <w:i/>
          <w:iCs/>
          <w:sz w:val="22"/>
          <w:szCs w:val="22"/>
        </w:rPr>
        <w:t xml:space="preserve">2.500€ </w:t>
      </w:r>
      <w:r w:rsidRPr="00186AA5">
        <w:rPr>
          <w:rFonts w:asciiTheme="minorHAnsi" w:hAnsiTheme="minorHAnsi" w:cstheme="minorHAnsi"/>
          <w:bCs w:val="0"/>
          <w:i/>
          <w:iCs/>
          <w:sz w:val="22"/>
          <w:szCs w:val="22"/>
        </w:rPr>
        <w:t xml:space="preserve">(para empresas en las que se admita la participación de un segundo representante), </w:t>
      </w:r>
      <w:r w:rsidRPr="00186AA5">
        <w:rPr>
          <w:rFonts w:asciiTheme="minorHAnsi" w:hAnsiTheme="minorHAnsi" w:cstheme="minorHAnsi"/>
          <w:bCs w:val="0"/>
          <w:sz w:val="22"/>
          <w:szCs w:val="22"/>
        </w:rPr>
        <w:t>correspondiente 50% del importe elegible de los gastos indicados, siendo el 50% restante aportado por la empresa beneficiaria.</w:t>
      </w:r>
    </w:p>
    <w:p w14:paraId="1D015923" w14:textId="60C9D487" w:rsidR="00074F83" w:rsidRPr="005320D1" w:rsidRDefault="00186AA5" w:rsidP="00186AA5">
      <w:pPr>
        <w:spacing w:before="40" w:after="40"/>
        <w:rPr>
          <w:rFonts w:ascii="Calibri" w:hAnsi="Calibri" w:cs="Arial"/>
          <w:b/>
          <w:sz w:val="22"/>
        </w:rPr>
      </w:pPr>
      <w:r>
        <w:rPr>
          <w:rFonts w:ascii="Calibri" w:hAnsi="Calibri" w:cs="Arial"/>
          <w:b/>
          <w:sz w:val="22"/>
        </w:rPr>
        <w:t xml:space="preserve"> </w:t>
      </w:r>
      <w:r w:rsidR="00074F83" w:rsidRPr="005320D1">
        <w:rPr>
          <w:rFonts w:ascii="Calibri" w:hAnsi="Calibri" w:cs="Arial"/>
          <w:b/>
          <w:sz w:val="22"/>
        </w:rPr>
        <w:t>Compatibilidad de la ayuda.</w:t>
      </w:r>
    </w:p>
    <w:p w14:paraId="57C55786" w14:textId="77777777"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4325"/>
      </w:tblGrid>
      <w:tr w:rsidR="00426B4A" w:rsidRPr="005320D1" w14:paraId="750533C2" w14:textId="77777777" w:rsidTr="0093753F">
        <w:tc>
          <w:tcPr>
            <w:tcW w:w="4325" w:type="dxa"/>
            <w:shd w:val="clear" w:color="auto" w:fill="00B0F0"/>
          </w:tcPr>
          <w:p w14:paraId="5FCDCB82"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39F8B24" w14:textId="6D1B34B1" w:rsidR="00F808C6"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del formulario habilitado a tal efecto en la Sede electrónica </w:t>
      </w:r>
      <w:hyperlink r:id="rId12" w:history="1">
        <w:r w:rsidR="00C45F8F" w:rsidRPr="00C45F8F">
          <w:rPr>
            <w:rStyle w:val="Hipervnculo"/>
            <w:rFonts w:ascii="Calibri" w:hAnsi="Calibri" w:cs="Arial"/>
            <w:sz w:val="22"/>
          </w:rPr>
          <w:t>https://sede.camara.es/sede/leon</w:t>
        </w:r>
      </w:hyperlink>
      <w:r>
        <w:rPr>
          <w:rFonts w:ascii="Calibri" w:hAnsi="Calibri" w:cs="Arial"/>
          <w:sz w:val="22"/>
        </w:rPr>
        <w:t xml:space="preserve"> en los términos previstos en la presente convocatoria.</w:t>
      </w:r>
    </w:p>
    <w:p w14:paraId="7AA9D30B" w14:textId="276BE5F7" w:rsidR="00426B4A"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El plazo para la pre</w:t>
      </w:r>
      <w:r w:rsidR="00F808C6">
        <w:rPr>
          <w:rStyle w:val="nfasis"/>
          <w:rFonts w:ascii="Calibri" w:hAnsi="Calibri" w:cs="Arial"/>
          <w:bCs w:val="0"/>
          <w:i w:val="0"/>
          <w:sz w:val="22"/>
        </w:rPr>
        <w:t xml:space="preserve">sentación de solicitudes se </w:t>
      </w:r>
      <w:r w:rsidR="00F808C6" w:rsidRPr="00C45F8F">
        <w:rPr>
          <w:rStyle w:val="nfasis"/>
          <w:rFonts w:ascii="Calibri" w:hAnsi="Calibri" w:cs="Arial"/>
          <w:bCs w:val="0"/>
          <w:i w:val="0"/>
          <w:sz w:val="22"/>
        </w:rPr>
        <w:t>abre a las 09:00h del día hábil siguiente</w:t>
      </w:r>
      <w:r w:rsidR="00AA5CF0" w:rsidRPr="00C45F8F">
        <w:rPr>
          <w:rStyle w:val="nfasis"/>
          <w:rFonts w:ascii="Calibri" w:hAnsi="Calibri" w:cs="Arial"/>
          <w:bCs w:val="0"/>
          <w:i w:val="0"/>
          <w:sz w:val="22"/>
        </w:rPr>
        <w:t xml:space="preserve"> al de la publicación del extracto de esta convocatoria en el Boletín Oficial de </w:t>
      </w:r>
      <w:r w:rsidR="00C45F8F" w:rsidRPr="00C45F8F">
        <w:rPr>
          <w:rStyle w:val="nfasis"/>
          <w:rFonts w:ascii="Calibri" w:hAnsi="Calibri" w:cs="Arial"/>
          <w:bCs w:val="0"/>
          <w:i w:val="0"/>
          <w:sz w:val="22"/>
        </w:rPr>
        <w:t>la provincia de León</w:t>
      </w:r>
      <w:r w:rsidR="00AA5CF0" w:rsidRPr="00C45F8F">
        <w:rPr>
          <w:rStyle w:val="nfasis"/>
          <w:rFonts w:ascii="Calibri" w:hAnsi="Calibri" w:cs="Arial"/>
          <w:bCs w:val="0"/>
          <w:i w:val="0"/>
          <w:sz w:val="22"/>
        </w:rPr>
        <w:t xml:space="preserve"> </w:t>
      </w:r>
      <w:r w:rsidRPr="00C45F8F">
        <w:rPr>
          <w:rStyle w:val="nfasis"/>
          <w:rFonts w:ascii="Calibri" w:hAnsi="Calibri" w:cs="Arial"/>
          <w:bCs w:val="0"/>
          <w:i w:val="0"/>
          <w:sz w:val="22"/>
        </w:rPr>
        <w:t xml:space="preserve">y finaliza el </w:t>
      </w:r>
      <w:r w:rsidR="007D5253">
        <w:rPr>
          <w:rStyle w:val="nfasis"/>
          <w:rFonts w:ascii="Calibri" w:hAnsi="Calibri" w:cs="Arial"/>
          <w:bCs w:val="0"/>
          <w:i w:val="0"/>
          <w:sz w:val="22"/>
        </w:rPr>
        <w:t>15</w:t>
      </w:r>
      <w:r w:rsidR="00C45F8F" w:rsidRPr="00C45F8F">
        <w:rPr>
          <w:rStyle w:val="nfasis"/>
          <w:rFonts w:ascii="Calibri" w:hAnsi="Calibri" w:cs="Arial"/>
          <w:bCs w:val="0"/>
          <w:i w:val="0"/>
          <w:sz w:val="22"/>
        </w:rPr>
        <w:t>/0</w:t>
      </w:r>
      <w:r w:rsidR="00B50962">
        <w:rPr>
          <w:rStyle w:val="nfasis"/>
          <w:rFonts w:ascii="Calibri" w:hAnsi="Calibri" w:cs="Arial"/>
          <w:bCs w:val="0"/>
          <w:i w:val="0"/>
          <w:sz w:val="22"/>
        </w:rPr>
        <w:t>1</w:t>
      </w:r>
      <w:r w:rsidR="00C45F8F" w:rsidRPr="00C45F8F">
        <w:rPr>
          <w:rStyle w:val="nfasis"/>
          <w:rFonts w:ascii="Calibri" w:hAnsi="Calibri" w:cs="Arial"/>
          <w:bCs w:val="0"/>
          <w:i w:val="0"/>
          <w:sz w:val="22"/>
        </w:rPr>
        <w:t>/2022</w:t>
      </w:r>
      <w:r w:rsidRPr="00C45F8F">
        <w:rPr>
          <w:rStyle w:val="nfasis"/>
          <w:rFonts w:ascii="Calibri" w:hAnsi="Calibri" w:cs="Arial"/>
          <w:bCs w:val="0"/>
          <w:i w:val="0"/>
          <w:sz w:val="22"/>
        </w:rPr>
        <w:t xml:space="preserve">  a las </w:t>
      </w:r>
      <w:r w:rsidR="0043687C">
        <w:rPr>
          <w:rStyle w:val="nfasis"/>
          <w:rFonts w:ascii="Calibri" w:hAnsi="Calibri" w:cs="Arial"/>
          <w:bCs w:val="0"/>
          <w:i w:val="0"/>
          <w:sz w:val="22"/>
        </w:rPr>
        <w:t>1</w:t>
      </w:r>
      <w:r w:rsidR="00C45F8F" w:rsidRPr="00C45F8F">
        <w:rPr>
          <w:rStyle w:val="nfasis"/>
          <w:rFonts w:ascii="Calibri" w:hAnsi="Calibri" w:cs="Arial"/>
          <w:bCs w:val="0"/>
          <w:i w:val="0"/>
          <w:sz w:val="22"/>
        </w:rPr>
        <w:t>4:00</w:t>
      </w:r>
      <w:r w:rsidRPr="00C45F8F">
        <w:rPr>
          <w:rStyle w:val="nfasis"/>
          <w:rFonts w:ascii="Calibri" w:hAnsi="Calibri" w:cs="Arial"/>
          <w:bCs w:val="0"/>
          <w:i w:val="0"/>
          <w:sz w:val="22"/>
        </w:rPr>
        <w:t xml:space="preserve"> </w:t>
      </w:r>
      <w:r w:rsidR="00685028" w:rsidRPr="00C45F8F">
        <w:rPr>
          <w:rStyle w:val="nfasis"/>
          <w:rFonts w:ascii="Calibri" w:hAnsi="Calibri" w:cs="Arial"/>
          <w:bCs w:val="0"/>
          <w:i w:val="0"/>
          <w:sz w:val="22"/>
        </w:rPr>
        <w:t>h</w:t>
      </w:r>
      <w:r w:rsidRPr="00C45F8F">
        <w:rPr>
          <w:rStyle w:val="nfasis"/>
          <w:rFonts w:ascii="Calibri" w:hAnsi="Calibri" w:cs="Arial"/>
          <w:bCs w:val="0"/>
          <w:i w:val="0"/>
          <w:sz w:val="22"/>
        </w:rPr>
        <w:t xml:space="preserve">oras, </w:t>
      </w:r>
      <w:r w:rsidR="00AA5CF0" w:rsidRPr="00C45F8F">
        <w:rPr>
          <w:rStyle w:val="nfasis"/>
          <w:rFonts w:ascii="Calibri" w:hAnsi="Calibri" w:cs="Arial"/>
          <w:bCs w:val="0"/>
          <w:i w:val="0"/>
          <w:sz w:val="22"/>
        </w:rPr>
        <w:t>o</w:t>
      </w:r>
      <w:r w:rsidRPr="00C45F8F">
        <w:rPr>
          <w:rStyle w:val="nfasis"/>
          <w:rFonts w:ascii="Calibri" w:hAnsi="Calibri" w:cs="Arial"/>
          <w:bCs w:val="0"/>
          <w:i w:val="0"/>
          <w:sz w:val="22"/>
        </w:rPr>
        <w:t xml:space="preserve"> </w:t>
      </w:r>
      <w:r w:rsidRPr="005320D1">
        <w:rPr>
          <w:rStyle w:val="nfasis"/>
          <w:rFonts w:ascii="Calibri" w:hAnsi="Calibri" w:cs="Arial"/>
          <w:bCs w:val="0"/>
          <w:i w:val="0"/>
          <w:sz w:val="22"/>
        </w:rPr>
        <w:t xml:space="preserve">una vez se hayan cubierto las </w:t>
      </w:r>
      <w:r w:rsidR="00B50962">
        <w:rPr>
          <w:rStyle w:val="nfasis"/>
          <w:rFonts w:ascii="Calibri" w:hAnsi="Calibri" w:cs="Arial"/>
          <w:bCs w:val="0"/>
          <w:i w:val="0"/>
          <w:sz w:val="22"/>
        </w:rPr>
        <w:t>8</w:t>
      </w:r>
      <w:r w:rsidRPr="005320D1">
        <w:rPr>
          <w:rStyle w:val="nfasis"/>
          <w:rFonts w:ascii="Calibri" w:hAnsi="Calibri" w:cs="Arial"/>
          <w:bCs w:val="0"/>
          <w:i w:val="0"/>
          <w:color w:val="FF000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w:t>
      </w:r>
      <w:r w:rsidR="00C45F8F">
        <w:rPr>
          <w:rStyle w:val="nfasis"/>
          <w:rFonts w:ascii="Calibri" w:hAnsi="Calibri" w:cs="Arial"/>
          <w:bCs w:val="0"/>
          <w:i w:val="0"/>
          <w:sz w:val="22"/>
        </w:rPr>
        <w:t>e León.</w:t>
      </w:r>
    </w:p>
    <w:p w14:paraId="60124D92"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No se admitirá a trámite ninguna solicitud que se haya presentado por canales distintos a la Sede electrónica o con posterioridad a la fecha límite </w:t>
      </w:r>
      <w:r w:rsidRPr="00AC6A81">
        <w:rPr>
          <w:rFonts w:asciiTheme="minorHAnsi" w:hAnsiTheme="minorHAnsi" w:cs="Arial"/>
          <w:sz w:val="22"/>
          <w:szCs w:val="22"/>
        </w:rPr>
        <w:t>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w:t>
      </w:r>
      <w:r w:rsidRPr="00AC6A81">
        <w:rPr>
          <w:rFonts w:asciiTheme="minorHAnsi" w:hAnsiTheme="minorHAnsi" w:cs="Arial"/>
          <w:sz w:val="22"/>
          <w:szCs w:val="22"/>
        </w:rPr>
        <w:lastRenderedPageBreak/>
        <w:t>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7A26BFF5"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BE1737">
        <w:rPr>
          <w:rFonts w:asciiTheme="minorHAnsi" w:hAnsiTheme="minorHAnsi" w:cstheme="minorHAnsi"/>
          <w:sz w:val="22"/>
          <w:szCs w:val="22"/>
        </w:rPr>
        <w:t>3</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proporcionada y los documentos proporcionados.</w:t>
      </w:r>
    </w:p>
    <w:p w14:paraId="4A0DC478" w14:textId="77777777" w:rsidR="002562EA" w:rsidRDefault="002562EA" w:rsidP="00426B4A">
      <w:pPr>
        <w:spacing w:before="60"/>
        <w:rPr>
          <w:rFonts w:ascii="Calibri" w:hAnsi="Calibri" w:cs="Arial"/>
          <w:sz w:val="22"/>
        </w:rPr>
      </w:pPr>
    </w:p>
    <w:p w14:paraId="0D370BD5" w14:textId="77777777" w:rsidR="006025F3" w:rsidRPr="005320D1" w:rsidRDefault="006025F3" w:rsidP="00426B4A">
      <w:pPr>
        <w:spacing w:before="6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26B4A" w:rsidRPr="005320D1" w14:paraId="55A02487" w14:textId="77777777" w:rsidTr="0093753F">
        <w:tc>
          <w:tcPr>
            <w:tcW w:w="4325" w:type="dxa"/>
            <w:shd w:val="clear" w:color="auto" w:fill="00B0F0"/>
          </w:tcPr>
          <w:p w14:paraId="13CDB4DC"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Criterios de Selección y Resolución</w:t>
            </w:r>
          </w:p>
        </w:tc>
      </w:tr>
    </w:tbl>
    <w:p w14:paraId="7BA62941" w14:textId="77777777"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Pr="005320D1"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297791D9" w14:textId="0B7DBE08" w:rsidR="00426B4A" w:rsidRPr="005320D1" w:rsidRDefault="00BE1737" w:rsidP="00426B4A">
      <w:pPr>
        <w:spacing w:before="120"/>
        <w:rPr>
          <w:rFonts w:ascii="Calibri" w:hAnsi="Calibri" w:cs="Arial"/>
          <w:sz w:val="22"/>
        </w:rPr>
      </w:pPr>
      <w:r w:rsidRPr="00BE1737">
        <w:rPr>
          <w:rFonts w:ascii="Calibri" w:hAnsi="Calibri" w:cs="Arial"/>
          <w:sz w:val="22"/>
        </w:rPr>
        <w:t>El Dpto de Comercio Exterior de la Cámara de Comercio de León</w:t>
      </w:r>
      <w:r w:rsidR="00426B4A" w:rsidRPr="005320D1">
        <w:rPr>
          <w:rFonts w:ascii="Calibri" w:hAnsi="Calibri" w:cs="Arial"/>
          <w:sz w:val="22"/>
        </w:rPr>
        <w:t xml:space="preserve"> será el instructor del </w:t>
      </w:r>
      <w:r w:rsidR="00426B4A" w:rsidRPr="005320D1">
        <w:rPr>
          <w:rFonts w:ascii="Calibri" w:hAnsi="Calibri" w:cs="Arial"/>
          <w:sz w:val="22"/>
        </w:rPr>
        <w:t xml:space="preserve">procedimiento, mientras que </w:t>
      </w:r>
      <w:r>
        <w:rPr>
          <w:rFonts w:ascii="Calibri" w:hAnsi="Calibri" w:cs="Arial"/>
          <w:sz w:val="22"/>
        </w:rPr>
        <w:t>el Vicesecretario General de dicha corporación</w:t>
      </w:r>
      <w:r w:rsidR="00426B4A" w:rsidRPr="005320D1">
        <w:rPr>
          <w:rFonts w:ascii="Calibri" w:hAnsi="Calibri" w:cs="Arial"/>
          <w:sz w:val="22"/>
        </w:rPr>
        <w:t xml:space="preserve"> será el órgano competente para su resolución.</w:t>
      </w:r>
    </w:p>
    <w:p w14:paraId="6B2308E5" w14:textId="1E2687F0" w:rsidR="00426B4A" w:rsidRPr="005320D1" w:rsidRDefault="00BE1737" w:rsidP="00426B4A">
      <w:pPr>
        <w:spacing w:before="120"/>
        <w:rPr>
          <w:rFonts w:ascii="Calibri" w:hAnsi="Calibri" w:cs="Arial"/>
          <w:i/>
          <w:sz w:val="18"/>
          <w:szCs w:val="16"/>
        </w:rPr>
      </w:pPr>
      <w:r>
        <w:rPr>
          <w:rFonts w:ascii="Calibri" w:hAnsi="Calibri" w:cs="Arial"/>
          <w:i/>
          <w:sz w:val="18"/>
          <w:szCs w:val="16"/>
        </w:rPr>
        <w:t xml:space="preserve"> </w:t>
      </w:r>
    </w:p>
    <w:p w14:paraId="3A193BF1" w14:textId="77777777"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14:paraId="751D650A" w14:textId="5A352CB0" w:rsidR="00426B4A" w:rsidRPr="00B16A58" w:rsidRDefault="00426B4A" w:rsidP="00B16A58">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link: </w:t>
      </w:r>
      <w:r w:rsidR="00BE1737">
        <w:rPr>
          <w:rFonts w:ascii="Calibri" w:hAnsi="Calibri" w:cs="Arial"/>
          <w:sz w:val="22"/>
        </w:rPr>
        <w:t xml:space="preserve"> </w:t>
      </w:r>
      <w:hyperlink r:id="rId13" w:history="1">
        <w:r w:rsidR="00BE1737" w:rsidRPr="00392FCC">
          <w:rPr>
            <w:rStyle w:val="Hipervnculo"/>
            <w:rFonts w:ascii="Calibri" w:hAnsi="Calibri" w:cs="Arial"/>
            <w:sz w:val="22"/>
          </w:rPr>
          <w:t>https://camaraleon.com/</w:t>
        </w:r>
      </w:hyperlink>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22A91C14" w:rsidR="001B79FC" w:rsidRDefault="006E7719" w:rsidP="001B79FC">
      <w:pPr>
        <w:spacing w:before="40" w:after="40"/>
        <w:rPr>
          <w:rFonts w:ascii="Calibri" w:hAnsi="Calibri" w:cs="Arial"/>
          <w:sz w:val="22"/>
        </w:rPr>
      </w:pPr>
      <w:r>
        <w:rPr>
          <w:rFonts w:ascii="Calibri" w:hAnsi="Calibri" w:cs="Arial"/>
          <w:sz w:val="22"/>
        </w:rPr>
        <w:lastRenderedPageBreak/>
        <w:t xml:space="preserve">La Cámara se reserva el derecho a cancelar la organización de la actuación en caso de no contar con un número mínimo de </w:t>
      </w:r>
      <w:r w:rsidR="00BE1737">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1B79FC" w:rsidRPr="005320D1" w14:paraId="53BB1B0C" w14:textId="77777777" w:rsidTr="0093753F">
        <w:tc>
          <w:tcPr>
            <w:tcW w:w="4325" w:type="dxa"/>
            <w:shd w:val="clear" w:color="auto" w:fill="00B0F0"/>
          </w:tcPr>
          <w:p w14:paraId="652190C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4C097A85" w14:textId="7194D265" w:rsidR="0002163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w:t>
      </w:r>
      <w:r w:rsidR="006821BA">
        <w:rPr>
          <w:rFonts w:ascii="Calibri" w:hAnsi="Calibri" w:cs="Arial"/>
          <w:sz w:val="22"/>
        </w:rPr>
        <w:t>por</w:t>
      </w:r>
      <w:r w:rsidR="009F1FF3" w:rsidRPr="005320D1">
        <w:rPr>
          <w:rFonts w:ascii="Calibri" w:hAnsi="Calibri" w:cs="Arial"/>
          <w:sz w:val="22"/>
        </w:rPr>
        <w:t xml:space="preserve"> </w:t>
      </w:r>
      <w:r w:rsidRPr="005320D1">
        <w:rPr>
          <w:rFonts w:ascii="Calibri" w:hAnsi="Calibri" w:cs="Arial"/>
          <w:sz w:val="22"/>
        </w:rPr>
        <w:t xml:space="preserve">la Cámara de Comercio de </w:t>
      </w:r>
      <w:r w:rsidR="006821BA">
        <w:rPr>
          <w:rFonts w:ascii="Calibri" w:hAnsi="Calibri" w:cs="Arial"/>
          <w:sz w:val="22"/>
        </w:rPr>
        <w:t>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22AE0E05" w14:textId="77777777" w:rsidR="00B16A58" w:rsidRDefault="00B16A58">
      <w:pPr>
        <w:spacing w:before="40" w:after="40"/>
        <w:rPr>
          <w:rFonts w:ascii="Calibri" w:hAnsi="Calibri" w:cs="Arial"/>
          <w:sz w:val="22"/>
        </w:rPr>
      </w:pPr>
    </w:p>
    <w:p w14:paraId="0A5C9728"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1D1F9BFF" w14:textId="77777777" w:rsidR="008919B9" w:rsidRPr="008919B9" w:rsidRDefault="008919B9" w:rsidP="008919B9">
      <w:pPr>
        <w:spacing w:before="120"/>
        <w:rPr>
          <w:rFonts w:ascii="Calibri" w:hAnsi="Calibri" w:cs="Arial"/>
          <w:sz w:val="22"/>
        </w:rPr>
      </w:pPr>
      <w:r w:rsidRPr="008919B9">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777777" w:rsidR="0048168F" w:rsidRPr="005320D1"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64357793" w14:textId="617D1393" w:rsidR="0048168F" w:rsidRPr="005320D1" w:rsidRDefault="00FB13E9"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6A0293">
        <w:rPr>
          <w:rFonts w:ascii="Calibri" w:hAnsi="Calibri" w:cs="Arial"/>
          <w:sz w:val="22"/>
        </w:rPr>
        <w:t xml:space="preserve">En el </w:t>
      </w:r>
      <w:r w:rsidRPr="006A0293">
        <w:rPr>
          <w:rFonts w:ascii="Calibri" w:hAnsi="Calibri" w:cs="Arial"/>
          <w:b/>
          <w:sz w:val="22"/>
        </w:rPr>
        <w:t>plazo máximo de</w:t>
      </w:r>
      <w:r w:rsidR="003B5402">
        <w:rPr>
          <w:rFonts w:ascii="Calibri" w:hAnsi="Calibri" w:cs="Arial"/>
          <w:b/>
          <w:sz w:val="22"/>
        </w:rPr>
        <w:t xml:space="preserve"> 30 días</w:t>
      </w:r>
      <w:r w:rsidRPr="006A0293">
        <w:rPr>
          <w:rFonts w:ascii="Calibri" w:hAnsi="Calibri" w:cs="Arial"/>
          <w:b/>
          <w:sz w:val="22"/>
        </w:rPr>
        <w:t xml:space="preserve"> </w:t>
      </w:r>
      <w:r w:rsidR="003B5402">
        <w:rPr>
          <w:rFonts w:ascii="Calibri" w:hAnsi="Calibri" w:cs="Arial"/>
          <w:b/>
          <w:sz w:val="22"/>
        </w:rPr>
        <w:t>d</w:t>
      </w:r>
      <w:r w:rsidRPr="006A0293">
        <w:rPr>
          <w:rFonts w:ascii="Calibri" w:hAnsi="Calibri" w:cs="Arial"/>
          <w:sz w:val="22"/>
        </w:rPr>
        <w:t>esde</w:t>
      </w:r>
      <w:r>
        <w:rPr>
          <w:rFonts w:ascii="Calibri" w:hAnsi="Calibri" w:cs="Arial"/>
          <w:sz w:val="22"/>
        </w:rPr>
        <w:t xml:space="preserve"> la finalización de la</w:t>
      </w:r>
      <w:r w:rsidR="006A0293">
        <w:rPr>
          <w:rFonts w:ascii="Calibri" w:hAnsi="Calibri" w:cs="Arial"/>
          <w:sz w:val="22"/>
        </w:rPr>
        <w:t xml:space="preserve"> operación</w:t>
      </w:r>
      <w:r>
        <w:rPr>
          <w:rFonts w:ascii="Calibri" w:hAnsi="Calibri" w:cs="Arial"/>
          <w:sz w:val="22"/>
        </w:rPr>
        <w:t xml:space="preserve">, la empresa </w:t>
      </w:r>
      <w:r w:rsidR="0048168F" w:rsidRPr="005320D1">
        <w:rPr>
          <w:rFonts w:ascii="Calibri" w:hAnsi="Calibri" w:cs="Arial"/>
          <w:sz w:val="22"/>
        </w:rPr>
        <w:t>justificar</w:t>
      </w:r>
      <w:r w:rsidR="008919B9">
        <w:rPr>
          <w:rFonts w:ascii="Calibri" w:hAnsi="Calibri" w:cs="Arial"/>
          <w:sz w:val="22"/>
        </w:rPr>
        <w:t>á documentalmente</w:t>
      </w:r>
      <w:r w:rsidR="0048168F" w:rsidRPr="005320D1">
        <w:rPr>
          <w:rFonts w:ascii="Calibri" w:hAnsi="Calibri" w:cs="Arial"/>
          <w:sz w:val="22"/>
        </w:rPr>
        <w:t xml:space="preserve"> </w:t>
      </w:r>
      <w:r>
        <w:rPr>
          <w:rFonts w:ascii="Calibri" w:hAnsi="Calibri" w:cs="Arial"/>
          <w:sz w:val="22"/>
        </w:rPr>
        <w:t xml:space="preserve">ante la Cámara </w:t>
      </w:r>
      <w:r w:rsidR="006025F3">
        <w:rPr>
          <w:rFonts w:ascii="Calibri" w:hAnsi="Calibri" w:cs="Arial"/>
          <w:sz w:val="22"/>
        </w:rPr>
        <w:t>el gasto realizado</w:t>
      </w:r>
      <w:r w:rsidR="008919B9">
        <w:rPr>
          <w:rFonts w:ascii="Calibri" w:hAnsi="Calibri" w:cs="Arial"/>
          <w:sz w:val="22"/>
        </w:rPr>
        <w:t>.</w:t>
      </w:r>
    </w:p>
    <w:p w14:paraId="72393531" w14:textId="47883A06" w:rsidR="0048168F" w:rsidRPr="005320D1" w:rsidRDefault="00F87F74"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Se</w:t>
      </w:r>
      <w:r w:rsidR="0048168F" w:rsidRPr="005320D1">
        <w:rPr>
          <w:rFonts w:ascii="Calibri" w:hAnsi="Calibri" w:cs="Arial"/>
          <w:sz w:val="22"/>
        </w:rPr>
        <w:t xml:space="preserve"> </w:t>
      </w:r>
      <w:r w:rsidR="008919B9">
        <w:rPr>
          <w:rFonts w:ascii="Calibri" w:hAnsi="Calibri" w:cs="Arial"/>
          <w:sz w:val="22"/>
        </w:rPr>
        <w:t>presentará</w:t>
      </w:r>
      <w:r w:rsidR="0048168F" w:rsidRPr="005320D1">
        <w:rPr>
          <w:rFonts w:ascii="Calibri" w:hAnsi="Calibri" w:cs="Arial"/>
          <w:sz w:val="22"/>
        </w:rPr>
        <w:t xml:space="preserve"> </w:t>
      </w:r>
      <w:r w:rsidR="008919B9">
        <w:rPr>
          <w:rFonts w:ascii="Calibri" w:hAnsi="Calibri" w:cs="Arial"/>
          <w:sz w:val="22"/>
        </w:rPr>
        <w:t>el expediente con los gastos realizados por la empresa, a</w:t>
      </w:r>
      <w:r w:rsidR="0048168F" w:rsidRPr="005320D1">
        <w:rPr>
          <w:rFonts w:ascii="Calibri" w:hAnsi="Calibri" w:cs="Arial"/>
          <w:sz w:val="22"/>
        </w:rPr>
        <w:t xml:space="preserve"> la Cámara de Comercio de España, al objeto de percibir la financiación europea correspondiente, de acuerdo a la metodología del Programa.</w:t>
      </w:r>
    </w:p>
    <w:p w14:paraId="17BA7D22"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 l</w:t>
      </w:r>
      <w:r w:rsidR="0048168F" w:rsidRPr="005320D1">
        <w:rPr>
          <w:rFonts w:ascii="Calibri" w:hAnsi="Calibri" w:cs="Arial"/>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w:t>
      </w:r>
      <w:r w:rsidRPr="008919B9">
        <w:rPr>
          <w:rFonts w:ascii="Calibri" w:hAnsi="Calibri" w:cs="Arial"/>
          <w:sz w:val="22"/>
        </w:rPr>
        <w:lastRenderedPageBreak/>
        <w:t>113.1 (actual artículo 95.1) de la Ley 58/2003, de 17 de diciembre, General Tributaria</w:t>
      </w:r>
      <w:r>
        <w:rPr>
          <w:rFonts w:ascii="Calibri" w:hAnsi="Calibri" w:cs="Arial"/>
          <w:sz w:val="22"/>
        </w:rPr>
        <w:t xml:space="preserve"> </w:t>
      </w:r>
      <w:r w:rsidRPr="008919B9">
        <w:rPr>
          <w:rFonts w:ascii="Calibri" w:hAnsi="Calibri" w:cs="Arial"/>
          <w:sz w:val="22"/>
        </w:rPr>
        <w:t>Esta autorización se otorga, exclusivamente, a los efectos del control previo la tramitación del pago de la ayuda pudiendo ser revocada, en cualquier momento, mediante escrito dirigida a la Cámara de Comercio de España</w:t>
      </w:r>
      <w:r>
        <w:rPr>
          <w:rFonts w:ascii="Calibri" w:hAnsi="Calibri" w:cs="Arial"/>
          <w:sz w:val="22"/>
        </w:rPr>
        <w:t>.</w:t>
      </w:r>
    </w:p>
    <w:p w14:paraId="685F3D38"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28BC6C34"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8168F" w:rsidRPr="005320D1" w14:paraId="2D6DFA74" w14:textId="77777777" w:rsidTr="0093753F">
        <w:tc>
          <w:tcPr>
            <w:tcW w:w="4325" w:type="dxa"/>
            <w:shd w:val="clear" w:color="auto" w:fill="00B0F0"/>
          </w:tcPr>
          <w:p w14:paraId="5F8FDF14"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6F2DF51A"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14:paraId="7343826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14:paraId="7FEE55EC"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nº 1303/2013.</w:t>
      </w:r>
    </w:p>
    <w:p w14:paraId="04FD84F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0CE1F59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 xml:space="preserve"> Contar con la capacidad administrativa, financiera y operativa adecuadas para ejecutar la operación.</w:t>
      </w:r>
    </w:p>
    <w:p w14:paraId="6703738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14:paraId="0A73902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14:paraId="0E6D2186"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0BABDBDD"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Someterse a las actuaciones de comprobación que, en relación con el Programa PIP, efectúe el órgano designado para verificar su realización, así como los que puedan efectuar los órganos de control competentes- autonómicos, nacionales o </w:t>
      </w:r>
      <w:r w:rsidRPr="005320D1">
        <w:rPr>
          <w:rFonts w:ascii="Calibri" w:hAnsi="Calibri" w:cs="Arial"/>
          <w:sz w:val="22"/>
        </w:rPr>
        <w:t>comunitarios- aportando cuanta información le sea requerida en el ejercicio de las actuaciones de comprobación y control.</w:t>
      </w:r>
    </w:p>
    <w:p w14:paraId="5B1E5A04"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6703627"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09DA42D3" w14:textId="77777777"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CB7B15" w:rsidRPr="005320D1" w14:paraId="5B2137F3" w14:textId="77777777" w:rsidTr="0093753F">
        <w:tc>
          <w:tcPr>
            <w:tcW w:w="4325" w:type="dxa"/>
            <w:shd w:val="clear" w:color="auto" w:fill="00B0F0"/>
          </w:tcPr>
          <w:p w14:paraId="2A640BB0"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246C5D64" w14:textId="7D0FD26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w:t>
      </w:r>
      <w:r w:rsidRPr="005320D1">
        <w:rPr>
          <w:rFonts w:ascii="Calibri" w:hAnsi="Calibri" w:cs="Arial"/>
          <w:sz w:val="22"/>
        </w:rPr>
        <w:lastRenderedPageBreak/>
        <w:t xml:space="preserve">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77055B">
        <w:rPr>
          <w:rFonts w:ascii="Calibri" w:hAnsi="Calibri" w:cs="Arial"/>
          <w:sz w:val="22"/>
        </w:rPr>
        <w:t xml:space="preserve"> y Función Pública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14:paraId="6C477F52" w14:textId="7161E67C"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Comunitarios del Ministerio </w:t>
      </w:r>
      <w:r w:rsidR="007E3B73" w:rsidRPr="005320D1">
        <w:rPr>
          <w:rFonts w:ascii="Calibri" w:hAnsi="Calibri" w:cs="Arial"/>
          <w:sz w:val="22"/>
        </w:rPr>
        <w:t>Hacienda</w:t>
      </w:r>
      <w:r w:rsidR="0077055B">
        <w:rPr>
          <w:rFonts w:ascii="Calibri" w:hAnsi="Calibri" w:cs="Arial"/>
          <w:sz w:val="22"/>
        </w:rPr>
        <w:t xml:space="preserve"> y Función Pública</w:t>
      </w:r>
      <w:r w:rsidRPr="005320D1">
        <w:rPr>
          <w:rFonts w:ascii="Calibri" w:hAnsi="Calibri" w:cs="Arial"/>
          <w:sz w:val="22"/>
        </w:rPr>
        <w:t>, u otro organismo que ésta designe.</w:t>
      </w:r>
    </w:p>
    <w:p w14:paraId="0DEC5D43" w14:textId="77777777"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w:t>
      </w:r>
      <w:r w:rsidRPr="005320D1">
        <w:rPr>
          <w:rFonts w:ascii="Calibri" w:hAnsi="Calibri" w:cs="Arial"/>
          <w:i/>
          <w:sz w:val="22"/>
        </w:rPr>
        <w:t>económico y la creación de empleo de la región en que me ubico y de España en su conjunto</w:t>
      </w:r>
      <w:r w:rsidRPr="005320D1">
        <w:rPr>
          <w:rFonts w:ascii="Calibri" w:hAnsi="Calibri" w:cs="Arial"/>
          <w:sz w:val="22"/>
        </w:rPr>
        <w:t>”.</w:t>
      </w:r>
    </w:p>
    <w:p w14:paraId="3FC2792E" w14:textId="77777777"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795D841C"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w:t>
      </w:r>
      <w:r w:rsidR="0077055B">
        <w:rPr>
          <w:rFonts w:ascii="Calibri" w:hAnsi="Calibri" w:cs="Arial"/>
          <w:bCs w:val="0"/>
          <w:sz w:val="22"/>
        </w:rPr>
        <w:t xml:space="preserve"> y Función Pública</w:t>
      </w:r>
      <w:r w:rsidRPr="005320D1">
        <w:rPr>
          <w:rFonts w:ascii="Calibri" w:hAnsi="Calibri" w:cs="Arial"/>
          <w:bCs w:val="0"/>
          <w:sz w:val="22"/>
        </w:rPr>
        <w:t xml:space="preserve"> u otro organismo que ésta designe.</w:t>
      </w:r>
    </w:p>
    <w:p w14:paraId="47F86BDF" w14:textId="327C0DA1"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w:t>
      </w:r>
      <w:r w:rsidRPr="009A45BE">
        <w:rPr>
          <w:rFonts w:asciiTheme="minorHAnsi" w:hAnsiTheme="minorHAnsi" w:cs="Arial"/>
          <w:color w:val="00000A"/>
          <w:sz w:val="22"/>
          <w:szCs w:val="22"/>
        </w:rPr>
        <w:lastRenderedPageBreak/>
        <w:t xml:space="preserve">Comercio de España con dirección en C/ Ribera del Loira 12, 28042 Madrid y Cámara de Comercio de </w:t>
      </w:r>
      <w:r w:rsidR="00225D4A">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r w:rsidR="00225D4A">
        <w:rPr>
          <w:rFonts w:asciiTheme="minorHAnsi" w:hAnsiTheme="minorHAnsi" w:cs="Arial"/>
          <w:color w:val="00000A"/>
          <w:sz w:val="22"/>
          <w:szCs w:val="22"/>
        </w:rPr>
        <w:t>avda Padre Isla 30 CP24002 León</w:t>
      </w:r>
      <w:r w:rsidRPr="009A45BE">
        <w:rPr>
          <w:rFonts w:asciiTheme="minorHAnsi" w:hAnsiTheme="minorHAnsi" w:cs="Arial"/>
          <w:color w:val="00000A"/>
          <w:sz w:val="22"/>
          <w:szCs w:val="22"/>
        </w:rPr>
        <w:t xml:space="preserve">, tratarán los datos de la </w:t>
      </w:r>
      <w:r w:rsidR="0092149F">
        <w:rPr>
          <w:rFonts w:asciiTheme="minorHAnsi" w:hAnsiTheme="minorHAnsi" w:cs="Arial"/>
          <w:color w:val="00000A"/>
          <w:sz w:val="22"/>
          <w:szCs w:val="22"/>
        </w:rPr>
        <w:t>empresa beneficiaria</w:t>
      </w:r>
      <w:r w:rsidRPr="009A45BE">
        <w:rPr>
          <w:rFonts w:asciiTheme="minorHAnsi" w:hAnsiTheme="minorHAnsi" w:cs="Arial"/>
          <w:color w:val="00000A"/>
          <w:sz w:val="22"/>
          <w:szCs w:val="22"/>
        </w:rPr>
        <w:t xml:space="preserve">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w:t>
      </w:r>
      <w:r w:rsidRPr="009A45BE">
        <w:rPr>
          <w:rFonts w:ascii="Calibri" w:hAnsi="Calibri" w:cs="Arial"/>
          <w:color w:val="00000A"/>
          <w:sz w:val="22"/>
          <w:szCs w:val="22"/>
        </w:rPr>
        <w:t xml:space="preserve">derivadas de su participación en el mismo, salvo que fueran aplicables otros plazos. </w:t>
      </w:r>
    </w:p>
    <w:p w14:paraId="16A9592C" w14:textId="4F12685F"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225D4A">
        <w:rPr>
          <w:rFonts w:asciiTheme="minorHAnsi" w:eastAsia="Calibri" w:hAnsiTheme="minorHAnsi" w:cs="Arial"/>
          <w:color w:val="000000"/>
          <w:kern w:val="2"/>
          <w:sz w:val="22"/>
          <w:szCs w:val="22"/>
          <w:lang w:eastAsia="zh-CN"/>
        </w:rPr>
        <w:t>leon@camaraleon.com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3E3338" w:rsidRPr="005320D1" w14:paraId="20DACB9F" w14:textId="77777777" w:rsidTr="0070487D">
        <w:tc>
          <w:tcPr>
            <w:tcW w:w="4325" w:type="dxa"/>
            <w:shd w:val="clear" w:color="auto" w:fill="00B0F0"/>
          </w:tcPr>
          <w:p w14:paraId="0930668C"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04C26689" w14:textId="77777777"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61B6B6AD" w:rsidR="003E3338" w:rsidRDefault="003E3338" w:rsidP="003E3338">
      <w:pPr>
        <w:autoSpaceDE w:val="0"/>
        <w:autoSpaceDN w:val="0"/>
        <w:adjustRightInd w:val="0"/>
        <w:rPr>
          <w:rFonts w:ascii="Calibri" w:hAnsi="Calibri" w:cs="Calibri"/>
          <w:bCs w:val="0"/>
        </w:rPr>
      </w:pPr>
    </w:p>
    <w:p w14:paraId="2196588D"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Alberto de Paz Urueña.</w:t>
      </w:r>
    </w:p>
    <w:p w14:paraId="1FCFD20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987 224400..</w:t>
      </w:r>
    </w:p>
    <w:p w14:paraId="02B8D78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sectPr w:rsidR="00225D4A" w:rsidRPr="003E3338" w:rsidSect="00103593">
          <w:type w:val="continuous"/>
          <w:pgSz w:w="11907" w:h="16840" w:code="9"/>
          <w:pgMar w:top="1572" w:right="1287" w:bottom="1418" w:left="1260" w:header="720" w:footer="113" w:gutter="0"/>
          <w:cols w:num="2" w:space="709"/>
          <w:docGrid w:linePitch="272"/>
        </w:sect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adepaz@camaraleon.com…</w:t>
      </w:r>
    </w:p>
    <w:p w14:paraId="398AEC41" w14:textId="77777777" w:rsidR="00225D4A" w:rsidRDefault="00225D4A" w:rsidP="003E3338">
      <w:pPr>
        <w:autoSpaceDE w:val="0"/>
        <w:autoSpaceDN w:val="0"/>
        <w:adjustRightInd w:val="0"/>
        <w:rPr>
          <w:rFonts w:ascii="Calibri" w:hAnsi="Calibri" w:cs="Calibri"/>
          <w:bCs w:val="0"/>
        </w:rPr>
      </w:pPr>
    </w:p>
    <w:p w14:paraId="414802A5" w14:textId="517431D2"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p>
    <w:p w14:paraId="0F6C6C29" w14:textId="77777777" w:rsidR="008345A2" w:rsidRDefault="008345A2" w:rsidP="007E3B73">
      <w:pPr>
        <w:pStyle w:val="Puesto1"/>
        <w:rPr>
          <w:rFonts w:ascii="Calibri" w:hAnsi="Calibri"/>
          <w:sz w:val="28"/>
          <w:lang w:val="es-ES"/>
        </w:rPr>
      </w:pPr>
    </w:p>
    <w:p w14:paraId="4D7E0DC7" w14:textId="77777777" w:rsidR="008345A2" w:rsidRDefault="008345A2" w:rsidP="007E3B73">
      <w:pPr>
        <w:pStyle w:val="Puesto1"/>
        <w:rPr>
          <w:rFonts w:ascii="Calibri" w:hAnsi="Calibri"/>
          <w:sz w:val="28"/>
          <w:lang w:val="es-ES"/>
        </w:rPr>
      </w:pPr>
    </w:p>
    <w:p w14:paraId="59EE7595" w14:textId="198E0B7F" w:rsidR="008345A2" w:rsidRDefault="008345A2" w:rsidP="007E3B73">
      <w:pPr>
        <w:pStyle w:val="Puesto1"/>
        <w:rPr>
          <w:rFonts w:ascii="Calibri" w:hAnsi="Calibri"/>
          <w:sz w:val="28"/>
          <w:lang w:val="es-ES"/>
        </w:rPr>
      </w:pPr>
    </w:p>
    <w:p w14:paraId="2C21BE8E" w14:textId="77777777" w:rsidR="00E152FD" w:rsidRPr="003244F7" w:rsidRDefault="00E152FD" w:rsidP="007E3B73">
      <w:pPr>
        <w:pStyle w:val="Puesto1"/>
        <w:rPr>
          <w:rFonts w:ascii="Calibri" w:hAnsi="Calibri"/>
          <w:sz w:val="28"/>
          <w:lang w:val="es-ES"/>
        </w:rPr>
      </w:pPr>
      <w:r w:rsidRPr="003244F7">
        <w:rPr>
          <w:rFonts w:ascii="Calibri" w:hAnsi="Calibri"/>
          <w:sz w:val="28"/>
          <w:lang w:val="es-ES"/>
        </w:rPr>
        <w:t>Anexos a añadir a la Convocatoria</w:t>
      </w:r>
    </w:p>
    <w:tbl>
      <w:tblPr>
        <w:tblW w:w="0" w:type="auto"/>
        <w:shd w:val="clear" w:color="auto" w:fill="00B0F0"/>
        <w:tblLook w:val="01E0" w:firstRow="1" w:lastRow="1" w:firstColumn="1" w:lastColumn="1" w:noHBand="0" w:noVBand="0"/>
      </w:tblPr>
      <w:tblGrid>
        <w:gridCol w:w="9721"/>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48E7083E" w:rsidR="003E3338" w:rsidRDefault="003E3338" w:rsidP="00DE7204">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Actuación</w:t>
            </w:r>
            <w:r w:rsidR="0092149F">
              <w:rPr>
                <w:rFonts w:ascii="Calibri" w:hAnsi="Calibri"/>
                <w:b/>
                <w:color w:val="FFFFFF"/>
                <w:sz w:val="22"/>
              </w:rPr>
              <w:t xml:space="preserve"> VISITA A LA FERIA GULFOOD DUBAI 2023</w:t>
            </w:r>
            <w:r w:rsidRPr="005320D1">
              <w:rPr>
                <w:rFonts w:ascii="Calibri" w:hAnsi="Calibri"/>
                <w:b/>
                <w:color w:val="FFFFFF"/>
                <w:sz w:val="22"/>
              </w:rPr>
              <w:t>…..</w:t>
            </w:r>
          </w:p>
          <w:p w14:paraId="07F090A0" w14:textId="77777777" w:rsidR="003E3338" w:rsidRDefault="003E3338" w:rsidP="00DE7204">
            <w:pPr>
              <w:spacing w:before="40" w:after="40" w:line="240" w:lineRule="auto"/>
              <w:jc w:val="center"/>
              <w:rPr>
                <w:rFonts w:ascii="Calibri" w:hAnsi="Calibri"/>
                <w:b/>
                <w:color w:val="FFFFFF"/>
                <w:sz w:val="22"/>
              </w:rPr>
            </w:pPr>
          </w:p>
          <w:p w14:paraId="32E8EBEB" w14:textId="77777777" w:rsidR="00354DB0" w:rsidRPr="005320D1" w:rsidRDefault="003E3338" w:rsidP="00DE7204">
            <w:pPr>
              <w:spacing w:before="40" w:after="40" w:line="240" w:lineRule="auto"/>
              <w:jc w:val="center"/>
              <w:rPr>
                <w:rFonts w:ascii="Calibri" w:hAnsi="Calibri"/>
                <w:b/>
                <w:color w:val="FFFFFF"/>
                <w:sz w:val="22"/>
              </w:rPr>
            </w:pPr>
            <w:r>
              <w:rPr>
                <w:rFonts w:ascii="Calibri" w:hAnsi="Calibri"/>
                <w:b/>
                <w:color w:val="FFFFFF"/>
                <w:sz w:val="22"/>
              </w:rPr>
              <w:lastRenderedPageBreak/>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lastRenderedPageBreak/>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428DC457" w14:textId="77777777" w:rsidR="00B70F30" w:rsidRPr="005320D1" w:rsidRDefault="00B70F30" w:rsidP="00BF254C">
      <w:pPr>
        <w:spacing w:before="40" w:after="40" w:line="240" w:lineRule="auto"/>
        <w:rPr>
          <w:rFonts w:ascii="Calibri" w:hAnsi="Calibri"/>
          <w:sz w:val="28"/>
        </w:rPr>
      </w:pPr>
    </w:p>
    <w:p w14:paraId="53B226A7" w14:textId="77777777" w:rsidR="00BF254C" w:rsidRDefault="00BF254C" w:rsidP="00BF254C">
      <w:pPr>
        <w:spacing w:before="40" w:after="40" w:line="240" w:lineRule="auto"/>
        <w:rPr>
          <w:rFonts w:ascii="Calibri" w:hAnsi="Calibri"/>
          <w:sz w:val="28"/>
        </w:rPr>
      </w:pPr>
      <w:r w:rsidRPr="005320D1">
        <w:rPr>
          <w:rFonts w:ascii="Calibri" w:hAnsi="Calibri"/>
          <w:sz w:val="28"/>
        </w:rPr>
        <w:t>Incluir Anexo I</w:t>
      </w:r>
    </w:p>
    <w:p w14:paraId="7481C7D4"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AF251BC"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2D366726" w14:textId="77777777" w:rsidR="00BF254C" w:rsidRPr="00ED1EDD" w:rsidRDefault="00BF254C" w:rsidP="00CE7A55">
      <w:pPr>
        <w:numPr>
          <w:ilvl w:val="0"/>
          <w:numId w:val="19"/>
        </w:numPr>
        <w:spacing w:before="40" w:after="40"/>
        <w:jc w:val="left"/>
        <w:rPr>
          <w:rFonts w:ascii="Calibri" w:hAnsi="Calibri" w:cs="Arial"/>
          <w:sz w:val="22"/>
        </w:rPr>
      </w:pPr>
      <w:r w:rsidRPr="00ED1EDD">
        <w:rPr>
          <w:rFonts w:ascii="Calibri" w:hAnsi="Calibri" w:cs="Arial"/>
          <w:sz w:val="22"/>
        </w:rPr>
        <w:t>Declaración</w:t>
      </w:r>
      <w:r w:rsidR="00ED1EDD" w:rsidRPr="00ED1EDD">
        <w:rPr>
          <w:rFonts w:ascii="Calibri" w:hAnsi="Calibri" w:cs="Arial"/>
          <w:sz w:val="22"/>
        </w:rPr>
        <w:t xml:space="preserve"> responsable</w:t>
      </w:r>
      <w:r w:rsidRPr="00ED1EDD">
        <w:rPr>
          <w:rFonts w:ascii="Calibri" w:hAnsi="Calibri" w:cs="Arial"/>
          <w:sz w:val="22"/>
        </w:rPr>
        <w:t xml:space="preserve"> </w:t>
      </w:r>
      <w:r w:rsidR="00ED1EDD" w:rsidRPr="00ED1EDD">
        <w:rPr>
          <w:rFonts w:ascii="Calibri" w:hAnsi="Calibri" w:cs="Arial"/>
          <w:sz w:val="22"/>
        </w:rPr>
        <w:t>relativa al cumplimiento de las condiciones de participación y normativa de ayudas</w:t>
      </w:r>
      <w:r w:rsidRPr="00ED1EDD">
        <w:rPr>
          <w:rFonts w:ascii="Calibri" w:hAnsi="Calibri" w:cs="Arial"/>
          <w:i/>
          <w:sz w:val="18"/>
          <w:szCs w:val="16"/>
        </w:rPr>
        <w:t xml:space="preserve"> </w:t>
      </w:r>
      <w:r w:rsidR="00CE7A55" w:rsidRPr="00ED1EDD">
        <w:rPr>
          <w:rFonts w:ascii="Calibri" w:hAnsi="Calibri" w:cs="Arial"/>
          <w:i/>
          <w:sz w:val="18"/>
          <w:szCs w:val="16"/>
        </w:rPr>
        <w:t>(Anexo 9 del MOB).</w:t>
      </w: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037BA5">
        <w:tc>
          <w:tcPr>
            <w:tcW w:w="986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1A326F61"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14:paraId="1BE79DF4" w14:textId="77777777" w:rsidR="00BF254C" w:rsidRPr="005320D1" w:rsidRDefault="00BF254C" w:rsidP="00BF254C">
      <w:pPr>
        <w:spacing w:before="40" w:after="40" w:line="240" w:lineRule="auto"/>
        <w:rPr>
          <w:rFonts w:ascii="Calibri" w:hAnsi="Calibri" w:cs="Arial"/>
          <w:sz w:val="22"/>
        </w:rPr>
      </w:pPr>
    </w:p>
    <w:p w14:paraId="1FA35895" w14:textId="77777777"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Modelo de notificación de resolución de admisión y comunicación de las condiciones de la ayuda (</w:t>
      </w:r>
      <w:r w:rsidRPr="005320D1">
        <w:rPr>
          <w:rFonts w:ascii="Calibri" w:hAnsi="Calibri" w:cs="Arial"/>
          <w:i/>
          <w:sz w:val="18"/>
          <w:szCs w:val="16"/>
        </w:rPr>
        <w:t>Anexo 7 del MOB).</w:t>
      </w:r>
    </w:p>
    <w:p w14:paraId="588A15C8" w14:textId="77777777" w:rsidR="00BF254C" w:rsidRPr="005320D1" w:rsidRDefault="00BF254C" w:rsidP="00BF254C">
      <w:pPr>
        <w:spacing w:before="40" w:after="40" w:line="240" w:lineRule="auto"/>
        <w:jc w:val="center"/>
        <w:rPr>
          <w:rFonts w:ascii="Calibri" w:hAnsi="Calibri"/>
        </w:rPr>
      </w:pPr>
    </w:p>
    <w:p w14:paraId="447288B3"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96AC7CE"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10801C1B" w14:textId="77777777" w:rsidR="00AB3726" w:rsidRPr="00AB3726" w:rsidRDefault="00AB3726" w:rsidP="00AB3726">
      <w:pPr>
        <w:pStyle w:val="Prrafodelista"/>
        <w:numPr>
          <w:ilvl w:val="0"/>
          <w:numId w:val="19"/>
        </w:numPr>
        <w:spacing w:before="40" w:after="40" w:line="240" w:lineRule="auto"/>
        <w:rPr>
          <w:rFonts w:ascii="Calibri" w:hAnsi="Calibri"/>
          <w:sz w:val="28"/>
        </w:rPr>
      </w:pPr>
      <w:r w:rsidRPr="00AB3726">
        <w:rPr>
          <w:rFonts w:ascii="Calibri" w:hAnsi="Calibri" w:cs="Arial"/>
          <w:sz w:val="22"/>
        </w:rPr>
        <w:t>Modelo de soli</w:t>
      </w:r>
      <w:r>
        <w:rPr>
          <w:rFonts w:ascii="Calibri" w:hAnsi="Calibri" w:cs="Arial"/>
          <w:sz w:val="22"/>
        </w:rPr>
        <w:t>citud de segunda bolsa de viaje</w:t>
      </w:r>
      <w:r w:rsidRPr="00AB3726">
        <w:rPr>
          <w:rFonts w:ascii="Calibri" w:hAnsi="Calibri" w:cs="Arial"/>
          <w:sz w:val="22"/>
        </w:rPr>
        <w:t>, en su caso</w:t>
      </w:r>
      <w:r>
        <w:rPr>
          <w:rFonts w:ascii="Calibri" w:hAnsi="Calibri"/>
          <w:sz w:val="28"/>
        </w:rPr>
        <w:t xml:space="preserve"> </w:t>
      </w:r>
      <w:r w:rsidRPr="00AB3726">
        <w:rPr>
          <w:rFonts w:ascii="Calibri" w:hAnsi="Calibri" w:cs="Arial"/>
          <w:i/>
          <w:sz w:val="18"/>
          <w:szCs w:val="16"/>
        </w:rPr>
        <w:t>(Anexo 5.2 del MOB)</w:t>
      </w:r>
      <w:r>
        <w:rPr>
          <w:rFonts w:ascii="Calibri" w:hAnsi="Calibri" w:cs="Arial"/>
          <w:i/>
          <w:sz w:val="18"/>
          <w:szCs w:val="16"/>
        </w:rPr>
        <w:t xml:space="preserve"> Se incluirá si se recoge esta posibilidad en la convocatoria</w:t>
      </w:r>
    </w:p>
    <w:p w14:paraId="1DC2EB70" w14:textId="77777777" w:rsidR="00044F71" w:rsidRPr="00A47C26"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Pr="00A47C26">
        <w:rPr>
          <w:rFonts w:ascii="Calibri" w:hAnsi="Calibri" w:cs="Arial"/>
          <w:i/>
          <w:sz w:val="18"/>
          <w:szCs w:val="16"/>
        </w:rPr>
        <w:t>(Anexo 5.3 del MOB)</w:t>
      </w:r>
      <w:r w:rsidR="00DD0109">
        <w:rPr>
          <w:rFonts w:ascii="Calibri" w:hAnsi="Calibri" w:cs="Arial"/>
          <w:i/>
          <w:sz w:val="18"/>
          <w:szCs w:val="16"/>
        </w:rPr>
        <w:t xml:space="preserve"> Se podrá adaptar en función de los conceptos de gasto elegibles que se incluyan, eliminando los que no corresponda.</w:t>
      </w:r>
    </w:p>
    <w:p w14:paraId="59CEE0EE" w14:textId="77777777" w:rsidR="00BF254C" w:rsidRPr="005320D1" w:rsidRDefault="00BF254C" w:rsidP="00044F71">
      <w:pPr>
        <w:pStyle w:val="Estilo1"/>
        <w:rPr>
          <w:rFonts w:ascii="Calibri" w:hAnsi="Calibri" w:cs="Arial"/>
          <w:b/>
          <w:sz w:val="8"/>
          <w:szCs w:val="6"/>
        </w:rPr>
      </w:pPr>
    </w:p>
    <w:p w14:paraId="709801F8"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BEF4A" w14:textId="77777777" w:rsidR="00421BA9" w:rsidRDefault="00421BA9">
      <w:r>
        <w:separator/>
      </w:r>
    </w:p>
  </w:endnote>
  <w:endnote w:type="continuationSeparator" w:id="0">
    <w:p w14:paraId="2DBE27E3" w14:textId="77777777" w:rsidR="00421BA9" w:rsidRDefault="00421BA9">
      <w:r>
        <w:continuationSeparator/>
      </w:r>
    </w:p>
  </w:endnote>
  <w:endnote w:type="continuationNotice" w:id="1">
    <w:p w14:paraId="52B56ED7" w14:textId="77777777" w:rsidR="00421BA9" w:rsidRDefault="00421B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10C6FF64" w14:textId="77777777" w:rsidTr="00F00A82">
      <w:tc>
        <w:tcPr>
          <w:tcW w:w="4322" w:type="dxa"/>
        </w:tcPr>
        <w:p w14:paraId="6AA01AC4" w14:textId="77777777"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F00A82">
      <w:tc>
        <w:tcPr>
          <w:tcW w:w="4322" w:type="dxa"/>
        </w:tcPr>
        <w:p w14:paraId="3D406BD5" w14:textId="11BF331C" w:rsidR="00B43F88" w:rsidRDefault="00B43F88" w:rsidP="000B7AF0">
          <w:pPr>
            <w:pStyle w:val="Piedepgina"/>
            <w:rPr>
              <w:lang w:val="es-ES_tradnl"/>
            </w:rPr>
          </w:pPr>
        </w:p>
      </w:tc>
      <w:tc>
        <w:tcPr>
          <w:tcW w:w="5246"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776A4" w14:textId="77777777" w:rsidR="00421BA9" w:rsidRDefault="00421BA9">
      <w:r>
        <w:separator/>
      </w:r>
    </w:p>
  </w:footnote>
  <w:footnote w:type="continuationSeparator" w:id="0">
    <w:p w14:paraId="0D564617" w14:textId="77777777" w:rsidR="00421BA9" w:rsidRDefault="00421BA9">
      <w:r>
        <w:continuationSeparator/>
      </w:r>
    </w:p>
  </w:footnote>
  <w:footnote w:type="continuationNotice" w:id="1">
    <w:p w14:paraId="3C4BF486" w14:textId="77777777" w:rsidR="00421BA9" w:rsidRDefault="00421BA9">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756FFC5A" w14:textId="77777777" w:rsidTr="00CF3865">
      <w:tc>
        <w:tcPr>
          <w:tcW w:w="2410" w:type="dxa"/>
        </w:tcPr>
        <w:p w14:paraId="5B40A3C8" w14:textId="77777777" w:rsidR="0066161E" w:rsidRDefault="0066161E" w:rsidP="0066161E">
          <w:pPr>
            <w:pStyle w:val="Encabezado"/>
          </w:pPr>
          <w:r w:rsidRPr="000823E3">
            <w:rPr>
              <w:rFonts w:ascii="Arial" w:hAnsi="Arial"/>
              <w:noProof/>
              <w:lang w:eastAsia="es-ES"/>
            </w:rPr>
            <w:drawing>
              <wp:anchor distT="0" distB="0" distL="114300" distR="114300" simplePos="0" relativeHeight="251658240" behindDoc="1" locked="0" layoutInCell="1" allowOverlap="1" wp14:anchorId="150FF985" wp14:editId="20E40F87">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9D82511" w14:textId="77777777" w:rsidR="0066161E" w:rsidRPr="00407A6B" w:rsidRDefault="0066161E"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683467F6" wp14:editId="3D8531DE">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5412EF37" w14:textId="77777777" w:rsidR="0066161E" w:rsidRDefault="0066161E" w:rsidP="0066161E">
          <w:pPr>
            <w:pStyle w:val="Encabezado"/>
          </w:pPr>
          <w:r>
            <w:rPr>
              <w:noProof/>
              <w:lang w:eastAsia="es-ES"/>
            </w:rPr>
            <w:drawing>
              <wp:anchor distT="0" distB="0" distL="114300" distR="114300" simplePos="0" relativeHeight="251658241" behindDoc="0" locked="0" layoutInCell="1" allowOverlap="1" wp14:anchorId="39D6E1E6" wp14:editId="03A4FCA4">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430EDB2" w14:textId="77777777" w:rsidR="005D1994" w:rsidRPr="0066161E" w:rsidRDefault="005D1994"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44590946">
    <w:abstractNumId w:val="14"/>
  </w:num>
  <w:num w:numId="2" w16cid:durableId="1988825626">
    <w:abstractNumId w:val="11"/>
  </w:num>
  <w:num w:numId="3" w16cid:durableId="62072926">
    <w:abstractNumId w:val="9"/>
  </w:num>
  <w:num w:numId="4" w16cid:durableId="1553688217">
    <w:abstractNumId w:val="13"/>
  </w:num>
  <w:num w:numId="5" w16cid:durableId="155267624">
    <w:abstractNumId w:val="16"/>
  </w:num>
  <w:num w:numId="6" w16cid:durableId="1287664537">
    <w:abstractNumId w:val="1"/>
  </w:num>
  <w:num w:numId="7" w16cid:durableId="1410692860">
    <w:abstractNumId w:val="3"/>
  </w:num>
  <w:num w:numId="8" w16cid:durableId="686686237">
    <w:abstractNumId w:val="10"/>
  </w:num>
  <w:num w:numId="9" w16cid:durableId="23949426">
    <w:abstractNumId w:val="22"/>
  </w:num>
  <w:num w:numId="10" w16cid:durableId="1077478318">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54828250">
    <w:abstractNumId w:val="21"/>
  </w:num>
  <w:num w:numId="12" w16cid:durableId="7995958">
    <w:abstractNumId w:val="15"/>
  </w:num>
  <w:num w:numId="13" w16cid:durableId="1186601464">
    <w:abstractNumId w:val="17"/>
  </w:num>
  <w:num w:numId="14" w16cid:durableId="1580365039">
    <w:abstractNumId w:val="19"/>
  </w:num>
  <w:num w:numId="15" w16cid:durableId="1830444634">
    <w:abstractNumId w:val="2"/>
  </w:num>
  <w:num w:numId="16" w16cid:durableId="872964793">
    <w:abstractNumId w:val="6"/>
  </w:num>
  <w:num w:numId="17" w16cid:durableId="614292433">
    <w:abstractNumId w:val="12"/>
  </w:num>
  <w:num w:numId="18" w16cid:durableId="1518543057">
    <w:abstractNumId w:val="20"/>
  </w:num>
  <w:num w:numId="19" w16cid:durableId="1072317783">
    <w:abstractNumId w:val="8"/>
  </w:num>
  <w:num w:numId="20" w16cid:durableId="840504122">
    <w:abstractNumId w:val="18"/>
  </w:num>
  <w:num w:numId="21" w16cid:durableId="1772583938">
    <w:abstractNumId w:val="0"/>
  </w:num>
  <w:num w:numId="22" w16cid:durableId="616179222">
    <w:abstractNumId w:val="23"/>
  </w:num>
  <w:num w:numId="23" w16cid:durableId="66811242">
    <w:abstractNumId w:val="7"/>
  </w:num>
  <w:num w:numId="24" w16cid:durableId="100300850">
    <w:abstractNumId w:val="4"/>
  </w:num>
  <w:num w:numId="25" w16cid:durableId="19837333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3D45"/>
    <w:rsid w:val="0002097E"/>
    <w:rsid w:val="00021631"/>
    <w:rsid w:val="00021762"/>
    <w:rsid w:val="00026805"/>
    <w:rsid w:val="00037BA5"/>
    <w:rsid w:val="00044F71"/>
    <w:rsid w:val="000504D9"/>
    <w:rsid w:val="0005493C"/>
    <w:rsid w:val="00061FE3"/>
    <w:rsid w:val="00066D9D"/>
    <w:rsid w:val="000745C1"/>
    <w:rsid w:val="00074F83"/>
    <w:rsid w:val="00090633"/>
    <w:rsid w:val="0009359A"/>
    <w:rsid w:val="000B1982"/>
    <w:rsid w:val="000B30EE"/>
    <w:rsid w:val="000B428E"/>
    <w:rsid w:val="000B7AF0"/>
    <w:rsid w:val="000C7819"/>
    <w:rsid w:val="000D2893"/>
    <w:rsid w:val="000D3102"/>
    <w:rsid w:val="000D6F65"/>
    <w:rsid w:val="000F0B19"/>
    <w:rsid w:val="000F5E28"/>
    <w:rsid w:val="000F70D6"/>
    <w:rsid w:val="00100839"/>
    <w:rsid w:val="00103593"/>
    <w:rsid w:val="001066BC"/>
    <w:rsid w:val="00111F4A"/>
    <w:rsid w:val="00135532"/>
    <w:rsid w:val="00135B4F"/>
    <w:rsid w:val="001526D3"/>
    <w:rsid w:val="00152A87"/>
    <w:rsid w:val="00153ACA"/>
    <w:rsid w:val="0016153B"/>
    <w:rsid w:val="00163A22"/>
    <w:rsid w:val="00165853"/>
    <w:rsid w:val="001754C1"/>
    <w:rsid w:val="00177ECB"/>
    <w:rsid w:val="00180F99"/>
    <w:rsid w:val="00185314"/>
    <w:rsid w:val="00186AA5"/>
    <w:rsid w:val="001B06E1"/>
    <w:rsid w:val="001B79FC"/>
    <w:rsid w:val="001B7B6A"/>
    <w:rsid w:val="001D0280"/>
    <w:rsid w:val="001D2ADA"/>
    <w:rsid w:val="001E6A71"/>
    <w:rsid w:val="001F27A4"/>
    <w:rsid w:val="001F3423"/>
    <w:rsid w:val="001F39F0"/>
    <w:rsid w:val="001F691C"/>
    <w:rsid w:val="002168FF"/>
    <w:rsid w:val="002225B4"/>
    <w:rsid w:val="00225D4A"/>
    <w:rsid w:val="00243946"/>
    <w:rsid w:val="00245F1A"/>
    <w:rsid w:val="002507E3"/>
    <w:rsid w:val="002562EA"/>
    <w:rsid w:val="00261823"/>
    <w:rsid w:val="00262B35"/>
    <w:rsid w:val="00263BFB"/>
    <w:rsid w:val="0026680A"/>
    <w:rsid w:val="00274663"/>
    <w:rsid w:val="00274668"/>
    <w:rsid w:val="00274C8E"/>
    <w:rsid w:val="00276BF6"/>
    <w:rsid w:val="002929A5"/>
    <w:rsid w:val="00293553"/>
    <w:rsid w:val="002A0184"/>
    <w:rsid w:val="002B3E41"/>
    <w:rsid w:val="002B4AF8"/>
    <w:rsid w:val="002C451B"/>
    <w:rsid w:val="002C476D"/>
    <w:rsid w:val="002C7F9B"/>
    <w:rsid w:val="002E4756"/>
    <w:rsid w:val="002E5396"/>
    <w:rsid w:val="002F527A"/>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B5402"/>
    <w:rsid w:val="003C5A2E"/>
    <w:rsid w:val="003E143C"/>
    <w:rsid w:val="003E3338"/>
    <w:rsid w:val="003E76A3"/>
    <w:rsid w:val="003F2E9A"/>
    <w:rsid w:val="003F4807"/>
    <w:rsid w:val="003F6DD5"/>
    <w:rsid w:val="004035FB"/>
    <w:rsid w:val="00403A3F"/>
    <w:rsid w:val="00404717"/>
    <w:rsid w:val="00407BD2"/>
    <w:rsid w:val="00421A80"/>
    <w:rsid w:val="00421BA9"/>
    <w:rsid w:val="00426B4A"/>
    <w:rsid w:val="00432BC1"/>
    <w:rsid w:val="0043687C"/>
    <w:rsid w:val="00446EB3"/>
    <w:rsid w:val="00454D87"/>
    <w:rsid w:val="004623BD"/>
    <w:rsid w:val="00470288"/>
    <w:rsid w:val="00470978"/>
    <w:rsid w:val="00477FC8"/>
    <w:rsid w:val="0048168F"/>
    <w:rsid w:val="004A4B8F"/>
    <w:rsid w:val="004A5441"/>
    <w:rsid w:val="004A73EB"/>
    <w:rsid w:val="004B511D"/>
    <w:rsid w:val="004B5A02"/>
    <w:rsid w:val="004C013F"/>
    <w:rsid w:val="004D5199"/>
    <w:rsid w:val="004F25FD"/>
    <w:rsid w:val="004F4631"/>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6644C"/>
    <w:rsid w:val="0057104D"/>
    <w:rsid w:val="00572F28"/>
    <w:rsid w:val="00574B29"/>
    <w:rsid w:val="00580165"/>
    <w:rsid w:val="0058076F"/>
    <w:rsid w:val="00581AAF"/>
    <w:rsid w:val="00581C5E"/>
    <w:rsid w:val="00587356"/>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21BA"/>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50CB"/>
    <w:rsid w:val="00741665"/>
    <w:rsid w:val="00745151"/>
    <w:rsid w:val="00745EB5"/>
    <w:rsid w:val="0077055B"/>
    <w:rsid w:val="00782795"/>
    <w:rsid w:val="00782C6F"/>
    <w:rsid w:val="00783989"/>
    <w:rsid w:val="007A2D6A"/>
    <w:rsid w:val="007A622D"/>
    <w:rsid w:val="007B7D86"/>
    <w:rsid w:val="007D33B0"/>
    <w:rsid w:val="007D5253"/>
    <w:rsid w:val="007D60FB"/>
    <w:rsid w:val="007E2BE4"/>
    <w:rsid w:val="007E304F"/>
    <w:rsid w:val="007E3B73"/>
    <w:rsid w:val="007F1A06"/>
    <w:rsid w:val="007F7D36"/>
    <w:rsid w:val="00804AA5"/>
    <w:rsid w:val="00823B8A"/>
    <w:rsid w:val="008345A2"/>
    <w:rsid w:val="0084033A"/>
    <w:rsid w:val="00846A1E"/>
    <w:rsid w:val="00866499"/>
    <w:rsid w:val="008724CB"/>
    <w:rsid w:val="00873F2D"/>
    <w:rsid w:val="008919B9"/>
    <w:rsid w:val="008923AC"/>
    <w:rsid w:val="00897215"/>
    <w:rsid w:val="008A4E09"/>
    <w:rsid w:val="008B6298"/>
    <w:rsid w:val="008C0FB8"/>
    <w:rsid w:val="008D1820"/>
    <w:rsid w:val="008D27BF"/>
    <w:rsid w:val="008D4010"/>
    <w:rsid w:val="00904005"/>
    <w:rsid w:val="0090697E"/>
    <w:rsid w:val="00915125"/>
    <w:rsid w:val="00920AC4"/>
    <w:rsid w:val="0092149F"/>
    <w:rsid w:val="0092450D"/>
    <w:rsid w:val="00927A68"/>
    <w:rsid w:val="00931D65"/>
    <w:rsid w:val="00933421"/>
    <w:rsid w:val="00933756"/>
    <w:rsid w:val="0093753F"/>
    <w:rsid w:val="00940EBC"/>
    <w:rsid w:val="009469EF"/>
    <w:rsid w:val="009516A5"/>
    <w:rsid w:val="0095528C"/>
    <w:rsid w:val="00961F48"/>
    <w:rsid w:val="00965A6E"/>
    <w:rsid w:val="00974D5F"/>
    <w:rsid w:val="009750AE"/>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79C7"/>
    <w:rsid w:val="00AF1210"/>
    <w:rsid w:val="00AF44C4"/>
    <w:rsid w:val="00B0140C"/>
    <w:rsid w:val="00B01B5F"/>
    <w:rsid w:val="00B04D1D"/>
    <w:rsid w:val="00B1261A"/>
    <w:rsid w:val="00B14468"/>
    <w:rsid w:val="00B16A58"/>
    <w:rsid w:val="00B21955"/>
    <w:rsid w:val="00B2332A"/>
    <w:rsid w:val="00B2343B"/>
    <w:rsid w:val="00B339CA"/>
    <w:rsid w:val="00B342FC"/>
    <w:rsid w:val="00B35B3F"/>
    <w:rsid w:val="00B417EB"/>
    <w:rsid w:val="00B43F88"/>
    <w:rsid w:val="00B4422D"/>
    <w:rsid w:val="00B50962"/>
    <w:rsid w:val="00B61066"/>
    <w:rsid w:val="00B70F30"/>
    <w:rsid w:val="00B7527F"/>
    <w:rsid w:val="00B77ED3"/>
    <w:rsid w:val="00B82B47"/>
    <w:rsid w:val="00B83A99"/>
    <w:rsid w:val="00B8741D"/>
    <w:rsid w:val="00BA180E"/>
    <w:rsid w:val="00BA40C6"/>
    <w:rsid w:val="00BA4AF7"/>
    <w:rsid w:val="00BB7694"/>
    <w:rsid w:val="00BC5D60"/>
    <w:rsid w:val="00BD0A10"/>
    <w:rsid w:val="00BD4629"/>
    <w:rsid w:val="00BE1737"/>
    <w:rsid w:val="00BE65A8"/>
    <w:rsid w:val="00BE6691"/>
    <w:rsid w:val="00BE6ADB"/>
    <w:rsid w:val="00BF254C"/>
    <w:rsid w:val="00BF5E1A"/>
    <w:rsid w:val="00C00066"/>
    <w:rsid w:val="00C00976"/>
    <w:rsid w:val="00C07D81"/>
    <w:rsid w:val="00C12300"/>
    <w:rsid w:val="00C15E57"/>
    <w:rsid w:val="00C21FBF"/>
    <w:rsid w:val="00C22023"/>
    <w:rsid w:val="00C22BF2"/>
    <w:rsid w:val="00C351B8"/>
    <w:rsid w:val="00C45F8F"/>
    <w:rsid w:val="00C46C8A"/>
    <w:rsid w:val="00C56FAA"/>
    <w:rsid w:val="00C61429"/>
    <w:rsid w:val="00C6793F"/>
    <w:rsid w:val="00C67FF7"/>
    <w:rsid w:val="00C7359C"/>
    <w:rsid w:val="00C73F9B"/>
    <w:rsid w:val="00C77155"/>
    <w:rsid w:val="00C846D1"/>
    <w:rsid w:val="00C86CCC"/>
    <w:rsid w:val="00C90EF2"/>
    <w:rsid w:val="00C91954"/>
    <w:rsid w:val="00CB144D"/>
    <w:rsid w:val="00CB17FE"/>
    <w:rsid w:val="00CB372B"/>
    <w:rsid w:val="00CB7B15"/>
    <w:rsid w:val="00CC237F"/>
    <w:rsid w:val="00CD5F01"/>
    <w:rsid w:val="00CE2696"/>
    <w:rsid w:val="00CE7A55"/>
    <w:rsid w:val="00CF2C0E"/>
    <w:rsid w:val="00CF2CFD"/>
    <w:rsid w:val="00D0437C"/>
    <w:rsid w:val="00D15BDB"/>
    <w:rsid w:val="00D23745"/>
    <w:rsid w:val="00D25937"/>
    <w:rsid w:val="00D267C2"/>
    <w:rsid w:val="00D36B87"/>
    <w:rsid w:val="00D37A22"/>
    <w:rsid w:val="00D4433A"/>
    <w:rsid w:val="00D4437F"/>
    <w:rsid w:val="00D6013B"/>
    <w:rsid w:val="00D646E4"/>
    <w:rsid w:val="00D64D71"/>
    <w:rsid w:val="00D66047"/>
    <w:rsid w:val="00D83F93"/>
    <w:rsid w:val="00D849CF"/>
    <w:rsid w:val="00D91071"/>
    <w:rsid w:val="00DA682D"/>
    <w:rsid w:val="00DB3DB1"/>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0EDD"/>
    <w:rsid w:val="00E152FD"/>
    <w:rsid w:val="00E252B3"/>
    <w:rsid w:val="00E26679"/>
    <w:rsid w:val="00E330AA"/>
    <w:rsid w:val="00E3428F"/>
    <w:rsid w:val="00E441A5"/>
    <w:rsid w:val="00E444FD"/>
    <w:rsid w:val="00E52913"/>
    <w:rsid w:val="00E62640"/>
    <w:rsid w:val="00E67C4D"/>
    <w:rsid w:val="00E77C82"/>
    <w:rsid w:val="00E81DB2"/>
    <w:rsid w:val="00E85F63"/>
    <w:rsid w:val="00E865D1"/>
    <w:rsid w:val="00E87E7A"/>
    <w:rsid w:val="00E918ED"/>
    <w:rsid w:val="00E92FB5"/>
    <w:rsid w:val="00E961EC"/>
    <w:rsid w:val="00EA2714"/>
    <w:rsid w:val="00ED1EDD"/>
    <w:rsid w:val="00ED2721"/>
    <w:rsid w:val="00ED2FA9"/>
    <w:rsid w:val="00ED54C2"/>
    <w:rsid w:val="00EF33EC"/>
    <w:rsid w:val="00EF62CA"/>
    <w:rsid w:val="00F00A82"/>
    <w:rsid w:val="00F027AC"/>
    <w:rsid w:val="00F046F8"/>
    <w:rsid w:val="00F27308"/>
    <w:rsid w:val="00F323F4"/>
    <w:rsid w:val="00F34C74"/>
    <w:rsid w:val="00F42315"/>
    <w:rsid w:val="00F42E7F"/>
    <w:rsid w:val="00F441CD"/>
    <w:rsid w:val="00F45EA1"/>
    <w:rsid w:val="00F64088"/>
    <w:rsid w:val="00F6420C"/>
    <w:rsid w:val="00F66B22"/>
    <w:rsid w:val="00F72292"/>
    <w:rsid w:val="00F723FD"/>
    <w:rsid w:val="00F808C6"/>
    <w:rsid w:val="00F867FF"/>
    <w:rsid w:val="00F87BEE"/>
    <w:rsid w:val="00F87F74"/>
    <w:rsid w:val="00F90930"/>
    <w:rsid w:val="00F949DB"/>
    <w:rsid w:val="00FB13E9"/>
    <w:rsid w:val="00FB6FC1"/>
    <w:rsid w:val="00FC0095"/>
    <w:rsid w:val="00FC2C6A"/>
    <w:rsid w:val="00FC4074"/>
    <w:rsid w:val="00FD279F"/>
    <w:rsid w:val="00FD2F75"/>
    <w:rsid w:val="00FD35FA"/>
    <w:rsid w:val="00FD3E04"/>
    <w:rsid w:val="00FD567C"/>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C45F8F"/>
    <w:rPr>
      <w:color w:val="605E5C"/>
      <w:shd w:val="clear" w:color="auto" w:fill="E1DFDD"/>
    </w:rPr>
  </w:style>
  <w:style w:type="paragraph" w:customStyle="1" w:styleId="pf0">
    <w:name w:val="pf0"/>
    <w:basedOn w:val="Normal"/>
    <w:rsid w:val="00186AA5"/>
    <w:pPr>
      <w:spacing w:before="100" w:beforeAutospacing="1" w:after="100" w:afterAutospacing="1" w:line="240" w:lineRule="auto"/>
      <w:jc w:val="left"/>
    </w:pPr>
    <w:rPr>
      <w:rFonts w:ascii="Times New Roman" w:hAnsi="Times New Roman"/>
      <w:bCs w:val="0"/>
      <w:sz w:val="24"/>
      <w:szCs w:val="24"/>
    </w:rPr>
  </w:style>
  <w:style w:type="character" w:customStyle="1" w:styleId="cf01">
    <w:name w:val="cf01"/>
    <w:basedOn w:val="Fuentedeprrafopredeter"/>
    <w:rsid w:val="00186AA5"/>
    <w:rPr>
      <w:rFonts w:ascii="Segoe UI" w:hAnsi="Segoe UI" w:cs="Segoe UI" w:hint="default"/>
      <w:sz w:val="18"/>
      <w:szCs w:val="18"/>
    </w:rPr>
  </w:style>
  <w:style w:type="character" w:customStyle="1" w:styleId="cf11">
    <w:name w:val="cf11"/>
    <w:basedOn w:val="Fuentedeprrafopredeter"/>
    <w:rsid w:val="00186AA5"/>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245839">
      <w:bodyDiv w:val="1"/>
      <w:marLeft w:val="0"/>
      <w:marRight w:val="0"/>
      <w:marTop w:val="0"/>
      <w:marBottom w:val="0"/>
      <w:divBdr>
        <w:top w:val="none" w:sz="0" w:space="0" w:color="auto"/>
        <w:left w:val="none" w:sz="0" w:space="0" w:color="auto"/>
        <w:bottom w:val="none" w:sz="0" w:space="0" w:color="auto"/>
        <w:right w:val="none" w:sz="0" w:space="0" w:color="auto"/>
      </w:divBdr>
    </w:div>
    <w:div w:id="334306122">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1698890263">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araleo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4976</Words>
  <Characters>26520</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31434</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4</cp:revision>
  <cp:lastPrinted>2020-02-21T20:12:00Z</cp:lastPrinted>
  <dcterms:created xsi:type="dcterms:W3CDTF">2022-11-30T16:44:00Z</dcterms:created>
  <dcterms:modified xsi:type="dcterms:W3CDTF">2022-12-01T08:51:00Z</dcterms:modified>
</cp:coreProperties>
</file>