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lineRule="atLeast" w:line="200" w:before="0" w:after="0"/>
        <w:jc w:val="center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b/>
          <w:bCs/>
          <w:sz w:val="22"/>
          <w:szCs w:val="22"/>
          <w:shd w:fill="auto" w:val="clear"/>
        </w:rPr>
        <w:t>ANEXO I</w:t>
      </w:r>
    </w:p>
    <w:p>
      <w:pPr>
        <w:pStyle w:val="Cuerpodetexto"/>
        <w:spacing w:lineRule="atLeast" w:line="200" w:before="0" w:after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"/>
        <w:autoSpaceDE w:val="false"/>
        <w:spacing w:lineRule="atLeast" w:line="200" w:before="0" w:after="0"/>
        <w:jc w:val="both"/>
        <w:rPr>
          <w:rFonts w:ascii="Arial" w:hAnsi="Arial" w:cs="Arial"/>
          <w:b/>
          <w:b/>
          <w:sz w:val="22"/>
          <w:szCs w:val="22"/>
          <w:shd w:fill="auto" w:val="clear"/>
          <w:lang w:val="es-ES" w:eastAsia="es-ES"/>
        </w:rPr>
      </w:pPr>
      <w:r>
        <w:rPr>
          <w:rFonts w:cs="Arial" w:ascii="Arial" w:hAnsi="Arial"/>
          <w:b/>
          <w:sz w:val="22"/>
          <w:szCs w:val="22"/>
          <w:shd w:fill="auto" w:val="clear"/>
          <w:lang w:val="es-ES" w:eastAsia="es-ES"/>
        </w:rPr>
      </w:r>
    </w:p>
    <w:p>
      <w:pPr>
        <w:pStyle w:val="Cuerpodetexto"/>
        <w:spacing w:lineRule="atLeast" w:line="200" w:before="0" w:after="0"/>
        <w:jc w:val="center"/>
        <w:rPr>
          <w:rFonts w:ascii="Arial" w:hAnsi="Arial" w:cs="Arial"/>
          <w:b/>
          <w:b/>
          <w:sz w:val="22"/>
          <w:szCs w:val="22"/>
          <w:shd w:fill="auto" w:val="clear"/>
        </w:rPr>
      </w:pPr>
      <w:r>
        <w:rPr>
          <w:rFonts w:cs="Arial" w:ascii="Arial" w:hAnsi="Arial"/>
          <w:b/>
          <w:sz w:val="22"/>
          <w:szCs w:val="22"/>
          <w:shd w:fill="auto" w:val="clear"/>
        </w:rPr>
        <w:t>SOLICITUD AYUDA CHEQUE ESCOLAR CURSO  __________</w:t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tbl>
      <w:tblPr>
        <w:tblW w:w="9760" w:type="dxa"/>
        <w:jc w:val="left"/>
        <w:tblInd w:w="1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5168"/>
        <w:gridCol w:w="360"/>
        <w:gridCol w:w="2505"/>
      </w:tblGrid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PERSONA SOLICITANTE (PADRE, MADRE, TUTOR/A, ACOGEDOR/A)</w:t>
            </w:r>
          </w:p>
        </w:tc>
      </w:tr>
      <w:tr>
        <w:trPr>
          <w:trHeight w:val="686" w:hRule="atLeast"/>
        </w:trPr>
        <w:tc>
          <w:tcPr>
            <w:tcW w:w="7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NIF: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Domicilio: </w:t>
            </w:r>
          </w:p>
        </w:tc>
      </w:tr>
      <w:tr>
        <w:trPr>
          <w:trHeight w:val="686" w:hRule="atLeast"/>
        </w:trPr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CP: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Población: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Provincia: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Correo electrónico: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Teléfono: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eastAsia="DejaVu Sans" w:cs="Arial"/>
                <w:b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</w:pPr>
            <w:r>
              <w:rPr>
                <w:rFonts w:eastAsia="DejaVu Sans" w:cs="Arial" w:ascii="Arial" w:hAnsi="Arial"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  <w:t>DATOS DEL ALUMNO/A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NIF (en su caso): 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Fecha de nacimiento: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Curso: 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Colegio: </w:t>
            </w:r>
          </w:p>
        </w:tc>
      </w:tr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DECLARACIÓN DE LA PERSONA SOLICITANTE</w:t>
            </w:r>
          </w:p>
        </w:tc>
      </w:tr>
      <w:tr>
        <w:trPr>
          <w:trHeight w:val="4995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Declara que reúne los requisitos exigidos para la concesión de la 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ayuda cheque escolar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 del Ayuntamiento de Pedralba destinada a la compra de material escolar.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todos los datos que constan en esta solicitud y los documentos que la acompañan son ciertos. El régimen de esta declaración es el del artículo 69 de la Ley 39/2015, de Procedimiento Administrativo Común de las Administraciones Públicas.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no se halla incurso/a en las prohibiciones para obtener la condición de beneficiario/a recogidas en el art. 13 de la Ley 38/2003, de 17 de noviembre, General de Subvenciones.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se halla al corriente al corriente de las obligaciones tributarias con la Hacienda Estatal, con la Hacienda municipal y con la Seguridad Social, y autoriza al Ayuntamiento de Pedralba para la comprobación de dichos extremos a través de la Plataforma de Intermediación de Datos y otros servicios interoperables.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al cumplimiento de las obligaciones establecidas en el artículo 14 de la Ley 38/2003, General de Subvenciones y en el a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partad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 13 de las bases reguladoras de la ayuda.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 la comunicación de otras ayudas públicas o privadas percibidas o solicitadas para la misma finalidad, y su importe.</w:t>
            </w:r>
          </w:p>
        </w:tc>
      </w:tr>
      <w:tr>
        <w:trPr>
          <w:trHeight w:val="510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>SOLICITUD</w:t>
            </w:r>
          </w:p>
        </w:tc>
      </w:tr>
      <w:tr>
        <w:trPr>
          <w:trHeight w:val="795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/>
              <w:suppressAutoHyphens w:val="true"/>
              <w:kinsoku w:val="true"/>
              <w:overflowPunct w:val="true"/>
              <w:autoSpaceDE w:val="true"/>
              <w:bidi w:val="0"/>
              <w:snapToGrid w:val="false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  <w:t xml:space="preserve">Que, habiendo sido presentada la solicitud en tiempo y forma, sea admitida y, previos los trámites pertinentes, se sirva conceder lo interesado. </w:t>
            </w:r>
          </w:p>
        </w:tc>
      </w:tr>
      <w:tr>
        <w:trPr>
          <w:trHeight w:val="4020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 xml:space="preserve">DOCUMENTACIÓN APORTADA: </w:t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a) Fotocopia del DNI por las dos caras o NIE acompañado del pasaporte, si lo indica.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b)  Designación de los datos bancarios según el modelo de hoja de mantenimiento de terceros/as. 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c) Facturas acreditativas del gasto en material escolar (plastilina, colores, lápices y papel, libros de lectura, etc. N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o incluye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: ropa, mochilas,o calzado) emitidas a nombre de la persona beneficiaria por un establecimiento comercial del municipio de Pedralba. En las facturas debe especificarse el nombre del/de la alumno/a y el material fungible o los útiles escolares se han adquirido.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Las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 facturas deben haber sido previamente pagadas por la persona solicitante. </w:t>
            </w:r>
          </w:p>
          <w:p>
            <w:pPr>
              <w:pStyle w:val="Cuerpodetexto"/>
              <w:widowControl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La persona solicitante declara la veracidad de todos los datos obrantes en la presente declaración. </w:t>
      </w:r>
    </w:p>
    <w:p>
      <w:pPr>
        <w:pStyle w:val="Cuerpodetexto"/>
        <w:spacing w:lineRule="atLeast" w:line="200" w:before="0" w:after="0"/>
        <w:ind w:left="212" w:right="0" w:hanging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center"/>
        <w:rPr/>
      </w:pPr>
      <w:r>
        <w:rPr>
          <w:rFonts w:eastAsia="DejaVu Sans" w:cs="Arial" w:ascii="Arial" w:hAnsi="Arial"/>
          <w:color w:val="auto"/>
          <w:sz w:val="22"/>
          <w:szCs w:val="22"/>
          <w:lang w:val="es-ES" w:eastAsia="zh-CN" w:bidi="hi-IN"/>
        </w:rPr>
        <w:t>Pedralba</w:t>
      </w:r>
      <w:r>
        <w:rPr>
          <w:rFonts w:cs="Arial" w:ascii="Arial" w:hAnsi="Arial"/>
          <w:sz w:val="22"/>
          <w:szCs w:val="22"/>
        </w:rPr>
        <w:t>,</w:t>
      </w:r>
      <w:r>
        <w:rPr>
          <w:rFonts w:cs="Arial" w:ascii="Arial" w:hAnsi="Arial"/>
          <w:spacing w:val="-3"/>
          <w:sz w:val="22"/>
          <w:szCs w:val="22"/>
        </w:rPr>
        <w:t xml:space="preserve"> ___________de ___________de</w:t>
      </w:r>
      <w:r>
        <w:rPr>
          <w:rFonts w:cs="Arial" w:ascii="Arial" w:hAnsi="Arial"/>
          <w:sz w:val="22"/>
          <w:szCs w:val="22"/>
        </w:rPr>
        <w:t xml:space="preserve"> 20__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/>
      </w:pPr>
      <w:r>
        <w:rPr>
          <w:rFonts w:cs="Arial" w:ascii="Arial" w:hAnsi="Arial"/>
          <w:sz w:val="22"/>
          <w:szCs w:val="22"/>
        </w:rPr>
        <w:t>Firma:</w:t>
      </w:r>
      <w:r>
        <w:rPr>
          <w:rFonts w:cs="Arial" w:ascii="Arial" w:hAnsi="Arial"/>
          <w:sz w:val="22"/>
          <w:szCs w:val="22"/>
          <w:u w:val="single"/>
        </w:rPr>
        <w:tab/>
      </w:r>
    </w:p>
    <w:p>
      <w:pPr>
        <w:pStyle w:val="Cuerpodetexto"/>
        <w:spacing w:lineRule="atLeast" w:line="200" w:before="0" w:after="0"/>
        <w:ind w:left="-426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spacing w:lineRule="atLeast" w:line="200" w:before="0" w:after="0"/>
        <w:ind w:left="-426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bidi w:val="0"/>
        <w:spacing w:lineRule="atLeast" w:line="200" w:before="0" w:after="0"/>
        <w:jc w:val="left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5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Arial">
    <w:charset w:val="80"/>
    <w:family w:val="swiss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7025" cy="50355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204" r="-19" b="-204"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659765" cy="70040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" t="-71" r="-76" b="-7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cs="Arial"/>
      <w:sz w:val="22"/>
      <w:szCs w:val="22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WW8Num6z0">
    <w:name w:val="WW8Num6z0"/>
    <w:qFormat/>
    <w:rPr>
      <w:rFonts w:ascii="Arial" w:hAnsi="Arial" w:cs="Arial"/>
      <w:sz w:val="22"/>
      <w:szCs w:val="22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ListParagraph">
    <w:name w:val="List Paragraph"/>
    <w:basedOn w:val="Normal"/>
    <w:qFormat/>
    <w:pPr>
      <w:ind w:left="781" w:right="691" w:hanging="0"/>
      <w:jc w:val="both"/>
    </w:pPr>
    <w:rPr/>
  </w:style>
  <w:style w:type="paragraph" w:styleId="TableParagraph">
    <w:name w:val="Table Paragraph"/>
    <w:basedOn w:val="Normal"/>
    <w:qFormat/>
    <w:pPr>
      <w:spacing w:before="2" w:after="0"/>
      <w:ind w:left="107" w:right="0" w:hanging="0"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159</TotalTime>
  <Application>LibreOffice/7.2.2.2$Windows_X86_64 LibreOffice_project/02b2acce88a210515b4a5bb2e46cbfb63fe97d56</Application>
  <AppVersion>15.0000</AppVersion>
  <Pages>2</Pages>
  <Words>390</Words>
  <Characters>2163</Characters>
  <CharactersWithSpaces>2531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2022-11-29T14:12:24Z</dcterms:modified>
  <cp:revision>4</cp:revision>
  <dc:subject/>
  <dc:title/>
</cp:coreProperties>
</file>