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D01B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D532F" w:rsidP="002F42ED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Udalak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2F42ED">
              <w:rPr>
                <w:rFonts w:ascii="Verdana" w:hAnsi="Verdana"/>
                <w:sz w:val="20"/>
                <w:lang w:val="es-ES"/>
              </w:rPr>
              <w:t>GIPUZKOAKO SURF FEDERAZIOARI</w:t>
            </w:r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2F42ED">
              <w:rPr>
                <w:rFonts w:ascii="Verdana" w:hAnsi="Verdana"/>
                <w:sz w:val="20"/>
                <w:lang w:val="es-ES"/>
              </w:rPr>
              <w:t xml:space="preserve">“PRO Zarautz 2022 Open &amp; </w:t>
            </w:r>
            <w:proofErr w:type="spellStart"/>
            <w:r w:rsidR="002F42ED">
              <w:rPr>
                <w:rFonts w:ascii="Verdana" w:hAnsi="Verdana"/>
                <w:sz w:val="20"/>
                <w:lang w:val="es-ES"/>
              </w:rPr>
              <w:t>Adaptive</w:t>
            </w:r>
            <w:proofErr w:type="spellEnd"/>
            <w:r w:rsidR="002F42ED">
              <w:rPr>
                <w:rFonts w:ascii="Verdana" w:hAnsi="Verdana"/>
                <w:sz w:val="20"/>
                <w:lang w:val="es-ES"/>
              </w:rPr>
              <w:t>”</w:t>
            </w:r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2F42ED">
              <w:rPr>
                <w:rFonts w:ascii="Verdana" w:hAnsi="Verdana"/>
                <w:sz w:val="20"/>
                <w:lang w:val="es-ES"/>
              </w:rPr>
              <w:t>txapelketa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6D091C">
              <w:rPr>
                <w:rFonts w:ascii="Verdana" w:hAnsi="Verdana"/>
                <w:sz w:val="20"/>
                <w:lang w:val="es-ES"/>
              </w:rPr>
              <w:t>garatzeko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6D091C">
              <w:rPr>
                <w:rFonts w:ascii="Verdana" w:hAnsi="Verdana"/>
                <w:sz w:val="20"/>
                <w:lang w:val="es-ES"/>
              </w:rPr>
              <w:t>emandako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DD532F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Pr="00DD532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DD532F">
              <w:rPr>
                <w:rFonts w:ascii="Verdana" w:hAnsi="Verdana"/>
                <w:sz w:val="20"/>
                <w:lang w:val="es-ES"/>
              </w:rPr>
              <w:t>izendun</w:t>
            </w:r>
            <w:r w:rsidR="006D091C">
              <w:rPr>
                <w:rFonts w:ascii="Verdana" w:hAnsi="Verdana"/>
                <w:sz w:val="20"/>
                <w:lang w:val="es-ES"/>
              </w:rPr>
              <w:t>a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>.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2F42ED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Gipuzkoako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Surf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Federazioa</w:t>
            </w:r>
            <w:proofErr w:type="spellEnd"/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2F42ED" w:rsidP="000D40BE">
            <w:pPr>
              <w:rPr>
                <w:rFonts w:ascii="Verdana" w:hAnsi="Verdana"/>
                <w:sz w:val="20"/>
                <w:lang w:val="es-ES"/>
              </w:rPr>
            </w:pPr>
            <w:r w:rsidRPr="002F42ED">
              <w:rPr>
                <w:rFonts w:ascii="Verdana" w:hAnsi="Verdana"/>
                <w:sz w:val="20"/>
                <w:lang w:val="es-ES"/>
              </w:rPr>
              <w:t>G20183133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828E6" w:rsidRDefault="002F42ED" w:rsidP="008828E6">
            <w:pPr>
              <w:ind w:left="-46"/>
              <w:rPr>
                <w:rFonts w:ascii="Verdana" w:hAnsi="Verdana"/>
                <w:sz w:val="20"/>
                <w:lang w:val="it-IT"/>
              </w:rPr>
            </w:pPr>
            <w:r>
              <w:rPr>
                <w:rFonts w:ascii="Verdana" w:hAnsi="Verdana"/>
                <w:sz w:val="20"/>
                <w:lang w:val="it-IT"/>
              </w:rPr>
              <w:t>Surf txapelketa antolatzea eta gastu hauei aurrera egin ahal izatea:</w:t>
            </w:r>
          </w:p>
          <w:p w:rsidR="002F42ED" w:rsidRPr="002F42ED" w:rsidRDefault="002F42ED" w:rsidP="002F42ED">
            <w:pPr>
              <w:numPr>
                <w:ilvl w:val="1"/>
                <w:numId w:val="1"/>
              </w:numPr>
              <w:tabs>
                <w:tab w:val="num" w:pos="1134"/>
              </w:tabs>
              <w:spacing w:before="120" w:after="120"/>
              <w:ind w:left="606"/>
              <w:jc w:val="both"/>
              <w:rPr>
                <w:rFonts w:ascii="Verdana" w:hAnsi="Verdana"/>
                <w:sz w:val="20"/>
                <w:lang w:val="it-IT"/>
              </w:rPr>
            </w:pPr>
            <w:r w:rsidRPr="002F42ED">
              <w:rPr>
                <w:rFonts w:ascii="Verdana" w:hAnsi="Verdana"/>
                <w:sz w:val="20"/>
                <w:lang w:val="it-IT"/>
              </w:rPr>
              <w:t>Jarduera antolatu eta burutzeko gastoak</w:t>
            </w:r>
          </w:p>
          <w:p w:rsidR="002F42ED" w:rsidRPr="002F42ED" w:rsidRDefault="002F42ED" w:rsidP="002F42ED">
            <w:pPr>
              <w:numPr>
                <w:ilvl w:val="1"/>
                <w:numId w:val="1"/>
              </w:numPr>
              <w:spacing w:before="120" w:after="120"/>
              <w:ind w:left="606"/>
              <w:jc w:val="both"/>
              <w:rPr>
                <w:rFonts w:ascii="Verdana" w:hAnsi="Verdana"/>
                <w:sz w:val="20"/>
                <w:lang w:val="it-IT"/>
              </w:rPr>
            </w:pPr>
            <w:r w:rsidRPr="002F42ED">
              <w:rPr>
                <w:rFonts w:ascii="Verdana" w:hAnsi="Verdana"/>
                <w:sz w:val="20"/>
                <w:lang w:val="it-IT"/>
              </w:rPr>
              <w:t>Sariak eta epaile eta parte-hartzaileen alojamendu gastuak.</w:t>
            </w:r>
          </w:p>
          <w:p w:rsidR="002F42ED" w:rsidRPr="002F42ED" w:rsidRDefault="002F42ED" w:rsidP="002F42ED">
            <w:pPr>
              <w:numPr>
                <w:ilvl w:val="1"/>
                <w:numId w:val="1"/>
              </w:numPr>
              <w:spacing w:before="120" w:after="120"/>
              <w:ind w:left="606"/>
              <w:jc w:val="both"/>
              <w:rPr>
                <w:rFonts w:ascii="Verdana" w:hAnsi="Verdana"/>
                <w:sz w:val="20"/>
                <w:lang w:val="it-IT"/>
              </w:rPr>
            </w:pPr>
            <w:r w:rsidRPr="002F42ED">
              <w:rPr>
                <w:rFonts w:ascii="Verdana" w:hAnsi="Verdana"/>
                <w:sz w:val="20"/>
                <w:lang w:val="it-IT"/>
              </w:rPr>
              <w:t xml:space="preserve">Parte-hartzaile eta laguntzaileen cateringa </w:t>
            </w:r>
          </w:p>
          <w:p w:rsidR="002F42ED" w:rsidRPr="002F42ED" w:rsidRDefault="002F42ED" w:rsidP="002F42ED">
            <w:pPr>
              <w:numPr>
                <w:ilvl w:val="1"/>
                <w:numId w:val="1"/>
              </w:numPr>
              <w:spacing w:before="120" w:after="120"/>
              <w:ind w:left="606"/>
              <w:jc w:val="both"/>
              <w:rPr>
                <w:rFonts w:ascii="Verdana" w:hAnsi="Verdana"/>
                <w:sz w:val="20"/>
                <w:lang w:val="it-IT"/>
              </w:rPr>
            </w:pPr>
            <w:r w:rsidRPr="002F42ED">
              <w:rPr>
                <w:rFonts w:ascii="Verdana" w:hAnsi="Verdana"/>
                <w:sz w:val="20"/>
                <w:lang w:val="it-IT"/>
              </w:rPr>
              <w:t>Administrazio eta kudeaketa-lanak</w:t>
            </w:r>
          </w:p>
          <w:p w:rsidR="002F42ED" w:rsidRPr="002F42ED" w:rsidRDefault="002F42ED" w:rsidP="002F42ED">
            <w:pPr>
              <w:numPr>
                <w:ilvl w:val="1"/>
                <w:numId w:val="1"/>
              </w:numPr>
              <w:spacing w:before="120" w:after="120"/>
              <w:ind w:left="606"/>
              <w:jc w:val="both"/>
              <w:rPr>
                <w:rFonts w:ascii="Verdana" w:hAnsi="Verdana"/>
                <w:sz w:val="20"/>
                <w:lang w:val="it-IT"/>
              </w:rPr>
            </w:pPr>
            <w:r w:rsidRPr="002F42ED">
              <w:rPr>
                <w:rFonts w:ascii="Verdana" w:hAnsi="Verdana"/>
                <w:sz w:val="20"/>
                <w:lang w:val="it-IT"/>
              </w:rPr>
              <w:t>Azpiegitura eta logistika gastuak</w:t>
            </w:r>
          </w:p>
          <w:p w:rsidR="002F42ED" w:rsidRPr="002F42ED" w:rsidRDefault="002F42ED" w:rsidP="002F42ED">
            <w:pPr>
              <w:numPr>
                <w:ilvl w:val="1"/>
                <w:numId w:val="1"/>
              </w:numPr>
              <w:spacing w:before="120" w:after="120"/>
              <w:ind w:left="606"/>
              <w:jc w:val="both"/>
              <w:rPr>
                <w:rFonts w:ascii="Verdana" w:hAnsi="Verdana"/>
                <w:sz w:val="20"/>
                <w:lang w:val="it-IT"/>
              </w:rPr>
            </w:pPr>
            <w:r w:rsidRPr="002F42ED">
              <w:rPr>
                <w:rFonts w:ascii="Verdana" w:hAnsi="Verdana"/>
                <w:sz w:val="20"/>
                <w:lang w:val="it-IT"/>
              </w:rPr>
              <w:t>Federazio gastuak</w:t>
            </w:r>
          </w:p>
          <w:p w:rsidR="002F42ED" w:rsidRPr="002F42ED" w:rsidRDefault="002F42ED" w:rsidP="002F42ED">
            <w:pPr>
              <w:numPr>
                <w:ilvl w:val="1"/>
                <w:numId w:val="1"/>
              </w:numPr>
              <w:spacing w:before="120" w:after="120"/>
              <w:ind w:left="606"/>
              <w:jc w:val="both"/>
              <w:rPr>
                <w:rFonts w:ascii="Verdana" w:hAnsi="Verdana"/>
                <w:sz w:val="20"/>
                <w:lang w:val="it-IT"/>
              </w:rPr>
            </w:pPr>
            <w:r w:rsidRPr="002F42ED">
              <w:rPr>
                <w:rFonts w:ascii="Verdana" w:hAnsi="Verdana"/>
                <w:sz w:val="20"/>
                <w:lang w:val="it-IT"/>
              </w:rPr>
              <w:t>Antolakuntza gastuak: autobusak, speaker-a, motorrak, probarako segurtasuna, horniketa, staff-a…</w:t>
            </w:r>
          </w:p>
          <w:p w:rsidR="002F42ED" w:rsidRPr="002F42ED" w:rsidRDefault="002F42ED" w:rsidP="002F42ED">
            <w:pPr>
              <w:numPr>
                <w:ilvl w:val="1"/>
                <w:numId w:val="1"/>
              </w:numPr>
              <w:spacing w:before="120" w:after="120"/>
              <w:ind w:left="606"/>
              <w:jc w:val="both"/>
              <w:rPr>
                <w:rFonts w:ascii="Verdana" w:hAnsi="Verdana"/>
                <w:sz w:val="20"/>
                <w:lang w:val="it-IT"/>
              </w:rPr>
            </w:pPr>
            <w:r w:rsidRPr="002F42ED">
              <w:rPr>
                <w:rFonts w:ascii="Verdana" w:hAnsi="Verdana"/>
                <w:sz w:val="20"/>
                <w:lang w:val="it-IT"/>
              </w:rPr>
              <w:t>Seguruaren gastuak</w:t>
            </w:r>
          </w:p>
          <w:p w:rsidR="002F42ED" w:rsidRPr="002F42ED" w:rsidRDefault="002F42ED" w:rsidP="002F42ED">
            <w:pPr>
              <w:numPr>
                <w:ilvl w:val="1"/>
                <w:numId w:val="1"/>
              </w:numPr>
              <w:spacing w:before="120" w:after="120"/>
              <w:ind w:left="606"/>
              <w:jc w:val="both"/>
              <w:rPr>
                <w:rFonts w:ascii="Verdana" w:hAnsi="Verdana"/>
                <w:sz w:val="20"/>
                <w:lang w:val="it-IT"/>
              </w:rPr>
            </w:pPr>
            <w:r w:rsidRPr="002F42ED">
              <w:rPr>
                <w:rFonts w:ascii="Verdana" w:hAnsi="Verdana"/>
                <w:sz w:val="20"/>
                <w:lang w:val="it-IT"/>
              </w:rPr>
              <w:t>Bideo produkzioa</w:t>
            </w:r>
          </w:p>
          <w:p w:rsidR="002F42ED" w:rsidRPr="002F42ED" w:rsidRDefault="002F42ED" w:rsidP="002F42ED">
            <w:pPr>
              <w:numPr>
                <w:ilvl w:val="1"/>
                <w:numId w:val="1"/>
              </w:numPr>
              <w:spacing w:before="120" w:after="120"/>
              <w:ind w:left="606"/>
              <w:jc w:val="both"/>
              <w:rPr>
                <w:rFonts w:ascii="Verdana" w:hAnsi="Verdana"/>
                <w:sz w:val="20"/>
                <w:lang w:val="it-IT"/>
              </w:rPr>
            </w:pPr>
            <w:r w:rsidRPr="002F42ED">
              <w:rPr>
                <w:rFonts w:ascii="Verdana" w:hAnsi="Verdana"/>
                <w:sz w:val="20"/>
                <w:lang w:val="it-IT"/>
              </w:rPr>
              <w:t xml:space="preserve">Merchandising </w:t>
            </w:r>
          </w:p>
          <w:p w:rsidR="006D091C" w:rsidRPr="002F42ED" w:rsidRDefault="002F42ED" w:rsidP="002F42ED">
            <w:pPr>
              <w:numPr>
                <w:ilvl w:val="1"/>
                <w:numId w:val="1"/>
              </w:numPr>
              <w:spacing w:before="120" w:after="120"/>
              <w:ind w:left="606"/>
              <w:jc w:val="both"/>
              <w:rPr>
                <w:rFonts w:ascii="Verdana" w:hAnsi="Verdana"/>
                <w:sz w:val="20"/>
                <w:lang w:val="it-IT"/>
              </w:rPr>
            </w:pPr>
            <w:r w:rsidRPr="002F42ED">
              <w:rPr>
                <w:rFonts w:ascii="Verdana" w:hAnsi="Verdana"/>
                <w:sz w:val="20"/>
                <w:lang w:val="it-IT"/>
              </w:rPr>
              <w:t>Sustapena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2F42ED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30</w:t>
            </w:r>
            <w:r w:rsidR="001D0169">
              <w:rPr>
                <w:rFonts w:ascii="Verdana" w:hAnsi="Verdana"/>
                <w:sz w:val="20"/>
                <w:lang w:val="es-ES"/>
              </w:rPr>
              <w:t>.000,00 €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D070D" w:rsidRDefault="000D070D" w:rsidP="002D2100">
            <w:pPr>
              <w:rPr>
                <w:rFonts w:ascii="Verdana" w:hAnsi="Verdana"/>
                <w:sz w:val="20"/>
                <w:lang w:val="de-DE"/>
              </w:rPr>
            </w:pPr>
            <w:r w:rsidRPr="000D070D">
              <w:rPr>
                <w:rFonts w:ascii="Verdana" w:hAnsi="Verdana"/>
                <w:sz w:val="20"/>
                <w:lang w:val="de-DE"/>
              </w:rPr>
              <w:t>1501.481.05.341.01.2022  DIRULAGUNTZA: GIPUZKOAKO SURF FEDERAZIOA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F535EE" w:rsidRDefault="000D070D" w:rsidP="000D070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lang w:val="de-DE"/>
              </w:rPr>
            </w:pPr>
            <w:r>
              <w:rPr>
                <w:rFonts w:ascii="Verdana" w:hAnsi="Verdana"/>
                <w:sz w:val="20"/>
                <w:lang w:val="de-DE"/>
              </w:rPr>
              <w:t>1651</w:t>
            </w:r>
            <w:r w:rsidR="00F535EE" w:rsidRPr="00F535EE">
              <w:rPr>
                <w:rFonts w:ascii="Verdana" w:hAnsi="Verdana"/>
                <w:sz w:val="20"/>
                <w:lang w:val="de-DE"/>
              </w:rPr>
              <w:t xml:space="preserve"> zenbakidun dekretua, 2022ko </w:t>
            </w:r>
            <w:r>
              <w:rPr>
                <w:rFonts w:ascii="Verdana" w:hAnsi="Verdana"/>
                <w:sz w:val="20"/>
                <w:lang w:val="de-DE"/>
              </w:rPr>
              <w:t>abuztuaren 29</w:t>
            </w:r>
            <w:r w:rsidR="00F535EE" w:rsidRPr="00F535EE">
              <w:rPr>
                <w:rFonts w:ascii="Verdana" w:hAnsi="Verdana"/>
                <w:sz w:val="20"/>
                <w:lang w:val="de-DE"/>
              </w:rPr>
              <w:t>koa</w:t>
            </w:r>
          </w:p>
        </w:tc>
      </w:tr>
    </w:tbl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</w:p>
    <w:p w:rsidR="00C774BA" w:rsidRPr="005D01B3" w:rsidRDefault="00C774BA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C774BA" w:rsidRPr="005D01B3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F4346F"/>
    <w:multiLevelType w:val="hybridMultilevel"/>
    <w:tmpl w:val="9E34D2CA"/>
    <w:lvl w:ilvl="0" w:tplc="912234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Arial Unicode MS" w:hAnsi="Verdana" w:cs="Arial" w:hint="default"/>
      </w:rPr>
    </w:lvl>
    <w:lvl w:ilvl="1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D070D"/>
    <w:rsid w:val="00107875"/>
    <w:rsid w:val="001D0169"/>
    <w:rsid w:val="002520CE"/>
    <w:rsid w:val="002D2100"/>
    <w:rsid w:val="002F42ED"/>
    <w:rsid w:val="005D01B3"/>
    <w:rsid w:val="006D091C"/>
    <w:rsid w:val="008166F3"/>
    <w:rsid w:val="008828E6"/>
    <w:rsid w:val="00A00195"/>
    <w:rsid w:val="00AD6FC3"/>
    <w:rsid w:val="00C774BA"/>
    <w:rsid w:val="00DD532F"/>
    <w:rsid w:val="00E514CB"/>
    <w:rsid w:val="00F5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2022-11-23T10:47:00Z</dcterms:created>
  <dcterms:modified xsi:type="dcterms:W3CDTF">2022-11-23T10:47:00Z</dcterms:modified>
</cp:coreProperties>
</file>