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45" w:type="dxa"/>
        <w:tblInd w:w="-484" w:type="dxa"/>
        <w:tblLayout w:type="fixed"/>
        <w:tblCellMar>
          <w:left w:w="10" w:type="dxa"/>
          <w:right w:w="10" w:type="dxa"/>
        </w:tblCellMar>
        <w:tblLook w:val="0000"/>
      </w:tblPr>
      <w:tblGrid>
        <w:gridCol w:w="6023"/>
        <w:gridCol w:w="4922"/>
      </w:tblGrid>
      <w:tr w:rsidR="0049600D" w:rsidTr="007054C1">
        <w:trPr>
          <w:trHeight w:val="414"/>
        </w:trPr>
        <w:tc>
          <w:tcPr>
            <w:tcW w:w="6023" w:type="dxa"/>
          </w:tcPr>
          <w:p w:rsidR="007054C1" w:rsidRPr="00F91AD6" w:rsidRDefault="007054C1" w:rsidP="00186952">
            <w:pPr>
              <w:pStyle w:val="Standard"/>
              <w:snapToGrid w:val="0"/>
              <w:ind w:left="1051" w:right="165"/>
              <w:rPr>
                <w:b/>
                <w:sz w:val="20"/>
                <w:lang w:val="eu-ES"/>
              </w:rPr>
            </w:pPr>
          </w:p>
        </w:tc>
        <w:tc>
          <w:tcPr>
            <w:tcW w:w="4922" w:type="dxa"/>
            <w:tcMar>
              <w:top w:w="0" w:type="dxa"/>
              <w:left w:w="108" w:type="dxa"/>
              <w:bottom w:w="0" w:type="dxa"/>
              <w:right w:w="108" w:type="dxa"/>
            </w:tcMar>
          </w:tcPr>
          <w:p w:rsidR="007054C1" w:rsidRPr="004F5639" w:rsidRDefault="007054C1" w:rsidP="007054C1">
            <w:pPr>
              <w:pStyle w:val="western"/>
              <w:spacing w:after="0"/>
              <w:jc w:val="center"/>
              <w:rPr>
                <w:b/>
                <w:bCs/>
                <w:color w:val="000000"/>
                <w:sz w:val="20"/>
                <w:szCs w:val="20"/>
              </w:rPr>
            </w:pPr>
          </w:p>
        </w:tc>
      </w:tr>
      <w:tr w:rsidR="0049600D" w:rsidTr="0092696D">
        <w:trPr>
          <w:trHeight w:val="981"/>
        </w:trPr>
        <w:tc>
          <w:tcPr>
            <w:tcW w:w="6023" w:type="dxa"/>
          </w:tcPr>
          <w:p w:rsidR="00024712" w:rsidRPr="00F91AD6" w:rsidRDefault="00F91AD6" w:rsidP="00D449D1">
            <w:pPr>
              <w:pStyle w:val="Standard"/>
              <w:snapToGrid w:val="0"/>
              <w:ind w:left="1051" w:right="165"/>
              <w:jc w:val="both"/>
              <w:rPr>
                <w:b/>
                <w:sz w:val="20"/>
                <w:lang w:val="eu-ES"/>
              </w:rPr>
            </w:pPr>
            <w:r w:rsidRPr="00F91AD6">
              <w:rPr>
                <w:b/>
                <w:sz w:val="20"/>
                <w:lang w:val="eu-ES"/>
              </w:rPr>
              <w:t>UDALERRIKO MERKATARITZA, OSTALARITZA ETA ZERBITZU-SEKTOREAN EROSKETA SUSTATZEKO "</w:t>
            </w:r>
            <w:r w:rsidR="00D449D1">
              <w:rPr>
                <w:b/>
                <w:sz w:val="20"/>
                <w:lang w:val="eu-ES"/>
              </w:rPr>
              <w:t>LEZO BONUA</w:t>
            </w:r>
            <w:r w:rsidRPr="00F91AD6">
              <w:rPr>
                <w:b/>
                <w:sz w:val="20"/>
                <w:lang w:val="eu-ES"/>
              </w:rPr>
              <w:t>" LAGUNTZEN OINARRI ARAUTZAILEAK</w:t>
            </w:r>
          </w:p>
        </w:tc>
        <w:tc>
          <w:tcPr>
            <w:tcW w:w="4922" w:type="dxa"/>
            <w:tcMar>
              <w:top w:w="0" w:type="dxa"/>
              <w:left w:w="108" w:type="dxa"/>
              <w:bottom w:w="0" w:type="dxa"/>
              <w:right w:w="108" w:type="dxa"/>
            </w:tcMar>
          </w:tcPr>
          <w:p w:rsidR="00024712" w:rsidRDefault="00024712" w:rsidP="00CC55FC">
            <w:pPr>
              <w:pStyle w:val="western"/>
              <w:spacing w:after="0"/>
              <w:jc w:val="both"/>
              <w:rPr>
                <w:b/>
                <w:bCs/>
                <w:color w:val="000000"/>
                <w:sz w:val="20"/>
                <w:szCs w:val="20"/>
              </w:rPr>
            </w:pPr>
            <w:r w:rsidRPr="004F5639">
              <w:rPr>
                <w:b/>
                <w:bCs/>
                <w:color w:val="000000"/>
                <w:sz w:val="20"/>
                <w:szCs w:val="20"/>
              </w:rPr>
              <w:t>BASES REGULADORA DE LAS AY</w:t>
            </w:r>
            <w:r w:rsidRPr="004F5639">
              <w:rPr>
                <w:b/>
                <w:bCs/>
                <w:color w:val="000000"/>
                <w:sz w:val="20"/>
                <w:szCs w:val="20"/>
              </w:rPr>
              <w:t>U</w:t>
            </w:r>
            <w:r w:rsidR="00622BDF">
              <w:rPr>
                <w:b/>
                <w:bCs/>
                <w:color w:val="000000"/>
                <w:sz w:val="20"/>
                <w:szCs w:val="20"/>
              </w:rPr>
              <w:t xml:space="preserve">DAS </w:t>
            </w:r>
            <w:r w:rsidR="00622BDF" w:rsidRPr="00F91AD6">
              <w:rPr>
                <w:b/>
                <w:sz w:val="20"/>
                <w:lang w:val="eu-ES"/>
              </w:rPr>
              <w:t>"</w:t>
            </w:r>
            <w:r w:rsidR="00CC55FC">
              <w:rPr>
                <w:b/>
                <w:bCs/>
                <w:color w:val="000000"/>
                <w:sz w:val="20"/>
                <w:szCs w:val="20"/>
              </w:rPr>
              <w:t>LEZO BONUA</w:t>
            </w:r>
            <w:r w:rsidR="00622BDF" w:rsidRPr="00F91AD6">
              <w:rPr>
                <w:b/>
                <w:sz w:val="20"/>
                <w:lang w:val="eu-ES"/>
              </w:rPr>
              <w:t>"</w:t>
            </w:r>
            <w:r w:rsidRPr="004F5639">
              <w:rPr>
                <w:b/>
                <w:bCs/>
                <w:color w:val="000000"/>
                <w:sz w:val="20"/>
                <w:szCs w:val="20"/>
              </w:rPr>
              <w:t xml:space="preserve"> PARA INCENT</w:t>
            </w:r>
            <w:r w:rsidRPr="004F5639">
              <w:rPr>
                <w:b/>
                <w:bCs/>
                <w:color w:val="000000"/>
                <w:sz w:val="20"/>
                <w:szCs w:val="20"/>
              </w:rPr>
              <w:t>I</w:t>
            </w:r>
            <w:r w:rsidRPr="004F5639">
              <w:rPr>
                <w:b/>
                <w:bCs/>
                <w:color w:val="000000"/>
                <w:sz w:val="20"/>
                <w:szCs w:val="20"/>
              </w:rPr>
              <w:t>VAR LA COMPRA EN EL SECTOR COMERCIAL, HOSTELERO Y DE SE</w:t>
            </w:r>
            <w:r w:rsidRPr="004F5639">
              <w:rPr>
                <w:b/>
                <w:bCs/>
                <w:color w:val="000000"/>
                <w:sz w:val="20"/>
                <w:szCs w:val="20"/>
              </w:rPr>
              <w:t>R</w:t>
            </w:r>
            <w:r w:rsidRPr="004F5639">
              <w:rPr>
                <w:b/>
                <w:bCs/>
                <w:color w:val="000000"/>
                <w:sz w:val="20"/>
                <w:szCs w:val="20"/>
              </w:rPr>
              <w:t>VICIOS DEL MUN</w:t>
            </w:r>
            <w:r w:rsidRPr="004F5639">
              <w:rPr>
                <w:b/>
                <w:bCs/>
                <w:color w:val="000000"/>
                <w:sz w:val="20"/>
                <w:szCs w:val="20"/>
              </w:rPr>
              <w:t>I</w:t>
            </w:r>
            <w:r w:rsidRPr="004F5639">
              <w:rPr>
                <w:b/>
                <w:bCs/>
                <w:color w:val="000000"/>
                <w:sz w:val="20"/>
                <w:szCs w:val="20"/>
              </w:rPr>
              <w:t>CIPIO</w:t>
            </w:r>
          </w:p>
          <w:p w:rsidR="00AC63E9" w:rsidRPr="00FC454E" w:rsidRDefault="00AC63E9" w:rsidP="00CC55FC">
            <w:pPr>
              <w:pStyle w:val="western"/>
              <w:spacing w:after="0"/>
              <w:jc w:val="both"/>
              <w:rPr>
                <w:sz w:val="20"/>
                <w:szCs w:val="20"/>
              </w:rPr>
            </w:pPr>
          </w:p>
        </w:tc>
      </w:tr>
      <w:tr w:rsidR="0049600D" w:rsidTr="00FC454E">
        <w:trPr>
          <w:trHeight w:val="394"/>
        </w:trPr>
        <w:tc>
          <w:tcPr>
            <w:tcW w:w="6023" w:type="dxa"/>
          </w:tcPr>
          <w:p w:rsidR="00FC454E" w:rsidRPr="00F91AD6" w:rsidRDefault="00FC454E" w:rsidP="00FC454E">
            <w:pPr>
              <w:pStyle w:val="Standard"/>
              <w:snapToGrid w:val="0"/>
              <w:ind w:left="1051" w:right="165"/>
              <w:jc w:val="both"/>
              <w:rPr>
                <w:b/>
                <w:sz w:val="20"/>
                <w:lang w:val="eu-ES"/>
              </w:rPr>
            </w:pPr>
            <w:r w:rsidRPr="00F91AD6">
              <w:rPr>
                <w:b/>
                <w:sz w:val="20"/>
                <w:lang w:val="eu-ES"/>
              </w:rPr>
              <w:t>1. artikulua. Xedea eta helburua</w:t>
            </w:r>
          </w:p>
        </w:tc>
        <w:tc>
          <w:tcPr>
            <w:tcW w:w="4922" w:type="dxa"/>
            <w:tcMar>
              <w:top w:w="0" w:type="dxa"/>
              <w:left w:w="108" w:type="dxa"/>
              <w:bottom w:w="0" w:type="dxa"/>
              <w:right w:w="108" w:type="dxa"/>
            </w:tcMar>
          </w:tcPr>
          <w:p w:rsidR="00FC454E" w:rsidRPr="004F5639" w:rsidRDefault="00FC454E" w:rsidP="00ED145E">
            <w:pPr>
              <w:pStyle w:val="western"/>
              <w:spacing w:after="0"/>
              <w:jc w:val="both"/>
              <w:rPr>
                <w:b/>
                <w:bCs/>
                <w:color w:val="000000"/>
                <w:sz w:val="20"/>
                <w:szCs w:val="20"/>
              </w:rPr>
            </w:pPr>
            <w:r w:rsidRPr="004F5639">
              <w:rPr>
                <w:b/>
                <w:sz w:val="20"/>
              </w:rPr>
              <w:t>Artículo 1. Objeto y final</w:t>
            </w:r>
            <w:r w:rsidRPr="004F5639">
              <w:rPr>
                <w:b/>
                <w:sz w:val="20"/>
              </w:rPr>
              <w:t>i</w:t>
            </w:r>
            <w:r w:rsidRPr="004F5639">
              <w:rPr>
                <w:b/>
                <w:sz w:val="20"/>
              </w:rPr>
              <w:t>dad</w:t>
            </w:r>
          </w:p>
        </w:tc>
      </w:tr>
      <w:tr w:rsidR="0049600D" w:rsidTr="0092696D">
        <w:trPr>
          <w:trHeight w:val="1299"/>
        </w:trPr>
        <w:tc>
          <w:tcPr>
            <w:tcW w:w="6023" w:type="dxa"/>
          </w:tcPr>
          <w:p w:rsidR="00FC454E" w:rsidRPr="00FC454E" w:rsidRDefault="00FC454E" w:rsidP="001B13FC">
            <w:pPr>
              <w:pStyle w:val="Standard"/>
              <w:snapToGrid w:val="0"/>
              <w:ind w:left="1051" w:right="165"/>
              <w:jc w:val="both"/>
              <w:rPr>
                <w:sz w:val="20"/>
                <w:lang w:val="eu-ES"/>
              </w:rPr>
            </w:pPr>
            <w:r w:rsidRPr="00F91AD6">
              <w:rPr>
                <w:sz w:val="20"/>
                <w:lang w:val="eu-ES"/>
              </w:rPr>
              <w:t xml:space="preserve">Oinarri hauen helburua "Lezo Bonua" programa arautzea da, </w:t>
            </w:r>
            <w:r w:rsidRPr="00D449D1">
              <w:rPr>
                <w:sz w:val="20"/>
                <w:lang w:val="eu-ES"/>
              </w:rPr>
              <w:t xml:space="preserve">Lezoko </w:t>
            </w:r>
            <w:r w:rsidR="001B13FC" w:rsidRPr="00D449D1">
              <w:rPr>
                <w:sz w:val="20"/>
                <w:lang w:val="eu-ES"/>
              </w:rPr>
              <w:t>txikizkako merkataritza, ostalaritza</w:t>
            </w:r>
            <w:r w:rsidRPr="00D449D1">
              <w:rPr>
                <w:sz w:val="20"/>
                <w:lang w:val="eu-ES"/>
              </w:rPr>
              <w:t xml:space="preserve"> eta </w:t>
            </w:r>
            <w:r w:rsidR="001B13FC" w:rsidRPr="00D449D1">
              <w:rPr>
                <w:sz w:val="20"/>
                <w:lang w:val="eu-ES"/>
              </w:rPr>
              <w:t xml:space="preserve">pertsonei </w:t>
            </w:r>
            <w:r w:rsidRPr="00D449D1">
              <w:rPr>
                <w:sz w:val="20"/>
                <w:lang w:val="eu-ES"/>
              </w:rPr>
              <w:t>zerbitzu</w:t>
            </w:r>
            <w:r w:rsidR="001B13FC" w:rsidRPr="00D449D1">
              <w:rPr>
                <w:sz w:val="20"/>
                <w:lang w:val="eu-ES"/>
              </w:rPr>
              <w:t>a ematen dieten establezimenduen se</w:t>
            </w:r>
            <w:r w:rsidRPr="00D449D1">
              <w:rPr>
                <w:sz w:val="20"/>
                <w:lang w:val="eu-ES"/>
              </w:rPr>
              <w:t>ktorean erosketa sustatzeko.</w:t>
            </w:r>
          </w:p>
        </w:tc>
        <w:tc>
          <w:tcPr>
            <w:tcW w:w="4922" w:type="dxa"/>
            <w:tcMar>
              <w:top w:w="0" w:type="dxa"/>
              <w:left w:w="108" w:type="dxa"/>
              <w:bottom w:w="0" w:type="dxa"/>
              <w:right w:w="108" w:type="dxa"/>
            </w:tcMar>
          </w:tcPr>
          <w:p w:rsidR="00FC454E" w:rsidRPr="00FC454E" w:rsidRDefault="00FC454E" w:rsidP="00CC55FC">
            <w:pPr>
              <w:pStyle w:val="Standard"/>
              <w:snapToGrid w:val="0"/>
              <w:jc w:val="both"/>
              <w:rPr>
                <w:sz w:val="20"/>
              </w:rPr>
            </w:pPr>
            <w:r w:rsidRPr="004F5639">
              <w:rPr>
                <w:sz w:val="20"/>
              </w:rPr>
              <w:t>Las presentes bases tiene como objetivo regular el programa “</w:t>
            </w:r>
            <w:r w:rsidR="00CC55FC">
              <w:rPr>
                <w:sz w:val="20"/>
              </w:rPr>
              <w:t>Lezo Bonua</w:t>
            </w:r>
            <w:r w:rsidRPr="004F5639">
              <w:rPr>
                <w:sz w:val="20"/>
              </w:rPr>
              <w:t xml:space="preserve">” para incentivar la compra en el sector comercial, hostelero y de </w:t>
            </w:r>
            <w:r w:rsidRPr="005C0056">
              <w:rPr>
                <w:sz w:val="20"/>
              </w:rPr>
              <w:t>servicios a las personas de establecimientos minoristas de</w:t>
            </w:r>
            <w:r>
              <w:rPr>
                <w:sz w:val="20"/>
              </w:rPr>
              <w:t>l municipio de Lezo.</w:t>
            </w:r>
          </w:p>
        </w:tc>
      </w:tr>
      <w:tr w:rsidR="0049600D" w:rsidTr="00FC454E">
        <w:trPr>
          <w:trHeight w:val="309"/>
        </w:trPr>
        <w:tc>
          <w:tcPr>
            <w:tcW w:w="6023" w:type="dxa"/>
          </w:tcPr>
          <w:p w:rsidR="00024712" w:rsidRPr="00F91AD6" w:rsidRDefault="00FC454E" w:rsidP="00FC454E">
            <w:pPr>
              <w:pStyle w:val="Standard"/>
              <w:snapToGrid w:val="0"/>
              <w:ind w:left="1051" w:right="165"/>
              <w:jc w:val="both"/>
              <w:rPr>
                <w:b/>
                <w:sz w:val="20"/>
                <w:lang w:val="eu-ES"/>
              </w:rPr>
            </w:pPr>
            <w:r w:rsidRPr="00F91AD6">
              <w:rPr>
                <w:b/>
                <w:sz w:val="20"/>
                <w:lang w:val="eu-ES"/>
              </w:rPr>
              <w:t>2. artikulua. Finantzaketa</w:t>
            </w:r>
          </w:p>
        </w:tc>
        <w:tc>
          <w:tcPr>
            <w:tcW w:w="4922" w:type="dxa"/>
            <w:tcMar>
              <w:top w:w="0" w:type="dxa"/>
              <w:left w:w="108" w:type="dxa"/>
              <w:bottom w:w="0" w:type="dxa"/>
              <w:right w:w="108" w:type="dxa"/>
            </w:tcMar>
          </w:tcPr>
          <w:p w:rsidR="00024712" w:rsidRPr="004F5639" w:rsidRDefault="00FC454E" w:rsidP="00335640">
            <w:pPr>
              <w:pStyle w:val="Standard"/>
              <w:snapToGrid w:val="0"/>
              <w:rPr>
                <w:b/>
                <w:sz w:val="20"/>
              </w:rPr>
            </w:pPr>
            <w:r w:rsidRPr="004F5639">
              <w:rPr>
                <w:b/>
                <w:sz w:val="20"/>
              </w:rPr>
              <w:t>Artículo 2.  Financiación</w:t>
            </w:r>
          </w:p>
        </w:tc>
      </w:tr>
      <w:tr w:rsidR="0049600D" w:rsidTr="00FC454E">
        <w:trPr>
          <w:trHeight w:val="561"/>
        </w:trPr>
        <w:tc>
          <w:tcPr>
            <w:tcW w:w="6023" w:type="dxa"/>
          </w:tcPr>
          <w:p w:rsidR="00FC454E" w:rsidRPr="00F91AD6" w:rsidRDefault="00FC454E" w:rsidP="00B75AF9">
            <w:pPr>
              <w:pStyle w:val="Standard"/>
              <w:snapToGrid w:val="0"/>
              <w:ind w:left="1051" w:right="165"/>
              <w:jc w:val="both"/>
              <w:rPr>
                <w:sz w:val="20"/>
                <w:lang w:val="eu-ES"/>
              </w:rPr>
            </w:pPr>
            <w:r w:rsidRPr="00F91AD6">
              <w:rPr>
                <w:sz w:val="20"/>
                <w:lang w:val="eu-ES"/>
              </w:rPr>
              <w:t xml:space="preserve">Eman beharreko laguntzak finantzatzeko gehieneko kreditua </w:t>
            </w:r>
            <w:r w:rsidR="00704E42" w:rsidRPr="00704E42">
              <w:rPr>
                <w:b/>
                <w:sz w:val="20"/>
                <w:lang w:val="eu-ES"/>
              </w:rPr>
              <w:t xml:space="preserve">20.000 </w:t>
            </w:r>
            <w:r w:rsidRPr="00B75AF9">
              <w:rPr>
                <w:b/>
                <w:sz w:val="20"/>
                <w:lang w:val="eu-ES"/>
              </w:rPr>
              <w:t>eurokoa</w:t>
            </w:r>
            <w:r w:rsidRPr="00F91AD6">
              <w:rPr>
                <w:sz w:val="20"/>
                <w:lang w:val="eu-ES"/>
              </w:rPr>
              <w:t xml:space="preserve"> da.</w:t>
            </w:r>
          </w:p>
        </w:tc>
        <w:tc>
          <w:tcPr>
            <w:tcW w:w="4922" w:type="dxa"/>
            <w:tcMar>
              <w:top w:w="0" w:type="dxa"/>
              <w:left w:w="108" w:type="dxa"/>
              <w:bottom w:w="0" w:type="dxa"/>
              <w:right w:w="108" w:type="dxa"/>
            </w:tcMar>
          </w:tcPr>
          <w:p w:rsidR="00FC454E" w:rsidRPr="004F5639" w:rsidRDefault="00FC454E" w:rsidP="00B75AF9">
            <w:pPr>
              <w:pStyle w:val="Standard"/>
              <w:snapToGrid w:val="0"/>
              <w:jc w:val="both"/>
              <w:rPr>
                <w:sz w:val="20"/>
              </w:rPr>
            </w:pPr>
            <w:r w:rsidRPr="004F5639">
              <w:rPr>
                <w:sz w:val="20"/>
              </w:rPr>
              <w:t xml:space="preserve">El crédito máximo disponible para la financiación de las ayudas a conceder asciende a </w:t>
            </w:r>
            <w:r w:rsidR="00704E42" w:rsidRPr="00704E42">
              <w:rPr>
                <w:b/>
                <w:sz w:val="20"/>
              </w:rPr>
              <w:t>20.000</w:t>
            </w:r>
            <w:r w:rsidR="00704E42">
              <w:rPr>
                <w:lang w:val="eu-ES"/>
              </w:rPr>
              <w:t xml:space="preserve"> </w:t>
            </w:r>
            <w:r w:rsidRPr="00B75AF9">
              <w:rPr>
                <w:b/>
                <w:sz w:val="20"/>
              </w:rPr>
              <w:t xml:space="preserve"> euros</w:t>
            </w:r>
            <w:r w:rsidR="007D1501">
              <w:rPr>
                <w:b/>
                <w:sz w:val="20"/>
              </w:rPr>
              <w:t>.</w:t>
            </w:r>
          </w:p>
        </w:tc>
      </w:tr>
      <w:tr w:rsidR="0049600D" w:rsidTr="006533E5">
        <w:trPr>
          <w:trHeight w:val="1113"/>
        </w:trPr>
        <w:tc>
          <w:tcPr>
            <w:tcW w:w="6023" w:type="dxa"/>
          </w:tcPr>
          <w:p w:rsidR="00FC454E" w:rsidRPr="004B50F3" w:rsidRDefault="00FC454E" w:rsidP="00AC63E9">
            <w:pPr>
              <w:pStyle w:val="Standard"/>
              <w:snapToGrid w:val="0"/>
              <w:ind w:left="1051" w:right="165"/>
              <w:jc w:val="both"/>
              <w:rPr>
                <w:sz w:val="20"/>
                <w:lang w:val="eu-ES"/>
              </w:rPr>
            </w:pPr>
            <w:r w:rsidRPr="004B50F3">
              <w:rPr>
                <w:sz w:val="20"/>
                <w:lang w:val="eu-ES"/>
              </w:rPr>
              <w:t>Laguntzak Lezoko Udalaren 202</w:t>
            </w:r>
            <w:r w:rsidR="009C5EBD" w:rsidRPr="004B50F3">
              <w:rPr>
                <w:sz w:val="20"/>
                <w:lang w:val="eu-ES"/>
              </w:rPr>
              <w:t>2</w:t>
            </w:r>
            <w:r w:rsidR="00B75AF9" w:rsidRPr="004B50F3">
              <w:rPr>
                <w:sz w:val="20"/>
                <w:lang w:val="eu-ES"/>
              </w:rPr>
              <w:t>e</w:t>
            </w:r>
            <w:r w:rsidRPr="004B50F3">
              <w:rPr>
                <w:sz w:val="20"/>
                <w:lang w:val="eu-ES"/>
              </w:rPr>
              <w:t xml:space="preserve">rako Aurrekontu Orokorretako </w:t>
            </w:r>
            <w:r w:rsidR="00A91E89" w:rsidRPr="004B50F3">
              <w:rPr>
                <w:sz w:val="20"/>
                <w:lang w:val="eu-ES"/>
              </w:rPr>
              <w:t>1.471.02.433.00</w:t>
            </w:r>
            <w:r w:rsidR="00704E42" w:rsidRPr="004B50F3">
              <w:rPr>
                <w:sz w:val="20"/>
                <w:lang w:val="eu-ES"/>
              </w:rPr>
              <w:t xml:space="preserve"> </w:t>
            </w:r>
            <w:r w:rsidRPr="004B50F3">
              <w:rPr>
                <w:sz w:val="20"/>
                <w:lang w:val="eu-ES"/>
              </w:rPr>
              <w:t xml:space="preserve"> aurrekontu-aplikazioari egotziko zaizkio: "</w:t>
            </w:r>
            <w:r w:rsidR="00AC63E9" w:rsidRPr="004B50F3">
              <w:rPr>
                <w:sz w:val="20"/>
                <w:lang w:val="eu-ES"/>
              </w:rPr>
              <w:t>Lezo Bonua</w:t>
            </w:r>
            <w:r w:rsidRPr="004B50F3">
              <w:rPr>
                <w:sz w:val="20"/>
                <w:lang w:val="eu-ES"/>
              </w:rPr>
              <w:t>".</w:t>
            </w:r>
          </w:p>
        </w:tc>
        <w:tc>
          <w:tcPr>
            <w:tcW w:w="4922" w:type="dxa"/>
            <w:tcMar>
              <w:top w:w="0" w:type="dxa"/>
              <w:left w:w="108" w:type="dxa"/>
              <w:bottom w:w="0" w:type="dxa"/>
              <w:right w:w="108" w:type="dxa"/>
            </w:tcMar>
          </w:tcPr>
          <w:p w:rsidR="00FC454E" w:rsidRPr="004B50F3" w:rsidRDefault="00FC454E" w:rsidP="00AC63E9">
            <w:pPr>
              <w:pStyle w:val="Standard"/>
              <w:snapToGrid w:val="0"/>
              <w:jc w:val="both"/>
              <w:rPr>
                <w:sz w:val="20"/>
              </w:rPr>
            </w:pPr>
            <w:r w:rsidRPr="004B50F3">
              <w:rPr>
                <w:sz w:val="20"/>
              </w:rPr>
              <w:t xml:space="preserve">Las ayudas se imputarán a la aplicación presupuestaria </w:t>
            </w:r>
            <w:r w:rsidR="00A91E89" w:rsidRPr="004B50F3">
              <w:rPr>
                <w:sz w:val="20"/>
              </w:rPr>
              <w:t>1.471.02.433.00</w:t>
            </w:r>
            <w:r w:rsidRPr="004B50F3">
              <w:rPr>
                <w:sz w:val="20"/>
              </w:rPr>
              <w:t xml:space="preserve">  “</w:t>
            </w:r>
            <w:r w:rsidR="00AC63E9" w:rsidRPr="004B50F3">
              <w:rPr>
                <w:sz w:val="20"/>
              </w:rPr>
              <w:t>Lezo Bonua</w:t>
            </w:r>
            <w:r w:rsidR="006533E5" w:rsidRPr="004B50F3">
              <w:rPr>
                <w:sz w:val="20"/>
              </w:rPr>
              <w:t>”</w:t>
            </w:r>
            <w:r w:rsidRPr="004B50F3">
              <w:rPr>
                <w:sz w:val="20"/>
              </w:rPr>
              <w:t xml:space="preserve"> de los Presupuestos Generales del Ayuntamiento de Lezo para el ejercicio 202</w:t>
            </w:r>
            <w:r w:rsidR="009C5EBD" w:rsidRPr="004B50F3">
              <w:rPr>
                <w:sz w:val="20"/>
              </w:rPr>
              <w:t>2</w:t>
            </w:r>
            <w:r w:rsidR="00704E42" w:rsidRPr="004B50F3">
              <w:rPr>
                <w:sz w:val="20"/>
              </w:rPr>
              <w:t>.</w:t>
            </w:r>
          </w:p>
        </w:tc>
      </w:tr>
      <w:tr w:rsidR="0049600D" w:rsidTr="00FC454E">
        <w:trPr>
          <w:trHeight w:val="561"/>
        </w:trPr>
        <w:tc>
          <w:tcPr>
            <w:tcW w:w="6023" w:type="dxa"/>
          </w:tcPr>
          <w:p w:rsidR="00FC454E" w:rsidRPr="00FC454E" w:rsidRDefault="00FC454E" w:rsidP="00FC454E">
            <w:pPr>
              <w:pStyle w:val="Standard"/>
              <w:snapToGrid w:val="0"/>
              <w:ind w:left="1051" w:right="165"/>
              <w:jc w:val="both"/>
              <w:rPr>
                <w:b/>
                <w:sz w:val="20"/>
                <w:lang w:val="eu-ES"/>
              </w:rPr>
            </w:pPr>
            <w:r w:rsidRPr="00F91AD6">
              <w:rPr>
                <w:b/>
                <w:sz w:val="20"/>
                <w:lang w:val="eu-ES"/>
              </w:rPr>
              <w:t>3. artikulua. Diruz lagun daitekeen jarduera eta aplikazio-eremua</w:t>
            </w:r>
          </w:p>
        </w:tc>
        <w:tc>
          <w:tcPr>
            <w:tcW w:w="4922" w:type="dxa"/>
            <w:tcMar>
              <w:top w:w="0" w:type="dxa"/>
              <w:left w:w="108" w:type="dxa"/>
              <w:bottom w:w="0" w:type="dxa"/>
              <w:right w:w="108" w:type="dxa"/>
            </w:tcMar>
          </w:tcPr>
          <w:p w:rsidR="00FC454E" w:rsidRPr="004F5639" w:rsidRDefault="00FC454E" w:rsidP="00FC454E">
            <w:pPr>
              <w:pStyle w:val="Standard"/>
              <w:snapToGrid w:val="0"/>
              <w:jc w:val="both"/>
              <w:rPr>
                <w:sz w:val="20"/>
              </w:rPr>
            </w:pPr>
            <w:r w:rsidRPr="004F5639">
              <w:rPr>
                <w:b/>
                <w:sz w:val="20"/>
              </w:rPr>
              <w:t>Artículo 3. Actividad subvencionable y ámbito de aplicación</w:t>
            </w:r>
          </w:p>
        </w:tc>
      </w:tr>
      <w:tr w:rsidR="0049600D" w:rsidTr="006533E5">
        <w:trPr>
          <w:trHeight w:val="1718"/>
        </w:trPr>
        <w:tc>
          <w:tcPr>
            <w:tcW w:w="6023" w:type="dxa"/>
          </w:tcPr>
          <w:p w:rsidR="00FC454E" w:rsidRPr="00FC454E" w:rsidRDefault="00FC454E" w:rsidP="00522CDB">
            <w:pPr>
              <w:pStyle w:val="Standard"/>
              <w:numPr>
                <w:ilvl w:val="0"/>
                <w:numId w:val="39"/>
              </w:numPr>
              <w:snapToGrid w:val="0"/>
              <w:ind w:left="1477" w:right="165" w:hanging="284"/>
              <w:jc w:val="both"/>
              <w:rPr>
                <w:sz w:val="20"/>
                <w:lang w:val="eu-ES"/>
              </w:rPr>
            </w:pPr>
            <w:r w:rsidRPr="00F91AD6">
              <w:rPr>
                <w:sz w:val="20"/>
                <w:lang w:val="eu-ES"/>
              </w:rPr>
              <w:t xml:space="preserve">Lezoko Udalak kanpainari atxikitako txikizkako </w:t>
            </w:r>
            <w:r w:rsidRPr="00D449D1">
              <w:rPr>
                <w:sz w:val="20"/>
                <w:lang w:val="eu-ES"/>
              </w:rPr>
              <w:t>merkataritza-establezimenduetan ondasunak eta zerbitzuak eros</w:t>
            </w:r>
            <w:r w:rsidR="00522CDB" w:rsidRPr="00D449D1">
              <w:rPr>
                <w:sz w:val="20"/>
                <w:lang w:val="eu-ES"/>
              </w:rPr>
              <w:t xml:space="preserve">teko diru-laguntzak emango ditu. Laguntza, establezimendu horietan ordaintzeko modu gisa onartu eta </w:t>
            </w:r>
            <w:r w:rsidRPr="00D449D1">
              <w:rPr>
                <w:sz w:val="20"/>
                <w:lang w:val="eu-ES"/>
              </w:rPr>
              <w:t xml:space="preserve"> salgai jarritako bonuen bidez</w:t>
            </w:r>
            <w:r w:rsidR="00522CDB" w:rsidRPr="00D449D1">
              <w:rPr>
                <w:sz w:val="20"/>
                <w:lang w:val="eu-ES"/>
              </w:rPr>
              <w:t xml:space="preserve"> emango du.</w:t>
            </w:r>
            <w:r w:rsidRPr="00D449D1">
              <w:rPr>
                <w:sz w:val="20"/>
                <w:lang w:val="eu-ES"/>
              </w:rPr>
              <w:t xml:space="preserve"> </w:t>
            </w:r>
          </w:p>
        </w:tc>
        <w:tc>
          <w:tcPr>
            <w:tcW w:w="4922" w:type="dxa"/>
            <w:tcMar>
              <w:top w:w="0" w:type="dxa"/>
              <w:left w:w="108" w:type="dxa"/>
              <w:bottom w:w="0" w:type="dxa"/>
              <w:right w:w="108" w:type="dxa"/>
            </w:tcMar>
          </w:tcPr>
          <w:p w:rsidR="00FC454E" w:rsidRPr="00FC454E" w:rsidRDefault="00FC454E" w:rsidP="00FC454E">
            <w:pPr>
              <w:pStyle w:val="Standard"/>
              <w:numPr>
                <w:ilvl w:val="0"/>
                <w:numId w:val="25"/>
              </w:numPr>
              <w:snapToGrid w:val="0"/>
              <w:ind w:left="426" w:hanging="284"/>
              <w:jc w:val="both"/>
              <w:rPr>
                <w:sz w:val="20"/>
              </w:rPr>
            </w:pPr>
            <w:r w:rsidRPr="004F5639">
              <w:rPr>
                <w:sz w:val="20"/>
              </w:rPr>
              <w:t>El Ayuntamiento de Lezo subvencionará la compra de bienes y servicios en establecimientos comerciales minoristas adheridos a la campaña, a través de bonos puestos a la venta y admitidos como medio de pago en estos mismos establecimientos comerciales.</w:t>
            </w:r>
          </w:p>
        </w:tc>
      </w:tr>
      <w:tr w:rsidR="0049600D" w:rsidTr="006533E5">
        <w:trPr>
          <w:trHeight w:val="1514"/>
        </w:trPr>
        <w:tc>
          <w:tcPr>
            <w:tcW w:w="6023" w:type="dxa"/>
          </w:tcPr>
          <w:p w:rsidR="00024712" w:rsidRPr="00FC454E" w:rsidRDefault="00FC454E" w:rsidP="00C061A0">
            <w:pPr>
              <w:pStyle w:val="Standard"/>
              <w:numPr>
                <w:ilvl w:val="0"/>
                <w:numId w:val="39"/>
              </w:numPr>
              <w:snapToGrid w:val="0"/>
              <w:ind w:left="1477" w:right="165" w:hanging="284"/>
              <w:jc w:val="both"/>
              <w:rPr>
                <w:sz w:val="20"/>
                <w:lang w:val="eu-ES"/>
              </w:rPr>
            </w:pPr>
            <w:r w:rsidRPr="00F91AD6">
              <w:rPr>
                <w:sz w:val="20"/>
                <w:lang w:val="eu-ES"/>
              </w:rPr>
              <w:t xml:space="preserve">Bonua </w:t>
            </w:r>
            <w:r w:rsidR="00C061A0">
              <w:rPr>
                <w:sz w:val="20"/>
                <w:lang w:val="eu-ES"/>
              </w:rPr>
              <w:t>5</w:t>
            </w:r>
            <w:r w:rsidRPr="00F91AD6">
              <w:rPr>
                <w:sz w:val="20"/>
                <w:lang w:val="eu-ES"/>
              </w:rPr>
              <w:t xml:space="preserve"> eurokoa izango da, </w:t>
            </w:r>
            <w:r w:rsidR="00B75AF9" w:rsidRPr="00B75AF9">
              <w:rPr>
                <w:sz w:val="20"/>
                <w:lang w:val="eu-ES"/>
              </w:rPr>
              <w:t>3,5</w:t>
            </w:r>
            <w:r w:rsidRPr="00B75AF9">
              <w:rPr>
                <w:sz w:val="20"/>
                <w:lang w:val="eu-ES"/>
              </w:rPr>
              <w:t xml:space="preserve"> euroko salmenta-prezioa izango du, eta eramaileari </w:t>
            </w:r>
            <w:r w:rsidR="00B75AF9" w:rsidRPr="00B75AF9">
              <w:rPr>
                <w:sz w:val="20"/>
                <w:lang w:val="eu-ES"/>
              </w:rPr>
              <w:t>5</w:t>
            </w:r>
            <w:r w:rsidRPr="00B75AF9">
              <w:rPr>
                <w:sz w:val="20"/>
                <w:lang w:val="eu-ES"/>
              </w:rPr>
              <w:t xml:space="preserve"> euroko balioa emango zaio kanpaina honi atxikitako establezimenduen sarean ondasunak eta zerb</w:t>
            </w:r>
            <w:r w:rsidR="00412702">
              <w:rPr>
                <w:sz w:val="20"/>
                <w:lang w:val="eu-ES"/>
              </w:rPr>
              <w:t>itzuak erosteko. Bonu bakoitz</w:t>
            </w:r>
            <w:r w:rsidR="00412702" w:rsidRPr="00D449D1">
              <w:rPr>
                <w:sz w:val="20"/>
                <w:lang w:val="eu-ES"/>
              </w:rPr>
              <w:t>eko</w:t>
            </w:r>
            <w:r w:rsidRPr="00D449D1">
              <w:rPr>
                <w:sz w:val="20"/>
                <w:lang w:val="eu-ES"/>
              </w:rPr>
              <w:t xml:space="preserve"> </w:t>
            </w:r>
            <w:r w:rsidR="00B75AF9" w:rsidRPr="00B75AF9">
              <w:rPr>
                <w:sz w:val="20"/>
                <w:lang w:val="eu-ES"/>
              </w:rPr>
              <w:t>1,5</w:t>
            </w:r>
            <w:r w:rsidRPr="00F91AD6">
              <w:rPr>
                <w:sz w:val="20"/>
                <w:lang w:val="eu-ES"/>
              </w:rPr>
              <w:t xml:space="preserve"> euroko aldea Lezoko Udalak jarriko du.</w:t>
            </w:r>
          </w:p>
        </w:tc>
        <w:tc>
          <w:tcPr>
            <w:tcW w:w="4922" w:type="dxa"/>
            <w:tcMar>
              <w:top w:w="0" w:type="dxa"/>
              <w:left w:w="108" w:type="dxa"/>
              <w:bottom w:w="0" w:type="dxa"/>
              <w:right w:w="108" w:type="dxa"/>
            </w:tcMar>
          </w:tcPr>
          <w:p w:rsidR="00024712" w:rsidRPr="005C0056" w:rsidRDefault="00FC454E" w:rsidP="00B75AF9">
            <w:pPr>
              <w:pStyle w:val="Standard"/>
              <w:numPr>
                <w:ilvl w:val="0"/>
                <w:numId w:val="25"/>
              </w:numPr>
              <w:snapToGrid w:val="0"/>
              <w:ind w:left="426" w:hanging="284"/>
              <w:jc w:val="both"/>
              <w:rPr>
                <w:sz w:val="20"/>
              </w:rPr>
            </w:pPr>
            <w:r w:rsidRPr="005C0056">
              <w:rPr>
                <w:sz w:val="20"/>
              </w:rPr>
              <w:t xml:space="preserve">El bono será de </w:t>
            </w:r>
            <w:r w:rsidR="00B75AF9" w:rsidRPr="005C0056">
              <w:rPr>
                <w:sz w:val="20"/>
              </w:rPr>
              <w:t>5</w:t>
            </w:r>
            <w:r w:rsidRPr="005C0056">
              <w:rPr>
                <w:sz w:val="20"/>
              </w:rPr>
              <w:t xml:space="preserve"> € y tendrá un precio de venta de </w:t>
            </w:r>
            <w:r w:rsidR="00B75AF9" w:rsidRPr="005C0056">
              <w:rPr>
                <w:sz w:val="20"/>
              </w:rPr>
              <w:t>3,5</w:t>
            </w:r>
            <w:r w:rsidRPr="005C0056">
              <w:rPr>
                <w:sz w:val="20"/>
              </w:rPr>
              <w:t xml:space="preserve"> €, dando a su portador/a un valor de </w:t>
            </w:r>
            <w:r w:rsidR="00B75AF9" w:rsidRPr="005C0056">
              <w:rPr>
                <w:sz w:val="20"/>
              </w:rPr>
              <w:t>5</w:t>
            </w:r>
            <w:r w:rsidRPr="005C0056">
              <w:rPr>
                <w:sz w:val="20"/>
              </w:rPr>
              <w:t xml:space="preserve"> € para la adquisición de bienes y servicios en la red de establecimientos adheridos a esta campaña. La diferencia de </w:t>
            </w:r>
            <w:r w:rsidR="00B75AF9" w:rsidRPr="005C0056">
              <w:rPr>
                <w:sz w:val="20"/>
              </w:rPr>
              <w:t>1,5</w:t>
            </w:r>
            <w:r w:rsidRPr="005C0056">
              <w:rPr>
                <w:sz w:val="20"/>
              </w:rPr>
              <w:t xml:space="preserve"> € en cada bono será aportada por el Ayuntamiento de Lezo.</w:t>
            </w:r>
          </w:p>
        </w:tc>
      </w:tr>
      <w:tr w:rsidR="0049600D" w:rsidTr="00FC454E">
        <w:trPr>
          <w:trHeight w:val="1041"/>
        </w:trPr>
        <w:tc>
          <w:tcPr>
            <w:tcW w:w="6023" w:type="dxa"/>
          </w:tcPr>
          <w:p w:rsidR="00024712" w:rsidRPr="00D449D1" w:rsidRDefault="00FC454E" w:rsidP="00522CDB">
            <w:pPr>
              <w:pStyle w:val="Standard"/>
              <w:numPr>
                <w:ilvl w:val="0"/>
                <w:numId w:val="39"/>
              </w:numPr>
              <w:snapToGrid w:val="0"/>
              <w:ind w:left="1477" w:right="165" w:hanging="284"/>
              <w:jc w:val="both"/>
              <w:rPr>
                <w:b/>
                <w:sz w:val="20"/>
                <w:lang w:val="eu-ES"/>
              </w:rPr>
            </w:pPr>
            <w:r w:rsidRPr="00D449D1">
              <w:rPr>
                <w:sz w:val="20"/>
                <w:lang w:val="eu-ES"/>
              </w:rPr>
              <w:t>Diruz lagun</w:t>
            </w:r>
            <w:r w:rsidR="00412702" w:rsidRPr="00D449D1">
              <w:rPr>
                <w:sz w:val="20"/>
                <w:lang w:val="eu-ES"/>
              </w:rPr>
              <w:t>du daitekeen jardueraren eremua</w:t>
            </w:r>
            <w:r w:rsidR="00522CDB" w:rsidRPr="00D449D1">
              <w:rPr>
                <w:sz w:val="20"/>
                <w:lang w:val="eu-ES"/>
              </w:rPr>
              <w:t>k</w:t>
            </w:r>
            <w:r w:rsidR="00412702" w:rsidRPr="00D449D1">
              <w:rPr>
                <w:sz w:val="20"/>
                <w:lang w:val="eu-ES"/>
              </w:rPr>
              <w:t xml:space="preserve"> txikizkako merkataritza guztia, ostalaritza eta pertsonei zerbitzuak ematen dizkieten estab</w:t>
            </w:r>
            <w:r w:rsidR="00522CDB" w:rsidRPr="00D449D1">
              <w:rPr>
                <w:sz w:val="20"/>
                <w:lang w:val="eu-ES"/>
              </w:rPr>
              <w:t>lezimenduak hartzen ditu bere baitan.</w:t>
            </w:r>
            <w:r w:rsidR="00412702" w:rsidRPr="00D449D1">
              <w:rPr>
                <w:sz w:val="20"/>
                <w:lang w:val="eu-ES"/>
              </w:rPr>
              <w:t xml:space="preserve"> </w:t>
            </w:r>
          </w:p>
        </w:tc>
        <w:tc>
          <w:tcPr>
            <w:tcW w:w="4922" w:type="dxa"/>
            <w:tcMar>
              <w:top w:w="0" w:type="dxa"/>
              <w:left w:w="108" w:type="dxa"/>
              <w:bottom w:w="0" w:type="dxa"/>
              <w:right w:w="108" w:type="dxa"/>
            </w:tcMar>
          </w:tcPr>
          <w:p w:rsidR="00024712" w:rsidRPr="005C0056" w:rsidRDefault="00FC454E" w:rsidP="00FC454E">
            <w:pPr>
              <w:pStyle w:val="Standard"/>
              <w:numPr>
                <w:ilvl w:val="0"/>
                <w:numId w:val="25"/>
              </w:numPr>
              <w:snapToGrid w:val="0"/>
              <w:ind w:left="426" w:hanging="284"/>
              <w:jc w:val="both"/>
              <w:rPr>
                <w:b/>
                <w:sz w:val="20"/>
              </w:rPr>
            </w:pPr>
            <w:r w:rsidRPr="005C0056">
              <w:rPr>
                <w:sz w:val="20"/>
              </w:rPr>
              <w:t>El ámbito de la actividad subvencionable comprende todo el comercio minorista, hostelería y servicios a las personas</w:t>
            </w:r>
          </w:p>
        </w:tc>
      </w:tr>
      <w:tr w:rsidR="0049600D" w:rsidTr="006533E5">
        <w:trPr>
          <w:trHeight w:val="276"/>
        </w:trPr>
        <w:tc>
          <w:tcPr>
            <w:tcW w:w="6023" w:type="dxa"/>
          </w:tcPr>
          <w:p w:rsidR="00FC454E" w:rsidRPr="00FC454E" w:rsidRDefault="00FC454E" w:rsidP="00FC454E">
            <w:pPr>
              <w:pStyle w:val="Standard"/>
              <w:snapToGrid w:val="0"/>
              <w:ind w:left="1051" w:right="165"/>
              <w:jc w:val="both"/>
              <w:rPr>
                <w:b/>
                <w:sz w:val="20"/>
                <w:lang w:val="eu-ES"/>
              </w:rPr>
            </w:pPr>
            <w:r w:rsidRPr="00F91AD6">
              <w:rPr>
                <w:b/>
                <w:sz w:val="20"/>
                <w:lang w:val="eu-ES"/>
              </w:rPr>
              <w:t>4. artikulua.</w:t>
            </w:r>
            <w:r w:rsidRPr="00F91AD6">
              <w:rPr>
                <w:sz w:val="20"/>
                <w:lang w:val="eu-ES"/>
              </w:rPr>
              <w:t xml:space="preserve"> </w:t>
            </w:r>
            <w:r>
              <w:rPr>
                <w:b/>
                <w:sz w:val="20"/>
                <w:lang w:val="eu-ES"/>
              </w:rPr>
              <w:t>Onuradunak</w:t>
            </w:r>
          </w:p>
        </w:tc>
        <w:tc>
          <w:tcPr>
            <w:tcW w:w="4922" w:type="dxa"/>
            <w:tcMar>
              <w:top w:w="0" w:type="dxa"/>
              <w:left w:w="108" w:type="dxa"/>
              <w:bottom w:w="0" w:type="dxa"/>
              <w:right w:w="108" w:type="dxa"/>
            </w:tcMar>
          </w:tcPr>
          <w:p w:rsidR="00FC454E" w:rsidRPr="007054C1" w:rsidRDefault="00FC454E" w:rsidP="00500EB6">
            <w:pPr>
              <w:pStyle w:val="Standard"/>
              <w:snapToGrid w:val="0"/>
              <w:ind w:left="426" w:hanging="393"/>
              <w:jc w:val="both"/>
              <w:rPr>
                <w:sz w:val="20"/>
              </w:rPr>
            </w:pPr>
            <w:r w:rsidRPr="007054C1">
              <w:rPr>
                <w:b/>
                <w:sz w:val="20"/>
              </w:rPr>
              <w:t>Artículo 4. Beneficiarios</w:t>
            </w:r>
          </w:p>
        </w:tc>
      </w:tr>
      <w:tr w:rsidR="0049600D" w:rsidTr="006533E5">
        <w:trPr>
          <w:trHeight w:val="989"/>
        </w:trPr>
        <w:tc>
          <w:tcPr>
            <w:tcW w:w="6023" w:type="dxa"/>
          </w:tcPr>
          <w:p w:rsidR="00FC454E" w:rsidRPr="007054C1" w:rsidRDefault="00FC454E" w:rsidP="00500EB6">
            <w:pPr>
              <w:pStyle w:val="Standard"/>
              <w:snapToGrid w:val="0"/>
              <w:ind w:left="1416" w:right="165"/>
              <w:jc w:val="both"/>
              <w:rPr>
                <w:sz w:val="20"/>
                <w:lang w:val="eu-ES"/>
              </w:rPr>
            </w:pPr>
            <w:r w:rsidRPr="007054C1">
              <w:rPr>
                <w:sz w:val="20"/>
                <w:lang w:val="eu-ES"/>
              </w:rPr>
              <w:t>Laguntza hauen onuraduntzat joko dira 18 urtetik gorako pertsona fisikoak, bonuak ezarritako bitarteko eta bideetatik eskuratzen dituztenak</w:t>
            </w:r>
          </w:p>
        </w:tc>
        <w:tc>
          <w:tcPr>
            <w:tcW w:w="4922" w:type="dxa"/>
            <w:tcMar>
              <w:top w:w="0" w:type="dxa"/>
              <w:left w:w="108" w:type="dxa"/>
              <w:bottom w:w="0" w:type="dxa"/>
              <w:right w:w="108" w:type="dxa"/>
            </w:tcMar>
          </w:tcPr>
          <w:p w:rsidR="00FC454E" w:rsidRDefault="00FC454E" w:rsidP="00FC454E">
            <w:pPr>
              <w:pStyle w:val="Standard"/>
              <w:snapToGrid w:val="0"/>
              <w:ind w:left="426"/>
              <w:jc w:val="both"/>
              <w:rPr>
                <w:sz w:val="20"/>
              </w:rPr>
            </w:pPr>
            <w:r w:rsidRPr="007054C1">
              <w:rPr>
                <w:sz w:val="20"/>
              </w:rPr>
              <w:t>Se considerarán beneficiarias de estas ayudas las personas físicas mayores de 18 años y que adquieran los bonos por los medios y cauces establecidos.</w:t>
            </w:r>
          </w:p>
          <w:p w:rsidR="00AC63E9" w:rsidRPr="007054C1" w:rsidRDefault="00AC63E9" w:rsidP="00FC454E">
            <w:pPr>
              <w:pStyle w:val="Standard"/>
              <w:snapToGrid w:val="0"/>
              <w:ind w:left="426"/>
              <w:jc w:val="both"/>
              <w:rPr>
                <w:b/>
                <w:sz w:val="20"/>
              </w:rPr>
            </w:pPr>
          </w:p>
        </w:tc>
      </w:tr>
      <w:tr w:rsidR="0049600D" w:rsidTr="006533E5">
        <w:trPr>
          <w:trHeight w:val="280"/>
        </w:trPr>
        <w:tc>
          <w:tcPr>
            <w:tcW w:w="6023" w:type="dxa"/>
          </w:tcPr>
          <w:p w:rsidR="00FC454E" w:rsidRPr="00F91AD6" w:rsidRDefault="00FC454E" w:rsidP="00FC454E">
            <w:pPr>
              <w:pStyle w:val="Standard"/>
              <w:snapToGrid w:val="0"/>
              <w:ind w:left="1051" w:right="165"/>
              <w:jc w:val="both"/>
              <w:rPr>
                <w:b/>
                <w:sz w:val="20"/>
                <w:lang w:val="eu-ES"/>
              </w:rPr>
            </w:pPr>
            <w:r w:rsidRPr="00F91AD6">
              <w:rPr>
                <w:b/>
                <w:sz w:val="20"/>
                <w:lang w:val="eu-ES"/>
              </w:rPr>
              <w:t>5. artikulua. Laguntzen izaera</w:t>
            </w:r>
          </w:p>
        </w:tc>
        <w:tc>
          <w:tcPr>
            <w:tcW w:w="4922" w:type="dxa"/>
            <w:tcMar>
              <w:top w:w="0" w:type="dxa"/>
              <w:left w:w="108" w:type="dxa"/>
              <w:bottom w:w="0" w:type="dxa"/>
              <w:right w:w="108" w:type="dxa"/>
            </w:tcMar>
          </w:tcPr>
          <w:p w:rsidR="00FC454E" w:rsidRPr="004F5639" w:rsidRDefault="00FC454E" w:rsidP="00500EB6">
            <w:pPr>
              <w:pStyle w:val="Standard"/>
              <w:snapToGrid w:val="0"/>
              <w:ind w:left="426" w:hanging="393"/>
              <w:jc w:val="both"/>
              <w:rPr>
                <w:b/>
                <w:sz w:val="20"/>
              </w:rPr>
            </w:pPr>
            <w:r w:rsidRPr="004F5639">
              <w:rPr>
                <w:b/>
                <w:sz w:val="20"/>
              </w:rPr>
              <w:t>Artículo 5. Naturaleza de las ayudas</w:t>
            </w:r>
          </w:p>
        </w:tc>
      </w:tr>
      <w:tr w:rsidR="0049600D" w:rsidTr="006533E5">
        <w:trPr>
          <w:trHeight w:val="851"/>
        </w:trPr>
        <w:tc>
          <w:tcPr>
            <w:tcW w:w="6023" w:type="dxa"/>
          </w:tcPr>
          <w:p w:rsidR="00FC454E" w:rsidRPr="00FC454E" w:rsidRDefault="00FC454E" w:rsidP="00500EB6">
            <w:pPr>
              <w:pStyle w:val="Standard"/>
              <w:snapToGrid w:val="0"/>
              <w:ind w:left="1416" w:right="165"/>
              <w:jc w:val="both"/>
              <w:rPr>
                <w:sz w:val="20"/>
                <w:lang w:val="eu-ES"/>
              </w:rPr>
            </w:pPr>
            <w:r w:rsidRPr="00F91AD6">
              <w:rPr>
                <w:sz w:val="20"/>
                <w:lang w:val="eu-ES"/>
              </w:rPr>
              <w:t>Programa honen esparruan ematen diren laguntzak itzuli beharrik gabeko diru-laguntzak i</w:t>
            </w:r>
            <w:r>
              <w:rPr>
                <w:sz w:val="20"/>
                <w:lang w:val="eu-ES"/>
              </w:rPr>
              <w:t xml:space="preserve">zango dira. </w:t>
            </w:r>
          </w:p>
        </w:tc>
        <w:tc>
          <w:tcPr>
            <w:tcW w:w="4922" w:type="dxa"/>
            <w:tcMar>
              <w:top w:w="0" w:type="dxa"/>
              <w:left w:w="108" w:type="dxa"/>
              <w:bottom w:w="0" w:type="dxa"/>
              <w:right w:w="108" w:type="dxa"/>
            </w:tcMar>
          </w:tcPr>
          <w:p w:rsidR="00FC454E" w:rsidRPr="004F5639" w:rsidRDefault="00FC454E" w:rsidP="00FC454E">
            <w:pPr>
              <w:pStyle w:val="Standard"/>
              <w:snapToGrid w:val="0"/>
              <w:ind w:left="426"/>
              <w:jc w:val="both"/>
              <w:rPr>
                <w:b/>
                <w:sz w:val="20"/>
              </w:rPr>
            </w:pPr>
            <w:r w:rsidRPr="004F5639">
              <w:rPr>
                <w:sz w:val="20"/>
              </w:rPr>
              <w:t>Las ayudas que se concedan en el marco del presente programa tendrán la consideración de subvenciones a fondo perdido no reintegrables</w:t>
            </w:r>
          </w:p>
        </w:tc>
      </w:tr>
    </w:tbl>
    <w:p w:rsidR="006533E5" w:rsidRDefault="006533E5"/>
    <w:p w:rsidR="00AC63E9" w:rsidRDefault="00AC63E9"/>
    <w:tbl>
      <w:tblPr>
        <w:tblW w:w="10945" w:type="dxa"/>
        <w:tblInd w:w="-484" w:type="dxa"/>
        <w:tblLayout w:type="fixed"/>
        <w:tblCellMar>
          <w:left w:w="10" w:type="dxa"/>
          <w:right w:w="10" w:type="dxa"/>
        </w:tblCellMar>
        <w:tblLook w:val="0000"/>
      </w:tblPr>
      <w:tblGrid>
        <w:gridCol w:w="6023"/>
        <w:gridCol w:w="4922"/>
      </w:tblGrid>
      <w:tr w:rsidR="0049600D" w:rsidTr="00063E9E">
        <w:trPr>
          <w:trHeight w:val="552"/>
        </w:trPr>
        <w:tc>
          <w:tcPr>
            <w:tcW w:w="6023" w:type="dxa"/>
          </w:tcPr>
          <w:p w:rsidR="00FC454E" w:rsidRPr="00F91AD6" w:rsidRDefault="00FC454E" w:rsidP="00FC454E">
            <w:pPr>
              <w:pStyle w:val="Standard"/>
              <w:snapToGrid w:val="0"/>
              <w:ind w:left="1051" w:right="165"/>
              <w:jc w:val="both"/>
              <w:rPr>
                <w:b/>
                <w:sz w:val="20"/>
                <w:lang w:val="eu-ES"/>
              </w:rPr>
            </w:pPr>
            <w:r w:rsidRPr="00F91AD6">
              <w:rPr>
                <w:b/>
                <w:sz w:val="20"/>
                <w:lang w:val="eu-ES"/>
              </w:rPr>
              <w:lastRenderedPageBreak/>
              <w:t xml:space="preserve">6. artikulua. Diru-laguntza emateko irizpide objektiboak </w:t>
            </w:r>
          </w:p>
        </w:tc>
        <w:tc>
          <w:tcPr>
            <w:tcW w:w="4922" w:type="dxa"/>
            <w:tcMar>
              <w:top w:w="0" w:type="dxa"/>
              <w:left w:w="108" w:type="dxa"/>
              <w:bottom w:w="0" w:type="dxa"/>
              <w:right w:w="108" w:type="dxa"/>
            </w:tcMar>
          </w:tcPr>
          <w:p w:rsidR="00FC454E" w:rsidRPr="004F5639" w:rsidRDefault="00FC454E" w:rsidP="00500EB6">
            <w:pPr>
              <w:pStyle w:val="Standard"/>
              <w:snapToGrid w:val="0"/>
              <w:ind w:left="33"/>
              <w:jc w:val="both"/>
              <w:rPr>
                <w:b/>
                <w:sz w:val="20"/>
              </w:rPr>
            </w:pPr>
            <w:r w:rsidRPr="004F5639">
              <w:rPr>
                <w:b/>
                <w:sz w:val="20"/>
              </w:rPr>
              <w:t>Artículo 6. Criterios objetivos de otorgamiento de la subvención</w:t>
            </w:r>
          </w:p>
        </w:tc>
      </w:tr>
      <w:tr w:rsidR="0049600D" w:rsidTr="00063E9E">
        <w:trPr>
          <w:trHeight w:val="1986"/>
        </w:trPr>
        <w:tc>
          <w:tcPr>
            <w:tcW w:w="6023" w:type="dxa"/>
          </w:tcPr>
          <w:p w:rsidR="00024712" w:rsidRPr="00F91AD6" w:rsidRDefault="00FC454E" w:rsidP="00D449D1">
            <w:pPr>
              <w:pStyle w:val="Standard"/>
              <w:snapToGrid w:val="0"/>
              <w:ind w:left="1051" w:right="165"/>
              <w:jc w:val="both"/>
              <w:rPr>
                <w:b/>
                <w:sz w:val="20"/>
                <w:lang w:val="eu-ES"/>
              </w:rPr>
            </w:pPr>
            <w:r w:rsidRPr="00F91AD6">
              <w:rPr>
                <w:sz w:val="20"/>
                <w:lang w:val="eu-ES"/>
              </w:rPr>
              <w:t>Eskabideak Lezoko Udalaren Erregistro Orokorrean sartzeko hurrenkera korrelatiboaren arabera bideratu eta eba</w:t>
            </w:r>
            <w:r w:rsidRPr="00D449D1">
              <w:rPr>
                <w:sz w:val="20"/>
                <w:lang w:val="eu-ES"/>
              </w:rPr>
              <w:t xml:space="preserve">tziko dira, </w:t>
            </w:r>
            <w:r w:rsidR="00D449D1">
              <w:rPr>
                <w:sz w:val="20"/>
                <w:lang w:val="eu-ES"/>
              </w:rPr>
              <w:t>edo erregistro elektronikoaren bidez,</w:t>
            </w:r>
            <w:r w:rsidRPr="00D449D1">
              <w:rPr>
                <w:sz w:val="20"/>
                <w:lang w:val="eu-ES"/>
              </w:rPr>
              <w:t xml:space="preserve"> Administrazio Publikoen Administrazio Prozedura Er</w:t>
            </w:r>
            <w:r w:rsidRPr="00F91AD6">
              <w:rPr>
                <w:sz w:val="20"/>
                <w:lang w:val="eu-ES"/>
              </w:rPr>
              <w:t>kidearen urriaren 1eko 39/2015 Legearen 16. artikuluaren arabera, baldin eta aurrekontuan diru-izendapena badago.</w:t>
            </w:r>
          </w:p>
        </w:tc>
        <w:tc>
          <w:tcPr>
            <w:tcW w:w="4922" w:type="dxa"/>
            <w:tcMar>
              <w:top w:w="0" w:type="dxa"/>
              <w:left w:w="108" w:type="dxa"/>
              <w:bottom w:w="0" w:type="dxa"/>
              <w:right w:w="108" w:type="dxa"/>
            </w:tcMar>
          </w:tcPr>
          <w:p w:rsidR="00024712" w:rsidRPr="007054C1" w:rsidRDefault="00FC454E" w:rsidP="00D449D1">
            <w:pPr>
              <w:pStyle w:val="Standard"/>
              <w:snapToGrid w:val="0"/>
              <w:ind w:left="175"/>
              <w:jc w:val="both"/>
              <w:rPr>
                <w:b/>
                <w:sz w:val="20"/>
              </w:rPr>
            </w:pPr>
            <w:r w:rsidRPr="007054C1">
              <w:rPr>
                <w:sz w:val="20"/>
              </w:rPr>
              <w:t xml:space="preserve">La instrucción y resolución de las solicitudes se efectuará siguiendo el orden correlativo de entrada en el Registro General del Ayuntamiento de Lezo </w:t>
            </w:r>
            <w:r w:rsidR="00D449D1">
              <w:rPr>
                <w:sz w:val="20"/>
              </w:rPr>
              <w:t xml:space="preserve">o a través del registro electrónico, </w:t>
            </w:r>
            <w:r w:rsidRPr="007054C1">
              <w:rPr>
                <w:sz w:val="20"/>
              </w:rPr>
              <w:t>conforme al artículo 16 de la Ley 39/2015, de 1 de octubre, del Procedimiento Administrativo Común de las Administraciones Públicas, siempre que exista consignación presupuestaria.</w:t>
            </w:r>
          </w:p>
        </w:tc>
      </w:tr>
      <w:tr w:rsidR="0049600D" w:rsidTr="00063E9E">
        <w:trPr>
          <w:trHeight w:val="366"/>
        </w:trPr>
        <w:tc>
          <w:tcPr>
            <w:tcW w:w="6023" w:type="dxa"/>
          </w:tcPr>
          <w:p w:rsidR="00024712" w:rsidRPr="00F91AD6" w:rsidRDefault="00E63729" w:rsidP="00E63729">
            <w:pPr>
              <w:pStyle w:val="Standard"/>
              <w:snapToGrid w:val="0"/>
              <w:ind w:left="1051" w:right="165"/>
              <w:jc w:val="both"/>
              <w:rPr>
                <w:b/>
                <w:sz w:val="20"/>
                <w:lang w:val="eu-ES"/>
              </w:rPr>
            </w:pPr>
            <w:r w:rsidRPr="00F91AD6">
              <w:rPr>
                <w:b/>
                <w:sz w:val="20"/>
                <w:lang w:val="eu-ES"/>
              </w:rPr>
              <w:t xml:space="preserve">7. artikulua. Atxikitzeko baldintzak </w:t>
            </w:r>
          </w:p>
        </w:tc>
        <w:tc>
          <w:tcPr>
            <w:tcW w:w="4922" w:type="dxa"/>
            <w:tcMar>
              <w:top w:w="0" w:type="dxa"/>
              <w:left w:w="108" w:type="dxa"/>
              <w:bottom w:w="0" w:type="dxa"/>
              <w:right w:w="108" w:type="dxa"/>
            </w:tcMar>
          </w:tcPr>
          <w:p w:rsidR="00024712" w:rsidRPr="004F5639" w:rsidRDefault="00E63729" w:rsidP="00CA3542">
            <w:pPr>
              <w:pStyle w:val="Standard"/>
              <w:snapToGrid w:val="0"/>
              <w:rPr>
                <w:b/>
                <w:sz w:val="20"/>
              </w:rPr>
            </w:pPr>
            <w:r w:rsidRPr="004F5639">
              <w:rPr>
                <w:b/>
                <w:sz w:val="20"/>
              </w:rPr>
              <w:t>Artículo 7. Condiciones de adhesión</w:t>
            </w:r>
          </w:p>
        </w:tc>
      </w:tr>
      <w:tr w:rsidR="0049600D" w:rsidTr="0092696D">
        <w:trPr>
          <w:trHeight w:val="1338"/>
        </w:trPr>
        <w:tc>
          <w:tcPr>
            <w:tcW w:w="6023" w:type="dxa"/>
          </w:tcPr>
          <w:p w:rsidR="00024712" w:rsidRPr="00F91AD6" w:rsidRDefault="00E63729" w:rsidP="00E63729">
            <w:pPr>
              <w:pStyle w:val="Standard"/>
              <w:snapToGrid w:val="0"/>
              <w:ind w:left="1051" w:right="165"/>
              <w:jc w:val="both"/>
              <w:rPr>
                <w:sz w:val="20"/>
                <w:lang w:val="eu-ES"/>
              </w:rPr>
            </w:pPr>
            <w:r w:rsidRPr="00F91AD6">
              <w:rPr>
                <w:sz w:val="20"/>
                <w:lang w:val="eu-ES"/>
              </w:rPr>
              <w:t>1.- "Lezo Bonua" programarekin bat egin ahal izango dute Lezoko udalerrian kokatutako establezimenduek, pertsona fisikoak edo juridikoak izan, baldin eta honako baldintza hauek betetzen badituzte:</w:t>
            </w:r>
          </w:p>
        </w:tc>
        <w:tc>
          <w:tcPr>
            <w:tcW w:w="4922" w:type="dxa"/>
            <w:tcMar>
              <w:top w:w="0" w:type="dxa"/>
              <w:left w:w="108" w:type="dxa"/>
              <w:bottom w:w="0" w:type="dxa"/>
              <w:right w:w="108" w:type="dxa"/>
            </w:tcMar>
          </w:tcPr>
          <w:p w:rsidR="00024712" w:rsidRDefault="00E63729" w:rsidP="00AC63E9">
            <w:pPr>
              <w:pStyle w:val="Standard"/>
              <w:snapToGrid w:val="0"/>
              <w:ind w:left="317"/>
              <w:jc w:val="both"/>
              <w:rPr>
                <w:sz w:val="20"/>
              </w:rPr>
            </w:pPr>
            <w:r w:rsidRPr="004F5639">
              <w:rPr>
                <w:sz w:val="20"/>
              </w:rPr>
              <w:t>1.- Podrán adherirse al programa “</w:t>
            </w:r>
            <w:r w:rsidR="00AC63E9">
              <w:rPr>
                <w:sz w:val="20"/>
              </w:rPr>
              <w:t>Lezo Bonua</w:t>
            </w:r>
            <w:r w:rsidRPr="004F5639">
              <w:rPr>
                <w:sz w:val="20"/>
              </w:rPr>
              <w:t>” aceptando comercializar y recibir el mismo como medio de pago, aquellos establecimientos radicados en el término municipal de Lezo que, con independencia de que sean personas físicas o jurídicas, cum</w:t>
            </w:r>
            <w:r>
              <w:rPr>
                <w:sz w:val="20"/>
              </w:rPr>
              <w:t>plan los siguientes requisitos</w:t>
            </w:r>
            <w:r w:rsidR="00AC63E9">
              <w:rPr>
                <w:sz w:val="20"/>
              </w:rPr>
              <w:t>:</w:t>
            </w:r>
          </w:p>
          <w:p w:rsidR="00AC63E9" w:rsidRPr="004F5639" w:rsidRDefault="00AC63E9" w:rsidP="00AC63E9">
            <w:pPr>
              <w:pStyle w:val="Standard"/>
              <w:snapToGrid w:val="0"/>
              <w:ind w:left="317"/>
              <w:jc w:val="both"/>
              <w:rPr>
                <w:sz w:val="20"/>
              </w:rPr>
            </w:pPr>
          </w:p>
        </w:tc>
      </w:tr>
      <w:tr w:rsidR="0049600D" w:rsidTr="00063E9E">
        <w:trPr>
          <w:trHeight w:val="385"/>
        </w:trPr>
        <w:tc>
          <w:tcPr>
            <w:tcW w:w="6023" w:type="dxa"/>
          </w:tcPr>
          <w:p w:rsidR="00024712" w:rsidRPr="004B50F3" w:rsidRDefault="00E63729" w:rsidP="00120AC4">
            <w:pPr>
              <w:pStyle w:val="Standard"/>
              <w:numPr>
                <w:ilvl w:val="0"/>
                <w:numId w:val="21"/>
              </w:numPr>
              <w:snapToGrid w:val="0"/>
              <w:ind w:left="1335" w:right="165" w:firstLine="0"/>
              <w:jc w:val="both"/>
              <w:rPr>
                <w:b/>
                <w:sz w:val="20"/>
                <w:lang w:val="eu-ES"/>
              </w:rPr>
            </w:pPr>
            <w:r w:rsidRPr="004B50F3">
              <w:rPr>
                <w:sz w:val="20"/>
                <w:lang w:val="eu-ES"/>
              </w:rPr>
              <w:t>Bere jardueraren helburu nagusia kontsumoko produktuak eta zerbitzuak kontsumitzaileari zuzenean saltzea izatea, txikizkako merkataritzari, ostalaritzari eta pertsonentzako zerbitzuei dagozkien jarduera ekonomikoen epigrafeei dagokienez.</w:t>
            </w:r>
            <w:r w:rsidR="00384F13" w:rsidRPr="004B50F3">
              <w:rPr>
                <w:rFonts w:ascii="Verdana" w:hAnsi="Verdana"/>
                <w:color w:val="000000"/>
                <w:sz w:val="23"/>
                <w:szCs w:val="23"/>
                <w:shd w:val="clear" w:color="auto" w:fill="E6F4FF"/>
              </w:rPr>
              <w:t xml:space="preserve"> </w:t>
            </w:r>
            <w:r w:rsidR="00384F13" w:rsidRPr="004B50F3">
              <w:rPr>
                <w:sz w:val="20"/>
                <w:lang w:val="eu-ES"/>
              </w:rPr>
              <w:t>Prestakuntza-jarduerak ez daude sartuta.</w:t>
            </w:r>
          </w:p>
        </w:tc>
        <w:tc>
          <w:tcPr>
            <w:tcW w:w="4922" w:type="dxa"/>
            <w:tcMar>
              <w:top w:w="0" w:type="dxa"/>
              <w:left w:w="108" w:type="dxa"/>
              <w:bottom w:w="0" w:type="dxa"/>
              <w:right w:w="108" w:type="dxa"/>
            </w:tcMar>
          </w:tcPr>
          <w:p w:rsidR="00024712" w:rsidRPr="004B50F3" w:rsidRDefault="00E63729" w:rsidP="00E63729">
            <w:pPr>
              <w:pStyle w:val="Standard"/>
              <w:numPr>
                <w:ilvl w:val="0"/>
                <w:numId w:val="16"/>
              </w:numPr>
              <w:snapToGrid w:val="0"/>
              <w:ind w:left="600"/>
              <w:jc w:val="both"/>
              <w:rPr>
                <w:b/>
                <w:sz w:val="20"/>
              </w:rPr>
            </w:pPr>
            <w:r w:rsidRPr="004B50F3">
              <w:rPr>
                <w:sz w:val="20"/>
              </w:rPr>
              <w:t>Tener como objeto preferente de su actividad el de venta directa al consumidor/a de productos y servicios de consumo, correspondiente  a los epígrafes de actividades económicas correspondientes al comercio minorista, hostelería y servicios a las personas.</w:t>
            </w:r>
            <w:r w:rsidR="00384F13" w:rsidRPr="004B50F3">
              <w:rPr>
                <w:sz w:val="20"/>
              </w:rPr>
              <w:t xml:space="preserve"> No están incluidas las actividades formativas.</w:t>
            </w:r>
          </w:p>
          <w:p w:rsidR="00AC63E9" w:rsidRPr="004F5639" w:rsidRDefault="00AC63E9" w:rsidP="00AC63E9">
            <w:pPr>
              <w:pStyle w:val="Standard"/>
              <w:snapToGrid w:val="0"/>
              <w:ind w:left="600"/>
              <w:jc w:val="both"/>
              <w:rPr>
                <w:b/>
                <w:sz w:val="20"/>
              </w:rPr>
            </w:pPr>
          </w:p>
        </w:tc>
      </w:tr>
      <w:tr w:rsidR="0049600D" w:rsidTr="00063E9E">
        <w:tc>
          <w:tcPr>
            <w:tcW w:w="6023" w:type="dxa"/>
          </w:tcPr>
          <w:p w:rsidR="00120AC4" w:rsidRPr="00E63729" w:rsidRDefault="00E63729" w:rsidP="00010F7A">
            <w:pPr>
              <w:pStyle w:val="Standard"/>
              <w:numPr>
                <w:ilvl w:val="0"/>
                <w:numId w:val="21"/>
              </w:numPr>
              <w:snapToGrid w:val="0"/>
              <w:ind w:left="1335" w:right="165" w:firstLine="0"/>
              <w:jc w:val="both"/>
              <w:rPr>
                <w:sz w:val="20"/>
                <w:lang w:val="eu-ES"/>
              </w:rPr>
            </w:pPr>
            <w:r w:rsidRPr="00F91AD6">
              <w:rPr>
                <w:sz w:val="20"/>
                <w:lang w:val="eu-ES"/>
              </w:rPr>
              <w:t xml:space="preserve">Merkatari autonomoak edo mikroenpresak izatea. Mikroenpresatzat hartzen dira 10 pertsona baino gutxiago dituztenak eta fakturazio-bolumena milioi bat eurotik gorakoa ez dutenak. </w:t>
            </w:r>
          </w:p>
        </w:tc>
        <w:tc>
          <w:tcPr>
            <w:tcW w:w="4922" w:type="dxa"/>
            <w:tcMar>
              <w:top w:w="0" w:type="dxa"/>
              <w:left w:w="108" w:type="dxa"/>
              <w:bottom w:w="0" w:type="dxa"/>
              <w:right w:w="108" w:type="dxa"/>
            </w:tcMar>
          </w:tcPr>
          <w:p w:rsidR="00281D6E" w:rsidRDefault="00E63729" w:rsidP="00E63729">
            <w:pPr>
              <w:pStyle w:val="Standard"/>
              <w:numPr>
                <w:ilvl w:val="0"/>
                <w:numId w:val="16"/>
              </w:numPr>
              <w:snapToGrid w:val="0"/>
              <w:ind w:left="600"/>
              <w:jc w:val="both"/>
              <w:rPr>
                <w:sz w:val="20"/>
              </w:rPr>
            </w:pPr>
            <w:r w:rsidRPr="004F5639">
              <w:rPr>
                <w:sz w:val="20"/>
              </w:rPr>
              <w:t>Ser comerciantes autónomos o microempresas. Se consideran microempresas aquellas que ocupan menos de 10 personas y cuyo volumen de facturación no exceda de un millón de euros</w:t>
            </w:r>
          </w:p>
          <w:p w:rsidR="00AC63E9" w:rsidRPr="004F5639" w:rsidRDefault="00AC63E9" w:rsidP="00AC63E9">
            <w:pPr>
              <w:pStyle w:val="Standard"/>
              <w:snapToGrid w:val="0"/>
              <w:ind w:left="600"/>
              <w:jc w:val="both"/>
              <w:rPr>
                <w:sz w:val="20"/>
              </w:rPr>
            </w:pPr>
          </w:p>
        </w:tc>
      </w:tr>
      <w:tr w:rsidR="0049600D" w:rsidTr="00063E9E">
        <w:trPr>
          <w:trHeight w:val="294"/>
        </w:trPr>
        <w:tc>
          <w:tcPr>
            <w:tcW w:w="6023" w:type="dxa"/>
          </w:tcPr>
          <w:p w:rsidR="00024712" w:rsidRDefault="00E63729" w:rsidP="00120AC4">
            <w:pPr>
              <w:pStyle w:val="Standard"/>
              <w:numPr>
                <w:ilvl w:val="0"/>
                <w:numId w:val="21"/>
              </w:numPr>
              <w:snapToGrid w:val="0"/>
              <w:ind w:left="1335" w:right="165" w:firstLine="0"/>
              <w:jc w:val="both"/>
              <w:rPr>
                <w:sz w:val="20"/>
                <w:lang w:val="eu-ES"/>
              </w:rPr>
            </w:pPr>
            <w:r w:rsidRPr="00F91AD6">
              <w:rPr>
                <w:sz w:val="20"/>
                <w:lang w:val="eu-ES"/>
              </w:rPr>
              <w:t>Zerga-betebeharrak eta Gizarte Segurantzarekikoak egunean izatea, bai eta, hala badagokio, diru-laguntzak itzultzeko betebeharrak ere.</w:t>
            </w:r>
          </w:p>
          <w:p w:rsidR="00AC63E9" w:rsidRPr="00E63729" w:rsidRDefault="00AC63E9" w:rsidP="00AC63E9">
            <w:pPr>
              <w:pStyle w:val="Standard"/>
              <w:snapToGrid w:val="0"/>
              <w:ind w:left="1335" w:right="165"/>
              <w:jc w:val="both"/>
              <w:rPr>
                <w:sz w:val="20"/>
                <w:lang w:val="eu-ES"/>
              </w:rPr>
            </w:pPr>
          </w:p>
        </w:tc>
        <w:tc>
          <w:tcPr>
            <w:tcW w:w="4922" w:type="dxa"/>
            <w:tcMar>
              <w:top w:w="0" w:type="dxa"/>
              <w:left w:w="108" w:type="dxa"/>
              <w:bottom w:w="0" w:type="dxa"/>
              <w:right w:w="108" w:type="dxa"/>
            </w:tcMar>
          </w:tcPr>
          <w:p w:rsidR="00024712" w:rsidRPr="004F5639" w:rsidRDefault="00E63729" w:rsidP="00E63729">
            <w:pPr>
              <w:pStyle w:val="Standard"/>
              <w:numPr>
                <w:ilvl w:val="0"/>
                <w:numId w:val="16"/>
              </w:numPr>
              <w:snapToGrid w:val="0"/>
              <w:ind w:left="600"/>
              <w:jc w:val="both"/>
              <w:rPr>
                <w:b/>
                <w:sz w:val="20"/>
              </w:rPr>
            </w:pPr>
            <w:r w:rsidRPr="004F5639">
              <w:rPr>
                <w:sz w:val="20"/>
              </w:rPr>
              <w:t>Hallarse al corriente en el cumplimiento de las obligaciones tributarias o frente a la seguridad social y, en su caso de las obligaciones de reintegro de subvenciones.</w:t>
            </w:r>
          </w:p>
        </w:tc>
      </w:tr>
      <w:tr w:rsidR="0049600D" w:rsidTr="00063E9E">
        <w:trPr>
          <w:trHeight w:val="1286"/>
        </w:trPr>
        <w:tc>
          <w:tcPr>
            <w:tcW w:w="6023" w:type="dxa"/>
          </w:tcPr>
          <w:p w:rsidR="00120AC4" w:rsidRPr="00F91AD6" w:rsidRDefault="00E63729" w:rsidP="00452302">
            <w:pPr>
              <w:pStyle w:val="Standard"/>
              <w:snapToGrid w:val="0"/>
              <w:ind w:left="1051" w:right="165"/>
              <w:jc w:val="both"/>
              <w:rPr>
                <w:sz w:val="20"/>
                <w:lang w:val="eu-ES"/>
              </w:rPr>
            </w:pPr>
            <w:r w:rsidRPr="00F91AD6">
              <w:rPr>
                <w:sz w:val="20"/>
                <w:lang w:val="eu-ES"/>
              </w:rPr>
              <w:t xml:space="preserve">2.- Ildo horretatik, bete beharreko beste edozein formalitate alde batera utzi gabe, Lezoko Udalak edozein unetan eskatu ahal izango du gutxieneko baldintza horiek betetzen dituela </w:t>
            </w:r>
            <w:r w:rsidR="00452302">
              <w:rPr>
                <w:sz w:val="20"/>
                <w:lang w:val="eu-ES"/>
              </w:rPr>
              <w:t>egiaztatzen duen edozein agiri.</w:t>
            </w:r>
          </w:p>
        </w:tc>
        <w:tc>
          <w:tcPr>
            <w:tcW w:w="4922" w:type="dxa"/>
            <w:tcMar>
              <w:top w:w="0" w:type="dxa"/>
              <w:left w:w="108" w:type="dxa"/>
              <w:bottom w:w="0" w:type="dxa"/>
              <w:right w:w="108" w:type="dxa"/>
            </w:tcMar>
          </w:tcPr>
          <w:p w:rsidR="00E63729" w:rsidRPr="004F5639" w:rsidRDefault="00E63729" w:rsidP="00E63729">
            <w:pPr>
              <w:pStyle w:val="Standard"/>
              <w:snapToGrid w:val="0"/>
              <w:jc w:val="both"/>
              <w:rPr>
                <w:sz w:val="20"/>
              </w:rPr>
            </w:pPr>
            <w:r w:rsidRPr="004F5639">
              <w:rPr>
                <w:sz w:val="20"/>
              </w:rPr>
              <w:t>2.- En tal sentido, sin perjuicio de cuantas otras formalidades pudieran estar obligadas a cumplir, el Ayuntamiento de Lezo podrá solicitar en cualquier momento cualquier documento acreditativo del cumplimien</w:t>
            </w:r>
            <w:r>
              <w:rPr>
                <w:sz w:val="20"/>
              </w:rPr>
              <w:t>to de tales requisitos mínimos.</w:t>
            </w:r>
          </w:p>
        </w:tc>
      </w:tr>
      <w:tr w:rsidR="0049600D" w:rsidTr="00063E9E">
        <w:trPr>
          <w:trHeight w:val="851"/>
        </w:trPr>
        <w:tc>
          <w:tcPr>
            <w:tcW w:w="6023" w:type="dxa"/>
          </w:tcPr>
          <w:p w:rsidR="00E63729" w:rsidRPr="00F91AD6" w:rsidRDefault="00E63729" w:rsidP="00E63729">
            <w:pPr>
              <w:pStyle w:val="Standard"/>
              <w:snapToGrid w:val="0"/>
              <w:ind w:left="1051" w:right="165"/>
              <w:jc w:val="both"/>
              <w:rPr>
                <w:sz w:val="20"/>
                <w:lang w:val="eu-ES"/>
              </w:rPr>
            </w:pPr>
            <w:r w:rsidRPr="00F91AD6">
              <w:rPr>
                <w:sz w:val="20"/>
                <w:lang w:val="eu-ES"/>
              </w:rPr>
              <w:t>Ez dira kontuan hartuko eta ez dira onartuko horiek betetzen ez dituzten erakundeek aurkeztutako eskabideak.</w:t>
            </w:r>
          </w:p>
        </w:tc>
        <w:tc>
          <w:tcPr>
            <w:tcW w:w="4922" w:type="dxa"/>
            <w:tcMar>
              <w:top w:w="0" w:type="dxa"/>
              <w:left w:w="108" w:type="dxa"/>
              <w:bottom w:w="0" w:type="dxa"/>
              <w:right w:w="108" w:type="dxa"/>
            </w:tcMar>
          </w:tcPr>
          <w:p w:rsidR="00E63729" w:rsidRPr="004F5639" w:rsidRDefault="00E63729" w:rsidP="00E63729">
            <w:pPr>
              <w:pStyle w:val="Standard"/>
              <w:snapToGrid w:val="0"/>
              <w:jc w:val="both"/>
              <w:rPr>
                <w:sz w:val="20"/>
              </w:rPr>
            </w:pPr>
            <w:r w:rsidRPr="004F5639">
              <w:rPr>
                <w:sz w:val="20"/>
              </w:rPr>
              <w:t>No se tendrán en cuenta ni admitirán las solicitudes presentadas por entidades que no cumplan con los mismos.</w:t>
            </w:r>
          </w:p>
        </w:tc>
      </w:tr>
      <w:tr w:rsidR="0049600D" w:rsidTr="00063E9E">
        <w:trPr>
          <w:trHeight w:val="598"/>
        </w:trPr>
        <w:tc>
          <w:tcPr>
            <w:tcW w:w="6023" w:type="dxa"/>
          </w:tcPr>
          <w:p w:rsidR="00A4042E" w:rsidRPr="00E63729" w:rsidRDefault="00E63729" w:rsidP="00E63729">
            <w:pPr>
              <w:pStyle w:val="Standard"/>
              <w:snapToGrid w:val="0"/>
              <w:ind w:left="1051" w:right="165"/>
              <w:jc w:val="both"/>
              <w:rPr>
                <w:b/>
                <w:sz w:val="20"/>
                <w:lang w:val="eu-ES"/>
              </w:rPr>
            </w:pPr>
            <w:r w:rsidRPr="00F91AD6">
              <w:rPr>
                <w:b/>
                <w:sz w:val="20"/>
                <w:lang w:val="eu-ES"/>
              </w:rPr>
              <w:t>8. artikulua. Programari atxikitzeko epea eta prozesua.</w:t>
            </w:r>
          </w:p>
        </w:tc>
        <w:tc>
          <w:tcPr>
            <w:tcW w:w="4922" w:type="dxa"/>
            <w:tcMar>
              <w:top w:w="0" w:type="dxa"/>
              <w:left w:w="108" w:type="dxa"/>
              <w:bottom w:w="0" w:type="dxa"/>
              <w:right w:w="108" w:type="dxa"/>
            </w:tcMar>
          </w:tcPr>
          <w:p w:rsidR="00024712" w:rsidRPr="004F5639" w:rsidRDefault="00E63729" w:rsidP="00E63729">
            <w:pPr>
              <w:pStyle w:val="Standard"/>
              <w:snapToGrid w:val="0"/>
              <w:jc w:val="both"/>
              <w:rPr>
                <w:sz w:val="20"/>
              </w:rPr>
            </w:pPr>
            <w:r w:rsidRPr="004F5639">
              <w:rPr>
                <w:b/>
                <w:sz w:val="20"/>
              </w:rPr>
              <w:t>Artículo 8. Plazo y proceso de adhesión al programa</w:t>
            </w:r>
          </w:p>
        </w:tc>
      </w:tr>
      <w:tr w:rsidR="0049600D" w:rsidTr="00063E9E">
        <w:trPr>
          <w:trHeight w:val="1240"/>
        </w:trPr>
        <w:tc>
          <w:tcPr>
            <w:tcW w:w="6023" w:type="dxa"/>
          </w:tcPr>
          <w:p w:rsidR="00024712" w:rsidRPr="004B50F3" w:rsidRDefault="00AC63E9" w:rsidP="00B75AF9">
            <w:pPr>
              <w:pStyle w:val="Standard"/>
              <w:snapToGrid w:val="0"/>
              <w:ind w:left="1051" w:right="165"/>
              <w:jc w:val="both"/>
              <w:rPr>
                <w:sz w:val="20"/>
                <w:lang w:val="eu-ES"/>
              </w:rPr>
            </w:pPr>
            <w:r w:rsidRPr="004B50F3">
              <w:rPr>
                <w:sz w:val="20"/>
                <w:lang w:val="eu-ES"/>
              </w:rPr>
              <w:t>1.- Establezimenduak "Lezo</w:t>
            </w:r>
            <w:r w:rsidR="00E63729" w:rsidRPr="004B50F3">
              <w:rPr>
                <w:sz w:val="20"/>
                <w:lang w:val="eu-ES"/>
              </w:rPr>
              <w:t xml:space="preserve"> Bonua" programari atxikitzeko epea </w:t>
            </w:r>
            <w:r w:rsidR="00B75AF9" w:rsidRPr="004B50F3">
              <w:rPr>
                <w:sz w:val="20"/>
                <w:lang w:val="eu-ES"/>
              </w:rPr>
              <w:t>7</w:t>
            </w:r>
            <w:r w:rsidR="00E63729" w:rsidRPr="004B50F3">
              <w:rPr>
                <w:sz w:val="20"/>
                <w:lang w:val="eu-ES"/>
              </w:rPr>
              <w:t xml:space="preserve"> egun naturalekoa izango da, eta deialdiaren laburpena Gipuzkoako Lurralde Historikoko Aldizkari Ofizialean argitaratu eta hurrengo egunean hasiko da.</w:t>
            </w:r>
          </w:p>
        </w:tc>
        <w:tc>
          <w:tcPr>
            <w:tcW w:w="4922" w:type="dxa"/>
            <w:tcMar>
              <w:top w:w="0" w:type="dxa"/>
              <w:left w:w="108" w:type="dxa"/>
              <w:bottom w:w="0" w:type="dxa"/>
              <w:right w:w="108" w:type="dxa"/>
            </w:tcMar>
          </w:tcPr>
          <w:p w:rsidR="00024712" w:rsidRPr="004F5639" w:rsidRDefault="00E63729" w:rsidP="00AC63E9">
            <w:pPr>
              <w:pStyle w:val="Standard"/>
              <w:snapToGrid w:val="0"/>
              <w:jc w:val="both"/>
              <w:rPr>
                <w:b/>
                <w:sz w:val="20"/>
              </w:rPr>
            </w:pPr>
            <w:r w:rsidRPr="004B50F3">
              <w:rPr>
                <w:sz w:val="20"/>
              </w:rPr>
              <w:t>1.- El plazo para que los establecimientos puedan adherirse al programa “</w:t>
            </w:r>
            <w:r w:rsidR="00AC63E9" w:rsidRPr="004B50F3">
              <w:rPr>
                <w:sz w:val="20"/>
              </w:rPr>
              <w:t>Lezo Bonua</w:t>
            </w:r>
            <w:r w:rsidRPr="004B50F3">
              <w:rPr>
                <w:sz w:val="20"/>
              </w:rPr>
              <w:t xml:space="preserve">” será de </w:t>
            </w:r>
            <w:r w:rsidR="00B75AF9" w:rsidRPr="004B50F3">
              <w:rPr>
                <w:sz w:val="20"/>
              </w:rPr>
              <w:t>7</w:t>
            </w:r>
            <w:r w:rsidRPr="004B50F3">
              <w:rPr>
                <w:sz w:val="20"/>
              </w:rPr>
              <w:t xml:space="preserve"> días naturales y se iniciará el día siguiente a la publicación del extracto de la convocatoria en el Boletín Oficial de Territorio Histórico de Gipuzkoa.</w:t>
            </w:r>
          </w:p>
        </w:tc>
      </w:tr>
      <w:tr w:rsidR="0049600D" w:rsidTr="00063E9E">
        <w:trPr>
          <w:trHeight w:val="593"/>
        </w:trPr>
        <w:tc>
          <w:tcPr>
            <w:tcW w:w="6023" w:type="dxa"/>
          </w:tcPr>
          <w:p w:rsidR="00E63729" w:rsidRPr="00F91AD6" w:rsidRDefault="00E63729" w:rsidP="00E63729">
            <w:pPr>
              <w:pStyle w:val="Standard"/>
              <w:snapToGrid w:val="0"/>
              <w:ind w:left="1051" w:right="165"/>
              <w:jc w:val="both"/>
              <w:rPr>
                <w:sz w:val="20"/>
                <w:lang w:val="eu-ES"/>
              </w:rPr>
            </w:pPr>
            <w:r w:rsidRPr="00F91AD6">
              <w:rPr>
                <w:sz w:val="20"/>
                <w:lang w:val="eu-ES"/>
              </w:rPr>
              <w:lastRenderedPageBreak/>
              <w:t xml:space="preserve">2.- </w:t>
            </w:r>
            <w:r w:rsidR="001B13FC">
              <w:rPr>
                <w:sz w:val="20"/>
                <w:lang w:val="eu-ES"/>
              </w:rPr>
              <w:t xml:space="preserve">Eskabideak eta </w:t>
            </w:r>
            <w:r w:rsidR="001B13FC" w:rsidRPr="00D449D1">
              <w:rPr>
                <w:sz w:val="20"/>
                <w:lang w:val="eu-ES"/>
              </w:rPr>
              <w:t>haiei dagokien</w:t>
            </w:r>
            <w:r w:rsidR="007054C1" w:rsidRPr="00D449D1">
              <w:rPr>
                <w:sz w:val="20"/>
                <w:lang w:val="eu-ES"/>
              </w:rPr>
              <w:t xml:space="preserve"> </w:t>
            </w:r>
            <w:r w:rsidR="007054C1" w:rsidRPr="0018511B">
              <w:rPr>
                <w:sz w:val="20"/>
                <w:lang w:val="eu-ES"/>
              </w:rPr>
              <w:t>dokumentazioa Lezoko Udalera bidali beharko dira bere erregistro elektronikoaren bidez.</w:t>
            </w:r>
          </w:p>
        </w:tc>
        <w:tc>
          <w:tcPr>
            <w:tcW w:w="4922" w:type="dxa"/>
            <w:tcMar>
              <w:top w:w="0" w:type="dxa"/>
              <w:left w:w="108" w:type="dxa"/>
              <w:bottom w:w="0" w:type="dxa"/>
              <w:right w:w="108" w:type="dxa"/>
            </w:tcMar>
          </w:tcPr>
          <w:p w:rsidR="00E63729" w:rsidRPr="004F5639" w:rsidRDefault="00E63729" w:rsidP="00211553">
            <w:pPr>
              <w:pStyle w:val="Standard"/>
              <w:snapToGrid w:val="0"/>
              <w:jc w:val="both"/>
              <w:rPr>
                <w:sz w:val="20"/>
              </w:rPr>
            </w:pPr>
            <w:r w:rsidRPr="004F5639">
              <w:rPr>
                <w:sz w:val="20"/>
              </w:rPr>
              <w:t xml:space="preserve">2.- </w:t>
            </w:r>
            <w:r w:rsidR="001B13FC" w:rsidRPr="00D449D1">
              <w:rPr>
                <w:sz w:val="20"/>
              </w:rPr>
              <w:t xml:space="preserve">Las solicitudes, y la correspondiente </w:t>
            </w:r>
            <w:r w:rsidR="007054C1" w:rsidRPr="00D449D1">
              <w:rPr>
                <w:sz w:val="20"/>
              </w:rPr>
              <w:t xml:space="preserve">documentación </w:t>
            </w:r>
            <w:r w:rsidR="007054C1" w:rsidRPr="0018511B">
              <w:rPr>
                <w:sz w:val="20"/>
              </w:rPr>
              <w:t>deberán ser remitidas al Ayuntamiento de Lezo a través de su registro electrónico.</w:t>
            </w:r>
          </w:p>
        </w:tc>
      </w:tr>
      <w:tr w:rsidR="0049600D" w:rsidTr="00063E9E">
        <w:trPr>
          <w:trHeight w:val="593"/>
        </w:trPr>
        <w:tc>
          <w:tcPr>
            <w:tcW w:w="6023" w:type="dxa"/>
          </w:tcPr>
          <w:p w:rsidR="00E63729" w:rsidRPr="00120AC4" w:rsidRDefault="00E63729" w:rsidP="00E63729">
            <w:pPr>
              <w:pStyle w:val="Standard"/>
              <w:snapToGrid w:val="0"/>
              <w:ind w:left="1051" w:right="165"/>
              <w:jc w:val="both"/>
              <w:rPr>
                <w:sz w:val="20"/>
                <w:lang w:val="eu-ES"/>
              </w:rPr>
            </w:pPr>
            <w:r w:rsidRPr="00120AC4">
              <w:rPr>
                <w:sz w:val="20"/>
                <w:lang w:val="eu-ES"/>
              </w:rPr>
              <w:t>3.- Aurkeztu beharreko dokumentazioa honako hau izango da:</w:t>
            </w:r>
          </w:p>
        </w:tc>
        <w:tc>
          <w:tcPr>
            <w:tcW w:w="4922" w:type="dxa"/>
            <w:tcMar>
              <w:top w:w="0" w:type="dxa"/>
              <w:left w:w="108" w:type="dxa"/>
              <w:bottom w:w="0" w:type="dxa"/>
              <w:right w:w="108" w:type="dxa"/>
            </w:tcMar>
          </w:tcPr>
          <w:p w:rsidR="00E63729" w:rsidRPr="004F5639" w:rsidRDefault="00E63729" w:rsidP="00211553">
            <w:pPr>
              <w:pStyle w:val="Standard"/>
              <w:snapToGrid w:val="0"/>
              <w:jc w:val="both"/>
              <w:rPr>
                <w:sz w:val="20"/>
              </w:rPr>
            </w:pPr>
            <w:r w:rsidRPr="004F5639">
              <w:rPr>
                <w:sz w:val="20"/>
              </w:rPr>
              <w:t>3.- La documentación</w:t>
            </w:r>
            <w:r w:rsidR="00C34CC9">
              <w:rPr>
                <w:sz w:val="20"/>
              </w:rPr>
              <w:t xml:space="preserve"> a presentar será la siguiente:</w:t>
            </w:r>
          </w:p>
        </w:tc>
      </w:tr>
      <w:tr w:rsidR="0049600D" w:rsidTr="00452302">
        <w:trPr>
          <w:trHeight w:val="535"/>
        </w:trPr>
        <w:tc>
          <w:tcPr>
            <w:tcW w:w="6023" w:type="dxa"/>
          </w:tcPr>
          <w:p w:rsidR="00120AC4" w:rsidRPr="00452302" w:rsidRDefault="00E63729" w:rsidP="00452302">
            <w:pPr>
              <w:pStyle w:val="Standard"/>
              <w:numPr>
                <w:ilvl w:val="0"/>
                <w:numId w:val="19"/>
              </w:numPr>
              <w:snapToGrid w:val="0"/>
              <w:ind w:left="1335" w:right="165" w:hanging="284"/>
              <w:jc w:val="both"/>
              <w:rPr>
                <w:sz w:val="20"/>
                <w:lang w:val="eu-ES"/>
              </w:rPr>
            </w:pPr>
            <w:r w:rsidRPr="00120AC4">
              <w:rPr>
                <w:sz w:val="20"/>
                <w:lang w:val="eu-ES"/>
              </w:rPr>
              <w:t xml:space="preserve">Diru-laguntzaren eskaera normalizatua (1. </w:t>
            </w:r>
            <w:r w:rsidR="00120AC4" w:rsidRPr="00120AC4">
              <w:rPr>
                <w:sz w:val="20"/>
                <w:lang w:val="eu-ES"/>
              </w:rPr>
              <w:t>E</w:t>
            </w:r>
            <w:r w:rsidRPr="00120AC4">
              <w:rPr>
                <w:sz w:val="20"/>
                <w:lang w:val="eu-ES"/>
              </w:rPr>
              <w:t>ranskina</w:t>
            </w:r>
          </w:p>
        </w:tc>
        <w:tc>
          <w:tcPr>
            <w:tcW w:w="4922" w:type="dxa"/>
            <w:tcMar>
              <w:top w:w="0" w:type="dxa"/>
              <w:left w:w="108" w:type="dxa"/>
              <w:bottom w:w="0" w:type="dxa"/>
              <w:right w:w="108" w:type="dxa"/>
            </w:tcMar>
          </w:tcPr>
          <w:p w:rsidR="00E63729" w:rsidRPr="00C34CC9" w:rsidRDefault="00E63729" w:rsidP="00E63729">
            <w:pPr>
              <w:pStyle w:val="Standard"/>
              <w:numPr>
                <w:ilvl w:val="0"/>
                <w:numId w:val="17"/>
              </w:numPr>
              <w:snapToGrid w:val="0"/>
              <w:ind w:left="484" w:hanging="284"/>
              <w:jc w:val="both"/>
              <w:rPr>
                <w:sz w:val="20"/>
              </w:rPr>
            </w:pPr>
            <w:r w:rsidRPr="004F5639">
              <w:rPr>
                <w:sz w:val="20"/>
              </w:rPr>
              <w:t>Solici</w:t>
            </w:r>
            <w:r w:rsidR="002E366C">
              <w:rPr>
                <w:sz w:val="20"/>
              </w:rPr>
              <w:t>tud de subvención normalizada (A</w:t>
            </w:r>
            <w:r w:rsidRPr="004F5639">
              <w:rPr>
                <w:sz w:val="20"/>
              </w:rPr>
              <w:t>nexo 1).</w:t>
            </w:r>
          </w:p>
        </w:tc>
      </w:tr>
      <w:tr w:rsidR="0049600D" w:rsidTr="00063E9E">
        <w:trPr>
          <w:trHeight w:val="593"/>
        </w:trPr>
        <w:tc>
          <w:tcPr>
            <w:tcW w:w="6023" w:type="dxa"/>
          </w:tcPr>
          <w:p w:rsidR="00E63729" w:rsidRPr="00120AC4" w:rsidRDefault="00E63729" w:rsidP="00120AC4">
            <w:pPr>
              <w:pStyle w:val="Standard"/>
              <w:numPr>
                <w:ilvl w:val="0"/>
                <w:numId w:val="19"/>
              </w:numPr>
              <w:snapToGrid w:val="0"/>
              <w:ind w:left="1335" w:right="165" w:hanging="284"/>
              <w:jc w:val="both"/>
              <w:rPr>
                <w:sz w:val="20"/>
                <w:lang w:val="eu-ES"/>
              </w:rPr>
            </w:pPr>
            <w:r w:rsidRPr="00120AC4">
              <w:rPr>
                <w:sz w:val="20"/>
                <w:lang w:val="eu-ES"/>
              </w:rPr>
              <w:t>Pertsona fisikoa izanez gero, eskatzailearen NANaren fotokopia</w:t>
            </w:r>
          </w:p>
        </w:tc>
        <w:tc>
          <w:tcPr>
            <w:tcW w:w="4922" w:type="dxa"/>
            <w:tcMar>
              <w:top w:w="0" w:type="dxa"/>
              <w:left w:w="108" w:type="dxa"/>
              <w:bottom w:w="0" w:type="dxa"/>
              <w:right w:w="108" w:type="dxa"/>
            </w:tcMar>
          </w:tcPr>
          <w:p w:rsidR="00E63729" w:rsidRPr="00C34CC9" w:rsidRDefault="00E63729" w:rsidP="00E63729">
            <w:pPr>
              <w:pStyle w:val="Standard"/>
              <w:numPr>
                <w:ilvl w:val="0"/>
                <w:numId w:val="17"/>
              </w:numPr>
              <w:snapToGrid w:val="0"/>
              <w:ind w:left="484" w:hanging="284"/>
              <w:jc w:val="both"/>
              <w:rPr>
                <w:sz w:val="20"/>
              </w:rPr>
            </w:pPr>
            <w:r w:rsidRPr="004F5639">
              <w:rPr>
                <w:sz w:val="20"/>
              </w:rPr>
              <w:t xml:space="preserve">Fotocopia del DNI del solicitante en el caso de ser persona física </w:t>
            </w:r>
          </w:p>
        </w:tc>
      </w:tr>
      <w:tr w:rsidR="0049600D" w:rsidTr="00063E9E">
        <w:trPr>
          <w:trHeight w:val="593"/>
        </w:trPr>
        <w:tc>
          <w:tcPr>
            <w:tcW w:w="6023" w:type="dxa"/>
          </w:tcPr>
          <w:p w:rsidR="00E63729" w:rsidRPr="00BA5E48" w:rsidRDefault="00E63729" w:rsidP="00120AC4">
            <w:pPr>
              <w:pStyle w:val="Standard"/>
              <w:numPr>
                <w:ilvl w:val="0"/>
                <w:numId w:val="19"/>
              </w:numPr>
              <w:snapToGrid w:val="0"/>
              <w:ind w:left="1335" w:right="165" w:hanging="284"/>
              <w:jc w:val="both"/>
              <w:rPr>
                <w:sz w:val="20"/>
                <w:lang w:val="eu-ES"/>
              </w:rPr>
            </w:pPr>
            <w:r w:rsidRPr="00BA5E48">
              <w:rPr>
                <w:sz w:val="20"/>
                <w:lang w:val="eu-ES"/>
              </w:rPr>
              <w:t>Eskatzailearen IFKren fotokopia, pertsona juridikoa bada</w:t>
            </w:r>
          </w:p>
        </w:tc>
        <w:tc>
          <w:tcPr>
            <w:tcW w:w="4922" w:type="dxa"/>
            <w:tcMar>
              <w:top w:w="0" w:type="dxa"/>
              <w:left w:w="108" w:type="dxa"/>
              <w:bottom w:w="0" w:type="dxa"/>
              <w:right w:w="108" w:type="dxa"/>
            </w:tcMar>
          </w:tcPr>
          <w:p w:rsidR="00E63729" w:rsidRPr="004F5639" w:rsidRDefault="00E63729" w:rsidP="00C34CC9">
            <w:pPr>
              <w:pStyle w:val="Standard"/>
              <w:numPr>
                <w:ilvl w:val="0"/>
                <w:numId w:val="17"/>
              </w:numPr>
              <w:snapToGrid w:val="0"/>
              <w:ind w:left="484" w:hanging="284"/>
              <w:jc w:val="both"/>
              <w:rPr>
                <w:sz w:val="20"/>
              </w:rPr>
            </w:pPr>
            <w:r w:rsidRPr="004F5639">
              <w:rPr>
                <w:sz w:val="20"/>
              </w:rPr>
              <w:t>Fotocopia del CIF del solicitante en el caso de ser persona jurídica.</w:t>
            </w:r>
            <w:r w:rsidR="00C34CC9" w:rsidRPr="004F5639">
              <w:rPr>
                <w:sz w:val="20"/>
              </w:rPr>
              <w:t xml:space="preserve"> </w:t>
            </w:r>
          </w:p>
        </w:tc>
      </w:tr>
      <w:tr w:rsidR="0049600D" w:rsidTr="00063E9E">
        <w:trPr>
          <w:trHeight w:val="593"/>
        </w:trPr>
        <w:tc>
          <w:tcPr>
            <w:tcW w:w="6023" w:type="dxa"/>
          </w:tcPr>
          <w:p w:rsidR="002E366C" w:rsidRPr="004B50F3" w:rsidRDefault="002E366C" w:rsidP="002E366C">
            <w:pPr>
              <w:pStyle w:val="Standard"/>
              <w:snapToGrid w:val="0"/>
              <w:ind w:left="1335" w:right="165"/>
              <w:jc w:val="both"/>
              <w:rPr>
                <w:sz w:val="20"/>
                <w:lang w:val="eu-ES"/>
              </w:rPr>
            </w:pPr>
          </w:p>
          <w:p w:rsidR="00D751A4" w:rsidRPr="004B50F3" w:rsidRDefault="00D751A4" w:rsidP="00120AC4">
            <w:pPr>
              <w:pStyle w:val="Standard"/>
              <w:numPr>
                <w:ilvl w:val="0"/>
                <w:numId w:val="19"/>
              </w:numPr>
              <w:snapToGrid w:val="0"/>
              <w:ind w:left="1335" w:right="165" w:hanging="284"/>
              <w:jc w:val="both"/>
              <w:rPr>
                <w:sz w:val="20"/>
                <w:lang w:val="eu-ES"/>
              </w:rPr>
            </w:pPr>
            <w:r w:rsidRPr="004B50F3">
              <w:rPr>
                <w:sz w:val="20"/>
                <w:lang w:val="eu-ES"/>
              </w:rPr>
              <w:t>Eskaera ordezkari batek egin badu, ordezkaritza baimena aurkeztu beharko du (ahalordeak pertsona juridikoen, sozietate zibilen, ondasun komunitateen edo nortasun juridiko propiorik ez duten bestelako entitateen kasuan).</w:t>
            </w:r>
          </w:p>
          <w:p w:rsidR="002E366C" w:rsidRPr="004B50F3" w:rsidRDefault="002E366C" w:rsidP="002E366C">
            <w:pPr>
              <w:pStyle w:val="Standard"/>
              <w:snapToGrid w:val="0"/>
              <w:ind w:right="165"/>
              <w:jc w:val="both"/>
              <w:rPr>
                <w:sz w:val="20"/>
                <w:lang w:val="eu-ES"/>
              </w:rPr>
            </w:pPr>
          </w:p>
          <w:p w:rsidR="002E366C" w:rsidRPr="004B50F3" w:rsidRDefault="002E366C" w:rsidP="00381C38">
            <w:pPr>
              <w:pStyle w:val="Standard"/>
              <w:numPr>
                <w:ilvl w:val="0"/>
                <w:numId w:val="19"/>
              </w:numPr>
              <w:snapToGrid w:val="0"/>
              <w:ind w:left="1335" w:right="165" w:hanging="284"/>
              <w:jc w:val="both"/>
              <w:rPr>
                <w:sz w:val="20"/>
                <w:lang w:val="eu-ES"/>
              </w:rPr>
            </w:pPr>
            <w:r w:rsidRPr="004B50F3">
              <w:rPr>
                <w:sz w:val="20"/>
                <w:lang w:val="eu-ES"/>
              </w:rPr>
              <w:t>Eskatzaileak Ogasun ordainke</w:t>
            </w:r>
            <w:r w:rsidR="00381C38" w:rsidRPr="004B50F3">
              <w:rPr>
                <w:sz w:val="20"/>
                <w:lang w:val="eu-ES"/>
              </w:rPr>
              <w:t>tak egunean dituela egiaztatzen duen ziurtagiria.</w:t>
            </w:r>
          </w:p>
          <w:p w:rsidR="00381C38" w:rsidRPr="004B50F3" w:rsidRDefault="00381C38" w:rsidP="00381C38">
            <w:pPr>
              <w:pStyle w:val="Standard"/>
              <w:snapToGrid w:val="0"/>
              <w:ind w:right="165"/>
              <w:jc w:val="both"/>
              <w:rPr>
                <w:sz w:val="20"/>
                <w:lang w:val="eu-ES"/>
              </w:rPr>
            </w:pPr>
          </w:p>
          <w:p w:rsidR="002E366C" w:rsidRPr="004B50F3" w:rsidRDefault="002E366C" w:rsidP="00120AC4">
            <w:pPr>
              <w:pStyle w:val="Standard"/>
              <w:numPr>
                <w:ilvl w:val="0"/>
                <w:numId w:val="19"/>
              </w:numPr>
              <w:snapToGrid w:val="0"/>
              <w:ind w:left="1335" w:right="165" w:hanging="284"/>
              <w:jc w:val="both"/>
              <w:rPr>
                <w:sz w:val="20"/>
                <w:lang w:val="eu-ES"/>
              </w:rPr>
            </w:pPr>
            <w:r w:rsidRPr="004B50F3">
              <w:rPr>
                <w:sz w:val="20"/>
                <w:lang w:val="eu-ES"/>
              </w:rPr>
              <w:t>Eskatzaileak Gizarte Segurantz</w:t>
            </w:r>
            <w:r w:rsidR="00381C38" w:rsidRPr="004B50F3">
              <w:rPr>
                <w:sz w:val="20"/>
                <w:lang w:val="eu-ES"/>
              </w:rPr>
              <w:t>ako ordainketak egunean dituela egiaztatzen duen ziurtagiria.</w:t>
            </w:r>
          </w:p>
          <w:p w:rsidR="002E366C" w:rsidRPr="004B50F3" w:rsidRDefault="002E366C" w:rsidP="002E366C">
            <w:pPr>
              <w:pStyle w:val="Standard"/>
              <w:snapToGrid w:val="0"/>
              <w:ind w:right="165"/>
              <w:jc w:val="both"/>
              <w:rPr>
                <w:sz w:val="20"/>
                <w:lang w:val="eu-ES"/>
              </w:rPr>
            </w:pPr>
          </w:p>
          <w:p w:rsidR="002E366C" w:rsidRPr="004B50F3" w:rsidRDefault="002E366C" w:rsidP="00120AC4">
            <w:pPr>
              <w:pStyle w:val="Standard"/>
              <w:numPr>
                <w:ilvl w:val="0"/>
                <w:numId w:val="19"/>
              </w:numPr>
              <w:snapToGrid w:val="0"/>
              <w:ind w:left="1335" w:right="165" w:hanging="284"/>
              <w:jc w:val="both"/>
              <w:rPr>
                <w:sz w:val="20"/>
                <w:lang w:val="eu-ES"/>
              </w:rPr>
            </w:pPr>
            <w:r w:rsidRPr="004B50F3">
              <w:rPr>
                <w:sz w:val="20"/>
                <w:lang w:val="eu-ES"/>
              </w:rPr>
              <w:t xml:space="preserve">Jarduera ekonomikoen gaineko </w:t>
            </w:r>
            <w:r w:rsidR="00381C38" w:rsidRPr="004B50F3">
              <w:rPr>
                <w:sz w:val="20"/>
                <w:lang w:val="eu-ES"/>
              </w:rPr>
              <w:t>zergan (JEZ) alta emanda egotea egiaztatzen duen ziurtagiria</w:t>
            </w:r>
            <w:r w:rsidR="00C86D18" w:rsidRPr="004B50F3">
              <w:rPr>
                <w:sz w:val="20"/>
                <w:lang w:val="eu-ES"/>
              </w:rPr>
              <w:t>.</w:t>
            </w:r>
          </w:p>
          <w:p w:rsidR="002E366C" w:rsidRPr="004B50F3" w:rsidRDefault="002E366C" w:rsidP="002E366C">
            <w:pPr>
              <w:pStyle w:val="Standard"/>
              <w:snapToGrid w:val="0"/>
              <w:ind w:right="165"/>
              <w:jc w:val="both"/>
              <w:rPr>
                <w:sz w:val="20"/>
                <w:lang w:val="eu-ES"/>
              </w:rPr>
            </w:pPr>
          </w:p>
          <w:p w:rsidR="002E366C" w:rsidRPr="004B50F3" w:rsidRDefault="002E366C" w:rsidP="00120AC4">
            <w:pPr>
              <w:pStyle w:val="Standard"/>
              <w:numPr>
                <w:ilvl w:val="0"/>
                <w:numId w:val="19"/>
              </w:numPr>
              <w:snapToGrid w:val="0"/>
              <w:ind w:left="1335" w:right="165" w:hanging="284"/>
              <w:jc w:val="both"/>
              <w:rPr>
                <w:sz w:val="20"/>
                <w:lang w:val="eu-ES"/>
              </w:rPr>
            </w:pPr>
            <w:r w:rsidRPr="004B50F3">
              <w:rPr>
                <w:sz w:val="20"/>
                <w:lang w:val="eu-ES"/>
              </w:rPr>
              <w:t xml:space="preserve">Gizarte Segurantzan egun </w:t>
            </w:r>
            <w:r w:rsidR="00381C38" w:rsidRPr="004B50F3">
              <w:rPr>
                <w:sz w:val="20"/>
                <w:lang w:val="eu-ES"/>
              </w:rPr>
              <w:t>jakin batean alta emanda egotea egiaztatzen duen ziurtagiria</w:t>
            </w:r>
          </w:p>
          <w:p w:rsidR="00565696" w:rsidRPr="004B50F3" w:rsidRDefault="00565696" w:rsidP="00565696">
            <w:pPr>
              <w:pStyle w:val="Prrafodelista"/>
              <w:rPr>
                <w:sz w:val="20"/>
                <w:lang w:val="eu-ES"/>
              </w:rPr>
            </w:pPr>
          </w:p>
          <w:p w:rsidR="00B55AAB" w:rsidRPr="004B50F3" w:rsidRDefault="00565696" w:rsidP="00565696">
            <w:pPr>
              <w:pStyle w:val="Standard"/>
              <w:numPr>
                <w:ilvl w:val="0"/>
                <w:numId w:val="19"/>
              </w:numPr>
              <w:snapToGrid w:val="0"/>
              <w:ind w:left="1335" w:right="165" w:hanging="284"/>
              <w:jc w:val="both"/>
              <w:rPr>
                <w:sz w:val="20"/>
                <w:lang w:val="eu-ES"/>
              </w:rPr>
            </w:pPr>
            <w:r w:rsidRPr="004B50F3">
              <w:rPr>
                <w:sz w:val="20"/>
                <w:lang w:val="eu-ES"/>
              </w:rPr>
              <w:t>Ez da beharrezkoa izango aurreko kanpaina edo deialdietan Lezoko Udalean aurkeztu diren dokumentuak aurkeztea, Foru Ogasunarekiko eta Gizarte Segurantzarekiko ordainketak egunean izatearen egiaztagiriak izan ezik, betiere Lezoko Udalean aurkeztutako dokumentuak eguneratuta badaude.</w:t>
            </w:r>
          </w:p>
          <w:p w:rsidR="002E366C" w:rsidRPr="004B50F3" w:rsidRDefault="002E366C" w:rsidP="002E366C">
            <w:pPr>
              <w:pStyle w:val="Prrafodelista"/>
              <w:rPr>
                <w:sz w:val="20"/>
                <w:lang w:val="eu-ES"/>
              </w:rPr>
            </w:pPr>
          </w:p>
          <w:p w:rsidR="002E366C" w:rsidRPr="004B50F3" w:rsidRDefault="002E366C" w:rsidP="002E366C">
            <w:pPr>
              <w:pStyle w:val="Standard"/>
              <w:snapToGrid w:val="0"/>
              <w:ind w:left="1335" w:right="165"/>
              <w:jc w:val="both"/>
              <w:rPr>
                <w:sz w:val="20"/>
                <w:lang w:val="eu-ES"/>
              </w:rPr>
            </w:pPr>
          </w:p>
        </w:tc>
        <w:tc>
          <w:tcPr>
            <w:tcW w:w="4922" w:type="dxa"/>
            <w:tcMar>
              <w:top w:w="0" w:type="dxa"/>
              <w:left w:w="108" w:type="dxa"/>
              <w:bottom w:w="0" w:type="dxa"/>
              <w:right w:w="108" w:type="dxa"/>
            </w:tcMar>
          </w:tcPr>
          <w:p w:rsidR="00D751A4" w:rsidRPr="004B50F3" w:rsidRDefault="00D751A4" w:rsidP="00D751A4">
            <w:pPr>
              <w:pStyle w:val="Standard"/>
              <w:numPr>
                <w:ilvl w:val="0"/>
                <w:numId w:val="17"/>
              </w:numPr>
              <w:snapToGrid w:val="0"/>
              <w:ind w:left="484" w:hanging="284"/>
              <w:jc w:val="both"/>
              <w:rPr>
                <w:sz w:val="20"/>
              </w:rPr>
            </w:pPr>
            <w:r w:rsidRPr="004B50F3">
              <w:rPr>
                <w:sz w:val="20"/>
              </w:rPr>
              <w:t>En caso de que la solicitud la realice un representante deberá presentar autorización de representación (poderes en el caso de personas jurídicas, sociedades civiles, comunidades de bienes u otras entidades sin personalidad jurídica propia).</w:t>
            </w:r>
          </w:p>
          <w:p w:rsidR="002E366C" w:rsidRPr="004B50F3" w:rsidRDefault="002E366C" w:rsidP="002E366C">
            <w:pPr>
              <w:pStyle w:val="Standard"/>
              <w:snapToGrid w:val="0"/>
              <w:ind w:left="484"/>
              <w:jc w:val="both"/>
              <w:rPr>
                <w:sz w:val="20"/>
              </w:rPr>
            </w:pPr>
          </w:p>
          <w:p w:rsidR="00381C38" w:rsidRPr="004B50F3" w:rsidRDefault="00D751A4" w:rsidP="002E366C">
            <w:pPr>
              <w:pStyle w:val="Standard"/>
              <w:numPr>
                <w:ilvl w:val="0"/>
                <w:numId w:val="17"/>
              </w:numPr>
              <w:snapToGrid w:val="0"/>
              <w:ind w:left="484" w:hanging="284"/>
              <w:jc w:val="both"/>
              <w:rPr>
                <w:sz w:val="20"/>
              </w:rPr>
            </w:pPr>
            <w:r w:rsidRPr="004B50F3">
              <w:rPr>
                <w:sz w:val="20"/>
              </w:rPr>
              <w:t>Acreditación de estar al corriente de pagos de las obligaciones tributarias (Hacienda</w:t>
            </w:r>
            <w:r w:rsidR="00381C38" w:rsidRPr="004B50F3">
              <w:rPr>
                <w:sz w:val="20"/>
              </w:rPr>
              <w:t>).</w:t>
            </w:r>
          </w:p>
          <w:p w:rsidR="002E366C" w:rsidRPr="004B50F3" w:rsidRDefault="002E366C" w:rsidP="00381C38">
            <w:pPr>
              <w:pStyle w:val="Standard"/>
              <w:snapToGrid w:val="0"/>
              <w:jc w:val="both"/>
              <w:rPr>
                <w:sz w:val="20"/>
              </w:rPr>
            </w:pPr>
          </w:p>
          <w:p w:rsidR="00D751A4" w:rsidRPr="004B50F3" w:rsidRDefault="00D751A4" w:rsidP="00D751A4">
            <w:pPr>
              <w:pStyle w:val="Standard"/>
              <w:numPr>
                <w:ilvl w:val="0"/>
                <w:numId w:val="17"/>
              </w:numPr>
              <w:snapToGrid w:val="0"/>
              <w:ind w:left="484" w:hanging="284"/>
              <w:jc w:val="both"/>
              <w:rPr>
                <w:sz w:val="20"/>
              </w:rPr>
            </w:pPr>
            <w:r w:rsidRPr="004B50F3">
              <w:rPr>
                <w:sz w:val="20"/>
              </w:rPr>
              <w:t xml:space="preserve">Acreditación de estar al corriente de pago en las </w:t>
            </w:r>
            <w:r w:rsidR="00AC63E9" w:rsidRPr="004B50F3">
              <w:rPr>
                <w:sz w:val="20"/>
              </w:rPr>
              <w:t>obligaciones</w:t>
            </w:r>
            <w:r w:rsidRPr="004B50F3">
              <w:rPr>
                <w:sz w:val="20"/>
              </w:rPr>
              <w:t xml:space="preserve"> con la Seguridad Social.</w:t>
            </w:r>
          </w:p>
          <w:p w:rsidR="002E366C" w:rsidRPr="004B50F3" w:rsidRDefault="002E366C" w:rsidP="002E366C">
            <w:pPr>
              <w:pStyle w:val="Standard"/>
              <w:snapToGrid w:val="0"/>
              <w:jc w:val="both"/>
              <w:rPr>
                <w:sz w:val="20"/>
              </w:rPr>
            </w:pPr>
          </w:p>
          <w:p w:rsidR="00D751A4" w:rsidRPr="004B50F3" w:rsidRDefault="00D751A4" w:rsidP="00D751A4">
            <w:pPr>
              <w:pStyle w:val="Standard"/>
              <w:numPr>
                <w:ilvl w:val="0"/>
                <w:numId w:val="17"/>
              </w:numPr>
              <w:snapToGrid w:val="0"/>
              <w:ind w:left="484" w:hanging="284"/>
              <w:jc w:val="both"/>
              <w:rPr>
                <w:sz w:val="20"/>
              </w:rPr>
            </w:pPr>
            <w:r w:rsidRPr="004B50F3">
              <w:rPr>
                <w:sz w:val="20"/>
              </w:rPr>
              <w:t>Acreditación de estar dado de alta en el Impuesto de Actividades Económicas (IAE).</w:t>
            </w:r>
          </w:p>
          <w:p w:rsidR="002E366C" w:rsidRPr="004B50F3" w:rsidRDefault="002E366C" w:rsidP="002E366C">
            <w:pPr>
              <w:pStyle w:val="Standard"/>
              <w:snapToGrid w:val="0"/>
              <w:jc w:val="both"/>
              <w:rPr>
                <w:sz w:val="20"/>
              </w:rPr>
            </w:pPr>
          </w:p>
          <w:p w:rsidR="00D751A4" w:rsidRPr="004B50F3" w:rsidRDefault="00D751A4" w:rsidP="00D751A4">
            <w:pPr>
              <w:pStyle w:val="Standard"/>
              <w:numPr>
                <w:ilvl w:val="0"/>
                <w:numId w:val="17"/>
              </w:numPr>
              <w:snapToGrid w:val="0"/>
              <w:ind w:left="484" w:hanging="284"/>
              <w:jc w:val="both"/>
              <w:rPr>
                <w:sz w:val="20"/>
              </w:rPr>
            </w:pPr>
            <w:r w:rsidRPr="004B50F3">
              <w:rPr>
                <w:sz w:val="20"/>
              </w:rPr>
              <w:t>Acreditación de estar dado de alta en la Seguridad Social a fecha concreta.</w:t>
            </w:r>
          </w:p>
          <w:p w:rsidR="00B55AAB" w:rsidRPr="004B50F3" w:rsidRDefault="00B55AAB" w:rsidP="00B55AAB">
            <w:pPr>
              <w:pStyle w:val="Prrafodelista"/>
              <w:rPr>
                <w:sz w:val="20"/>
              </w:rPr>
            </w:pPr>
          </w:p>
          <w:p w:rsidR="00B55AAB" w:rsidRPr="004B50F3" w:rsidRDefault="002C3696" w:rsidP="00565696">
            <w:pPr>
              <w:pStyle w:val="Standard"/>
              <w:numPr>
                <w:ilvl w:val="0"/>
                <w:numId w:val="17"/>
              </w:numPr>
              <w:snapToGrid w:val="0"/>
              <w:ind w:left="484" w:hanging="284"/>
              <w:jc w:val="both"/>
              <w:rPr>
                <w:sz w:val="20"/>
              </w:rPr>
            </w:pPr>
            <w:r w:rsidRPr="004B50F3">
              <w:rPr>
                <w:sz w:val="20"/>
              </w:rPr>
              <w:t xml:space="preserve">No será necesario presentar los documentos que ya hayan sido presentados en el Ayuntamiento de Lezo en </w:t>
            </w:r>
            <w:r w:rsidR="00565696" w:rsidRPr="004B50F3">
              <w:rPr>
                <w:sz w:val="20"/>
              </w:rPr>
              <w:t>campañas o convocatorias anteriores</w:t>
            </w:r>
            <w:r w:rsidRPr="004B50F3">
              <w:rPr>
                <w:sz w:val="20"/>
              </w:rPr>
              <w:t>, a excepción de las acreditaciones de estar al corriente de pagos con la Hacienda Foral y con la Seguridad Social, siempre y cuando los documentos presentados en el Ayuntamiento de Lezo estén actualizados.</w:t>
            </w:r>
          </w:p>
          <w:p w:rsidR="00AC6D15" w:rsidRPr="004B50F3" w:rsidRDefault="00AC6D15" w:rsidP="00AC6D15">
            <w:pPr>
              <w:pStyle w:val="Prrafodelista"/>
              <w:rPr>
                <w:sz w:val="20"/>
              </w:rPr>
            </w:pPr>
          </w:p>
          <w:p w:rsidR="00AC6D15" w:rsidRPr="004B50F3" w:rsidRDefault="00AC6D15" w:rsidP="00AC6D15">
            <w:pPr>
              <w:pStyle w:val="Standard"/>
              <w:snapToGrid w:val="0"/>
              <w:ind w:left="484"/>
              <w:jc w:val="both"/>
              <w:rPr>
                <w:sz w:val="20"/>
              </w:rPr>
            </w:pPr>
          </w:p>
        </w:tc>
      </w:tr>
      <w:tr w:rsidR="0049600D" w:rsidTr="00063E9E">
        <w:trPr>
          <w:trHeight w:val="639"/>
        </w:trPr>
        <w:tc>
          <w:tcPr>
            <w:tcW w:w="6023" w:type="dxa"/>
          </w:tcPr>
          <w:p w:rsidR="00024712" w:rsidRPr="00F91AD6" w:rsidRDefault="00024712" w:rsidP="00452302">
            <w:pPr>
              <w:pStyle w:val="Standard"/>
              <w:snapToGrid w:val="0"/>
              <w:ind w:left="1051" w:right="165"/>
              <w:jc w:val="both"/>
              <w:rPr>
                <w:b/>
                <w:sz w:val="20"/>
                <w:lang w:val="eu-ES"/>
              </w:rPr>
            </w:pPr>
            <w:r w:rsidRPr="00F91AD6">
              <w:rPr>
                <w:b/>
                <w:sz w:val="20"/>
                <w:lang w:val="eu-ES"/>
              </w:rPr>
              <w:t>9. artikulua. Atxikitako establezimenduaren betebeharrak</w:t>
            </w:r>
          </w:p>
        </w:tc>
        <w:tc>
          <w:tcPr>
            <w:tcW w:w="4922" w:type="dxa"/>
            <w:tcMar>
              <w:top w:w="0" w:type="dxa"/>
              <w:left w:w="108" w:type="dxa"/>
              <w:bottom w:w="0" w:type="dxa"/>
              <w:right w:w="108" w:type="dxa"/>
            </w:tcMar>
          </w:tcPr>
          <w:p w:rsidR="00024712" w:rsidRPr="004F5639" w:rsidRDefault="00024712" w:rsidP="00E43FCA">
            <w:pPr>
              <w:rPr>
                <w:rFonts w:ascii="Arial" w:eastAsia="Times New Roman" w:hAnsi="Arial" w:cs="Arial"/>
                <w:b/>
                <w:sz w:val="20"/>
                <w:szCs w:val="20"/>
                <w:lang w:bidi="ar-SA"/>
              </w:rPr>
            </w:pPr>
            <w:r w:rsidRPr="004F5639">
              <w:rPr>
                <w:rFonts w:ascii="Arial" w:eastAsia="Times New Roman" w:hAnsi="Arial" w:cs="Arial"/>
                <w:b/>
                <w:sz w:val="20"/>
                <w:szCs w:val="20"/>
                <w:lang w:bidi="ar-SA"/>
              </w:rPr>
              <w:t>Artículo 9. Obligacion</w:t>
            </w:r>
            <w:r w:rsidR="00C34CC9">
              <w:rPr>
                <w:rFonts w:ascii="Arial" w:eastAsia="Times New Roman" w:hAnsi="Arial" w:cs="Arial"/>
                <w:b/>
                <w:sz w:val="20"/>
                <w:szCs w:val="20"/>
                <w:lang w:bidi="ar-SA"/>
              </w:rPr>
              <w:t>es del establecimiento adherido</w:t>
            </w:r>
          </w:p>
        </w:tc>
      </w:tr>
      <w:tr w:rsidR="0049600D" w:rsidTr="00063E9E">
        <w:trPr>
          <w:trHeight w:val="833"/>
        </w:trPr>
        <w:tc>
          <w:tcPr>
            <w:tcW w:w="6023" w:type="dxa"/>
          </w:tcPr>
          <w:p w:rsidR="00002407" w:rsidRDefault="00AC63E9" w:rsidP="00002407">
            <w:pPr>
              <w:pStyle w:val="Standard"/>
              <w:snapToGrid w:val="0"/>
              <w:ind w:left="1051" w:right="165"/>
              <w:jc w:val="both"/>
              <w:rPr>
                <w:sz w:val="20"/>
                <w:lang w:val="eu-ES"/>
              </w:rPr>
            </w:pPr>
            <w:r>
              <w:rPr>
                <w:sz w:val="20"/>
                <w:lang w:val="eu-ES"/>
              </w:rPr>
              <w:t>1.- "Lezo Bonua</w:t>
            </w:r>
            <w:r w:rsidR="00002407" w:rsidRPr="00F91AD6">
              <w:rPr>
                <w:sz w:val="20"/>
                <w:lang w:val="eu-ES"/>
              </w:rPr>
              <w:t>" programari atxikitako establezimenduak, atxikitzeko eskaera sinatuz, betebehar hauek izango ditu:</w:t>
            </w:r>
          </w:p>
          <w:p w:rsidR="00AC6D15" w:rsidRPr="00F91AD6" w:rsidRDefault="00AC6D15" w:rsidP="00AC6D15">
            <w:pPr>
              <w:pStyle w:val="Standard"/>
              <w:snapToGrid w:val="0"/>
              <w:ind w:right="165"/>
              <w:jc w:val="both"/>
              <w:rPr>
                <w:sz w:val="20"/>
                <w:lang w:val="eu-ES"/>
              </w:rPr>
            </w:pPr>
          </w:p>
        </w:tc>
        <w:tc>
          <w:tcPr>
            <w:tcW w:w="4922" w:type="dxa"/>
            <w:tcMar>
              <w:top w:w="0" w:type="dxa"/>
              <w:left w:w="108" w:type="dxa"/>
              <w:bottom w:w="0" w:type="dxa"/>
              <w:right w:w="108" w:type="dxa"/>
            </w:tcMar>
          </w:tcPr>
          <w:p w:rsidR="00002407" w:rsidRDefault="00002407" w:rsidP="00AC63E9">
            <w:pPr>
              <w:jc w:val="both"/>
              <w:rPr>
                <w:rFonts w:ascii="Arial" w:eastAsia="Times New Roman" w:hAnsi="Arial" w:cs="Arial"/>
                <w:sz w:val="20"/>
                <w:szCs w:val="20"/>
                <w:lang w:bidi="ar-SA"/>
              </w:rPr>
            </w:pPr>
            <w:r w:rsidRPr="004F5639">
              <w:rPr>
                <w:rFonts w:ascii="Arial" w:eastAsia="Times New Roman" w:hAnsi="Arial" w:cs="Arial"/>
                <w:sz w:val="20"/>
                <w:szCs w:val="20"/>
                <w:lang w:bidi="ar-SA"/>
              </w:rPr>
              <w:t>1.- El establecimiento adherido al programa “</w:t>
            </w:r>
            <w:r w:rsidR="00AC63E9">
              <w:rPr>
                <w:rFonts w:ascii="Arial" w:eastAsia="Times New Roman" w:hAnsi="Arial" w:cs="Arial"/>
                <w:sz w:val="20"/>
                <w:szCs w:val="20"/>
                <w:lang w:bidi="ar-SA"/>
              </w:rPr>
              <w:t>Lezo Bonua</w:t>
            </w:r>
            <w:r w:rsidRPr="004F5639">
              <w:rPr>
                <w:rFonts w:ascii="Arial" w:eastAsia="Times New Roman" w:hAnsi="Arial" w:cs="Arial"/>
                <w:sz w:val="20"/>
                <w:szCs w:val="20"/>
                <w:lang w:bidi="ar-SA"/>
              </w:rPr>
              <w:t>”, a través de la suscripción de la solicitud de adhesión, adquiri</w:t>
            </w:r>
            <w:r>
              <w:rPr>
                <w:rFonts w:ascii="Arial" w:eastAsia="Times New Roman" w:hAnsi="Arial" w:cs="Arial"/>
                <w:sz w:val="20"/>
                <w:szCs w:val="20"/>
                <w:lang w:bidi="ar-SA"/>
              </w:rPr>
              <w:t>rá las siguientes obligaciones</w:t>
            </w:r>
          </w:p>
          <w:p w:rsidR="00812F5E" w:rsidRPr="00002407" w:rsidRDefault="00812F5E" w:rsidP="00AC63E9">
            <w:pPr>
              <w:jc w:val="both"/>
              <w:rPr>
                <w:rFonts w:ascii="Arial" w:eastAsia="Times New Roman" w:hAnsi="Arial" w:cs="Arial"/>
                <w:sz w:val="20"/>
                <w:szCs w:val="20"/>
                <w:lang w:bidi="ar-SA"/>
              </w:rPr>
            </w:pPr>
          </w:p>
        </w:tc>
      </w:tr>
      <w:tr w:rsidR="0049600D" w:rsidTr="00063E9E">
        <w:trPr>
          <w:trHeight w:val="704"/>
        </w:trPr>
        <w:tc>
          <w:tcPr>
            <w:tcW w:w="6023" w:type="dxa"/>
          </w:tcPr>
          <w:p w:rsidR="00002407" w:rsidRPr="004B50F3" w:rsidRDefault="00AC6D15" w:rsidP="00120AC4">
            <w:pPr>
              <w:pStyle w:val="Standard"/>
              <w:numPr>
                <w:ilvl w:val="0"/>
                <w:numId w:val="20"/>
              </w:numPr>
              <w:snapToGrid w:val="0"/>
              <w:ind w:left="1335" w:right="165" w:hanging="284"/>
              <w:jc w:val="both"/>
              <w:rPr>
                <w:sz w:val="20"/>
                <w:lang w:val="eu-ES"/>
              </w:rPr>
            </w:pPr>
            <w:r w:rsidRPr="004B50F3">
              <w:rPr>
                <w:sz w:val="20"/>
                <w:lang w:val="eu-ES"/>
              </w:rPr>
              <w:t>Deialdi honi buruzko jakinarazpenak bitarteko elektronikoen bidez egingo dira, eta eskabidean jakinarazitako helbide elektronikoan jasoko dute abisua. Jakinarazpenera sartzeko, sinadura elektronikoko sistemaren bat eduki beharko da, hala nola B@kq edo ziurtagiri digitala.</w:t>
            </w:r>
          </w:p>
          <w:p w:rsidR="00AC6D15" w:rsidRPr="004B50F3" w:rsidRDefault="00AC6D15" w:rsidP="00AC6D15">
            <w:pPr>
              <w:pStyle w:val="Standard"/>
              <w:snapToGrid w:val="0"/>
              <w:ind w:left="1335" w:right="165"/>
              <w:jc w:val="both"/>
              <w:rPr>
                <w:sz w:val="20"/>
                <w:lang w:val="eu-ES"/>
              </w:rPr>
            </w:pPr>
          </w:p>
          <w:p w:rsidR="004B50F3" w:rsidRPr="004B50F3" w:rsidRDefault="004B50F3" w:rsidP="00AC6D15">
            <w:pPr>
              <w:pStyle w:val="Standard"/>
              <w:snapToGrid w:val="0"/>
              <w:ind w:left="1335" w:right="165"/>
              <w:jc w:val="both"/>
              <w:rPr>
                <w:sz w:val="20"/>
                <w:lang w:val="eu-ES"/>
              </w:rPr>
            </w:pPr>
          </w:p>
          <w:p w:rsidR="00AC6D15" w:rsidRPr="004B50F3" w:rsidRDefault="00AC6D15" w:rsidP="00AC6D15">
            <w:pPr>
              <w:pStyle w:val="Standard"/>
              <w:numPr>
                <w:ilvl w:val="0"/>
                <w:numId w:val="20"/>
              </w:numPr>
              <w:snapToGrid w:val="0"/>
              <w:ind w:left="1335" w:right="165" w:hanging="284"/>
              <w:jc w:val="both"/>
              <w:rPr>
                <w:sz w:val="20"/>
                <w:lang w:val="eu-ES"/>
              </w:rPr>
            </w:pPr>
            <w:r w:rsidRPr="004B50F3">
              <w:rPr>
                <w:sz w:val="20"/>
                <w:lang w:val="eu-ES"/>
              </w:rPr>
              <w:lastRenderedPageBreak/>
              <w:t>Kanpainako parte hartzaile moduan identifikatzen duen kartela</w:t>
            </w:r>
          </w:p>
          <w:p w:rsidR="00AC6D15" w:rsidRPr="004B50F3" w:rsidRDefault="00AC6D15" w:rsidP="00AC6D15">
            <w:pPr>
              <w:pStyle w:val="Standard"/>
              <w:snapToGrid w:val="0"/>
              <w:ind w:left="1335" w:right="165"/>
              <w:jc w:val="both"/>
              <w:rPr>
                <w:sz w:val="20"/>
                <w:lang w:val="eu-ES"/>
              </w:rPr>
            </w:pPr>
          </w:p>
        </w:tc>
        <w:tc>
          <w:tcPr>
            <w:tcW w:w="4922" w:type="dxa"/>
            <w:tcMar>
              <w:top w:w="0" w:type="dxa"/>
              <w:left w:w="108" w:type="dxa"/>
              <w:bottom w:w="0" w:type="dxa"/>
              <w:right w:w="108" w:type="dxa"/>
            </w:tcMar>
          </w:tcPr>
          <w:p w:rsidR="00812F5E" w:rsidRPr="004B50F3" w:rsidRDefault="00812F5E" w:rsidP="00812F5E">
            <w:pPr>
              <w:rPr>
                <w:rFonts w:ascii="Tahoma" w:hAnsi="Tahoma" w:cs="Tahoma"/>
                <w:i/>
                <w:iCs/>
                <w:color w:val="000000"/>
                <w:sz w:val="18"/>
                <w:szCs w:val="18"/>
              </w:rPr>
            </w:pPr>
          </w:p>
          <w:p w:rsidR="00812F5E" w:rsidRPr="004B50F3" w:rsidRDefault="00812F5E" w:rsidP="00812F5E">
            <w:pPr>
              <w:numPr>
                <w:ilvl w:val="0"/>
                <w:numId w:val="45"/>
              </w:numPr>
              <w:ind w:left="426" w:hanging="284"/>
              <w:jc w:val="both"/>
              <w:rPr>
                <w:rFonts w:ascii="Arial" w:eastAsia="Times New Roman" w:hAnsi="Arial" w:cs="Arial"/>
                <w:sz w:val="20"/>
                <w:szCs w:val="20"/>
                <w:lang w:bidi="ar-SA"/>
              </w:rPr>
            </w:pPr>
            <w:r w:rsidRPr="004B50F3">
              <w:rPr>
                <w:rFonts w:ascii="Arial" w:eastAsia="Times New Roman" w:hAnsi="Arial" w:cs="Arial"/>
                <w:sz w:val="20"/>
                <w:szCs w:val="20"/>
                <w:lang w:bidi="ar-SA"/>
              </w:rPr>
              <w:t>Las notificaciones relativas a esta convocatoria se practicarán por medios electrónicos, de los cuales recibirán aviso en la dirección electrónica comunicada en la solicitud. Para acceder a la notificación será necesario disponer de algún sistema de firma electrónica como B@kq o certificado digital.</w:t>
            </w:r>
          </w:p>
          <w:p w:rsidR="00812F5E" w:rsidRPr="004B50F3" w:rsidRDefault="00812F5E" w:rsidP="00812F5E">
            <w:pPr>
              <w:ind w:left="426"/>
              <w:jc w:val="both"/>
              <w:rPr>
                <w:rFonts w:ascii="Arial" w:eastAsia="Times New Roman" w:hAnsi="Arial" w:cs="Arial"/>
                <w:sz w:val="20"/>
                <w:szCs w:val="20"/>
                <w:lang w:bidi="ar-SA"/>
              </w:rPr>
            </w:pPr>
          </w:p>
          <w:p w:rsidR="00812F5E" w:rsidRPr="004B50F3" w:rsidRDefault="00812F5E" w:rsidP="00812F5E">
            <w:pPr>
              <w:numPr>
                <w:ilvl w:val="0"/>
                <w:numId w:val="45"/>
              </w:numPr>
              <w:ind w:left="426" w:hanging="284"/>
              <w:jc w:val="both"/>
              <w:rPr>
                <w:rFonts w:ascii="Arial" w:eastAsia="Times New Roman" w:hAnsi="Arial" w:cs="Arial"/>
                <w:sz w:val="20"/>
                <w:szCs w:val="20"/>
                <w:lang w:bidi="ar-SA"/>
              </w:rPr>
            </w:pPr>
            <w:r w:rsidRPr="004B50F3">
              <w:rPr>
                <w:rFonts w:ascii="Arial" w:eastAsia="Times New Roman" w:hAnsi="Arial" w:cs="Arial"/>
                <w:sz w:val="20"/>
                <w:szCs w:val="20"/>
                <w:lang w:bidi="ar-SA"/>
              </w:rPr>
              <w:t>Cartel que lo identifica como participante de la campaña</w:t>
            </w:r>
          </w:p>
          <w:p w:rsidR="00812F5E" w:rsidRPr="00002407" w:rsidRDefault="00812F5E" w:rsidP="00812F5E">
            <w:pPr>
              <w:ind w:left="426"/>
              <w:jc w:val="both"/>
              <w:rPr>
                <w:rFonts w:ascii="Arial" w:eastAsia="Times New Roman" w:hAnsi="Arial" w:cs="Arial"/>
                <w:sz w:val="20"/>
                <w:szCs w:val="20"/>
                <w:lang w:bidi="ar-SA"/>
              </w:rPr>
            </w:pPr>
          </w:p>
        </w:tc>
      </w:tr>
      <w:tr w:rsidR="0049600D" w:rsidTr="00063E9E">
        <w:trPr>
          <w:trHeight w:val="420"/>
        </w:trPr>
        <w:tc>
          <w:tcPr>
            <w:tcW w:w="6023" w:type="dxa"/>
          </w:tcPr>
          <w:p w:rsidR="00120AC4" w:rsidRPr="00452302" w:rsidRDefault="00002407" w:rsidP="00452302">
            <w:pPr>
              <w:pStyle w:val="Standard"/>
              <w:numPr>
                <w:ilvl w:val="0"/>
                <w:numId w:val="20"/>
              </w:numPr>
              <w:snapToGrid w:val="0"/>
              <w:ind w:left="1335" w:right="165" w:hanging="284"/>
              <w:jc w:val="both"/>
              <w:rPr>
                <w:sz w:val="20"/>
                <w:lang w:val="eu-ES"/>
              </w:rPr>
            </w:pPr>
            <w:r w:rsidRPr="00F91AD6">
              <w:rPr>
                <w:sz w:val="20"/>
                <w:lang w:val="eu-ES"/>
              </w:rPr>
              <w:lastRenderedPageBreak/>
              <w:t>Atxikitako dendak konprom</w:t>
            </w:r>
            <w:r>
              <w:rPr>
                <w:sz w:val="20"/>
                <w:lang w:val="eu-ES"/>
              </w:rPr>
              <w:t>isoa hartzen du bonuak saltzeko.</w:t>
            </w:r>
            <w:r w:rsidRPr="00F91AD6">
              <w:rPr>
                <w:sz w:val="20"/>
                <w:lang w:val="eu-ES"/>
              </w:rPr>
              <w:t xml:space="preserve"> Bonuak establezimendu berean </w:t>
            </w:r>
            <w:r>
              <w:rPr>
                <w:sz w:val="20"/>
                <w:lang w:val="eu-ES"/>
              </w:rPr>
              <w:t>erabiliko</w:t>
            </w:r>
            <w:r w:rsidRPr="00F91AD6">
              <w:rPr>
                <w:sz w:val="20"/>
                <w:lang w:val="eu-ES"/>
              </w:rPr>
              <w:t xml:space="preserve"> dira.</w:t>
            </w:r>
          </w:p>
        </w:tc>
        <w:tc>
          <w:tcPr>
            <w:tcW w:w="4922" w:type="dxa"/>
            <w:tcMar>
              <w:top w:w="0" w:type="dxa"/>
              <w:left w:w="108" w:type="dxa"/>
              <w:bottom w:w="0" w:type="dxa"/>
              <w:right w:w="108" w:type="dxa"/>
            </w:tcMar>
          </w:tcPr>
          <w:p w:rsidR="00002407" w:rsidRDefault="00002407" w:rsidP="00812F5E">
            <w:pPr>
              <w:numPr>
                <w:ilvl w:val="0"/>
                <w:numId w:val="45"/>
              </w:numPr>
              <w:ind w:left="426" w:hanging="284"/>
              <w:jc w:val="both"/>
              <w:rPr>
                <w:rFonts w:ascii="Arial" w:eastAsia="Times New Roman" w:hAnsi="Arial" w:cs="Arial"/>
                <w:sz w:val="20"/>
                <w:szCs w:val="20"/>
                <w:lang w:val="eu-ES" w:bidi="ar-SA"/>
              </w:rPr>
            </w:pPr>
            <w:r w:rsidRPr="004F5639">
              <w:rPr>
                <w:rFonts w:ascii="Arial" w:eastAsia="Times New Roman" w:hAnsi="Arial" w:cs="Arial"/>
                <w:sz w:val="20"/>
                <w:szCs w:val="20"/>
                <w:lang w:bidi="ar-SA"/>
              </w:rPr>
              <w:t xml:space="preserve">El comercio adherido se compromete a realizar la venta de los bonos </w:t>
            </w:r>
            <w:r>
              <w:rPr>
                <w:rFonts w:ascii="Arial" w:eastAsia="Times New Roman" w:hAnsi="Arial" w:cs="Arial"/>
                <w:sz w:val="20"/>
                <w:szCs w:val="20"/>
                <w:lang w:bidi="ar-SA"/>
              </w:rPr>
              <w:t>.</w:t>
            </w:r>
            <w:r w:rsidRPr="004F5639">
              <w:rPr>
                <w:rFonts w:ascii="Arial" w:eastAsia="Times New Roman" w:hAnsi="Arial" w:cs="Arial"/>
                <w:sz w:val="20"/>
                <w:szCs w:val="20"/>
                <w:lang w:bidi="ar-SA"/>
              </w:rPr>
              <w:t>El disfrute de los bonos tendrá lugar en el mismo establecimiento.</w:t>
            </w:r>
            <w:r w:rsidRPr="00002407">
              <w:rPr>
                <w:rFonts w:ascii="Arial" w:eastAsia="Times New Roman" w:hAnsi="Arial" w:cs="Arial"/>
                <w:sz w:val="20"/>
                <w:szCs w:val="20"/>
                <w:lang w:val="eu-ES" w:bidi="ar-SA"/>
              </w:rPr>
              <w:t xml:space="preserve"> </w:t>
            </w:r>
          </w:p>
          <w:p w:rsidR="00AC63E9" w:rsidRPr="00002407" w:rsidRDefault="00AC63E9" w:rsidP="00AC63E9">
            <w:pPr>
              <w:ind w:left="426"/>
              <w:jc w:val="both"/>
              <w:rPr>
                <w:rFonts w:ascii="Arial" w:eastAsia="Times New Roman" w:hAnsi="Arial" w:cs="Arial"/>
                <w:sz w:val="20"/>
                <w:szCs w:val="20"/>
                <w:lang w:val="eu-ES" w:bidi="ar-SA"/>
              </w:rPr>
            </w:pPr>
          </w:p>
        </w:tc>
      </w:tr>
      <w:tr w:rsidR="0049600D" w:rsidTr="00452302">
        <w:trPr>
          <w:trHeight w:val="1284"/>
        </w:trPr>
        <w:tc>
          <w:tcPr>
            <w:tcW w:w="6023" w:type="dxa"/>
          </w:tcPr>
          <w:p w:rsidR="00120AC4" w:rsidRPr="00452302" w:rsidRDefault="00002407" w:rsidP="00807133">
            <w:pPr>
              <w:pStyle w:val="Standard"/>
              <w:numPr>
                <w:ilvl w:val="0"/>
                <w:numId w:val="20"/>
              </w:numPr>
              <w:snapToGrid w:val="0"/>
              <w:ind w:left="1335" w:right="165" w:hanging="284"/>
              <w:jc w:val="both"/>
              <w:rPr>
                <w:sz w:val="20"/>
                <w:lang w:val="eu-ES"/>
              </w:rPr>
            </w:pPr>
            <w:r w:rsidRPr="00F91AD6">
              <w:rPr>
                <w:sz w:val="20"/>
                <w:lang w:val="eu-ES"/>
              </w:rPr>
              <w:t>Hobaria justifikatzeko, saltokiak salmenta egiaztatzen duen dokumentazioa (bonoa eta faktura edo erosketa-tiketa</w:t>
            </w:r>
            <w:r>
              <w:rPr>
                <w:sz w:val="20"/>
                <w:lang w:val="eu-ES"/>
              </w:rPr>
              <w:t xml:space="preserve"> </w:t>
            </w:r>
            <w:r w:rsidRPr="00120AC4">
              <w:rPr>
                <w:sz w:val="20"/>
                <w:lang w:val="eu-ES"/>
              </w:rPr>
              <w:t>grapatua)</w:t>
            </w:r>
            <w:r w:rsidRPr="00F91AD6">
              <w:rPr>
                <w:sz w:val="20"/>
                <w:lang w:val="eu-ES"/>
              </w:rPr>
              <w:t xml:space="preserve"> Lezoko Udalaren erregistro orokorrean utzi beharko du.</w:t>
            </w:r>
          </w:p>
        </w:tc>
        <w:tc>
          <w:tcPr>
            <w:tcW w:w="4922" w:type="dxa"/>
            <w:tcMar>
              <w:top w:w="0" w:type="dxa"/>
              <w:left w:w="108" w:type="dxa"/>
              <w:bottom w:w="0" w:type="dxa"/>
              <w:right w:w="108" w:type="dxa"/>
            </w:tcMar>
          </w:tcPr>
          <w:p w:rsidR="00002407" w:rsidRPr="00002407" w:rsidRDefault="00002407" w:rsidP="00812F5E">
            <w:pPr>
              <w:numPr>
                <w:ilvl w:val="0"/>
                <w:numId w:val="45"/>
              </w:numPr>
              <w:ind w:left="426" w:hanging="284"/>
              <w:jc w:val="both"/>
              <w:rPr>
                <w:rFonts w:ascii="Arial" w:eastAsia="Times New Roman" w:hAnsi="Arial" w:cs="Arial"/>
                <w:sz w:val="20"/>
                <w:szCs w:val="20"/>
                <w:lang w:val="eu-ES" w:bidi="ar-SA"/>
              </w:rPr>
            </w:pPr>
            <w:r w:rsidRPr="004F5639">
              <w:rPr>
                <w:rFonts w:ascii="Arial" w:eastAsia="Times New Roman" w:hAnsi="Arial" w:cs="Arial"/>
                <w:sz w:val="20"/>
                <w:szCs w:val="20"/>
                <w:lang w:bidi="ar-SA"/>
              </w:rPr>
              <w:t>Para justificar el importe bonificado, el comercio deberá depositar la documentación acreditativa de la venta (bono y factura o ticket de compra</w:t>
            </w:r>
            <w:r>
              <w:rPr>
                <w:rFonts w:ascii="Arial" w:eastAsia="Times New Roman" w:hAnsi="Arial" w:cs="Arial"/>
                <w:sz w:val="20"/>
                <w:szCs w:val="20"/>
                <w:lang w:bidi="ar-SA"/>
              </w:rPr>
              <w:t xml:space="preserve"> grapado</w:t>
            </w:r>
            <w:r w:rsidRPr="004F5639">
              <w:rPr>
                <w:rFonts w:ascii="Arial" w:eastAsia="Times New Roman" w:hAnsi="Arial" w:cs="Arial"/>
                <w:sz w:val="20"/>
                <w:szCs w:val="20"/>
                <w:lang w:bidi="ar-SA"/>
              </w:rPr>
              <w:t>) en el registro general del Ayuntamiento de Lezo</w:t>
            </w:r>
          </w:p>
        </w:tc>
      </w:tr>
      <w:tr w:rsidR="0049600D" w:rsidTr="00452302">
        <w:trPr>
          <w:trHeight w:val="3102"/>
        </w:trPr>
        <w:tc>
          <w:tcPr>
            <w:tcW w:w="6023" w:type="dxa"/>
          </w:tcPr>
          <w:p w:rsidR="00BA5E48" w:rsidRPr="00452302" w:rsidRDefault="00002407" w:rsidP="00BA5E48">
            <w:pPr>
              <w:pStyle w:val="Standard"/>
              <w:numPr>
                <w:ilvl w:val="0"/>
                <w:numId w:val="20"/>
              </w:numPr>
              <w:snapToGrid w:val="0"/>
              <w:ind w:left="1335" w:right="165" w:hanging="284"/>
              <w:jc w:val="both"/>
              <w:rPr>
                <w:sz w:val="20"/>
                <w:lang w:val="eu-ES"/>
              </w:rPr>
            </w:pPr>
            <w:r w:rsidRPr="00F91AD6">
              <w:rPr>
                <w:sz w:val="20"/>
                <w:lang w:val="eu-ES"/>
              </w:rPr>
              <w:t>Bonuaren bidez erositako ondasunak itzultzeko politika establezimendu bakoitzak erabakiko du, itzultzeko epeari eta moduari dagokienez. Bonoekin erositako produktua itzultzen bada, ez da eskudirutan itzuliko zenbateko gehigarria, baizik eta establezimendu bereko beste produktu batekin ordeztuko da. Erosleak benetan ordaindutako zenbatekoa eskudirutan itzultzen bada, bonuen deuseztapena jakinarazi beharko da, eta establezimenduak jasota</w:t>
            </w:r>
            <w:r>
              <w:rPr>
                <w:sz w:val="20"/>
                <w:lang w:val="eu-ES"/>
              </w:rPr>
              <w:t>ko zenbatekoa itzuli beharko da.</w:t>
            </w:r>
          </w:p>
        </w:tc>
        <w:tc>
          <w:tcPr>
            <w:tcW w:w="4922" w:type="dxa"/>
            <w:tcMar>
              <w:top w:w="0" w:type="dxa"/>
              <w:left w:w="108" w:type="dxa"/>
              <w:bottom w:w="0" w:type="dxa"/>
              <w:right w:w="108" w:type="dxa"/>
            </w:tcMar>
          </w:tcPr>
          <w:p w:rsidR="00BA5E48" w:rsidRPr="00452302" w:rsidRDefault="00002407" w:rsidP="00812F5E">
            <w:pPr>
              <w:numPr>
                <w:ilvl w:val="0"/>
                <w:numId w:val="45"/>
              </w:numPr>
              <w:ind w:left="426" w:hanging="284"/>
              <w:jc w:val="both"/>
              <w:rPr>
                <w:rFonts w:ascii="Arial" w:eastAsia="Times New Roman" w:hAnsi="Arial" w:cs="Arial"/>
                <w:sz w:val="20"/>
                <w:szCs w:val="20"/>
                <w:lang w:val="eu-ES" w:bidi="ar-SA"/>
              </w:rPr>
            </w:pPr>
            <w:r w:rsidRPr="004F5639">
              <w:rPr>
                <w:rFonts w:ascii="Arial" w:eastAsia="Times New Roman" w:hAnsi="Arial" w:cs="Arial"/>
                <w:sz w:val="20"/>
                <w:szCs w:val="20"/>
                <w:lang w:bidi="ar-SA"/>
              </w:rPr>
              <w:t>La política de devoluciones de los bienes comprados mediante el bono será la que cada establecimiento determine en cuanto a plazo y forma de la devolución. Ello, no obstante, en caso de devolución del producto adquirido con bonos, no se procederá a la restitución del importe adicional en metálico, sino a su sustitución por otro producto del mismo establecimiento. En caso de la devolución en metálico del importe efectivamente abonado por el comprador, se deberá comunicar la anulación de los bonos, debiendo restituirse el importe que el establecimiento hubiese percibido.</w:t>
            </w:r>
            <w:r w:rsidR="00FC454E" w:rsidRPr="00002407">
              <w:rPr>
                <w:rFonts w:ascii="Arial" w:eastAsia="Times New Roman" w:hAnsi="Arial" w:cs="Arial"/>
                <w:sz w:val="20"/>
                <w:szCs w:val="20"/>
                <w:lang w:val="eu-ES" w:bidi="ar-SA"/>
              </w:rPr>
              <w:t xml:space="preserve"> </w:t>
            </w:r>
          </w:p>
        </w:tc>
      </w:tr>
      <w:tr w:rsidR="0049600D" w:rsidTr="00063E9E">
        <w:trPr>
          <w:trHeight w:val="1025"/>
        </w:trPr>
        <w:tc>
          <w:tcPr>
            <w:tcW w:w="6023" w:type="dxa"/>
          </w:tcPr>
          <w:p w:rsidR="00120AC4" w:rsidRPr="0092696D" w:rsidRDefault="00FC454E" w:rsidP="0092696D">
            <w:pPr>
              <w:pStyle w:val="Standard"/>
              <w:numPr>
                <w:ilvl w:val="0"/>
                <w:numId w:val="20"/>
              </w:numPr>
              <w:snapToGrid w:val="0"/>
              <w:ind w:left="1335" w:right="165" w:hanging="284"/>
              <w:jc w:val="both"/>
              <w:rPr>
                <w:rFonts w:eastAsia="Lucida Sans Unicode"/>
                <w:sz w:val="20"/>
                <w:lang w:val="eu-ES" w:bidi="hi-IN"/>
              </w:rPr>
            </w:pPr>
            <w:r w:rsidRPr="00F91AD6">
              <w:rPr>
                <w:sz w:val="20"/>
                <w:lang w:val="eu-ES"/>
              </w:rPr>
              <w:t>.</w:t>
            </w:r>
            <w:r w:rsidRPr="00FC454E">
              <w:rPr>
                <w:sz w:val="20"/>
                <w:lang w:val="eu-ES"/>
              </w:rPr>
              <w:t>Atxikitako establezimenduekin harremanetan jarri ahal izango dira funtzionamendua eta prozesuari eta, oro har, kanpainari buruzko iritzia egiaztatzeko</w:t>
            </w:r>
            <w:r w:rsidR="00BA5E48">
              <w:rPr>
                <w:sz w:val="20"/>
                <w:lang w:val="eu-ES"/>
              </w:rPr>
              <w:t>.</w:t>
            </w:r>
          </w:p>
        </w:tc>
        <w:tc>
          <w:tcPr>
            <w:tcW w:w="4922" w:type="dxa"/>
            <w:tcMar>
              <w:top w:w="0" w:type="dxa"/>
              <w:left w:w="108" w:type="dxa"/>
              <w:bottom w:w="0" w:type="dxa"/>
              <w:right w:w="108" w:type="dxa"/>
            </w:tcMar>
          </w:tcPr>
          <w:p w:rsidR="00024712" w:rsidRPr="00FC454E" w:rsidRDefault="00FC454E" w:rsidP="00812F5E">
            <w:pPr>
              <w:numPr>
                <w:ilvl w:val="0"/>
                <w:numId w:val="45"/>
              </w:numPr>
              <w:ind w:left="426" w:hanging="284"/>
              <w:jc w:val="both"/>
              <w:rPr>
                <w:rFonts w:ascii="Arial" w:eastAsia="Times New Roman" w:hAnsi="Arial" w:cs="Arial"/>
                <w:sz w:val="20"/>
                <w:szCs w:val="20"/>
                <w:lang w:bidi="ar-SA"/>
              </w:rPr>
            </w:pPr>
            <w:r w:rsidRPr="004F5639">
              <w:rPr>
                <w:rFonts w:ascii="Arial" w:eastAsia="Times New Roman" w:hAnsi="Arial" w:cs="Arial"/>
                <w:sz w:val="20"/>
                <w:szCs w:val="20"/>
                <w:lang w:bidi="ar-SA"/>
              </w:rPr>
              <w:t>Los establecimientos adheridos podrán ser contactados para verificar el funcionamiento y su opinión sobre el proceso y la campaña en general.</w:t>
            </w:r>
          </w:p>
        </w:tc>
      </w:tr>
      <w:tr w:rsidR="0049600D" w:rsidTr="00063E9E">
        <w:trPr>
          <w:trHeight w:val="856"/>
        </w:trPr>
        <w:tc>
          <w:tcPr>
            <w:tcW w:w="6023" w:type="dxa"/>
          </w:tcPr>
          <w:p w:rsidR="00C75002" w:rsidRPr="00F91AD6" w:rsidRDefault="00002407" w:rsidP="00C75002">
            <w:pPr>
              <w:ind w:left="1051" w:right="165"/>
              <w:jc w:val="both"/>
              <w:rPr>
                <w:rFonts w:ascii="Arial" w:eastAsia="Times New Roman" w:hAnsi="Arial" w:cs="Arial"/>
                <w:sz w:val="20"/>
                <w:szCs w:val="20"/>
                <w:lang w:val="eu-ES" w:bidi="ar-SA"/>
              </w:rPr>
            </w:pPr>
            <w:r w:rsidRPr="00F91AD6">
              <w:rPr>
                <w:rFonts w:ascii="Arial" w:eastAsia="Times New Roman" w:hAnsi="Arial" w:cs="Arial"/>
                <w:sz w:val="20"/>
                <w:szCs w:val="20"/>
                <w:lang w:val="eu-ES" w:bidi="ar-SA"/>
              </w:rPr>
              <w:t>2.- Betebeharrak betetzen ez badira, diru-laguntza eta dagozkion berandutze-interesak itzuli beharko dira.</w:t>
            </w:r>
          </w:p>
        </w:tc>
        <w:tc>
          <w:tcPr>
            <w:tcW w:w="4922" w:type="dxa"/>
            <w:tcMar>
              <w:top w:w="0" w:type="dxa"/>
              <w:left w:w="108" w:type="dxa"/>
              <w:bottom w:w="0" w:type="dxa"/>
              <w:right w:w="108" w:type="dxa"/>
            </w:tcMar>
          </w:tcPr>
          <w:p w:rsidR="00C75002" w:rsidRPr="004F5639" w:rsidRDefault="00002407" w:rsidP="00C75002">
            <w:pPr>
              <w:jc w:val="both"/>
              <w:rPr>
                <w:rFonts w:ascii="Arial" w:eastAsia="Times New Roman" w:hAnsi="Arial" w:cs="Arial"/>
                <w:sz w:val="20"/>
                <w:szCs w:val="20"/>
                <w:lang w:bidi="ar-SA"/>
              </w:rPr>
            </w:pPr>
            <w:r w:rsidRPr="004F5639">
              <w:rPr>
                <w:rFonts w:ascii="Arial" w:eastAsia="Times New Roman" w:hAnsi="Arial" w:cs="Arial"/>
                <w:sz w:val="20"/>
                <w:szCs w:val="20"/>
                <w:lang w:bidi="ar-SA"/>
              </w:rPr>
              <w:t>2.- El incumplimiento de las obligaciones dará lugar al reintegro de la subvención y los corres</w:t>
            </w:r>
            <w:r w:rsidR="00FC454E">
              <w:rPr>
                <w:rFonts w:ascii="Arial" w:eastAsia="Times New Roman" w:hAnsi="Arial" w:cs="Arial"/>
                <w:sz w:val="20"/>
                <w:szCs w:val="20"/>
                <w:lang w:bidi="ar-SA"/>
              </w:rPr>
              <w:t>pondientes intereses de demora.</w:t>
            </w:r>
          </w:p>
        </w:tc>
      </w:tr>
      <w:tr w:rsidR="0049600D" w:rsidTr="002C68C5">
        <w:trPr>
          <w:trHeight w:val="430"/>
        </w:trPr>
        <w:tc>
          <w:tcPr>
            <w:tcW w:w="6023" w:type="dxa"/>
          </w:tcPr>
          <w:p w:rsidR="00120AC4" w:rsidRPr="002C68C5" w:rsidRDefault="00002407" w:rsidP="002C68C5">
            <w:pPr>
              <w:ind w:left="1051" w:right="165"/>
              <w:jc w:val="both"/>
              <w:rPr>
                <w:rFonts w:ascii="Arial" w:eastAsia="Times New Roman" w:hAnsi="Arial" w:cs="Arial"/>
                <w:b/>
                <w:sz w:val="20"/>
                <w:szCs w:val="20"/>
                <w:lang w:val="eu-ES" w:bidi="ar-SA"/>
              </w:rPr>
            </w:pPr>
            <w:r w:rsidRPr="002C68C5">
              <w:rPr>
                <w:rFonts w:ascii="Arial" w:eastAsia="Times New Roman" w:hAnsi="Arial" w:cs="Arial"/>
                <w:b/>
                <w:sz w:val="20"/>
                <w:szCs w:val="20"/>
                <w:lang w:val="eu-ES" w:bidi="ar-SA"/>
              </w:rPr>
              <w:t>10. artikulua. Bonuen banaketa eta salmenta</w:t>
            </w:r>
          </w:p>
        </w:tc>
        <w:tc>
          <w:tcPr>
            <w:tcW w:w="4922" w:type="dxa"/>
            <w:tcMar>
              <w:top w:w="0" w:type="dxa"/>
              <w:left w:w="108" w:type="dxa"/>
              <w:bottom w:w="0" w:type="dxa"/>
              <w:right w:w="108" w:type="dxa"/>
            </w:tcMar>
          </w:tcPr>
          <w:p w:rsidR="00002407" w:rsidRPr="002C68C5" w:rsidRDefault="00002407" w:rsidP="005D025B">
            <w:pPr>
              <w:jc w:val="both"/>
              <w:rPr>
                <w:rFonts w:ascii="Arial" w:eastAsia="Times New Roman" w:hAnsi="Arial" w:cs="Arial"/>
                <w:b/>
                <w:sz w:val="20"/>
                <w:szCs w:val="20"/>
                <w:lang w:bidi="ar-SA"/>
              </w:rPr>
            </w:pPr>
            <w:r w:rsidRPr="002C68C5">
              <w:rPr>
                <w:rFonts w:ascii="Arial" w:eastAsia="Times New Roman" w:hAnsi="Arial" w:cs="Arial"/>
                <w:b/>
                <w:sz w:val="20"/>
                <w:szCs w:val="20"/>
                <w:lang w:bidi="ar-SA"/>
              </w:rPr>
              <w:t>Artículo 10. Distribución y venta de bonos</w:t>
            </w:r>
          </w:p>
        </w:tc>
      </w:tr>
      <w:tr w:rsidR="0049600D" w:rsidTr="00063E9E">
        <w:tc>
          <w:tcPr>
            <w:tcW w:w="6023" w:type="dxa"/>
          </w:tcPr>
          <w:p w:rsidR="00002407" w:rsidRDefault="00120AC4" w:rsidP="00120AC4">
            <w:pPr>
              <w:numPr>
                <w:ilvl w:val="0"/>
                <w:numId w:val="32"/>
              </w:numPr>
              <w:ind w:left="1477" w:right="165" w:hanging="142"/>
              <w:jc w:val="both"/>
              <w:rPr>
                <w:rFonts w:ascii="Arial" w:eastAsia="Times New Roman" w:hAnsi="Arial" w:cs="Arial"/>
                <w:sz w:val="20"/>
                <w:szCs w:val="20"/>
                <w:lang w:val="eu-ES" w:bidi="ar-SA"/>
              </w:rPr>
            </w:pPr>
            <w:r w:rsidRPr="002C68C5">
              <w:rPr>
                <w:rFonts w:ascii="Arial" w:eastAsia="Times New Roman" w:hAnsi="Arial" w:cs="Arial"/>
                <w:sz w:val="20"/>
                <w:szCs w:val="20"/>
                <w:lang w:val="eu-ES" w:bidi="ar-SA"/>
              </w:rPr>
              <w:t>Bonuak atxikitako establezimenduko dendariei</w:t>
            </w:r>
            <w:r w:rsidR="00002407" w:rsidRPr="002C68C5">
              <w:rPr>
                <w:rFonts w:ascii="Arial" w:eastAsia="Times New Roman" w:hAnsi="Arial" w:cs="Arial"/>
                <w:sz w:val="20"/>
                <w:szCs w:val="20"/>
                <w:lang w:val="eu-ES" w:bidi="ar-SA"/>
              </w:rPr>
              <w:t xml:space="preserve"> banatuko zaizk</w:t>
            </w:r>
            <w:r w:rsidRPr="002C68C5">
              <w:rPr>
                <w:rFonts w:ascii="Arial" w:eastAsia="Times New Roman" w:hAnsi="Arial" w:cs="Arial"/>
                <w:sz w:val="20"/>
                <w:szCs w:val="20"/>
                <w:lang w:val="eu-ES" w:bidi="ar-SA"/>
              </w:rPr>
              <w:t>ie</w:t>
            </w:r>
            <w:r w:rsidR="00FE0039" w:rsidRPr="002C68C5">
              <w:rPr>
                <w:rFonts w:ascii="Arial" w:eastAsia="Times New Roman" w:hAnsi="Arial" w:cs="Arial"/>
                <w:sz w:val="20"/>
                <w:szCs w:val="20"/>
                <w:lang w:val="eu-ES" w:bidi="ar-SA"/>
              </w:rPr>
              <w:t>.</w:t>
            </w:r>
            <w:r w:rsidRPr="002C68C5">
              <w:rPr>
                <w:rFonts w:ascii="Arial" w:eastAsia="Times New Roman" w:hAnsi="Arial" w:cs="Arial"/>
                <w:sz w:val="20"/>
                <w:szCs w:val="20"/>
                <w:lang w:val="eu-ES" w:bidi="ar-SA"/>
              </w:rPr>
              <w:t xml:space="preserve"> </w:t>
            </w:r>
          </w:p>
          <w:p w:rsidR="002E366C" w:rsidRPr="002C68C5" w:rsidRDefault="002E366C" w:rsidP="002E366C">
            <w:pPr>
              <w:ind w:left="1477" w:right="165"/>
              <w:jc w:val="both"/>
              <w:rPr>
                <w:rFonts w:ascii="Arial" w:eastAsia="Times New Roman" w:hAnsi="Arial" w:cs="Arial"/>
                <w:sz w:val="20"/>
                <w:szCs w:val="20"/>
                <w:lang w:val="eu-ES" w:bidi="ar-SA"/>
              </w:rPr>
            </w:pPr>
          </w:p>
        </w:tc>
        <w:tc>
          <w:tcPr>
            <w:tcW w:w="4922" w:type="dxa"/>
            <w:tcMar>
              <w:top w:w="0" w:type="dxa"/>
              <w:left w:w="108" w:type="dxa"/>
              <w:bottom w:w="0" w:type="dxa"/>
              <w:right w:w="108" w:type="dxa"/>
            </w:tcMar>
          </w:tcPr>
          <w:p w:rsidR="00002407" w:rsidRPr="002C68C5" w:rsidRDefault="00002407" w:rsidP="00002407">
            <w:pPr>
              <w:numPr>
                <w:ilvl w:val="0"/>
                <w:numId w:val="32"/>
              </w:numPr>
              <w:jc w:val="both"/>
              <w:rPr>
                <w:rFonts w:ascii="Arial" w:eastAsia="Times New Roman" w:hAnsi="Arial" w:cs="Arial"/>
                <w:sz w:val="20"/>
                <w:szCs w:val="20"/>
                <w:lang w:bidi="ar-SA"/>
              </w:rPr>
            </w:pPr>
            <w:r w:rsidRPr="002C68C5">
              <w:rPr>
                <w:rFonts w:ascii="Arial" w:eastAsia="Times New Roman" w:hAnsi="Arial" w:cs="Arial"/>
                <w:sz w:val="20"/>
                <w:szCs w:val="20"/>
                <w:lang w:bidi="ar-SA"/>
              </w:rPr>
              <w:t xml:space="preserve">Los bonos se repartirán entre los comercios adheridos al programa. </w:t>
            </w:r>
          </w:p>
        </w:tc>
      </w:tr>
      <w:tr w:rsidR="0049600D" w:rsidTr="00063E9E">
        <w:tc>
          <w:tcPr>
            <w:tcW w:w="6023" w:type="dxa"/>
          </w:tcPr>
          <w:p w:rsidR="00002407" w:rsidRPr="002C68C5" w:rsidRDefault="00002407" w:rsidP="00120AC4">
            <w:pPr>
              <w:numPr>
                <w:ilvl w:val="0"/>
                <w:numId w:val="32"/>
              </w:numPr>
              <w:ind w:left="1477" w:right="165" w:hanging="142"/>
              <w:jc w:val="both"/>
              <w:rPr>
                <w:rFonts w:ascii="Arial" w:eastAsia="Times New Roman" w:hAnsi="Arial" w:cs="Arial"/>
                <w:sz w:val="20"/>
                <w:szCs w:val="20"/>
                <w:lang w:val="eu-ES" w:bidi="ar-SA"/>
              </w:rPr>
            </w:pPr>
            <w:r w:rsidRPr="002C68C5">
              <w:rPr>
                <w:rFonts w:ascii="Arial" w:eastAsia="Times New Roman" w:hAnsi="Arial" w:cs="Arial"/>
                <w:sz w:val="20"/>
                <w:szCs w:val="20"/>
                <w:lang w:val="eu-ES" w:bidi="ar-SA"/>
              </w:rPr>
              <w:t>Bonuak publikoari salduko zaizkio atxikitako establezimenduetan, eta erosi diren establezimendu berean erabiliko dira</w:t>
            </w:r>
            <w:r w:rsidR="00FE0039" w:rsidRPr="002C68C5">
              <w:rPr>
                <w:rFonts w:ascii="Arial" w:eastAsia="Times New Roman" w:hAnsi="Arial" w:cs="Arial"/>
                <w:sz w:val="20"/>
                <w:szCs w:val="20"/>
                <w:lang w:val="eu-ES" w:bidi="ar-SA"/>
              </w:rPr>
              <w:t>.</w:t>
            </w:r>
          </w:p>
        </w:tc>
        <w:tc>
          <w:tcPr>
            <w:tcW w:w="4922" w:type="dxa"/>
            <w:tcMar>
              <w:top w:w="0" w:type="dxa"/>
              <w:left w:w="108" w:type="dxa"/>
              <w:bottom w:w="0" w:type="dxa"/>
              <w:right w:w="108" w:type="dxa"/>
            </w:tcMar>
          </w:tcPr>
          <w:p w:rsidR="00002407" w:rsidRDefault="00002407" w:rsidP="00002407">
            <w:pPr>
              <w:numPr>
                <w:ilvl w:val="0"/>
                <w:numId w:val="32"/>
              </w:numPr>
              <w:jc w:val="both"/>
              <w:rPr>
                <w:rFonts w:ascii="Arial" w:eastAsia="Times New Roman" w:hAnsi="Arial" w:cs="Arial"/>
                <w:sz w:val="20"/>
                <w:szCs w:val="20"/>
                <w:lang w:bidi="ar-SA"/>
              </w:rPr>
            </w:pPr>
            <w:r w:rsidRPr="002C68C5">
              <w:rPr>
                <w:rFonts w:ascii="Arial" w:eastAsia="Times New Roman" w:hAnsi="Arial" w:cs="Arial"/>
                <w:sz w:val="20"/>
                <w:szCs w:val="20"/>
                <w:lang w:bidi="ar-SA"/>
              </w:rPr>
              <w:t>La venta de bonos al público se realizará en los establecimientos adheridos y su utilización se realizará en el mismo establecimiento donde se han adquirido.</w:t>
            </w:r>
          </w:p>
          <w:p w:rsidR="002E366C" w:rsidRPr="002C68C5" w:rsidRDefault="002E366C" w:rsidP="002E366C">
            <w:pPr>
              <w:ind w:left="720"/>
              <w:jc w:val="both"/>
              <w:rPr>
                <w:rFonts w:ascii="Arial" w:eastAsia="Times New Roman" w:hAnsi="Arial" w:cs="Arial"/>
                <w:sz w:val="20"/>
                <w:szCs w:val="20"/>
                <w:lang w:bidi="ar-SA"/>
              </w:rPr>
            </w:pPr>
          </w:p>
        </w:tc>
      </w:tr>
      <w:tr w:rsidR="0049600D" w:rsidTr="00063E9E">
        <w:tc>
          <w:tcPr>
            <w:tcW w:w="6023" w:type="dxa"/>
          </w:tcPr>
          <w:p w:rsidR="00002407" w:rsidRDefault="00002407" w:rsidP="00B75AF9">
            <w:pPr>
              <w:numPr>
                <w:ilvl w:val="0"/>
                <w:numId w:val="32"/>
              </w:numPr>
              <w:ind w:left="1477" w:right="165" w:hanging="142"/>
              <w:jc w:val="both"/>
              <w:rPr>
                <w:rFonts w:ascii="Arial" w:eastAsia="Times New Roman" w:hAnsi="Arial" w:cs="Arial"/>
                <w:sz w:val="20"/>
                <w:szCs w:val="20"/>
                <w:lang w:val="eu-ES" w:bidi="ar-SA"/>
              </w:rPr>
            </w:pPr>
            <w:r w:rsidRPr="002C68C5">
              <w:rPr>
                <w:rFonts w:ascii="Arial" w:eastAsia="Times New Roman" w:hAnsi="Arial" w:cs="Arial"/>
                <w:sz w:val="20"/>
                <w:szCs w:val="20"/>
                <w:lang w:val="eu-ES" w:bidi="ar-SA"/>
              </w:rPr>
              <w:t xml:space="preserve">Bonua erosiz gero, gutxienez </w:t>
            </w:r>
            <w:r w:rsidR="00B75AF9">
              <w:rPr>
                <w:rFonts w:ascii="Arial" w:eastAsia="Times New Roman" w:hAnsi="Arial" w:cs="Arial"/>
                <w:sz w:val="20"/>
                <w:szCs w:val="20"/>
                <w:lang w:val="eu-ES" w:bidi="ar-SA"/>
              </w:rPr>
              <w:t>5</w:t>
            </w:r>
            <w:r w:rsidRPr="002C68C5">
              <w:rPr>
                <w:rFonts w:ascii="Arial" w:eastAsia="Times New Roman" w:hAnsi="Arial" w:cs="Arial"/>
                <w:sz w:val="20"/>
                <w:szCs w:val="20"/>
                <w:lang w:val="eu-ES" w:bidi="ar-SA"/>
              </w:rPr>
              <w:t xml:space="preserve"> euro erosi beharko dira.</w:t>
            </w:r>
          </w:p>
          <w:p w:rsidR="002E366C" w:rsidRPr="002C68C5" w:rsidRDefault="002E366C" w:rsidP="002E366C">
            <w:pPr>
              <w:ind w:left="1477" w:right="165"/>
              <w:jc w:val="both"/>
              <w:rPr>
                <w:rFonts w:ascii="Arial" w:eastAsia="Times New Roman" w:hAnsi="Arial" w:cs="Arial"/>
                <w:sz w:val="20"/>
                <w:szCs w:val="20"/>
                <w:lang w:val="eu-ES" w:bidi="ar-SA"/>
              </w:rPr>
            </w:pPr>
          </w:p>
        </w:tc>
        <w:tc>
          <w:tcPr>
            <w:tcW w:w="4922" w:type="dxa"/>
            <w:tcMar>
              <w:top w:w="0" w:type="dxa"/>
              <w:left w:w="108" w:type="dxa"/>
              <w:bottom w:w="0" w:type="dxa"/>
              <w:right w:w="108" w:type="dxa"/>
            </w:tcMar>
          </w:tcPr>
          <w:p w:rsidR="00002407" w:rsidRPr="002C68C5" w:rsidRDefault="00002407" w:rsidP="00B75AF9">
            <w:pPr>
              <w:numPr>
                <w:ilvl w:val="0"/>
                <w:numId w:val="32"/>
              </w:numPr>
              <w:jc w:val="both"/>
              <w:rPr>
                <w:rFonts w:ascii="Arial" w:eastAsia="Times New Roman" w:hAnsi="Arial" w:cs="Arial"/>
                <w:sz w:val="20"/>
                <w:szCs w:val="20"/>
                <w:lang w:bidi="ar-SA"/>
              </w:rPr>
            </w:pPr>
            <w:r w:rsidRPr="002C68C5">
              <w:rPr>
                <w:rFonts w:ascii="Arial" w:eastAsia="Times New Roman" w:hAnsi="Arial" w:cs="Arial"/>
                <w:sz w:val="20"/>
                <w:szCs w:val="20"/>
                <w:lang w:bidi="ar-SA"/>
              </w:rPr>
              <w:t xml:space="preserve">La adquisición del bono supone una compra </w:t>
            </w:r>
            <w:r w:rsidRPr="00474132">
              <w:rPr>
                <w:rFonts w:ascii="Arial" w:eastAsia="Times New Roman" w:hAnsi="Arial" w:cs="Arial"/>
                <w:sz w:val="20"/>
                <w:szCs w:val="20"/>
                <w:lang w:bidi="ar-SA"/>
              </w:rPr>
              <w:t xml:space="preserve">mínima de </w:t>
            </w:r>
            <w:r w:rsidR="00B75AF9" w:rsidRPr="00474132">
              <w:rPr>
                <w:rFonts w:ascii="Arial" w:eastAsia="Times New Roman" w:hAnsi="Arial" w:cs="Arial"/>
                <w:sz w:val="20"/>
                <w:szCs w:val="20"/>
                <w:lang w:bidi="ar-SA"/>
              </w:rPr>
              <w:t>5</w:t>
            </w:r>
            <w:r w:rsidRPr="00474132">
              <w:rPr>
                <w:rFonts w:ascii="Arial" w:eastAsia="Times New Roman" w:hAnsi="Arial" w:cs="Arial"/>
                <w:sz w:val="20"/>
                <w:szCs w:val="20"/>
                <w:lang w:bidi="ar-SA"/>
              </w:rPr>
              <w:t xml:space="preserve"> euros.</w:t>
            </w:r>
            <w:r w:rsidRPr="002C68C5">
              <w:rPr>
                <w:rFonts w:ascii="Arial" w:eastAsia="Times New Roman" w:hAnsi="Arial" w:cs="Arial"/>
                <w:sz w:val="20"/>
                <w:szCs w:val="20"/>
                <w:lang w:bidi="ar-SA"/>
              </w:rPr>
              <w:t xml:space="preserve"> </w:t>
            </w:r>
          </w:p>
        </w:tc>
      </w:tr>
      <w:tr w:rsidR="0049600D" w:rsidTr="00063E9E">
        <w:tc>
          <w:tcPr>
            <w:tcW w:w="6023" w:type="dxa"/>
          </w:tcPr>
          <w:p w:rsidR="00002407" w:rsidRDefault="00002407" w:rsidP="00120AC4">
            <w:pPr>
              <w:numPr>
                <w:ilvl w:val="0"/>
                <w:numId w:val="32"/>
              </w:numPr>
              <w:ind w:left="1477" w:right="165" w:hanging="142"/>
              <w:jc w:val="both"/>
              <w:rPr>
                <w:rFonts w:ascii="Arial" w:eastAsia="Times New Roman" w:hAnsi="Arial" w:cs="Arial"/>
                <w:sz w:val="20"/>
                <w:szCs w:val="20"/>
                <w:lang w:val="eu-ES" w:bidi="ar-SA"/>
              </w:rPr>
            </w:pPr>
            <w:r w:rsidRPr="002C68C5">
              <w:rPr>
                <w:rFonts w:ascii="Arial" w:eastAsia="Times New Roman" w:hAnsi="Arial" w:cs="Arial"/>
                <w:sz w:val="20"/>
                <w:szCs w:val="20"/>
                <w:lang w:val="eu-ES" w:bidi="ar-SA"/>
              </w:rPr>
              <w:t>Erosketaren zenbatekoa bonuaren zenbatekoa baino txikiagoa bada, aldea ez da eskudirutan itzuliko.</w:t>
            </w:r>
            <w:r w:rsidR="001D613F" w:rsidRPr="002C68C5">
              <w:rPr>
                <w:rFonts w:ascii="Arial" w:eastAsia="Times New Roman" w:hAnsi="Arial" w:cs="Arial"/>
                <w:sz w:val="20"/>
                <w:szCs w:val="20"/>
                <w:lang w:val="eu-ES" w:bidi="ar-SA"/>
              </w:rPr>
              <w:t xml:space="preserve"> </w:t>
            </w:r>
          </w:p>
          <w:p w:rsidR="002E366C" w:rsidRPr="002C68C5" w:rsidRDefault="002E366C" w:rsidP="002E366C">
            <w:pPr>
              <w:ind w:left="1477" w:right="165"/>
              <w:jc w:val="both"/>
              <w:rPr>
                <w:rFonts w:ascii="Arial" w:eastAsia="Times New Roman" w:hAnsi="Arial" w:cs="Arial"/>
                <w:sz w:val="20"/>
                <w:szCs w:val="20"/>
                <w:lang w:val="eu-ES" w:bidi="ar-SA"/>
              </w:rPr>
            </w:pPr>
          </w:p>
        </w:tc>
        <w:tc>
          <w:tcPr>
            <w:tcW w:w="4922" w:type="dxa"/>
            <w:tcMar>
              <w:top w:w="0" w:type="dxa"/>
              <w:left w:w="108" w:type="dxa"/>
              <w:bottom w:w="0" w:type="dxa"/>
              <w:right w:w="108" w:type="dxa"/>
            </w:tcMar>
          </w:tcPr>
          <w:p w:rsidR="00002407" w:rsidRPr="002C68C5" w:rsidRDefault="00002407" w:rsidP="00C75002">
            <w:pPr>
              <w:numPr>
                <w:ilvl w:val="0"/>
                <w:numId w:val="27"/>
              </w:numPr>
              <w:jc w:val="both"/>
              <w:rPr>
                <w:rFonts w:ascii="Arial" w:eastAsia="Times New Roman" w:hAnsi="Arial" w:cs="Arial"/>
                <w:sz w:val="20"/>
                <w:szCs w:val="20"/>
                <w:lang w:bidi="ar-SA"/>
              </w:rPr>
            </w:pPr>
            <w:r w:rsidRPr="002C68C5">
              <w:rPr>
                <w:rFonts w:ascii="Arial" w:eastAsia="Times New Roman" w:hAnsi="Arial" w:cs="Arial"/>
                <w:sz w:val="20"/>
                <w:szCs w:val="20"/>
                <w:lang w:bidi="ar-SA"/>
              </w:rPr>
              <w:t xml:space="preserve">Si el importe de la compra es inferior al importe del bono, la diferencia no será devuelta en metálico. </w:t>
            </w:r>
          </w:p>
        </w:tc>
      </w:tr>
      <w:tr w:rsidR="0049600D" w:rsidTr="00010F7A">
        <w:trPr>
          <w:trHeight w:val="845"/>
        </w:trPr>
        <w:tc>
          <w:tcPr>
            <w:tcW w:w="6023" w:type="dxa"/>
          </w:tcPr>
          <w:p w:rsidR="00002407" w:rsidRPr="002C68C5" w:rsidRDefault="00002407" w:rsidP="00120AC4">
            <w:pPr>
              <w:numPr>
                <w:ilvl w:val="0"/>
                <w:numId w:val="32"/>
              </w:numPr>
              <w:ind w:left="1477" w:right="165" w:hanging="142"/>
              <w:jc w:val="both"/>
              <w:rPr>
                <w:rFonts w:ascii="Arial" w:eastAsia="Times New Roman" w:hAnsi="Arial" w:cs="Arial"/>
                <w:sz w:val="20"/>
                <w:szCs w:val="20"/>
                <w:lang w:val="eu-ES" w:bidi="ar-SA"/>
              </w:rPr>
            </w:pPr>
            <w:r w:rsidRPr="002C68C5">
              <w:rPr>
                <w:rFonts w:ascii="Arial" w:eastAsia="Times New Roman" w:hAnsi="Arial" w:cs="Arial"/>
                <w:sz w:val="20"/>
                <w:szCs w:val="20"/>
                <w:lang w:val="eu-ES" w:bidi="ar-SA"/>
              </w:rPr>
              <w:t>Bonuak ezin dira eskudirutan trukatu, eta horien zenbatekoa ez da inola ere itzuliko.</w:t>
            </w:r>
          </w:p>
        </w:tc>
        <w:tc>
          <w:tcPr>
            <w:tcW w:w="4922" w:type="dxa"/>
            <w:tcMar>
              <w:top w:w="0" w:type="dxa"/>
              <w:left w:w="108" w:type="dxa"/>
              <w:bottom w:w="0" w:type="dxa"/>
              <w:right w:w="108" w:type="dxa"/>
            </w:tcMar>
          </w:tcPr>
          <w:p w:rsidR="00120AC4" w:rsidRPr="002C68C5" w:rsidRDefault="00002407" w:rsidP="00010F7A">
            <w:pPr>
              <w:numPr>
                <w:ilvl w:val="0"/>
                <w:numId w:val="27"/>
              </w:numPr>
              <w:jc w:val="both"/>
              <w:rPr>
                <w:rFonts w:ascii="Arial" w:eastAsia="Times New Roman" w:hAnsi="Arial" w:cs="Arial"/>
                <w:sz w:val="20"/>
                <w:szCs w:val="20"/>
                <w:lang w:bidi="ar-SA"/>
              </w:rPr>
            </w:pPr>
            <w:r w:rsidRPr="002C68C5">
              <w:rPr>
                <w:rFonts w:ascii="Arial" w:eastAsia="Times New Roman" w:hAnsi="Arial" w:cs="Arial"/>
                <w:sz w:val="20"/>
                <w:szCs w:val="20"/>
                <w:lang w:bidi="ar-SA"/>
              </w:rPr>
              <w:t>Los bonos no pueden ser canjeados por dinero en metálico y su importe en ningún caso será devuelto.</w:t>
            </w:r>
          </w:p>
        </w:tc>
      </w:tr>
      <w:tr w:rsidR="0049600D" w:rsidTr="00063E9E">
        <w:tc>
          <w:tcPr>
            <w:tcW w:w="6023" w:type="dxa"/>
          </w:tcPr>
          <w:p w:rsidR="00002407" w:rsidRDefault="00002407" w:rsidP="00C75002">
            <w:pPr>
              <w:ind w:left="1051" w:right="165"/>
              <w:jc w:val="both"/>
              <w:rPr>
                <w:rFonts w:ascii="Arial" w:eastAsia="Times New Roman" w:hAnsi="Arial" w:cs="Arial"/>
                <w:b/>
                <w:sz w:val="20"/>
                <w:szCs w:val="20"/>
                <w:lang w:val="eu-ES" w:bidi="ar-SA"/>
              </w:rPr>
            </w:pPr>
            <w:r w:rsidRPr="00F91AD6">
              <w:rPr>
                <w:rFonts w:ascii="Arial" w:eastAsia="Times New Roman" w:hAnsi="Arial" w:cs="Arial"/>
                <w:b/>
                <w:sz w:val="20"/>
                <w:szCs w:val="20"/>
                <w:lang w:val="eu-ES" w:bidi="ar-SA"/>
              </w:rPr>
              <w:t>11. artikulua. Laguntzen indarraldia eta kanpainen egutegia</w:t>
            </w:r>
          </w:p>
          <w:p w:rsidR="00120AC4" w:rsidRPr="00F91AD6" w:rsidRDefault="00120AC4" w:rsidP="00C75002">
            <w:pPr>
              <w:ind w:left="1051" w:right="165"/>
              <w:jc w:val="both"/>
              <w:rPr>
                <w:rFonts w:ascii="Arial" w:eastAsia="Times New Roman" w:hAnsi="Arial" w:cs="Arial"/>
                <w:sz w:val="20"/>
                <w:szCs w:val="20"/>
                <w:lang w:val="eu-ES" w:bidi="ar-SA"/>
              </w:rPr>
            </w:pPr>
          </w:p>
        </w:tc>
        <w:tc>
          <w:tcPr>
            <w:tcW w:w="4922" w:type="dxa"/>
            <w:tcMar>
              <w:top w:w="0" w:type="dxa"/>
              <w:left w:w="108" w:type="dxa"/>
              <w:bottom w:w="0" w:type="dxa"/>
              <w:right w:w="108" w:type="dxa"/>
            </w:tcMar>
          </w:tcPr>
          <w:p w:rsidR="00002407" w:rsidRPr="005C0056" w:rsidRDefault="00002407" w:rsidP="00C75002">
            <w:pPr>
              <w:jc w:val="both"/>
              <w:rPr>
                <w:rFonts w:ascii="Arial" w:eastAsia="Times New Roman" w:hAnsi="Arial" w:cs="Arial"/>
                <w:b/>
                <w:sz w:val="20"/>
                <w:szCs w:val="20"/>
                <w:lang w:bidi="ar-SA"/>
              </w:rPr>
            </w:pPr>
            <w:r w:rsidRPr="005C0056">
              <w:rPr>
                <w:rFonts w:ascii="Arial" w:eastAsia="Times New Roman" w:hAnsi="Arial" w:cs="Arial"/>
                <w:b/>
                <w:sz w:val="20"/>
                <w:szCs w:val="20"/>
                <w:lang w:bidi="ar-SA"/>
              </w:rPr>
              <w:t>Artículo 11. Vigencia de las ayudas y calendario de las campañas</w:t>
            </w:r>
          </w:p>
        </w:tc>
      </w:tr>
      <w:tr w:rsidR="0049600D" w:rsidTr="00063E9E">
        <w:tc>
          <w:tcPr>
            <w:tcW w:w="6023" w:type="dxa"/>
          </w:tcPr>
          <w:p w:rsidR="00002407" w:rsidRPr="00474132" w:rsidRDefault="00002407" w:rsidP="00120AC4">
            <w:pPr>
              <w:ind w:left="1618" w:right="165" w:hanging="283"/>
              <w:jc w:val="both"/>
              <w:rPr>
                <w:rFonts w:ascii="Arial" w:eastAsia="Times New Roman" w:hAnsi="Arial" w:cs="Arial"/>
                <w:sz w:val="20"/>
                <w:szCs w:val="20"/>
                <w:lang w:val="eu-ES" w:bidi="ar-SA"/>
              </w:rPr>
            </w:pPr>
            <w:r w:rsidRPr="00474132">
              <w:rPr>
                <w:rFonts w:ascii="Arial" w:eastAsia="Times New Roman" w:hAnsi="Arial" w:cs="Arial"/>
                <w:sz w:val="20"/>
                <w:szCs w:val="20"/>
                <w:lang w:val="eu-ES" w:bidi="ar-SA"/>
              </w:rPr>
              <w:lastRenderedPageBreak/>
              <w:t xml:space="preserve">1.- "Lezo Bonua" ordaintzeko baliabidea </w:t>
            </w:r>
            <w:r w:rsidRPr="00474132">
              <w:rPr>
                <w:rFonts w:ascii="Arial" w:eastAsia="Times New Roman" w:hAnsi="Arial" w:cs="Arial"/>
                <w:b/>
                <w:sz w:val="20"/>
                <w:szCs w:val="20"/>
                <w:lang w:val="eu-ES" w:bidi="ar-SA"/>
              </w:rPr>
              <w:t>202</w:t>
            </w:r>
            <w:r w:rsidR="00B55AAB" w:rsidRPr="00474132">
              <w:rPr>
                <w:rFonts w:ascii="Arial" w:eastAsia="Times New Roman" w:hAnsi="Arial" w:cs="Arial"/>
                <w:b/>
                <w:sz w:val="20"/>
                <w:szCs w:val="20"/>
                <w:lang w:val="eu-ES" w:bidi="ar-SA"/>
              </w:rPr>
              <w:t>3</w:t>
            </w:r>
            <w:r w:rsidRPr="00474132">
              <w:rPr>
                <w:rFonts w:ascii="Arial" w:eastAsia="Times New Roman" w:hAnsi="Arial" w:cs="Arial"/>
                <w:b/>
                <w:sz w:val="20"/>
                <w:szCs w:val="20"/>
                <w:lang w:val="eu-ES" w:bidi="ar-SA"/>
              </w:rPr>
              <w:t xml:space="preserve">ko </w:t>
            </w:r>
            <w:r w:rsidR="005C0056" w:rsidRPr="00474132">
              <w:rPr>
                <w:rFonts w:ascii="Arial" w:eastAsia="Times New Roman" w:hAnsi="Arial" w:cs="Arial"/>
                <w:b/>
                <w:sz w:val="20"/>
                <w:szCs w:val="20"/>
                <w:lang w:val="eu-ES" w:bidi="ar-SA"/>
              </w:rPr>
              <w:t>urtarrilaren 6</w:t>
            </w:r>
            <w:r w:rsidRPr="00474132">
              <w:rPr>
                <w:rFonts w:ascii="Arial" w:eastAsia="Times New Roman" w:hAnsi="Arial" w:cs="Arial"/>
                <w:b/>
                <w:sz w:val="20"/>
                <w:szCs w:val="20"/>
                <w:lang w:val="eu-ES" w:bidi="ar-SA"/>
              </w:rPr>
              <w:t xml:space="preserve"> arte</w:t>
            </w:r>
            <w:r w:rsidRPr="00474132">
              <w:rPr>
                <w:rFonts w:ascii="Arial" w:eastAsia="Times New Roman" w:hAnsi="Arial" w:cs="Arial"/>
                <w:sz w:val="20"/>
                <w:szCs w:val="20"/>
                <w:lang w:val="eu-ES" w:bidi="ar-SA"/>
              </w:rPr>
              <w:t xml:space="preserve"> izango da. Epe hori igarotakoan, bonuak ondoriorik gabe geratuko dira</w:t>
            </w:r>
          </w:p>
          <w:p w:rsidR="00120AC4" w:rsidRPr="00474132" w:rsidRDefault="00120AC4" w:rsidP="00120AC4">
            <w:pPr>
              <w:ind w:left="1618" w:right="165" w:hanging="283"/>
              <w:jc w:val="both"/>
              <w:rPr>
                <w:rFonts w:ascii="Arial" w:eastAsia="Times New Roman" w:hAnsi="Arial" w:cs="Arial"/>
                <w:sz w:val="20"/>
                <w:szCs w:val="20"/>
                <w:lang w:val="eu-ES" w:bidi="ar-SA"/>
              </w:rPr>
            </w:pPr>
          </w:p>
        </w:tc>
        <w:tc>
          <w:tcPr>
            <w:tcW w:w="4922" w:type="dxa"/>
            <w:tcMar>
              <w:top w:w="0" w:type="dxa"/>
              <w:left w:w="108" w:type="dxa"/>
              <w:bottom w:w="0" w:type="dxa"/>
              <w:right w:w="108" w:type="dxa"/>
            </w:tcMar>
          </w:tcPr>
          <w:p w:rsidR="00002407" w:rsidRPr="005C0056" w:rsidRDefault="00AC63E9" w:rsidP="00B55AAB">
            <w:pPr>
              <w:ind w:left="317"/>
              <w:jc w:val="both"/>
              <w:rPr>
                <w:rFonts w:ascii="Arial" w:eastAsia="Times New Roman" w:hAnsi="Arial" w:cs="Arial"/>
                <w:sz w:val="20"/>
                <w:szCs w:val="20"/>
                <w:lang w:bidi="ar-SA"/>
              </w:rPr>
            </w:pPr>
            <w:r w:rsidRPr="00474132">
              <w:rPr>
                <w:rFonts w:ascii="Arial" w:eastAsia="Times New Roman" w:hAnsi="Arial" w:cs="Arial"/>
                <w:sz w:val="20"/>
                <w:szCs w:val="20"/>
                <w:lang w:bidi="ar-SA"/>
              </w:rPr>
              <w:t>1.- La validez de</w:t>
            </w:r>
            <w:r w:rsidR="00002407" w:rsidRPr="00474132">
              <w:rPr>
                <w:rFonts w:ascii="Arial" w:eastAsia="Times New Roman" w:hAnsi="Arial" w:cs="Arial"/>
                <w:sz w:val="20"/>
                <w:szCs w:val="20"/>
                <w:lang w:bidi="ar-SA"/>
              </w:rPr>
              <w:t xml:space="preserve"> “</w:t>
            </w:r>
            <w:r w:rsidRPr="00474132">
              <w:rPr>
                <w:rFonts w:ascii="Arial" w:eastAsia="Times New Roman" w:hAnsi="Arial" w:cs="Arial"/>
                <w:sz w:val="20"/>
                <w:szCs w:val="20"/>
                <w:lang w:bidi="ar-SA"/>
              </w:rPr>
              <w:t>Lezo Bonua</w:t>
            </w:r>
            <w:r w:rsidR="00002407" w:rsidRPr="00474132">
              <w:rPr>
                <w:rFonts w:ascii="Arial" w:eastAsia="Times New Roman" w:hAnsi="Arial" w:cs="Arial"/>
                <w:sz w:val="20"/>
                <w:szCs w:val="20"/>
                <w:lang w:bidi="ar-SA"/>
              </w:rPr>
              <w:t>” como medio de pago se extenderá hasta el</w:t>
            </w:r>
            <w:r w:rsidR="00002407" w:rsidRPr="00474132">
              <w:rPr>
                <w:rFonts w:ascii="Arial" w:eastAsia="Times New Roman" w:hAnsi="Arial" w:cs="Arial"/>
                <w:b/>
                <w:sz w:val="20"/>
                <w:szCs w:val="20"/>
                <w:lang w:bidi="ar-SA"/>
              </w:rPr>
              <w:t xml:space="preserve"> </w:t>
            </w:r>
            <w:r w:rsidR="005C0056" w:rsidRPr="00474132">
              <w:rPr>
                <w:rFonts w:ascii="Arial" w:eastAsia="Times New Roman" w:hAnsi="Arial" w:cs="Arial"/>
                <w:b/>
                <w:sz w:val="20"/>
                <w:szCs w:val="20"/>
                <w:lang w:bidi="ar-SA"/>
              </w:rPr>
              <w:t>6</w:t>
            </w:r>
            <w:r w:rsidR="00002407" w:rsidRPr="00474132">
              <w:rPr>
                <w:rFonts w:ascii="Arial" w:eastAsia="Times New Roman" w:hAnsi="Arial" w:cs="Arial"/>
                <w:b/>
                <w:sz w:val="20"/>
                <w:szCs w:val="20"/>
                <w:lang w:bidi="ar-SA"/>
              </w:rPr>
              <w:t xml:space="preserve"> de </w:t>
            </w:r>
            <w:r w:rsidR="005C0056" w:rsidRPr="00474132">
              <w:rPr>
                <w:rFonts w:ascii="Arial" w:eastAsia="Times New Roman" w:hAnsi="Arial" w:cs="Arial"/>
                <w:b/>
                <w:sz w:val="20"/>
                <w:szCs w:val="20"/>
                <w:lang w:bidi="ar-SA"/>
              </w:rPr>
              <w:t>enero</w:t>
            </w:r>
            <w:r w:rsidR="00002407" w:rsidRPr="00474132">
              <w:rPr>
                <w:rFonts w:ascii="Arial" w:eastAsia="Times New Roman" w:hAnsi="Arial" w:cs="Arial"/>
                <w:b/>
                <w:sz w:val="20"/>
                <w:szCs w:val="20"/>
                <w:lang w:bidi="ar-SA"/>
              </w:rPr>
              <w:t xml:space="preserve"> de 202</w:t>
            </w:r>
            <w:r w:rsidR="00B55AAB" w:rsidRPr="00474132">
              <w:rPr>
                <w:rFonts w:ascii="Arial" w:eastAsia="Times New Roman" w:hAnsi="Arial" w:cs="Arial"/>
                <w:b/>
                <w:sz w:val="20"/>
                <w:szCs w:val="20"/>
                <w:lang w:bidi="ar-SA"/>
              </w:rPr>
              <w:t>3</w:t>
            </w:r>
            <w:r w:rsidR="00002407" w:rsidRPr="00474132">
              <w:rPr>
                <w:rFonts w:ascii="Arial" w:eastAsia="Times New Roman" w:hAnsi="Arial" w:cs="Arial"/>
                <w:b/>
                <w:sz w:val="20"/>
                <w:szCs w:val="20"/>
                <w:lang w:bidi="ar-SA"/>
              </w:rPr>
              <w:t>.</w:t>
            </w:r>
            <w:r w:rsidR="00002407" w:rsidRPr="00474132">
              <w:rPr>
                <w:rFonts w:ascii="Arial" w:eastAsia="Times New Roman" w:hAnsi="Arial" w:cs="Arial"/>
                <w:color w:val="FF0000"/>
                <w:sz w:val="20"/>
                <w:szCs w:val="20"/>
                <w:lang w:bidi="ar-SA"/>
              </w:rPr>
              <w:t xml:space="preserve"> </w:t>
            </w:r>
            <w:r w:rsidR="00002407" w:rsidRPr="00474132">
              <w:rPr>
                <w:rFonts w:ascii="Arial" w:eastAsia="Times New Roman" w:hAnsi="Arial" w:cs="Arial"/>
                <w:sz w:val="20"/>
                <w:szCs w:val="20"/>
                <w:lang w:bidi="ar-SA"/>
              </w:rPr>
              <w:t>Transcurrido dicho plazo, los bonos se quedarán sin efecto.</w:t>
            </w:r>
          </w:p>
        </w:tc>
      </w:tr>
      <w:tr w:rsidR="0049600D" w:rsidTr="00063E9E">
        <w:tc>
          <w:tcPr>
            <w:tcW w:w="6023" w:type="dxa"/>
          </w:tcPr>
          <w:p w:rsidR="00002407" w:rsidRDefault="00002407" w:rsidP="00120AC4">
            <w:pPr>
              <w:ind w:left="1618" w:right="165" w:hanging="283"/>
              <w:jc w:val="both"/>
              <w:rPr>
                <w:rFonts w:ascii="Arial" w:eastAsia="Times New Roman" w:hAnsi="Arial" w:cs="Arial"/>
                <w:sz w:val="20"/>
                <w:szCs w:val="20"/>
                <w:lang w:val="eu-ES" w:bidi="ar-SA"/>
              </w:rPr>
            </w:pPr>
            <w:r w:rsidRPr="00F91AD6">
              <w:rPr>
                <w:rFonts w:ascii="Arial" w:eastAsia="Times New Roman" w:hAnsi="Arial" w:cs="Arial"/>
                <w:sz w:val="20"/>
                <w:szCs w:val="20"/>
                <w:lang w:val="eu-ES" w:bidi="ar-SA"/>
              </w:rPr>
              <w:t>2.- Lezoko Udalak, kanpainari atxikitzea eskatzen duen establezimenduaren baldintzak betetzen direla egiaztatu ondoren, diru-laguntza ematea ebatziko du</w:t>
            </w:r>
            <w:r>
              <w:rPr>
                <w:rFonts w:ascii="Arial" w:eastAsia="Times New Roman" w:hAnsi="Arial" w:cs="Arial"/>
                <w:sz w:val="20"/>
                <w:szCs w:val="20"/>
                <w:lang w:val="eu-ES" w:bidi="ar-SA"/>
              </w:rPr>
              <w:t xml:space="preserve">. </w:t>
            </w:r>
          </w:p>
          <w:p w:rsidR="00120AC4" w:rsidRPr="00F91AD6" w:rsidRDefault="00120AC4" w:rsidP="00120AC4">
            <w:pPr>
              <w:ind w:left="1618" w:right="165" w:hanging="283"/>
              <w:jc w:val="both"/>
              <w:rPr>
                <w:rFonts w:ascii="Arial" w:eastAsia="Times New Roman" w:hAnsi="Arial" w:cs="Arial"/>
                <w:sz w:val="20"/>
                <w:szCs w:val="20"/>
                <w:lang w:val="eu-ES" w:bidi="ar-SA"/>
              </w:rPr>
            </w:pPr>
          </w:p>
        </w:tc>
        <w:tc>
          <w:tcPr>
            <w:tcW w:w="4922" w:type="dxa"/>
            <w:tcMar>
              <w:top w:w="0" w:type="dxa"/>
              <w:left w:w="108" w:type="dxa"/>
              <w:bottom w:w="0" w:type="dxa"/>
              <w:right w:w="108" w:type="dxa"/>
            </w:tcMar>
          </w:tcPr>
          <w:p w:rsidR="00002407" w:rsidRPr="004F5639" w:rsidRDefault="00002407" w:rsidP="00120AC4">
            <w:pPr>
              <w:ind w:left="317"/>
              <w:jc w:val="both"/>
              <w:rPr>
                <w:rFonts w:ascii="Arial" w:eastAsia="Times New Roman" w:hAnsi="Arial" w:cs="Arial"/>
                <w:sz w:val="20"/>
                <w:szCs w:val="20"/>
                <w:lang w:bidi="ar-SA"/>
              </w:rPr>
            </w:pPr>
            <w:r w:rsidRPr="004F5639">
              <w:rPr>
                <w:rFonts w:ascii="Arial" w:eastAsia="Times New Roman" w:hAnsi="Arial" w:cs="Arial"/>
                <w:sz w:val="20"/>
                <w:szCs w:val="20"/>
                <w:lang w:bidi="ar-SA"/>
              </w:rPr>
              <w:t xml:space="preserve">2.- El Ayuntamiento de Lezo, previa comprobación del cumplimiento de los requisitos del establecimiento que solicita la adhesión a la campaña, resolverá la concesión </w:t>
            </w:r>
          </w:p>
        </w:tc>
      </w:tr>
      <w:tr w:rsidR="0049600D" w:rsidTr="00010F7A">
        <w:trPr>
          <w:trHeight w:val="2531"/>
        </w:trPr>
        <w:tc>
          <w:tcPr>
            <w:tcW w:w="6023" w:type="dxa"/>
          </w:tcPr>
          <w:p w:rsidR="00120AC4" w:rsidRPr="00474132" w:rsidRDefault="00002407" w:rsidP="00B55AAB">
            <w:pPr>
              <w:ind w:left="1618" w:right="165" w:hanging="283"/>
              <w:jc w:val="both"/>
              <w:rPr>
                <w:rFonts w:ascii="Arial" w:eastAsia="Times New Roman" w:hAnsi="Arial" w:cs="Arial"/>
                <w:sz w:val="20"/>
                <w:szCs w:val="20"/>
                <w:lang w:val="eu-ES" w:bidi="ar-SA"/>
              </w:rPr>
            </w:pPr>
            <w:r w:rsidRPr="00474132">
              <w:rPr>
                <w:rFonts w:ascii="Arial" w:eastAsia="Times New Roman" w:hAnsi="Arial" w:cs="Arial"/>
                <w:sz w:val="20"/>
                <w:szCs w:val="20"/>
                <w:lang w:val="eu-ES" w:bidi="ar-SA"/>
              </w:rPr>
              <w:t xml:space="preserve">3.- Programari atxikitako establezimenduek </w:t>
            </w:r>
            <w:r w:rsidRPr="00474132">
              <w:rPr>
                <w:rFonts w:ascii="Arial" w:eastAsia="Times New Roman" w:hAnsi="Arial" w:cs="Arial"/>
                <w:b/>
                <w:sz w:val="20"/>
                <w:szCs w:val="20"/>
                <w:lang w:val="eu-ES" w:bidi="ar-SA"/>
              </w:rPr>
              <w:t>202</w:t>
            </w:r>
            <w:r w:rsidR="00B55AAB" w:rsidRPr="00474132">
              <w:rPr>
                <w:rFonts w:ascii="Arial" w:eastAsia="Times New Roman" w:hAnsi="Arial" w:cs="Arial"/>
                <w:b/>
                <w:sz w:val="20"/>
                <w:szCs w:val="20"/>
                <w:lang w:val="eu-ES" w:bidi="ar-SA"/>
              </w:rPr>
              <w:t>3</w:t>
            </w:r>
            <w:r w:rsidRPr="00474132">
              <w:rPr>
                <w:rFonts w:ascii="Arial" w:eastAsia="Times New Roman" w:hAnsi="Arial" w:cs="Arial"/>
                <w:b/>
                <w:sz w:val="20"/>
                <w:szCs w:val="20"/>
                <w:lang w:val="eu-ES" w:bidi="ar-SA"/>
              </w:rPr>
              <w:t xml:space="preserve">ko </w:t>
            </w:r>
            <w:r w:rsidR="00F77B26" w:rsidRPr="00474132">
              <w:rPr>
                <w:rFonts w:ascii="Arial" w:eastAsia="Times New Roman" w:hAnsi="Arial" w:cs="Arial"/>
                <w:b/>
                <w:sz w:val="20"/>
                <w:szCs w:val="20"/>
                <w:lang w:val="eu-ES" w:bidi="ar-SA"/>
              </w:rPr>
              <w:t>urtarrilaren</w:t>
            </w:r>
            <w:r w:rsidRPr="00474132">
              <w:rPr>
                <w:rFonts w:ascii="Arial" w:eastAsia="Times New Roman" w:hAnsi="Arial" w:cs="Arial"/>
                <w:b/>
                <w:sz w:val="20"/>
                <w:szCs w:val="20"/>
                <w:lang w:val="eu-ES" w:bidi="ar-SA"/>
              </w:rPr>
              <w:t xml:space="preserve"> </w:t>
            </w:r>
            <w:r w:rsidR="00F77B26" w:rsidRPr="00474132">
              <w:rPr>
                <w:rFonts w:ascii="Arial" w:eastAsia="Times New Roman" w:hAnsi="Arial" w:cs="Arial"/>
                <w:b/>
                <w:sz w:val="20"/>
                <w:szCs w:val="20"/>
                <w:lang w:val="eu-ES" w:bidi="ar-SA"/>
              </w:rPr>
              <w:t>31</w:t>
            </w:r>
            <w:r w:rsidRPr="00474132">
              <w:rPr>
                <w:rFonts w:ascii="Arial" w:eastAsia="Times New Roman" w:hAnsi="Arial" w:cs="Arial"/>
                <w:b/>
                <w:sz w:val="20"/>
                <w:szCs w:val="20"/>
                <w:lang w:val="eu-ES" w:bidi="ar-SA"/>
              </w:rPr>
              <w:t xml:space="preserve">ra arteko epea </w:t>
            </w:r>
            <w:r w:rsidRPr="00474132">
              <w:rPr>
                <w:rFonts w:ascii="Arial" w:eastAsia="Times New Roman" w:hAnsi="Arial" w:cs="Arial"/>
                <w:sz w:val="20"/>
                <w:szCs w:val="20"/>
                <w:lang w:val="eu-ES" w:bidi="ar-SA"/>
              </w:rPr>
              <w:t xml:space="preserve">izango dute egindako eragiketen justifikazioa aurreikusteko, eta faktura edo erosketa-tiketa eta bonoa edo eragindako bonuak aurkeztu beharko dituzte Lezoko Udalaren Erregistro </w:t>
            </w:r>
            <w:r w:rsidR="00807133" w:rsidRPr="00474132">
              <w:rPr>
                <w:rFonts w:ascii="Arial" w:eastAsia="Times New Roman" w:hAnsi="Arial" w:cs="Arial"/>
                <w:sz w:val="20"/>
                <w:szCs w:val="20"/>
                <w:lang w:val="eu-ES" w:bidi="ar-SA"/>
              </w:rPr>
              <w:t>Orokorrean.</w:t>
            </w:r>
            <w:r w:rsidRPr="00474132">
              <w:rPr>
                <w:rFonts w:ascii="Arial" w:eastAsia="Times New Roman" w:hAnsi="Arial" w:cs="Arial"/>
                <w:sz w:val="20"/>
                <w:szCs w:val="20"/>
                <w:lang w:val="eu-ES" w:bidi="ar-SA"/>
              </w:rPr>
              <w:t xml:space="preserve"> Establezimendu batek bonu guztiak saldu ez baditu, saldu gabeko bonuak udal-kutxan sartu izanaren egiaztagiria erantsi beharko ditu</w:t>
            </w:r>
            <w:r w:rsidR="00120AC4" w:rsidRPr="00474132">
              <w:rPr>
                <w:rFonts w:ascii="Arial" w:eastAsia="Times New Roman" w:hAnsi="Arial" w:cs="Arial"/>
                <w:sz w:val="20"/>
                <w:szCs w:val="20"/>
                <w:lang w:val="eu-ES" w:bidi="ar-SA"/>
              </w:rPr>
              <w:t>.</w:t>
            </w:r>
          </w:p>
        </w:tc>
        <w:tc>
          <w:tcPr>
            <w:tcW w:w="4922" w:type="dxa"/>
            <w:tcMar>
              <w:top w:w="0" w:type="dxa"/>
              <w:left w:w="108" w:type="dxa"/>
              <w:bottom w:w="0" w:type="dxa"/>
              <w:right w:w="108" w:type="dxa"/>
            </w:tcMar>
          </w:tcPr>
          <w:p w:rsidR="00002407" w:rsidRPr="005C0056" w:rsidRDefault="00002407" w:rsidP="00B55AAB">
            <w:pPr>
              <w:ind w:left="317"/>
              <w:jc w:val="both"/>
              <w:rPr>
                <w:rFonts w:ascii="Arial" w:eastAsia="Times New Roman" w:hAnsi="Arial" w:cs="Arial"/>
                <w:sz w:val="20"/>
                <w:szCs w:val="20"/>
                <w:lang w:bidi="ar-SA"/>
              </w:rPr>
            </w:pPr>
            <w:r w:rsidRPr="00474132">
              <w:rPr>
                <w:rFonts w:ascii="Arial" w:eastAsia="Times New Roman" w:hAnsi="Arial" w:cs="Arial"/>
                <w:sz w:val="20"/>
                <w:szCs w:val="20"/>
                <w:lang w:bidi="ar-SA"/>
              </w:rPr>
              <w:t>3.- Los establecimientos adheridos</w:t>
            </w:r>
            <w:r w:rsidR="00F77B26" w:rsidRPr="00474132">
              <w:rPr>
                <w:rFonts w:ascii="Arial" w:eastAsia="Times New Roman" w:hAnsi="Arial" w:cs="Arial"/>
                <w:sz w:val="20"/>
                <w:szCs w:val="20"/>
                <w:lang w:bidi="ar-SA"/>
              </w:rPr>
              <w:t xml:space="preserve"> al programa tendrán hasta el </w:t>
            </w:r>
            <w:r w:rsidR="00F77B26" w:rsidRPr="00474132">
              <w:rPr>
                <w:rFonts w:ascii="Arial" w:eastAsia="Times New Roman" w:hAnsi="Arial" w:cs="Arial"/>
                <w:b/>
                <w:sz w:val="20"/>
                <w:szCs w:val="20"/>
                <w:lang w:bidi="ar-SA"/>
              </w:rPr>
              <w:t>31 de enero</w:t>
            </w:r>
            <w:r w:rsidRPr="00474132">
              <w:rPr>
                <w:rFonts w:ascii="Arial" w:eastAsia="Times New Roman" w:hAnsi="Arial" w:cs="Arial"/>
                <w:b/>
                <w:sz w:val="20"/>
                <w:szCs w:val="20"/>
                <w:lang w:bidi="ar-SA"/>
              </w:rPr>
              <w:t xml:space="preserve"> de 202</w:t>
            </w:r>
            <w:r w:rsidR="00B55AAB" w:rsidRPr="00474132">
              <w:rPr>
                <w:rFonts w:ascii="Arial" w:eastAsia="Times New Roman" w:hAnsi="Arial" w:cs="Arial"/>
                <w:b/>
                <w:sz w:val="20"/>
                <w:szCs w:val="20"/>
                <w:lang w:bidi="ar-SA"/>
              </w:rPr>
              <w:t>3</w:t>
            </w:r>
            <w:r w:rsidRPr="00474132">
              <w:rPr>
                <w:rFonts w:ascii="Arial" w:eastAsia="Times New Roman" w:hAnsi="Arial" w:cs="Arial"/>
                <w:b/>
                <w:sz w:val="20"/>
                <w:szCs w:val="20"/>
                <w:lang w:bidi="ar-SA"/>
              </w:rPr>
              <w:t xml:space="preserve"> </w:t>
            </w:r>
            <w:r w:rsidRPr="00474132">
              <w:rPr>
                <w:rFonts w:ascii="Arial" w:eastAsia="Times New Roman" w:hAnsi="Arial" w:cs="Arial"/>
                <w:sz w:val="20"/>
                <w:szCs w:val="20"/>
                <w:lang w:bidi="ar-SA"/>
              </w:rPr>
              <w:t>para presentar justificación de las operaciones realizadas, debiendo adjuntar la factura o ticket de c</w:t>
            </w:r>
            <w:r w:rsidR="00807133" w:rsidRPr="00474132">
              <w:rPr>
                <w:rFonts w:ascii="Arial" w:eastAsia="Times New Roman" w:hAnsi="Arial" w:cs="Arial"/>
                <w:sz w:val="20"/>
                <w:szCs w:val="20"/>
                <w:lang w:bidi="ar-SA"/>
              </w:rPr>
              <w:t>ompra y bono o bonos afectados</w:t>
            </w:r>
            <w:r w:rsidRPr="00474132">
              <w:rPr>
                <w:rFonts w:ascii="Arial" w:eastAsia="Times New Roman" w:hAnsi="Arial" w:cs="Arial"/>
                <w:sz w:val="20"/>
                <w:szCs w:val="20"/>
                <w:lang w:bidi="ar-SA"/>
              </w:rPr>
              <w:t xml:space="preserve"> en el Registro General del Ayuntamiento de Lezo. En caso de que un establecimiento no haya vendido la totalidad de los bonos, deberá adjuntar los bonos no vendido</w:t>
            </w:r>
            <w:r w:rsidR="003C06F4" w:rsidRPr="00474132">
              <w:rPr>
                <w:rFonts w:ascii="Arial" w:eastAsia="Times New Roman" w:hAnsi="Arial" w:cs="Arial"/>
                <w:sz w:val="20"/>
                <w:szCs w:val="20"/>
                <w:lang w:bidi="ar-SA"/>
              </w:rPr>
              <w:t>s</w:t>
            </w:r>
            <w:r w:rsidRPr="00474132">
              <w:rPr>
                <w:rFonts w:ascii="Arial" w:eastAsia="Times New Roman" w:hAnsi="Arial" w:cs="Arial"/>
                <w:sz w:val="20"/>
                <w:szCs w:val="20"/>
                <w:lang w:bidi="ar-SA"/>
              </w:rPr>
              <w:t>.</w:t>
            </w:r>
          </w:p>
        </w:tc>
      </w:tr>
      <w:tr w:rsidR="0049600D" w:rsidTr="00063E9E">
        <w:trPr>
          <w:trHeight w:val="1135"/>
        </w:trPr>
        <w:tc>
          <w:tcPr>
            <w:tcW w:w="6023" w:type="dxa"/>
          </w:tcPr>
          <w:p w:rsidR="00002407" w:rsidRPr="002C68C5" w:rsidRDefault="00002407" w:rsidP="00D32ED7">
            <w:pPr>
              <w:ind w:left="1618" w:right="165" w:hanging="283"/>
              <w:jc w:val="both"/>
              <w:rPr>
                <w:rFonts w:ascii="Arial" w:eastAsia="Times New Roman" w:hAnsi="Arial" w:cs="Arial"/>
                <w:sz w:val="20"/>
                <w:szCs w:val="20"/>
                <w:lang w:val="eu-ES" w:bidi="ar-SA"/>
              </w:rPr>
            </w:pPr>
            <w:r w:rsidRPr="002C68C5">
              <w:rPr>
                <w:rFonts w:ascii="Arial" w:eastAsia="Times New Roman" w:hAnsi="Arial" w:cs="Arial"/>
                <w:sz w:val="20"/>
                <w:szCs w:val="20"/>
                <w:lang w:val="eu-ES" w:bidi="ar-SA"/>
              </w:rPr>
              <w:t>4.- Erosketa-tiketak (faktura sinplifikatua) behar bezala beteta egon beharko du, eta gutxienez datu hauek jaso beharko ditu: establezimenduaren izena, erosketa-data, IFK, zenbatekoa</w:t>
            </w:r>
            <w:r w:rsidRPr="008F7DA5">
              <w:rPr>
                <w:rFonts w:ascii="Arial" w:eastAsia="Times New Roman" w:hAnsi="Arial" w:cs="Arial"/>
                <w:sz w:val="20"/>
                <w:szCs w:val="20"/>
                <w:lang w:val="eu-ES" w:bidi="ar-SA"/>
              </w:rPr>
              <w:t>.</w:t>
            </w:r>
            <w:r w:rsidR="00A21EFA" w:rsidRPr="008F7DA5">
              <w:rPr>
                <w:rFonts w:ascii="Arial" w:eastAsia="Times New Roman" w:hAnsi="Arial" w:cs="Arial"/>
                <w:sz w:val="20"/>
                <w:szCs w:val="20"/>
                <w:lang w:val="eu-ES" w:bidi="ar-SA"/>
              </w:rPr>
              <w:t xml:space="preserve"> </w:t>
            </w:r>
            <w:r w:rsidR="00D32ED7" w:rsidRPr="008F7DA5">
              <w:rPr>
                <w:rFonts w:ascii="Arial" w:eastAsia="Times New Roman" w:hAnsi="Arial" w:cs="Arial"/>
                <w:sz w:val="20"/>
                <w:szCs w:val="20"/>
                <w:lang w:val="eu-ES" w:bidi="ar-SA"/>
              </w:rPr>
              <w:t>Tiketak zenbakituta egon behar dira.</w:t>
            </w:r>
          </w:p>
        </w:tc>
        <w:tc>
          <w:tcPr>
            <w:tcW w:w="4922" w:type="dxa"/>
            <w:tcMar>
              <w:top w:w="0" w:type="dxa"/>
              <w:left w:w="108" w:type="dxa"/>
              <w:bottom w:w="0" w:type="dxa"/>
              <w:right w:w="108" w:type="dxa"/>
            </w:tcMar>
          </w:tcPr>
          <w:p w:rsidR="00002407" w:rsidRPr="002C68C5" w:rsidRDefault="00002407" w:rsidP="00D32ED7">
            <w:pPr>
              <w:ind w:left="317"/>
              <w:jc w:val="both"/>
              <w:rPr>
                <w:rFonts w:ascii="Arial" w:eastAsia="Times New Roman" w:hAnsi="Arial" w:cs="Arial"/>
                <w:sz w:val="20"/>
                <w:szCs w:val="20"/>
                <w:lang w:bidi="ar-SA"/>
              </w:rPr>
            </w:pPr>
            <w:r w:rsidRPr="002C68C5">
              <w:rPr>
                <w:rFonts w:ascii="Arial" w:eastAsia="Times New Roman" w:hAnsi="Arial" w:cs="Arial"/>
                <w:sz w:val="20"/>
                <w:szCs w:val="20"/>
                <w:lang w:bidi="ar-SA"/>
              </w:rPr>
              <w:t>4.- El ticket (factura simplificada) de compra deberá estar correctamente cumplimentado y recoger al menos los siguientes datos: nombre del establecimiento, fecha de compra, CIF, importe</w:t>
            </w:r>
            <w:r w:rsidR="00F77B26">
              <w:rPr>
                <w:rFonts w:ascii="Arial" w:eastAsia="Times New Roman" w:hAnsi="Arial" w:cs="Arial"/>
                <w:sz w:val="20"/>
                <w:szCs w:val="20"/>
                <w:lang w:bidi="ar-SA"/>
              </w:rPr>
              <w:t xml:space="preserve">. </w:t>
            </w:r>
            <w:r w:rsidR="00A21EFA" w:rsidRPr="008F7DA5">
              <w:rPr>
                <w:rFonts w:ascii="Arial" w:eastAsia="Times New Roman" w:hAnsi="Arial" w:cs="Arial"/>
                <w:sz w:val="20"/>
                <w:szCs w:val="20"/>
                <w:lang w:bidi="ar-SA"/>
              </w:rPr>
              <w:t xml:space="preserve">Los tickets deben </w:t>
            </w:r>
            <w:r w:rsidR="00D32ED7" w:rsidRPr="008F7DA5">
              <w:rPr>
                <w:rFonts w:ascii="Arial" w:eastAsia="Times New Roman" w:hAnsi="Arial" w:cs="Arial"/>
                <w:sz w:val="20"/>
                <w:szCs w:val="20"/>
                <w:lang w:bidi="ar-SA"/>
              </w:rPr>
              <w:t>estar numerados</w:t>
            </w:r>
            <w:r w:rsidR="00A21EFA" w:rsidRPr="008F7DA5">
              <w:rPr>
                <w:rFonts w:ascii="Arial" w:eastAsia="Times New Roman" w:hAnsi="Arial" w:cs="Arial"/>
                <w:sz w:val="20"/>
                <w:szCs w:val="20"/>
                <w:lang w:bidi="ar-SA"/>
              </w:rPr>
              <w:t>.</w:t>
            </w:r>
          </w:p>
        </w:tc>
      </w:tr>
      <w:tr w:rsidR="0049600D" w:rsidTr="00063E9E">
        <w:trPr>
          <w:trHeight w:val="867"/>
        </w:trPr>
        <w:tc>
          <w:tcPr>
            <w:tcW w:w="6023" w:type="dxa"/>
          </w:tcPr>
          <w:p w:rsidR="00002407" w:rsidRPr="002C68C5" w:rsidRDefault="00B71800" w:rsidP="00120AC4">
            <w:pPr>
              <w:ind w:left="1618" w:right="165" w:hanging="283"/>
              <w:jc w:val="both"/>
              <w:rPr>
                <w:rFonts w:ascii="Arial" w:eastAsia="Times New Roman" w:hAnsi="Arial" w:cs="Arial"/>
                <w:sz w:val="20"/>
                <w:szCs w:val="20"/>
                <w:lang w:val="eu-ES" w:bidi="ar-SA"/>
              </w:rPr>
            </w:pPr>
            <w:r>
              <w:rPr>
                <w:rFonts w:ascii="Arial" w:eastAsia="Times New Roman" w:hAnsi="Arial" w:cs="Arial"/>
                <w:sz w:val="20"/>
                <w:szCs w:val="20"/>
                <w:lang w:val="eu-ES" w:bidi="ar-SA"/>
              </w:rPr>
              <w:t>5.- J</w:t>
            </w:r>
            <w:r w:rsidR="00002407" w:rsidRPr="002C68C5">
              <w:rPr>
                <w:rFonts w:ascii="Arial" w:eastAsia="Times New Roman" w:hAnsi="Arial" w:cs="Arial"/>
                <w:sz w:val="20"/>
                <w:szCs w:val="20"/>
                <w:lang w:val="eu-ES" w:bidi="ar-SA"/>
              </w:rPr>
              <w:t>ustifikaziorik aurkezten ez bada edo behar bezala justifikatzen ez bada, ez da dagokion diru-laguntza ordainduko.</w:t>
            </w:r>
          </w:p>
        </w:tc>
        <w:tc>
          <w:tcPr>
            <w:tcW w:w="4922" w:type="dxa"/>
            <w:tcMar>
              <w:top w:w="0" w:type="dxa"/>
              <w:left w:w="108" w:type="dxa"/>
              <w:bottom w:w="0" w:type="dxa"/>
              <w:right w:w="108" w:type="dxa"/>
            </w:tcMar>
          </w:tcPr>
          <w:p w:rsidR="00002407" w:rsidRPr="002C68C5" w:rsidRDefault="00002407" w:rsidP="00120AC4">
            <w:pPr>
              <w:ind w:left="317"/>
              <w:jc w:val="both"/>
              <w:rPr>
                <w:rFonts w:ascii="Arial" w:eastAsia="Times New Roman" w:hAnsi="Arial" w:cs="Arial"/>
                <w:b/>
                <w:sz w:val="20"/>
                <w:szCs w:val="20"/>
                <w:lang w:bidi="ar-SA"/>
              </w:rPr>
            </w:pPr>
            <w:r w:rsidRPr="002C68C5">
              <w:rPr>
                <w:rFonts w:ascii="Arial" w:eastAsia="Times New Roman" w:hAnsi="Arial" w:cs="Arial"/>
                <w:sz w:val="20"/>
                <w:szCs w:val="20"/>
                <w:lang w:bidi="ar-SA"/>
              </w:rPr>
              <w:t>5.- La falta de presentación de justificación o la justificación insuficiente será causa de no pago de la subvención correspondiente.</w:t>
            </w:r>
          </w:p>
        </w:tc>
      </w:tr>
      <w:tr w:rsidR="0049600D" w:rsidTr="00063E9E">
        <w:trPr>
          <w:trHeight w:val="528"/>
        </w:trPr>
        <w:tc>
          <w:tcPr>
            <w:tcW w:w="6023" w:type="dxa"/>
          </w:tcPr>
          <w:p w:rsidR="00002407" w:rsidRPr="00F91AD6" w:rsidRDefault="001D613F" w:rsidP="00ED145E">
            <w:pPr>
              <w:ind w:left="1051" w:right="165"/>
              <w:jc w:val="both"/>
              <w:rPr>
                <w:rFonts w:ascii="Arial" w:eastAsia="Times New Roman" w:hAnsi="Arial" w:cs="Arial"/>
                <w:sz w:val="20"/>
                <w:szCs w:val="20"/>
                <w:lang w:val="eu-ES" w:bidi="ar-SA"/>
              </w:rPr>
            </w:pPr>
            <w:r>
              <w:br w:type="page"/>
            </w:r>
            <w:r w:rsidR="00002407" w:rsidRPr="00F91AD6">
              <w:rPr>
                <w:rFonts w:ascii="Arial" w:eastAsia="Times New Roman" w:hAnsi="Arial" w:cs="Arial"/>
                <w:b/>
                <w:sz w:val="20"/>
                <w:szCs w:val="20"/>
                <w:lang w:val="eu-ES" w:bidi="ar-SA"/>
              </w:rPr>
              <w:t>12. artikulua. Instrukzioa eta ebazpena egiteko organo eskuduna</w:t>
            </w:r>
          </w:p>
        </w:tc>
        <w:tc>
          <w:tcPr>
            <w:tcW w:w="4922" w:type="dxa"/>
            <w:tcMar>
              <w:top w:w="0" w:type="dxa"/>
              <w:left w:w="108" w:type="dxa"/>
              <w:bottom w:w="0" w:type="dxa"/>
              <w:right w:w="108" w:type="dxa"/>
            </w:tcMar>
          </w:tcPr>
          <w:p w:rsidR="00002407" w:rsidRPr="004F5639" w:rsidRDefault="00002407" w:rsidP="009F5B28">
            <w:pPr>
              <w:jc w:val="both"/>
              <w:rPr>
                <w:rFonts w:ascii="Arial" w:eastAsia="Times New Roman" w:hAnsi="Arial" w:cs="Arial"/>
                <w:sz w:val="20"/>
                <w:szCs w:val="20"/>
                <w:lang w:bidi="ar-SA"/>
              </w:rPr>
            </w:pPr>
            <w:r w:rsidRPr="004F5639">
              <w:rPr>
                <w:rFonts w:ascii="Arial" w:eastAsia="Times New Roman" w:hAnsi="Arial" w:cs="Arial"/>
                <w:b/>
                <w:sz w:val="20"/>
                <w:szCs w:val="20"/>
                <w:lang w:bidi="ar-SA"/>
              </w:rPr>
              <w:t>Artículo 12. Órgano competente para la instrucción y resolución</w:t>
            </w:r>
          </w:p>
        </w:tc>
      </w:tr>
      <w:tr w:rsidR="0049600D" w:rsidTr="00063E9E">
        <w:trPr>
          <w:trHeight w:val="879"/>
        </w:trPr>
        <w:tc>
          <w:tcPr>
            <w:tcW w:w="6023" w:type="dxa"/>
          </w:tcPr>
          <w:p w:rsidR="00A3448D" w:rsidRPr="007054C1" w:rsidRDefault="00B71800" w:rsidP="005C0056">
            <w:pPr>
              <w:numPr>
                <w:ilvl w:val="0"/>
                <w:numId w:val="41"/>
              </w:numPr>
              <w:ind w:right="165"/>
              <w:jc w:val="both"/>
              <w:rPr>
                <w:rFonts w:ascii="Arial" w:eastAsia="Times New Roman" w:hAnsi="Arial" w:cs="Arial"/>
                <w:strike/>
                <w:sz w:val="20"/>
                <w:szCs w:val="20"/>
                <w:lang w:val="eu-ES" w:bidi="ar-SA"/>
              </w:rPr>
            </w:pPr>
            <w:r>
              <w:rPr>
                <w:rFonts w:ascii="Arial" w:hAnsi="Arial" w:cs="Arial"/>
                <w:sz w:val="20"/>
                <w:lang w:val="eu-ES"/>
              </w:rPr>
              <w:t xml:space="preserve">  </w:t>
            </w:r>
            <w:r w:rsidR="008F7DA5" w:rsidRPr="007054C1">
              <w:rPr>
                <w:rFonts w:ascii="Arial" w:hAnsi="Arial" w:cs="Arial"/>
                <w:sz w:val="20"/>
                <w:lang w:val="eu-ES"/>
              </w:rPr>
              <w:t>Organo politikoa alkate-udalburua izango da eta dirulaguntzak izapidetu eta jarraitzeko orduan, OARSOALDEA, S.A. garapen-agentziak lankidetzan jardungo du. Izan ere, ebazpen-proposamena formulatu baino lehen, berari dagokio datuak zehaztu, ezagutu eta egiaztatzeko jarduerak gauzatzea.</w:t>
            </w:r>
          </w:p>
        </w:tc>
        <w:tc>
          <w:tcPr>
            <w:tcW w:w="4922" w:type="dxa"/>
            <w:tcMar>
              <w:top w:w="0" w:type="dxa"/>
              <w:left w:w="108" w:type="dxa"/>
              <w:bottom w:w="0" w:type="dxa"/>
              <w:right w:w="108" w:type="dxa"/>
            </w:tcMar>
          </w:tcPr>
          <w:p w:rsidR="00791234" w:rsidRPr="002E366C" w:rsidRDefault="008F7DA5" w:rsidP="005C0056">
            <w:pPr>
              <w:numPr>
                <w:ilvl w:val="0"/>
                <w:numId w:val="42"/>
              </w:numPr>
              <w:ind w:left="459"/>
              <w:jc w:val="both"/>
              <w:rPr>
                <w:rFonts w:ascii="Arial" w:eastAsia="Times New Roman" w:hAnsi="Arial" w:cs="Arial"/>
                <w:sz w:val="20"/>
                <w:szCs w:val="20"/>
                <w:lang w:bidi="ar-SA"/>
              </w:rPr>
            </w:pPr>
            <w:r w:rsidRPr="007054C1">
              <w:rPr>
                <w:rFonts w:ascii="Arial" w:hAnsi="Arial" w:cs="Arial"/>
                <w:sz w:val="20"/>
              </w:rPr>
              <w:t>El órgano político será el Alcalde-Presidente y en la instrucción y seguimiento de las subvenciones colaborará la agencia de desarrollo OARSOALDEA SA, a quien corresponderá realizar las actuaciones necesarias para la determinación, conocimiento y comprobación de los datos en virtud de los cuales formulará la propuesta de resolución.</w:t>
            </w:r>
          </w:p>
          <w:p w:rsidR="002E366C" w:rsidRPr="00010F7A" w:rsidRDefault="002E366C" w:rsidP="002E366C">
            <w:pPr>
              <w:ind w:left="459"/>
              <w:jc w:val="both"/>
              <w:rPr>
                <w:rFonts w:ascii="Arial" w:eastAsia="Times New Roman" w:hAnsi="Arial" w:cs="Arial"/>
                <w:sz w:val="20"/>
                <w:szCs w:val="20"/>
                <w:lang w:bidi="ar-SA"/>
              </w:rPr>
            </w:pPr>
          </w:p>
        </w:tc>
      </w:tr>
      <w:tr w:rsidR="0049600D" w:rsidTr="00063E9E">
        <w:trPr>
          <w:trHeight w:val="879"/>
        </w:trPr>
        <w:tc>
          <w:tcPr>
            <w:tcW w:w="6023" w:type="dxa"/>
          </w:tcPr>
          <w:p w:rsidR="00010F7A" w:rsidRDefault="00010F7A" w:rsidP="00010F7A">
            <w:pPr>
              <w:numPr>
                <w:ilvl w:val="0"/>
                <w:numId w:val="41"/>
              </w:numPr>
              <w:ind w:right="165"/>
              <w:jc w:val="both"/>
              <w:rPr>
                <w:rFonts w:ascii="Arial" w:eastAsia="Times New Roman" w:hAnsi="Arial" w:cs="Arial"/>
                <w:sz w:val="20"/>
                <w:szCs w:val="20"/>
                <w:lang w:val="eu-ES" w:bidi="ar-SA"/>
              </w:rPr>
            </w:pPr>
            <w:r>
              <w:rPr>
                <w:rFonts w:ascii="Arial" w:eastAsia="Times New Roman" w:hAnsi="Arial" w:cs="Arial"/>
                <w:sz w:val="20"/>
                <w:szCs w:val="20"/>
                <w:lang w:val="eu-ES" w:bidi="ar-SA"/>
              </w:rPr>
              <w:t>Espedientea bideratu eta ebaluatzen denean, dirulaguntzak bideratzeko eta horien jarraipena egiteko ardura duen organoak dagokion ebazpen proposamena egingo du</w:t>
            </w:r>
          </w:p>
        </w:tc>
        <w:tc>
          <w:tcPr>
            <w:tcW w:w="4922" w:type="dxa"/>
            <w:tcMar>
              <w:top w:w="0" w:type="dxa"/>
              <w:left w:w="108" w:type="dxa"/>
              <w:bottom w:w="0" w:type="dxa"/>
              <w:right w:w="108" w:type="dxa"/>
            </w:tcMar>
          </w:tcPr>
          <w:p w:rsidR="00010F7A" w:rsidRDefault="00010F7A" w:rsidP="00010F7A">
            <w:pPr>
              <w:numPr>
                <w:ilvl w:val="0"/>
                <w:numId w:val="42"/>
              </w:numPr>
              <w:ind w:left="459" w:hanging="284"/>
              <w:jc w:val="both"/>
              <w:rPr>
                <w:rFonts w:ascii="Arial" w:eastAsia="Times New Roman" w:hAnsi="Arial" w:cs="Arial"/>
                <w:sz w:val="20"/>
                <w:szCs w:val="20"/>
                <w:lang w:bidi="ar-SA"/>
              </w:rPr>
            </w:pPr>
            <w:r>
              <w:rPr>
                <w:rFonts w:ascii="Arial" w:eastAsia="Times New Roman" w:hAnsi="Arial" w:cs="Arial"/>
                <w:sz w:val="20"/>
                <w:szCs w:val="20"/>
                <w:lang w:bidi="ar-SA"/>
              </w:rPr>
              <w:t>Una vez el expediente haya sido instruido y evaluado, el órgano responsable para la instrucción y seguimiento de las subvenciones formulará la pertinente propuesta de resolución.</w:t>
            </w:r>
          </w:p>
          <w:p w:rsidR="002E366C" w:rsidRPr="004F5639" w:rsidRDefault="002E366C" w:rsidP="002E366C">
            <w:pPr>
              <w:ind w:left="459"/>
              <w:jc w:val="both"/>
              <w:rPr>
                <w:rFonts w:ascii="Arial" w:eastAsia="Times New Roman" w:hAnsi="Arial" w:cs="Arial"/>
                <w:sz w:val="20"/>
                <w:szCs w:val="20"/>
                <w:lang w:bidi="ar-SA"/>
              </w:rPr>
            </w:pPr>
          </w:p>
        </w:tc>
      </w:tr>
      <w:tr w:rsidR="0049600D" w:rsidTr="00063E9E">
        <w:trPr>
          <w:trHeight w:val="945"/>
        </w:trPr>
        <w:tc>
          <w:tcPr>
            <w:tcW w:w="6023" w:type="dxa"/>
          </w:tcPr>
          <w:p w:rsidR="00002407" w:rsidRPr="00F91AD6" w:rsidRDefault="00002407" w:rsidP="00010F7A">
            <w:pPr>
              <w:pStyle w:val="Standard"/>
              <w:numPr>
                <w:ilvl w:val="0"/>
                <w:numId w:val="41"/>
              </w:numPr>
              <w:snapToGrid w:val="0"/>
              <w:ind w:right="165"/>
              <w:jc w:val="both"/>
              <w:rPr>
                <w:sz w:val="20"/>
                <w:lang w:val="eu-ES"/>
              </w:rPr>
            </w:pPr>
            <w:r w:rsidRPr="00F91AD6">
              <w:rPr>
                <w:sz w:val="20"/>
                <w:lang w:val="eu-ES"/>
              </w:rPr>
              <w:t xml:space="preserve">Atxikipen-eskaeren instrukzioa Lezoko Udaleko </w:t>
            </w:r>
            <w:r w:rsidR="00FD17D9">
              <w:rPr>
                <w:sz w:val="20"/>
                <w:lang w:val="eu-ES"/>
              </w:rPr>
              <w:t xml:space="preserve"> </w:t>
            </w:r>
            <w:r w:rsidRPr="00F91AD6">
              <w:rPr>
                <w:sz w:val="20"/>
                <w:lang w:val="eu-ES"/>
              </w:rPr>
              <w:t>Erregistro Orokorrean sartzeko hurrenkera korr</w:t>
            </w:r>
            <w:r w:rsidR="00FE0039">
              <w:rPr>
                <w:sz w:val="20"/>
                <w:lang w:val="eu-ES"/>
              </w:rPr>
              <w:t>elatiboari jarraituz egin</w:t>
            </w:r>
            <w:r>
              <w:rPr>
                <w:sz w:val="20"/>
                <w:lang w:val="eu-ES"/>
              </w:rPr>
              <w:t>o da</w:t>
            </w:r>
          </w:p>
        </w:tc>
        <w:tc>
          <w:tcPr>
            <w:tcW w:w="4922" w:type="dxa"/>
            <w:tcMar>
              <w:top w:w="0" w:type="dxa"/>
              <w:left w:w="108" w:type="dxa"/>
              <w:bottom w:w="0" w:type="dxa"/>
              <w:right w:w="108" w:type="dxa"/>
            </w:tcMar>
          </w:tcPr>
          <w:p w:rsidR="00FE0039" w:rsidRDefault="00002407" w:rsidP="00010F7A">
            <w:pPr>
              <w:pStyle w:val="Standard"/>
              <w:numPr>
                <w:ilvl w:val="0"/>
                <w:numId w:val="42"/>
              </w:numPr>
              <w:snapToGrid w:val="0"/>
              <w:ind w:left="459" w:hanging="284"/>
              <w:jc w:val="both"/>
              <w:rPr>
                <w:sz w:val="20"/>
              </w:rPr>
            </w:pPr>
            <w:r w:rsidRPr="004F5639">
              <w:rPr>
                <w:sz w:val="20"/>
              </w:rPr>
              <w:t>La instrucción de las solicitudes de adhesión se efectuará siguiendo el orden correlativo de entrada en el Registro G</w:t>
            </w:r>
            <w:r>
              <w:rPr>
                <w:sz w:val="20"/>
              </w:rPr>
              <w:t>e</w:t>
            </w:r>
            <w:r w:rsidR="00010F7A">
              <w:rPr>
                <w:sz w:val="20"/>
              </w:rPr>
              <w:t>neral del Ayuntamiento de Lezo.</w:t>
            </w:r>
          </w:p>
          <w:p w:rsidR="002E366C" w:rsidRPr="004F5639" w:rsidRDefault="002E366C" w:rsidP="002E366C">
            <w:pPr>
              <w:pStyle w:val="Standard"/>
              <w:snapToGrid w:val="0"/>
              <w:ind w:left="459"/>
              <w:jc w:val="both"/>
              <w:rPr>
                <w:sz w:val="20"/>
              </w:rPr>
            </w:pPr>
          </w:p>
        </w:tc>
      </w:tr>
      <w:tr w:rsidR="0049600D" w:rsidTr="00063E9E">
        <w:tc>
          <w:tcPr>
            <w:tcW w:w="6023" w:type="dxa"/>
          </w:tcPr>
          <w:p w:rsidR="00002407" w:rsidRPr="007054C1" w:rsidRDefault="00002407" w:rsidP="00010F7A">
            <w:pPr>
              <w:pStyle w:val="Standard"/>
              <w:numPr>
                <w:ilvl w:val="0"/>
                <w:numId w:val="41"/>
              </w:numPr>
              <w:snapToGrid w:val="0"/>
              <w:ind w:right="165"/>
              <w:jc w:val="both"/>
              <w:rPr>
                <w:sz w:val="20"/>
                <w:lang w:val="eu-ES"/>
              </w:rPr>
            </w:pPr>
            <w:r w:rsidRPr="007054C1">
              <w:rPr>
                <w:sz w:val="20"/>
                <w:lang w:val="eu-ES"/>
              </w:rPr>
              <w:t>Bonuak diru-laguntza honetarako aurrekontua agortu arte emango dira. Bonuak aurkeztutako eskabide kopuruaren arabera banatuko dira.</w:t>
            </w:r>
          </w:p>
        </w:tc>
        <w:tc>
          <w:tcPr>
            <w:tcW w:w="4922" w:type="dxa"/>
            <w:tcMar>
              <w:top w:w="0" w:type="dxa"/>
              <w:left w:w="108" w:type="dxa"/>
              <w:bottom w:w="0" w:type="dxa"/>
              <w:right w:w="108" w:type="dxa"/>
            </w:tcMar>
          </w:tcPr>
          <w:p w:rsidR="00120AC4" w:rsidRDefault="00002407" w:rsidP="00010F7A">
            <w:pPr>
              <w:pStyle w:val="Standard"/>
              <w:numPr>
                <w:ilvl w:val="0"/>
                <w:numId w:val="42"/>
              </w:numPr>
              <w:snapToGrid w:val="0"/>
              <w:ind w:left="459" w:hanging="284"/>
              <w:jc w:val="both"/>
              <w:rPr>
                <w:sz w:val="20"/>
              </w:rPr>
            </w:pPr>
            <w:r w:rsidRPr="007054C1">
              <w:rPr>
                <w:sz w:val="20"/>
              </w:rPr>
              <w:t>Los bonos se concederán hasta agotar el presupuesto destinado a esta subvención. Los bonos se distribuirán en función del número de solicitudes presentadas.</w:t>
            </w:r>
          </w:p>
          <w:p w:rsidR="002E366C" w:rsidRPr="007054C1" w:rsidRDefault="002E366C" w:rsidP="002E366C">
            <w:pPr>
              <w:pStyle w:val="Standard"/>
              <w:snapToGrid w:val="0"/>
              <w:ind w:left="459"/>
              <w:jc w:val="both"/>
              <w:rPr>
                <w:sz w:val="20"/>
              </w:rPr>
            </w:pPr>
          </w:p>
        </w:tc>
      </w:tr>
      <w:tr w:rsidR="0049600D" w:rsidTr="00063E9E">
        <w:tc>
          <w:tcPr>
            <w:tcW w:w="6023" w:type="dxa"/>
          </w:tcPr>
          <w:p w:rsidR="00002407" w:rsidRPr="00C75002" w:rsidRDefault="00002407" w:rsidP="007234E6">
            <w:pPr>
              <w:pStyle w:val="Standard"/>
              <w:numPr>
                <w:ilvl w:val="0"/>
                <w:numId w:val="41"/>
              </w:numPr>
              <w:snapToGrid w:val="0"/>
              <w:ind w:right="165"/>
              <w:jc w:val="both"/>
              <w:rPr>
                <w:sz w:val="20"/>
                <w:lang w:val="eu-ES"/>
              </w:rPr>
            </w:pPr>
            <w:r w:rsidRPr="00F91AD6">
              <w:rPr>
                <w:sz w:val="20"/>
                <w:lang w:val="eu-ES"/>
              </w:rPr>
              <w:t>Instrukzi</w:t>
            </w:r>
            <w:r>
              <w:rPr>
                <w:sz w:val="20"/>
                <w:lang w:val="eu-ES"/>
              </w:rPr>
              <w:t>oak jarduera hauek izango ditu:</w:t>
            </w:r>
          </w:p>
        </w:tc>
        <w:tc>
          <w:tcPr>
            <w:tcW w:w="4922" w:type="dxa"/>
            <w:tcMar>
              <w:top w:w="0" w:type="dxa"/>
              <w:left w:w="108" w:type="dxa"/>
              <w:bottom w:w="0" w:type="dxa"/>
              <w:right w:w="108" w:type="dxa"/>
            </w:tcMar>
          </w:tcPr>
          <w:p w:rsidR="00002407" w:rsidRPr="00C75002" w:rsidRDefault="00002407" w:rsidP="007234E6">
            <w:pPr>
              <w:pStyle w:val="Standard"/>
              <w:numPr>
                <w:ilvl w:val="0"/>
                <w:numId w:val="42"/>
              </w:numPr>
              <w:snapToGrid w:val="0"/>
              <w:ind w:left="459" w:hanging="284"/>
              <w:jc w:val="both"/>
              <w:rPr>
                <w:sz w:val="20"/>
              </w:rPr>
            </w:pPr>
            <w:r w:rsidRPr="004F5639">
              <w:rPr>
                <w:sz w:val="20"/>
              </w:rPr>
              <w:t>La instrucción comprend</w:t>
            </w:r>
            <w:r>
              <w:rPr>
                <w:sz w:val="20"/>
              </w:rPr>
              <w:t>erá las siguientes actividades:</w:t>
            </w:r>
          </w:p>
        </w:tc>
      </w:tr>
      <w:tr w:rsidR="0049600D" w:rsidTr="00063E9E">
        <w:tc>
          <w:tcPr>
            <w:tcW w:w="6023" w:type="dxa"/>
          </w:tcPr>
          <w:p w:rsidR="00002407" w:rsidRPr="00C75002" w:rsidRDefault="00002407" w:rsidP="00120AC4">
            <w:pPr>
              <w:numPr>
                <w:ilvl w:val="0"/>
                <w:numId w:val="27"/>
              </w:numPr>
              <w:ind w:left="1760" w:right="165" w:hanging="425"/>
              <w:jc w:val="both"/>
              <w:rPr>
                <w:rFonts w:ascii="Arial" w:eastAsia="Times New Roman" w:hAnsi="Arial" w:cs="Arial"/>
                <w:sz w:val="20"/>
                <w:szCs w:val="20"/>
                <w:lang w:val="eu-ES" w:bidi="ar-SA"/>
              </w:rPr>
            </w:pPr>
            <w:r w:rsidRPr="00F91AD6">
              <w:rPr>
                <w:rFonts w:ascii="Arial" w:eastAsia="Times New Roman" w:hAnsi="Arial" w:cs="Arial"/>
                <w:sz w:val="20"/>
                <w:szCs w:val="20"/>
                <w:lang w:val="eu-ES" w:bidi="ar-SA"/>
              </w:rPr>
              <w:lastRenderedPageBreak/>
              <w:t>Ebazteko beharrezkotzat jotzen diren txosten guztiak eskatzea; besteak beste, kontu-hart</w:t>
            </w:r>
            <w:r w:rsidR="007054C1">
              <w:rPr>
                <w:rFonts w:ascii="Arial" w:eastAsia="Times New Roman" w:hAnsi="Arial" w:cs="Arial"/>
                <w:sz w:val="20"/>
                <w:szCs w:val="20"/>
                <w:lang w:val="eu-ES" w:bidi="ar-SA"/>
              </w:rPr>
              <w:t>zailetzarena</w:t>
            </w:r>
            <w:r w:rsidRPr="00F91AD6">
              <w:rPr>
                <w:rFonts w:ascii="Arial" w:eastAsia="Times New Roman" w:hAnsi="Arial" w:cs="Arial"/>
                <w:sz w:val="20"/>
                <w:szCs w:val="20"/>
                <w:lang w:val="eu-ES" w:bidi="ar-SA"/>
              </w:rPr>
              <w:t xml:space="preserve"> </w:t>
            </w:r>
            <w:r w:rsidR="007054C1">
              <w:rPr>
                <w:rFonts w:ascii="Arial" w:eastAsia="Times New Roman" w:hAnsi="Arial" w:cs="Arial"/>
                <w:sz w:val="20"/>
                <w:szCs w:val="20"/>
                <w:lang w:val="eu-ES" w:bidi="ar-SA"/>
              </w:rPr>
              <w:t xml:space="preserve">eta </w:t>
            </w:r>
            <w:r w:rsidRPr="00F91AD6">
              <w:rPr>
                <w:rFonts w:ascii="Arial" w:eastAsia="Times New Roman" w:hAnsi="Arial" w:cs="Arial"/>
                <w:sz w:val="20"/>
                <w:szCs w:val="20"/>
                <w:lang w:val="eu-ES" w:bidi="ar-SA"/>
              </w:rPr>
              <w:t>idazkaritzarena.</w:t>
            </w:r>
          </w:p>
        </w:tc>
        <w:tc>
          <w:tcPr>
            <w:tcW w:w="4922" w:type="dxa"/>
            <w:tcMar>
              <w:top w:w="0" w:type="dxa"/>
              <w:left w:w="108" w:type="dxa"/>
              <w:bottom w:w="0" w:type="dxa"/>
              <w:right w:w="108" w:type="dxa"/>
            </w:tcMar>
          </w:tcPr>
          <w:p w:rsidR="00002407" w:rsidRPr="00C75002" w:rsidRDefault="00002407" w:rsidP="00120AC4">
            <w:pPr>
              <w:numPr>
                <w:ilvl w:val="0"/>
                <w:numId w:val="27"/>
              </w:numPr>
              <w:jc w:val="both"/>
              <w:rPr>
                <w:rFonts w:ascii="Arial" w:eastAsia="Times New Roman" w:hAnsi="Arial" w:cs="Arial"/>
                <w:sz w:val="20"/>
                <w:szCs w:val="20"/>
                <w:lang w:bidi="ar-SA"/>
              </w:rPr>
            </w:pPr>
            <w:r w:rsidRPr="004F5639">
              <w:rPr>
                <w:rFonts w:ascii="Arial" w:eastAsia="Times New Roman" w:hAnsi="Arial" w:cs="Arial"/>
                <w:sz w:val="20"/>
                <w:szCs w:val="20"/>
                <w:lang w:bidi="ar-SA"/>
              </w:rPr>
              <w:t>Petición de cuántos informes se estimen necesarios para resolver, entre ello</w:t>
            </w:r>
            <w:r w:rsidR="007054C1">
              <w:rPr>
                <w:rFonts w:ascii="Arial" w:eastAsia="Times New Roman" w:hAnsi="Arial" w:cs="Arial"/>
                <w:sz w:val="20"/>
                <w:szCs w:val="20"/>
                <w:lang w:bidi="ar-SA"/>
              </w:rPr>
              <w:t>s, los de S</w:t>
            </w:r>
            <w:r w:rsidRPr="004F5639">
              <w:rPr>
                <w:rFonts w:ascii="Arial" w:eastAsia="Times New Roman" w:hAnsi="Arial" w:cs="Arial"/>
                <w:sz w:val="20"/>
                <w:szCs w:val="20"/>
                <w:lang w:bidi="ar-SA"/>
              </w:rPr>
              <w:t xml:space="preserve">ecretaría </w:t>
            </w:r>
            <w:r w:rsidR="007054C1">
              <w:rPr>
                <w:rFonts w:ascii="Arial" w:eastAsia="Times New Roman" w:hAnsi="Arial" w:cs="Arial"/>
                <w:sz w:val="20"/>
                <w:szCs w:val="20"/>
                <w:lang w:bidi="ar-SA"/>
              </w:rPr>
              <w:t>e I</w:t>
            </w:r>
            <w:r w:rsidRPr="004F5639">
              <w:rPr>
                <w:rFonts w:ascii="Arial" w:eastAsia="Times New Roman" w:hAnsi="Arial" w:cs="Arial"/>
                <w:sz w:val="20"/>
                <w:szCs w:val="20"/>
                <w:lang w:bidi="ar-SA"/>
              </w:rPr>
              <w:t>ntervención.</w:t>
            </w:r>
          </w:p>
        </w:tc>
      </w:tr>
      <w:tr w:rsidR="0049600D" w:rsidTr="00063E9E">
        <w:tc>
          <w:tcPr>
            <w:tcW w:w="6023" w:type="dxa"/>
          </w:tcPr>
          <w:p w:rsidR="00120AC4" w:rsidRDefault="00002407" w:rsidP="007234E6">
            <w:pPr>
              <w:numPr>
                <w:ilvl w:val="0"/>
                <w:numId w:val="27"/>
              </w:numPr>
              <w:ind w:left="1760" w:right="165" w:hanging="425"/>
              <w:jc w:val="both"/>
              <w:rPr>
                <w:rFonts w:ascii="Arial" w:eastAsia="Times New Roman" w:hAnsi="Arial" w:cs="Arial"/>
                <w:sz w:val="20"/>
                <w:szCs w:val="20"/>
                <w:lang w:val="eu-ES" w:bidi="ar-SA"/>
              </w:rPr>
            </w:pPr>
            <w:r w:rsidRPr="00F91AD6">
              <w:rPr>
                <w:rFonts w:ascii="Arial" w:eastAsia="Times New Roman" w:hAnsi="Arial" w:cs="Arial"/>
                <w:sz w:val="20"/>
                <w:szCs w:val="20"/>
                <w:lang w:val="eu-ES" w:bidi="ar-SA"/>
              </w:rPr>
              <w:t>Eskabideen ebaluazioa, oinarri arautzaile hauetan zehazten diren irizpideen arabera egina.</w:t>
            </w:r>
          </w:p>
          <w:p w:rsidR="00C86D18" w:rsidRPr="007234E6" w:rsidRDefault="00C86D18" w:rsidP="007234E6">
            <w:pPr>
              <w:numPr>
                <w:ilvl w:val="0"/>
                <w:numId w:val="27"/>
              </w:numPr>
              <w:ind w:left="1760" w:right="165" w:hanging="425"/>
              <w:jc w:val="both"/>
              <w:rPr>
                <w:rFonts w:ascii="Arial" w:eastAsia="Times New Roman" w:hAnsi="Arial" w:cs="Arial"/>
                <w:sz w:val="20"/>
                <w:szCs w:val="20"/>
                <w:lang w:val="eu-ES" w:bidi="ar-SA"/>
              </w:rPr>
            </w:pPr>
          </w:p>
        </w:tc>
        <w:tc>
          <w:tcPr>
            <w:tcW w:w="4922" w:type="dxa"/>
            <w:tcMar>
              <w:top w:w="0" w:type="dxa"/>
              <w:left w:w="108" w:type="dxa"/>
              <w:bottom w:w="0" w:type="dxa"/>
              <w:right w:w="108" w:type="dxa"/>
            </w:tcMar>
          </w:tcPr>
          <w:p w:rsidR="00002407" w:rsidRPr="00C75002" w:rsidRDefault="00002407" w:rsidP="00120AC4">
            <w:pPr>
              <w:numPr>
                <w:ilvl w:val="0"/>
                <w:numId w:val="27"/>
              </w:numPr>
              <w:jc w:val="both"/>
              <w:rPr>
                <w:rFonts w:ascii="Arial" w:eastAsia="Times New Roman" w:hAnsi="Arial" w:cs="Arial"/>
                <w:sz w:val="20"/>
                <w:szCs w:val="20"/>
                <w:lang w:bidi="ar-SA"/>
              </w:rPr>
            </w:pPr>
            <w:r w:rsidRPr="004F5639">
              <w:rPr>
                <w:rFonts w:ascii="Arial" w:eastAsia="Times New Roman" w:hAnsi="Arial" w:cs="Arial"/>
                <w:sz w:val="20"/>
                <w:szCs w:val="20"/>
                <w:lang w:bidi="ar-SA"/>
              </w:rPr>
              <w:t>Evaluación de las solicitudes, efectuada conforme a los criterios que se definen en estas bases reguladoras.</w:t>
            </w:r>
          </w:p>
        </w:tc>
      </w:tr>
      <w:tr w:rsidR="0049600D" w:rsidTr="00063E9E">
        <w:tc>
          <w:tcPr>
            <w:tcW w:w="6023" w:type="dxa"/>
          </w:tcPr>
          <w:p w:rsidR="00120AC4" w:rsidRPr="007234E6" w:rsidRDefault="00002407" w:rsidP="007234E6">
            <w:pPr>
              <w:pStyle w:val="Standard"/>
              <w:numPr>
                <w:ilvl w:val="0"/>
                <w:numId w:val="41"/>
              </w:numPr>
              <w:snapToGrid w:val="0"/>
              <w:ind w:right="165"/>
              <w:jc w:val="both"/>
              <w:rPr>
                <w:sz w:val="20"/>
                <w:lang w:val="eu-ES"/>
              </w:rPr>
            </w:pPr>
            <w:r w:rsidRPr="00F91AD6">
              <w:rPr>
                <w:sz w:val="20"/>
                <w:lang w:val="eu-ES"/>
              </w:rPr>
              <w:t>Ebazteko epea 15 egunekoa izango da, eskabideak aurkezteko epea amaitzen den egunetik zenbatzen hasita. Epe horren barruan ebazpenik eta jakinarazpenik ematen ez bada, ezetsi egingo da.</w:t>
            </w:r>
          </w:p>
        </w:tc>
        <w:tc>
          <w:tcPr>
            <w:tcW w:w="4922" w:type="dxa"/>
            <w:tcMar>
              <w:top w:w="0" w:type="dxa"/>
              <w:left w:w="108" w:type="dxa"/>
              <w:bottom w:w="0" w:type="dxa"/>
              <w:right w:w="108" w:type="dxa"/>
            </w:tcMar>
          </w:tcPr>
          <w:p w:rsidR="00002407" w:rsidRDefault="00002407" w:rsidP="007234E6">
            <w:pPr>
              <w:pStyle w:val="Standard"/>
              <w:numPr>
                <w:ilvl w:val="0"/>
                <w:numId w:val="42"/>
              </w:numPr>
              <w:snapToGrid w:val="0"/>
              <w:ind w:left="459" w:hanging="284"/>
              <w:jc w:val="both"/>
              <w:rPr>
                <w:sz w:val="20"/>
              </w:rPr>
            </w:pPr>
            <w:r w:rsidRPr="004F5639">
              <w:rPr>
                <w:sz w:val="20"/>
              </w:rPr>
              <w:t>El plazo de resolución será de 15 días, contados desde la fecha fin de presentación de solicitudes. La falta de resolución y notificación dentro de este plazo producirá efectos desestimatorios.</w:t>
            </w:r>
          </w:p>
          <w:p w:rsidR="002E366C" w:rsidRPr="004F5639" w:rsidRDefault="002E366C" w:rsidP="002E366C">
            <w:pPr>
              <w:pStyle w:val="Standard"/>
              <w:snapToGrid w:val="0"/>
              <w:ind w:left="459"/>
              <w:jc w:val="both"/>
              <w:rPr>
                <w:sz w:val="20"/>
              </w:rPr>
            </w:pPr>
          </w:p>
        </w:tc>
      </w:tr>
      <w:tr w:rsidR="0049600D" w:rsidTr="007234E6">
        <w:trPr>
          <w:trHeight w:val="2255"/>
        </w:trPr>
        <w:tc>
          <w:tcPr>
            <w:tcW w:w="6023" w:type="dxa"/>
          </w:tcPr>
          <w:p w:rsidR="00120AC4" w:rsidRPr="007234E6" w:rsidRDefault="00002407" w:rsidP="007234E6">
            <w:pPr>
              <w:pStyle w:val="Standard"/>
              <w:numPr>
                <w:ilvl w:val="0"/>
                <w:numId w:val="41"/>
              </w:numPr>
              <w:snapToGrid w:val="0"/>
              <w:ind w:right="165"/>
              <w:jc w:val="both"/>
              <w:rPr>
                <w:sz w:val="20"/>
                <w:lang w:val="eu-ES"/>
              </w:rPr>
            </w:pPr>
            <w:r w:rsidRPr="00F91AD6">
              <w:rPr>
                <w:sz w:val="20"/>
                <w:lang w:val="eu-ES"/>
              </w:rPr>
              <w:t>Ebazpenak amaiera emango dio administrazio-bideari, eta, beraren aurka, administrazioarekiko auzi-errekurtsoa aurkeztu ahal izango da Administrazioarekiko Auzien Epaitegian, jakinarazten denetik bi hilabeteko epean, Administrazioarekiko Auzien Jurisdikzioa arautzen duen uztailaren 13ko 29/1998 Legearen 8.1 artikuluan aurreikusitakoaren arabera.</w:t>
            </w:r>
          </w:p>
        </w:tc>
        <w:tc>
          <w:tcPr>
            <w:tcW w:w="4922" w:type="dxa"/>
            <w:tcMar>
              <w:top w:w="0" w:type="dxa"/>
              <w:left w:w="108" w:type="dxa"/>
              <w:bottom w:w="0" w:type="dxa"/>
              <w:right w:w="108" w:type="dxa"/>
            </w:tcMar>
          </w:tcPr>
          <w:p w:rsidR="00002407" w:rsidRPr="004F5639" w:rsidRDefault="00002407" w:rsidP="007234E6">
            <w:pPr>
              <w:pStyle w:val="Standard"/>
              <w:numPr>
                <w:ilvl w:val="0"/>
                <w:numId w:val="42"/>
              </w:numPr>
              <w:snapToGrid w:val="0"/>
              <w:ind w:left="459" w:hanging="284"/>
              <w:jc w:val="both"/>
              <w:rPr>
                <w:sz w:val="20"/>
              </w:rPr>
            </w:pPr>
            <w:r w:rsidRPr="004F5639">
              <w:rPr>
                <w:sz w:val="20"/>
              </w:rPr>
              <w:t>La resolución pondrá fin a la vía administrativa y contra la misma podrá interponerse recurso contencioso administrativo ante el Juzgado de lo Contencioso-Administrativo conforma a lo previsto en el artículo 8.1 de la Ley 29/1998 de 13 de julio, Reguladora de la Jurisdicción Contencioso-Administrativo en el plazo de dos meses desde su notificación.</w:t>
            </w:r>
          </w:p>
        </w:tc>
      </w:tr>
      <w:tr w:rsidR="0049600D" w:rsidTr="00063E9E">
        <w:trPr>
          <w:trHeight w:val="1688"/>
        </w:trPr>
        <w:tc>
          <w:tcPr>
            <w:tcW w:w="6023" w:type="dxa"/>
          </w:tcPr>
          <w:p w:rsidR="00002407" w:rsidRPr="001D613F" w:rsidRDefault="00002407" w:rsidP="007234E6">
            <w:pPr>
              <w:pStyle w:val="Standard"/>
              <w:numPr>
                <w:ilvl w:val="0"/>
                <w:numId w:val="41"/>
              </w:numPr>
              <w:snapToGrid w:val="0"/>
              <w:ind w:right="165"/>
              <w:jc w:val="both"/>
              <w:rPr>
                <w:sz w:val="20"/>
                <w:lang w:val="eu-ES"/>
              </w:rPr>
            </w:pPr>
            <w:r w:rsidRPr="00F91AD6">
              <w:rPr>
                <w:sz w:val="20"/>
                <w:lang w:val="eu-ES"/>
              </w:rPr>
              <w:t>Era berean, aldez aurretik errekurtsoa jarri ahal izango zaio Lezoko Udaleko Alkatetzari hilabeteko epean, Administrazio Publikoen Administrazio Prozedura Erkidearen urriaren 1eko 39/2015 Legearen 123. eta 124. artikulueta</w:t>
            </w:r>
            <w:r w:rsidR="001D613F">
              <w:rPr>
                <w:sz w:val="20"/>
                <w:lang w:val="eu-ES"/>
              </w:rPr>
              <w:t>n xedatutakoarekin bat etorriz.</w:t>
            </w:r>
          </w:p>
        </w:tc>
        <w:tc>
          <w:tcPr>
            <w:tcW w:w="4922" w:type="dxa"/>
            <w:tcMar>
              <w:top w:w="0" w:type="dxa"/>
              <w:left w:w="108" w:type="dxa"/>
              <w:bottom w:w="0" w:type="dxa"/>
              <w:right w:w="108" w:type="dxa"/>
            </w:tcMar>
          </w:tcPr>
          <w:p w:rsidR="00120AC4" w:rsidRDefault="00002407" w:rsidP="005D025B">
            <w:pPr>
              <w:pStyle w:val="Standard"/>
              <w:numPr>
                <w:ilvl w:val="0"/>
                <w:numId w:val="42"/>
              </w:numPr>
              <w:snapToGrid w:val="0"/>
              <w:ind w:left="459" w:hanging="284"/>
              <w:jc w:val="both"/>
              <w:rPr>
                <w:sz w:val="20"/>
              </w:rPr>
            </w:pPr>
            <w:r w:rsidRPr="004F5639">
              <w:rPr>
                <w:sz w:val="20"/>
              </w:rPr>
              <w:t>Asimismo, con carácter previo, podrá ser recurrida potestativamente ante la Alcaldía del Ayuntamiento de Lezo en el plazo de 1 mes, de acuerdo con lo dispuesto en los artículos 123 y 124 de la Ley 39/2015 de 1 de octubre del Procedimiento Administrativo Común de las Administraciones Públicas</w:t>
            </w:r>
          </w:p>
          <w:p w:rsidR="002E366C" w:rsidRPr="007234E6" w:rsidRDefault="002E366C" w:rsidP="002E366C">
            <w:pPr>
              <w:pStyle w:val="Standard"/>
              <w:snapToGrid w:val="0"/>
              <w:ind w:left="459"/>
              <w:jc w:val="both"/>
              <w:rPr>
                <w:sz w:val="20"/>
              </w:rPr>
            </w:pPr>
          </w:p>
        </w:tc>
      </w:tr>
      <w:tr w:rsidR="0049600D" w:rsidTr="00063E9E">
        <w:trPr>
          <w:trHeight w:val="404"/>
        </w:trPr>
        <w:tc>
          <w:tcPr>
            <w:tcW w:w="6023" w:type="dxa"/>
          </w:tcPr>
          <w:p w:rsidR="00002407" w:rsidRPr="00F91AD6" w:rsidRDefault="00002407" w:rsidP="00ED145E">
            <w:pPr>
              <w:pStyle w:val="Standard"/>
              <w:snapToGrid w:val="0"/>
              <w:ind w:left="1051" w:right="165"/>
              <w:jc w:val="both"/>
              <w:rPr>
                <w:sz w:val="20"/>
                <w:lang w:val="eu-ES"/>
              </w:rPr>
            </w:pPr>
            <w:r w:rsidRPr="00F91AD6">
              <w:rPr>
                <w:b/>
                <w:sz w:val="20"/>
                <w:lang w:val="eu-ES"/>
              </w:rPr>
              <w:t>13. artikulua. Zehapen-araubidea</w:t>
            </w:r>
          </w:p>
        </w:tc>
        <w:tc>
          <w:tcPr>
            <w:tcW w:w="4922" w:type="dxa"/>
            <w:tcMar>
              <w:top w:w="0" w:type="dxa"/>
              <w:left w:w="108" w:type="dxa"/>
              <w:bottom w:w="0" w:type="dxa"/>
              <w:right w:w="108" w:type="dxa"/>
            </w:tcMar>
          </w:tcPr>
          <w:p w:rsidR="00002407" w:rsidRPr="004F5639" w:rsidRDefault="00002407" w:rsidP="005D025B">
            <w:pPr>
              <w:pStyle w:val="Standard"/>
              <w:snapToGrid w:val="0"/>
              <w:jc w:val="both"/>
              <w:rPr>
                <w:sz w:val="20"/>
              </w:rPr>
            </w:pPr>
            <w:r w:rsidRPr="004F5639">
              <w:rPr>
                <w:b/>
                <w:sz w:val="20"/>
              </w:rPr>
              <w:t>Artículo 13. Régimen sancionador</w:t>
            </w:r>
          </w:p>
        </w:tc>
      </w:tr>
      <w:tr w:rsidR="0049600D" w:rsidTr="00063E9E">
        <w:trPr>
          <w:trHeight w:val="1133"/>
        </w:trPr>
        <w:tc>
          <w:tcPr>
            <w:tcW w:w="6023" w:type="dxa"/>
          </w:tcPr>
          <w:p w:rsidR="00002407" w:rsidRPr="001D613F" w:rsidRDefault="00002407" w:rsidP="001D613F">
            <w:pPr>
              <w:ind w:left="1051" w:right="165"/>
              <w:jc w:val="both"/>
              <w:rPr>
                <w:rFonts w:ascii="Arial" w:eastAsia="Times New Roman" w:hAnsi="Arial" w:cs="Arial"/>
                <w:sz w:val="20"/>
                <w:szCs w:val="20"/>
                <w:lang w:val="eu-ES" w:bidi="ar-SA"/>
              </w:rPr>
            </w:pPr>
            <w:r w:rsidRPr="00F91AD6">
              <w:rPr>
                <w:rFonts w:ascii="Arial" w:eastAsia="Times New Roman" w:hAnsi="Arial" w:cs="Arial"/>
                <w:sz w:val="20"/>
                <w:szCs w:val="20"/>
                <w:lang w:val="eu-ES" w:bidi="ar-SA"/>
              </w:rPr>
              <w:t>Arau hauetan araututako laguntzen inguruan egindako arau-hauste administratiboak DLOren IV. tituluan aurreikusitakoaren arabera zehatu ahal izango dira.</w:t>
            </w:r>
          </w:p>
        </w:tc>
        <w:tc>
          <w:tcPr>
            <w:tcW w:w="4922" w:type="dxa"/>
            <w:tcMar>
              <w:top w:w="0" w:type="dxa"/>
              <w:left w:w="108" w:type="dxa"/>
              <w:bottom w:w="0" w:type="dxa"/>
              <w:right w:w="108" w:type="dxa"/>
            </w:tcMar>
          </w:tcPr>
          <w:p w:rsidR="00002407" w:rsidRPr="001D613F" w:rsidRDefault="00002407" w:rsidP="001D613F">
            <w:pPr>
              <w:jc w:val="both"/>
              <w:rPr>
                <w:rFonts w:ascii="Arial" w:eastAsia="Times New Roman" w:hAnsi="Arial" w:cs="Arial"/>
                <w:sz w:val="20"/>
                <w:szCs w:val="20"/>
                <w:lang w:bidi="ar-SA"/>
              </w:rPr>
            </w:pPr>
            <w:r w:rsidRPr="004F5639">
              <w:rPr>
                <w:rFonts w:ascii="Arial" w:eastAsia="Times New Roman" w:hAnsi="Arial" w:cs="Arial"/>
                <w:sz w:val="20"/>
                <w:szCs w:val="20"/>
                <w:lang w:bidi="ar-SA"/>
              </w:rPr>
              <w:t>Las infracciones administrativas cometidas en relación con las ayudas reguladas en estas normas se podrán sancionar de acuerdo con lo pre</w:t>
            </w:r>
            <w:r w:rsidR="001D613F">
              <w:rPr>
                <w:rFonts w:ascii="Arial" w:eastAsia="Times New Roman" w:hAnsi="Arial" w:cs="Arial"/>
                <w:sz w:val="20"/>
                <w:szCs w:val="20"/>
                <w:lang w:bidi="ar-SA"/>
              </w:rPr>
              <w:t>visto en el Título IV de la LGS</w:t>
            </w:r>
          </w:p>
        </w:tc>
      </w:tr>
      <w:tr w:rsidR="0049600D" w:rsidTr="00063E9E">
        <w:tc>
          <w:tcPr>
            <w:tcW w:w="6023" w:type="dxa"/>
          </w:tcPr>
          <w:p w:rsidR="00120AC4" w:rsidRPr="001D613F" w:rsidRDefault="00002407" w:rsidP="007234E6">
            <w:pPr>
              <w:ind w:left="1051" w:right="165"/>
              <w:jc w:val="both"/>
              <w:rPr>
                <w:rFonts w:ascii="Arial" w:eastAsia="Times New Roman" w:hAnsi="Arial" w:cs="Arial"/>
                <w:b/>
                <w:sz w:val="20"/>
                <w:szCs w:val="20"/>
                <w:lang w:val="eu-ES" w:bidi="ar-SA"/>
              </w:rPr>
            </w:pPr>
            <w:r w:rsidRPr="00F91AD6">
              <w:rPr>
                <w:rFonts w:ascii="Arial" w:eastAsia="Times New Roman" w:hAnsi="Arial" w:cs="Arial"/>
                <w:b/>
                <w:sz w:val="20"/>
                <w:szCs w:val="20"/>
                <w:lang w:val="eu-ES" w:bidi="ar-SA"/>
              </w:rPr>
              <w:t>14. artikulua. Diru-laguntza Diru-laguntzen Plan Estrategikoan sartzea</w:t>
            </w:r>
          </w:p>
        </w:tc>
        <w:tc>
          <w:tcPr>
            <w:tcW w:w="4922" w:type="dxa"/>
            <w:tcMar>
              <w:top w:w="0" w:type="dxa"/>
              <w:left w:w="108" w:type="dxa"/>
              <w:bottom w:w="0" w:type="dxa"/>
              <w:right w:w="108" w:type="dxa"/>
            </w:tcMar>
          </w:tcPr>
          <w:p w:rsidR="00002407" w:rsidRPr="004F5639" w:rsidRDefault="00002407" w:rsidP="005D025B">
            <w:pPr>
              <w:pStyle w:val="Standard"/>
              <w:snapToGrid w:val="0"/>
              <w:jc w:val="both"/>
              <w:rPr>
                <w:sz w:val="20"/>
              </w:rPr>
            </w:pPr>
            <w:r w:rsidRPr="004F5639">
              <w:rPr>
                <w:b/>
                <w:sz w:val="20"/>
              </w:rPr>
              <w:t>Artículo 14. Inclusión de la subvención en el Plan Estratégico de Subvenciones</w:t>
            </w:r>
          </w:p>
        </w:tc>
      </w:tr>
      <w:tr w:rsidR="0049600D" w:rsidTr="00063E9E">
        <w:trPr>
          <w:trHeight w:val="1044"/>
        </w:trPr>
        <w:tc>
          <w:tcPr>
            <w:tcW w:w="6023" w:type="dxa"/>
          </w:tcPr>
          <w:p w:rsidR="00002407" w:rsidRPr="00474132" w:rsidRDefault="00002407" w:rsidP="00D71773">
            <w:pPr>
              <w:ind w:left="1051" w:right="165"/>
              <w:jc w:val="both"/>
              <w:rPr>
                <w:rFonts w:ascii="Arial" w:eastAsia="Times New Roman" w:hAnsi="Arial" w:cs="Arial"/>
                <w:sz w:val="20"/>
                <w:szCs w:val="20"/>
                <w:lang w:val="eu-ES" w:bidi="ar-SA"/>
              </w:rPr>
            </w:pPr>
            <w:r w:rsidRPr="00474132">
              <w:rPr>
                <w:rFonts w:ascii="Arial" w:eastAsia="Times New Roman" w:hAnsi="Arial" w:cs="Arial"/>
                <w:sz w:val="20"/>
                <w:szCs w:val="20"/>
                <w:lang w:val="eu-ES" w:bidi="ar-SA"/>
              </w:rPr>
              <w:t>Diru-laguntza lerro hau 2020-2023 aldirako Diru-laguntzen Plan Estrategikoan sartuta</w:t>
            </w:r>
            <w:r w:rsidR="00D71773" w:rsidRPr="00474132">
              <w:rPr>
                <w:rFonts w:ascii="Arial" w:eastAsia="Times New Roman" w:hAnsi="Arial" w:cs="Arial"/>
                <w:sz w:val="20"/>
                <w:szCs w:val="20"/>
                <w:lang w:val="eu-ES" w:bidi="ar-SA"/>
              </w:rPr>
              <w:t xml:space="preserve"> dago.</w:t>
            </w:r>
          </w:p>
        </w:tc>
        <w:tc>
          <w:tcPr>
            <w:tcW w:w="4922" w:type="dxa"/>
            <w:tcMar>
              <w:top w:w="0" w:type="dxa"/>
              <w:left w:w="108" w:type="dxa"/>
              <w:bottom w:w="0" w:type="dxa"/>
              <w:right w:w="108" w:type="dxa"/>
            </w:tcMar>
          </w:tcPr>
          <w:p w:rsidR="00002407" w:rsidRPr="003501CB" w:rsidRDefault="00002407" w:rsidP="00D71773">
            <w:pPr>
              <w:pStyle w:val="Standard"/>
              <w:snapToGrid w:val="0"/>
              <w:jc w:val="both"/>
              <w:rPr>
                <w:sz w:val="20"/>
              </w:rPr>
            </w:pPr>
            <w:r w:rsidRPr="00474132">
              <w:rPr>
                <w:sz w:val="20"/>
              </w:rPr>
              <w:t xml:space="preserve">La presente línea de subvención se encuentra incluida en el Plan Estratégico de Subvenciones 2020-2023 (PES). </w:t>
            </w:r>
          </w:p>
        </w:tc>
      </w:tr>
    </w:tbl>
    <w:p w:rsidR="00F23A3E" w:rsidRDefault="00F23A3E"/>
    <w:tbl>
      <w:tblPr>
        <w:tblW w:w="10945" w:type="dxa"/>
        <w:tblInd w:w="-484" w:type="dxa"/>
        <w:tblLayout w:type="fixed"/>
        <w:tblCellMar>
          <w:left w:w="10" w:type="dxa"/>
          <w:right w:w="10" w:type="dxa"/>
        </w:tblCellMar>
        <w:tblLook w:val="0000"/>
      </w:tblPr>
      <w:tblGrid>
        <w:gridCol w:w="10945"/>
      </w:tblGrid>
      <w:tr w:rsidR="0049600D" w:rsidTr="00F23A3E">
        <w:tc>
          <w:tcPr>
            <w:tcW w:w="10945" w:type="dxa"/>
          </w:tcPr>
          <w:tbl>
            <w:tblPr>
              <w:tblW w:w="10945" w:type="dxa"/>
              <w:tblLayout w:type="fixed"/>
              <w:tblCellMar>
                <w:left w:w="10" w:type="dxa"/>
                <w:right w:w="10" w:type="dxa"/>
              </w:tblCellMar>
              <w:tblLook w:val="0000"/>
            </w:tblPr>
            <w:tblGrid>
              <w:gridCol w:w="920"/>
              <w:gridCol w:w="4922"/>
              <w:gridCol w:w="181"/>
              <w:gridCol w:w="4741"/>
              <w:gridCol w:w="181"/>
            </w:tblGrid>
            <w:tr w:rsidR="0049600D" w:rsidTr="00A823A8">
              <w:trPr>
                <w:gridBefore w:val="1"/>
                <w:gridAfter w:val="1"/>
                <w:wBefore w:w="920" w:type="dxa"/>
                <w:wAfter w:w="181" w:type="dxa"/>
                <w:trHeight w:val="277"/>
              </w:trPr>
              <w:tc>
                <w:tcPr>
                  <w:tcW w:w="4922" w:type="dxa"/>
                  <w:tcMar>
                    <w:top w:w="0" w:type="dxa"/>
                    <w:left w:w="108" w:type="dxa"/>
                    <w:bottom w:w="0" w:type="dxa"/>
                    <w:right w:w="108" w:type="dxa"/>
                  </w:tcMar>
                </w:tcPr>
                <w:p w:rsidR="00F23A3E" w:rsidRPr="00FB425C" w:rsidRDefault="00F23A3E" w:rsidP="00A823A8">
                  <w:pPr>
                    <w:pStyle w:val="Standard"/>
                    <w:snapToGrid w:val="0"/>
                    <w:jc w:val="both"/>
                    <w:rPr>
                      <w:b/>
                      <w:sz w:val="20"/>
                      <w:lang w:val="eu-ES"/>
                    </w:rPr>
                  </w:pPr>
                  <w:r w:rsidRPr="00FB425C">
                    <w:rPr>
                      <w:b/>
                      <w:sz w:val="20"/>
                      <w:lang w:val="eu-ES"/>
                    </w:rPr>
                    <w:t>15. artikulua. Erakunde kolaboratzailea</w:t>
                  </w:r>
                </w:p>
              </w:tc>
              <w:tc>
                <w:tcPr>
                  <w:tcW w:w="4922" w:type="dxa"/>
                  <w:gridSpan w:val="2"/>
                  <w:tcMar>
                    <w:top w:w="0" w:type="dxa"/>
                    <w:left w:w="108" w:type="dxa"/>
                    <w:bottom w:w="0" w:type="dxa"/>
                    <w:right w:w="108" w:type="dxa"/>
                  </w:tcMar>
                </w:tcPr>
                <w:p w:rsidR="00F23A3E" w:rsidRPr="00FB425C" w:rsidRDefault="00F23A3E" w:rsidP="00A823A8">
                  <w:pPr>
                    <w:pStyle w:val="Standard"/>
                    <w:snapToGrid w:val="0"/>
                    <w:ind w:left="214"/>
                    <w:jc w:val="both"/>
                    <w:rPr>
                      <w:b/>
                      <w:sz w:val="20"/>
                      <w:lang w:val="es-ES_tradnl"/>
                    </w:rPr>
                  </w:pPr>
                  <w:r w:rsidRPr="00FB425C">
                    <w:rPr>
                      <w:b/>
                      <w:sz w:val="20"/>
                      <w:lang w:val="es-ES_tradnl"/>
                    </w:rPr>
                    <w:t>Artículo 15. Entidad colaboradora.</w:t>
                  </w:r>
                </w:p>
              </w:tc>
            </w:tr>
            <w:tr w:rsidR="0049600D" w:rsidTr="00A823A8">
              <w:trPr>
                <w:gridBefore w:val="1"/>
                <w:gridAfter w:val="1"/>
                <w:wBefore w:w="920" w:type="dxa"/>
                <w:wAfter w:w="181" w:type="dxa"/>
                <w:trHeight w:val="989"/>
              </w:trPr>
              <w:tc>
                <w:tcPr>
                  <w:tcW w:w="4922" w:type="dxa"/>
                  <w:tcMar>
                    <w:top w:w="0" w:type="dxa"/>
                    <w:left w:w="108" w:type="dxa"/>
                    <w:bottom w:w="0" w:type="dxa"/>
                    <w:right w:w="108" w:type="dxa"/>
                  </w:tcMar>
                </w:tcPr>
                <w:p w:rsidR="00F23A3E" w:rsidRPr="00FB425C" w:rsidRDefault="00F23A3E" w:rsidP="00A823A8">
                  <w:pPr>
                    <w:pStyle w:val="Standard"/>
                    <w:snapToGrid w:val="0"/>
                    <w:jc w:val="both"/>
                    <w:rPr>
                      <w:b/>
                      <w:sz w:val="20"/>
                      <w:lang w:val="eu-ES"/>
                    </w:rPr>
                  </w:pPr>
                  <w:r w:rsidRPr="00FB425C">
                    <w:rPr>
                      <w:sz w:val="20"/>
                      <w:lang w:val="eu-ES"/>
                    </w:rPr>
                    <w:t>Oarsoaldea, S.A. eskualdearen garapenerako sozietate publikoak laguntza hauek izapidetze aldera Lezoko Udalak eman dizkion zereginak gauzatuko ditu.</w:t>
                  </w:r>
                </w:p>
              </w:tc>
              <w:tc>
                <w:tcPr>
                  <w:tcW w:w="4922" w:type="dxa"/>
                  <w:gridSpan w:val="2"/>
                  <w:tcMar>
                    <w:top w:w="0" w:type="dxa"/>
                    <w:left w:w="108" w:type="dxa"/>
                    <w:bottom w:w="0" w:type="dxa"/>
                    <w:right w:w="108" w:type="dxa"/>
                  </w:tcMar>
                </w:tcPr>
                <w:p w:rsidR="00F23A3E" w:rsidRPr="00FB425C" w:rsidRDefault="00F23A3E" w:rsidP="00A823A8">
                  <w:pPr>
                    <w:pStyle w:val="Standard"/>
                    <w:snapToGrid w:val="0"/>
                    <w:ind w:left="214"/>
                    <w:jc w:val="both"/>
                    <w:rPr>
                      <w:sz w:val="20"/>
                      <w:lang w:val="es-ES_tradnl"/>
                    </w:rPr>
                  </w:pPr>
                  <w:r w:rsidRPr="00FB425C">
                    <w:rPr>
                      <w:sz w:val="20"/>
                      <w:lang w:val="es-ES_tradnl"/>
                    </w:rPr>
                    <w:t>La sociedad pública de desarrollo comarcal Oarsoaldea, S.A. realizará las tareas que le han sido encargadas por el Ayuntamiento.</w:t>
                  </w:r>
                </w:p>
              </w:tc>
            </w:tr>
            <w:tr w:rsidR="0049600D" w:rsidTr="00B73B4D">
              <w:trPr>
                <w:gridBefore w:val="1"/>
                <w:gridAfter w:val="1"/>
                <w:wBefore w:w="920" w:type="dxa"/>
                <w:wAfter w:w="181" w:type="dxa"/>
                <w:trHeight w:val="1282"/>
              </w:trPr>
              <w:tc>
                <w:tcPr>
                  <w:tcW w:w="4922" w:type="dxa"/>
                  <w:tcMar>
                    <w:top w:w="0" w:type="dxa"/>
                    <w:left w:w="108" w:type="dxa"/>
                    <w:bottom w:w="0" w:type="dxa"/>
                    <w:right w:w="108" w:type="dxa"/>
                  </w:tcMar>
                </w:tcPr>
                <w:p w:rsidR="00F23A3E" w:rsidRPr="00FB425C" w:rsidRDefault="00B73B4D" w:rsidP="00B73B4D">
                  <w:pPr>
                    <w:pStyle w:val="Standard"/>
                    <w:snapToGrid w:val="0"/>
                    <w:jc w:val="both"/>
                    <w:rPr>
                      <w:b/>
                      <w:sz w:val="20"/>
                      <w:lang w:val="eu-ES"/>
                    </w:rPr>
                  </w:pPr>
                  <w:r>
                    <w:rPr>
                      <w:sz w:val="20"/>
                      <w:lang w:val="eu-ES"/>
                    </w:rPr>
                    <w:t xml:space="preserve">Edozein kontsulta egiteko, </w:t>
                  </w:r>
                  <w:r w:rsidR="00F23A3E" w:rsidRPr="00FB425C">
                    <w:rPr>
                      <w:sz w:val="20"/>
                      <w:lang w:val="eu-ES"/>
                    </w:rPr>
                    <w:t xml:space="preserve">Oarsoaldea, S.A.rekin harremanetan jarri ahal izango da </w:t>
                  </w:r>
                  <w:hyperlink r:id="rId8" w:history="1">
                    <w:r w:rsidRPr="003003B6">
                      <w:rPr>
                        <w:rStyle w:val="Hipervnculo"/>
                        <w:sz w:val="20"/>
                        <w:lang w:val="eu-ES"/>
                      </w:rPr>
                      <w:t>enpresa@oarsoaldea.eus</w:t>
                    </w:r>
                  </w:hyperlink>
                  <w:r>
                    <w:rPr>
                      <w:sz w:val="20"/>
                      <w:lang w:val="eu-ES"/>
                    </w:rPr>
                    <w:t xml:space="preserve"> posta elektronikoaren bidez edo  </w:t>
                  </w:r>
                  <w:r w:rsidRPr="00B73B4D">
                    <w:rPr>
                      <w:b/>
                      <w:sz w:val="20"/>
                      <w:lang w:val="eu-ES"/>
                    </w:rPr>
                    <w:t>943 494 129</w:t>
                  </w:r>
                  <w:r>
                    <w:rPr>
                      <w:sz w:val="20"/>
                      <w:lang w:val="eu-ES"/>
                    </w:rPr>
                    <w:t xml:space="preserve"> telefonoaren bidez.</w:t>
                  </w:r>
                </w:p>
              </w:tc>
              <w:tc>
                <w:tcPr>
                  <w:tcW w:w="4922" w:type="dxa"/>
                  <w:gridSpan w:val="2"/>
                  <w:tcMar>
                    <w:top w:w="0" w:type="dxa"/>
                    <w:left w:w="108" w:type="dxa"/>
                    <w:bottom w:w="0" w:type="dxa"/>
                    <w:right w:w="108" w:type="dxa"/>
                  </w:tcMar>
                </w:tcPr>
                <w:p w:rsidR="00F23A3E" w:rsidRPr="00B73B4D" w:rsidRDefault="00B73B4D" w:rsidP="00B73B4D">
                  <w:pPr>
                    <w:pStyle w:val="Standard"/>
                    <w:snapToGrid w:val="0"/>
                    <w:ind w:left="214"/>
                    <w:jc w:val="both"/>
                    <w:rPr>
                      <w:sz w:val="20"/>
                    </w:rPr>
                  </w:pPr>
                  <w:r>
                    <w:rPr>
                      <w:sz w:val="20"/>
                      <w:lang w:val="es-ES_tradnl"/>
                    </w:rPr>
                    <w:t>Para</w:t>
                  </w:r>
                  <w:r w:rsidR="00F23A3E" w:rsidRPr="00FB425C">
                    <w:rPr>
                      <w:sz w:val="20"/>
                      <w:lang w:val="es-ES_tradnl"/>
                    </w:rPr>
                    <w:t xml:space="preserve"> </w:t>
                  </w:r>
                  <w:r>
                    <w:rPr>
                      <w:sz w:val="20"/>
                      <w:lang w:val="es-ES_tradnl"/>
                    </w:rPr>
                    <w:t xml:space="preserve">realizar cualquier tipo de consulta se </w:t>
                  </w:r>
                  <w:r w:rsidR="00F23A3E" w:rsidRPr="00FB425C">
                    <w:rPr>
                      <w:sz w:val="20"/>
                      <w:lang w:val="es-ES_tradnl"/>
                    </w:rPr>
                    <w:t>podrá contactar co</w:t>
                  </w:r>
                  <w:r>
                    <w:rPr>
                      <w:sz w:val="20"/>
                      <w:lang w:val="es-ES_tradnl"/>
                    </w:rPr>
                    <w:t xml:space="preserve">n Oarsoaldea, S.A a través </w:t>
                  </w:r>
                  <w:r w:rsidR="00F23A3E" w:rsidRPr="00FB425C">
                    <w:rPr>
                      <w:sz w:val="20"/>
                      <w:lang w:val="es-ES_tradnl"/>
                    </w:rPr>
                    <w:t xml:space="preserve"> </w:t>
                  </w:r>
                  <w:r>
                    <w:rPr>
                      <w:sz w:val="20"/>
                      <w:lang w:val="es-ES_tradnl"/>
                    </w:rPr>
                    <w:t xml:space="preserve">del correo electrónico </w:t>
                  </w:r>
                  <w:hyperlink r:id="rId9" w:history="1">
                    <w:r w:rsidRPr="003003B6">
                      <w:rPr>
                        <w:rStyle w:val="Hipervnculo"/>
                        <w:sz w:val="20"/>
                        <w:lang w:val="es-ES_tradnl"/>
                      </w:rPr>
                      <w:t>enpresa@oarsoaldea.eus</w:t>
                    </w:r>
                  </w:hyperlink>
                  <w:r w:rsidR="00F23A3E" w:rsidRPr="00FB425C">
                    <w:rPr>
                      <w:sz w:val="20"/>
                      <w:lang w:val="es-ES_tradnl"/>
                    </w:rPr>
                    <w:t xml:space="preserve"> o a través del teléfono </w:t>
                  </w:r>
                  <w:r>
                    <w:rPr>
                      <w:b/>
                      <w:sz w:val="20"/>
                      <w:lang w:val="es-ES_tradnl"/>
                    </w:rPr>
                    <w:t xml:space="preserve">943 </w:t>
                  </w:r>
                  <w:r w:rsidR="00F23A3E" w:rsidRPr="00FB425C">
                    <w:rPr>
                      <w:b/>
                      <w:sz w:val="20"/>
                      <w:lang w:val="es-ES_tradnl"/>
                    </w:rPr>
                    <w:t>494</w:t>
                  </w:r>
                  <w:r>
                    <w:rPr>
                      <w:b/>
                      <w:sz w:val="20"/>
                      <w:lang w:val="es-ES_tradnl"/>
                    </w:rPr>
                    <w:t xml:space="preserve"> </w:t>
                  </w:r>
                  <w:r w:rsidR="00F23A3E" w:rsidRPr="00FB425C">
                    <w:rPr>
                      <w:b/>
                      <w:sz w:val="20"/>
                      <w:lang w:val="es-ES_tradnl"/>
                    </w:rPr>
                    <w:t>129</w:t>
                  </w:r>
                  <w:r w:rsidR="00F23A3E" w:rsidRPr="00FB425C">
                    <w:rPr>
                      <w:sz w:val="20"/>
                      <w:lang w:val="es-ES_tradnl"/>
                    </w:rPr>
                    <w:t>.</w:t>
                  </w:r>
                </w:p>
              </w:tc>
            </w:tr>
            <w:tr w:rsidR="0049600D" w:rsidTr="00A823A8">
              <w:tc>
                <w:tcPr>
                  <w:tcW w:w="6023" w:type="dxa"/>
                  <w:gridSpan w:val="3"/>
                </w:tcPr>
                <w:p w:rsidR="00F23A3E" w:rsidRPr="00FB425C" w:rsidRDefault="00F23A3E" w:rsidP="00A823A8">
                  <w:pPr>
                    <w:ind w:left="1051" w:right="165"/>
                    <w:jc w:val="both"/>
                    <w:rPr>
                      <w:rFonts w:ascii="Arial" w:eastAsia="Times New Roman" w:hAnsi="Arial" w:cs="Arial"/>
                      <w:b/>
                      <w:sz w:val="20"/>
                      <w:szCs w:val="20"/>
                      <w:lang w:val="eu-ES" w:bidi="ar-SA"/>
                    </w:rPr>
                  </w:pPr>
                  <w:r w:rsidRPr="00FB425C">
                    <w:rPr>
                      <w:rFonts w:ascii="Arial" w:eastAsia="Times New Roman" w:hAnsi="Arial" w:cs="Arial"/>
                      <w:b/>
                      <w:sz w:val="20"/>
                      <w:szCs w:val="20"/>
                      <w:lang w:val="eu-ES" w:bidi="ar-SA"/>
                    </w:rPr>
                    <w:t>Azken xedapen bakarra. Indarrean jartzea</w:t>
                  </w:r>
                </w:p>
              </w:tc>
              <w:tc>
                <w:tcPr>
                  <w:tcW w:w="4922" w:type="dxa"/>
                  <w:gridSpan w:val="2"/>
                  <w:tcMar>
                    <w:top w:w="0" w:type="dxa"/>
                    <w:left w:w="108" w:type="dxa"/>
                    <w:bottom w:w="0" w:type="dxa"/>
                    <w:right w:w="108" w:type="dxa"/>
                  </w:tcMar>
                </w:tcPr>
                <w:p w:rsidR="00F23A3E" w:rsidRPr="00FB425C" w:rsidRDefault="00F23A3E" w:rsidP="00A823A8">
                  <w:pPr>
                    <w:pStyle w:val="Standard"/>
                    <w:snapToGrid w:val="0"/>
                    <w:jc w:val="both"/>
                    <w:rPr>
                      <w:sz w:val="20"/>
                    </w:rPr>
                  </w:pPr>
                  <w:r w:rsidRPr="00FB425C">
                    <w:rPr>
                      <w:b/>
                      <w:sz w:val="20"/>
                    </w:rPr>
                    <w:t>Disposición final única. Entrada en vigor</w:t>
                  </w:r>
                </w:p>
              </w:tc>
            </w:tr>
            <w:tr w:rsidR="0049600D" w:rsidTr="00A823A8">
              <w:tc>
                <w:tcPr>
                  <w:tcW w:w="6023" w:type="dxa"/>
                  <w:gridSpan w:val="3"/>
                </w:tcPr>
                <w:p w:rsidR="00F23A3E" w:rsidRPr="00FB425C" w:rsidRDefault="00F23A3E" w:rsidP="00A823A8">
                  <w:pPr>
                    <w:pStyle w:val="Standard"/>
                    <w:snapToGrid w:val="0"/>
                    <w:ind w:left="1051" w:right="165"/>
                    <w:jc w:val="both"/>
                    <w:rPr>
                      <w:sz w:val="20"/>
                      <w:lang w:val="eu-ES"/>
                    </w:rPr>
                  </w:pPr>
                  <w:r w:rsidRPr="00FB425C">
                    <w:rPr>
                      <w:sz w:val="20"/>
                      <w:lang w:val="eu-ES"/>
                    </w:rPr>
                    <w:t>Dekretu hau Gipuzkoako Aldizkari Ofizialean argitaratu eta hurrengo egunean jarriko da indarrean.</w:t>
                  </w:r>
                </w:p>
              </w:tc>
              <w:tc>
                <w:tcPr>
                  <w:tcW w:w="4922" w:type="dxa"/>
                  <w:gridSpan w:val="2"/>
                  <w:tcMar>
                    <w:top w:w="0" w:type="dxa"/>
                    <w:left w:w="108" w:type="dxa"/>
                    <w:bottom w:w="0" w:type="dxa"/>
                    <w:right w:w="108" w:type="dxa"/>
                  </w:tcMar>
                </w:tcPr>
                <w:p w:rsidR="00F23A3E" w:rsidRPr="00FB425C" w:rsidRDefault="00F23A3E" w:rsidP="00A823A8">
                  <w:pPr>
                    <w:pStyle w:val="Standard"/>
                    <w:snapToGrid w:val="0"/>
                    <w:jc w:val="both"/>
                    <w:rPr>
                      <w:sz w:val="20"/>
                    </w:rPr>
                  </w:pPr>
                  <w:r w:rsidRPr="00FB425C">
                    <w:rPr>
                      <w:sz w:val="20"/>
                    </w:rPr>
                    <w:t>El presente Decreto entrará en vigor al día siguiente de su publicación en el Boletín Oficial de Gipuzkoa.</w:t>
                  </w:r>
                </w:p>
              </w:tc>
            </w:tr>
          </w:tbl>
          <w:p w:rsidR="00F23A3E" w:rsidRDefault="00F23A3E"/>
        </w:tc>
      </w:tr>
    </w:tbl>
    <w:p w:rsidR="001D613F" w:rsidRPr="00AC63E9" w:rsidRDefault="0062046C" w:rsidP="00AC63E9">
      <w:pPr>
        <w:jc w:val="center"/>
        <w:rPr>
          <w:b/>
          <w:sz w:val="20"/>
          <w:lang w:val="eu-ES"/>
        </w:rPr>
      </w:pPr>
      <w:r>
        <w:br w:type="page"/>
      </w:r>
      <w:r w:rsidR="00AC63E9" w:rsidRPr="00AC63E9">
        <w:rPr>
          <w:b/>
        </w:rPr>
        <w:lastRenderedPageBreak/>
        <w:t>“LEZO BONUA”</w:t>
      </w:r>
    </w:p>
    <w:p w:rsidR="001D613F" w:rsidRDefault="001D613F" w:rsidP="00221383">
      <w:pPr>
        <w:pStyle w:val="Standard"/>
        <w:snapToGrid w:val="0"/>
        <w:jc w:val="center"/>
        <w:rPr>
          <w:sz w:val="20"/>
          <w:lang w:val="eu-ES"/>
        </w:rPr>
      </w:pPr>
    </w:p>
    <w:tbl>
      <w:tblPr>
        <w:tblpPr w:leftFromText="141" w:rightFromText="141" w:vertAnchor="text" w:tblpY="1"/>
        <w:tblOverlap w:val="never"/>
        <w:tblW w:w="11298" w:type="dxa"/>
        <w:tblInd w:w="-386" w:type="dxa"/>
        <w:tblLayout w:type="fixed"/>
        <w:tblCellMar>
          <w:left w:w="10" w:type="dxa"/>
          <w:right w:w="10" w:type="dxa"/>
        </w:tblCellMar>
        <w:tblLook w:val="0000"/>
      </w:tblPr>
      <w:tblGrid>
        <w:gridCol w:w="464"/>
        <w:gridCol w:w="739"/>
        <w:gridCol w:w="4283"/>
        <w:gridCol w:w="2126"/>
        <w:gridCol w:w="1418"/>
        <w:gridCol w:w="280"/>
        <w:gridCol w:w="682"/>
        <w:gridCol w:w="57"/>
        <w:gridCol w:w="762"/>
        <w:gridCol w:w="456"/>
        <w:gridCol w:w="31"/>
      </w:tblGrid>
      <w:tr w:rsidR="0049600D" w:rsidTr="00E45775">
        <w:trPr>
          <w:gridAfter w:val="2"/>
          <w:wAfter w:w="487" w:type="dxa"/>
          <w:trHeight w:val="480"/>
        </w:trPr>
        <w:tc>
          <w:tcPr>
            <w:tcW w:w="1203" w:type="dxa"/>
            <w:gridSpan w:val="2"/>
            <w:tcMar>
              <w:top w:w="0" w:type="dxa"/>
              <w:left w:w="108" w:type="dxa"/>
              <w:bottom w:w="0" w:type="dxa"/>
              <w:right w:w="108" w:type="dxa"/>
            </w:tcMar>
          </w:tcPr>
          <w:p w:rsidR="0006477F" w:rsidRPr="0006477F" w:rsidRDefault="001D613F" w:rsidP="00E45775">
            <w:pPr>
              <w:pStyle w:val="Standard"/>
              <w:snapToGrid w:val="0"/>
              <w:jc w:val="center"/>
              <w:rPr>
                <w:b/>
                <w:sz w:val="20"/>
                <w:lang w:val="eu-ES"/>
              </w:rPr>
            </w:pPr>
            <w:r>
              <w:rPr>
                <w:sz w:val="20"/>
                <w:lang w:val="eu-ES"/>
              </w:rPr>
              <w:br w:type="page"/>
            </w:r>
          </w:p>
        </w:tc>
        <w:tc>
          <w:tcPr>
            <w:tcW w:w="9608" w:type="dxa"/>
            <w:gridSpan w:val="7"/>
            <w:tcMar>
              <w:top w:w="0" w:type="dxa"/>
              <w:left w:w="108" w:type="dxa"/>
              <w:bottom w:w="0" w:type="dxa"/>
              <w:right w:w="108" w:type="dxa"/>
            </w:tcMar>
          </w:tcPr>
          <w:p w:rsidR="00A6454C" w:rsidRDefault="00116AB0" w:rsidP="00E45775">
            <w:pPr>
              <w:pStyle w:val="Standard"/>
              <w:snapToGrid w:val="0"/>
              <w:ind w:left="34"/>
              <w:jc w:val="center"/>
              <w:rPr>
                <w:b/>
                <w:sz w:val="20"/>
                <w:lang w:val="eu-ES"/>
              </w:rPr>
            </w:pPr>
            <w:r>
              <w:rPr>
                <w:b/>
                <w:sz w:val="20"/>
                <w:lang w:val="eu-ES"/>
              </w:rPr>
              <w:t xml:space="preserve">I </w:t>
            </w:r>
            <w:r w:rsidR="00A6454C">
              <w:rPr>
                <w:b/>
                <w:sz w:val="20"/>
                <w:lang w:val="eu-ES"/>
              </w:rPr>
              <w:t>ERANSKINA: FORMULARIOA/ESKABIDEA</w:t>
            </w:r>
          </w:p>
          <w:p w:rsidR="00A6454C" w:rsidRPr="00A6454C" w:rsidRDefault="00A6454C" w:rsidP="00E45775">
            <w:pPr>
              <w:pStyle w:val="Standard"/>
              <w:snapToGrid w:val="0"/>
              <w:ind w:left="34"/>
              <w:jc w:val="center"/>
              <w:rPr>
                <w:b/>
                <w:sz w:val="20"/>
                <w:lang w:val="eu-ES"/>
              </w:rPr>
            </w:pPr>
            <w:r>
              <w:rPr>
                <w:b/>
                <w:sz w:val="20"/>
                <w:lang w:val="eu-ES"/>
              </w:rPr>
              <w:t>MERKATARITZA, OSTALARITZA ETA PERTSONENTZAKO ZERBITZUAK BONO LAGUNTZAK</w:t>
            </w:r>
          </w:p>
          <w:p w:rsidR="0006477F" w:rsidRPr="0006477F" w:rsidRDefault="0006477F" w:rsidP="00E45775">
            <w:pPr>
              <w:pStyle w:val="Standard"/>
              <w:snapToGrid w:val="0"/>
              <w:jc w:val="center"/>
              <w:rPr>
                <w:b/>
                <w:sz w:val="20"/>
                <w:lang w:val="eu-ES"/>
              </w:rPr>
            </w:pPr>
            <w:r>
              <w:rPr>
                <w:b/>
                <w:sz w:val="20"/>
                <w:lang w:val="eu-ES"/>
              </w:rPr>
              <w:t>ANEXO I: FORMULARIO/SOLICITUD</w:t>
            </w:r>
          </w:p>
        </w:tc>
      </w:tr>
      <w:tr w:rsidR="0049600D" w:rsidTr="00E45775">
        <w:trPr>
          <w:gridAfter w:val="2"/>
          <w:wAfter w:w="487" w:type="dxa"/>
          <w:trHeight w:val="713"/>
        </w:trPr>
        <w:tc>
          <w:tcPr>
            <w:tcW w:w="1203" w:type="dxa"/>
            <w:gridSpan w:val="2"/>
            <w:tcMar>
              <w:top w:w="0" w:type="dxa"/>
              <w:left w:w="108" w:type="dxa"/>
              <w:bottom w:w="0" w:type="dxa"/>
              <w:right w:w="108" w:type="dxa"/>
            </w:tcMar>
          </w:tcPr>
          <w:p w:rsidR="0006477F" w:rsidRPr="0006477F" w:rsidRDefault="0006477F" w:rsidP="00E45775">
            <w:pPr>
              <w:pStyle w:val="Standard"/>
              <w:snapToGrid w:val="0"/>
              <w:rPr>
                <w:b/>
                <w:sz w:val="20"/>
                <w:lang w:val="eu-ES"/>
              </w:rPr>
            </w:pPr>
          </w:p>
        </w:tc>
        <w:tc>
          <w:tcPr>
            <w:tcW w:w="9608" w:type="dxa"/>
            <w:gridSpan w:val="7"/>
            <w:tcMar>
              <w:top w:w="0" w:type="dxa"/>
              <w:left w:w="108" w:type="dxa"/>
              <w:bottom w:w="0" w:type="dxa"/>
              <w:right w:w="108" w:type="dxa"/>
            </w:tcMar>
          </w:tcPr>
          <w:p w:rsidR="0006477F" w:rsidRPr="00E848E4" w:rsidRDefault="00E848E4" w:rsidP="00E45775">
            <w:pPr>
              <w:pStyle w:val="Standard"/>
              <w:snapToGrid w:val="0"/>
              <w:jc w:val="center"/>
              <w:rPr>
                <w:b/>
                <w:sz w:val="20"/>
              </w:rPr>
            </w:pPr>
            <w:r w:rsidRPr="00E848E4">
              <w:rPr>
                <w:b/>
                <w:bCs/>
                <w:color w:val="000000"/>
                <w:sz w:val="20"/>
              </w:rPr>
              <w:t>AYU</w:t>
            </w:r>
            <w:r w:rsidR="00A6454C">
              <w:rPr>
                <w:b/>
                <w:bCs/>
                <w:color w:val="000000"/>
                <w:sz w:val="20"/>
              </w:rPr>
              <w:t xml:space="preserve">DAS </w:t>
            </w:r>
            <w:r w:rsidRPr="00E848E4">
              <w:rPr>
                <w:b/>
                <w:bCs/>
                <w:color w:val="000000"/>
                <w:sz w:val="20"/>
              </w:rPr>
              <w:t>BONO COMERCIO, HOSTELERIA Y SERVICIOS A LAS PERSONAS</w:t>
            </w:r>
          </w:p>
        </w:tc>
      </w:tr>
      <w:tr w:rsidR="0049600D" w:rsidTr="00E45775">
        <w:tblPrEx>
          <w:tblCellMar>
            <w:left w:w="70" w:type="dxa"/>
            <w:right w:w="70" w:type="dxa"/>
          </w:tblCellMar>
        </w:tblPrEx>
        <w:trPr>
          <w:gridBefore w:val="2"/>
          <w:gridAfter w:val="3"/>
          <w:wBefore w:w="1203" w:type="dxa"/>
          <w:wAfter w:w="1249" w:type="dxa"/>
          <w:trHeight w:val="259"/>
        </w:trPr>
        <w:tc>
          <w:tcPr>
            <w:tcW w:w="8846" w:type="dxa"/>
            <w:gridSpan w:val="6"/>
            <w:tcBorders>
              <w:top w:val="nil"/>
              <w:left w:val="nil"/>
              <w:bottom w:val="nil"/>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sidRPr="00262EF3">
              <w:rPr>
                <w:rFonts w:ascii="Tahoma" w:hAnsi="Tahoma" w:cs="Tahoma"/>
                <w:b/>
                <w:bCs/>
                <w:color w:val="000000"/>
                <w:kern w:val="0"/>
                <w:sz w:val="20"/>
                <w:szCs w:val="20"/>
                <w:lang w:val="eu-ES" w:eastAsia="es-ES" w:bidi="ar-SA"/>
              </w:rPr>
              <w:t>Eskatzailea</w:t>
            </w:r>
            <w:r w:rsidRPr="00262EF3">
              <w:rPr>
                <w:rFonts w:ascii="Tahoma" w:hAnsi="Tahoma" w:cs="Tahoma"/>
                <w:color w:val="000000"/>
                <w:kern w:val="0"/>
                <w:sz w:val="20"/>
                <w:szCs w:val="20"/>
                <w:lang w:val="eu-ES" w:eastAsia="es-ES" w:bidi="ar-SA"/>
              </w:rPr>
              <w:t xml:space="preserve"> (Autonomoa edo enpresa)</w:t>
            </w:r>
            <w:r w:rsidR="00FE0039">
              <w:rPr>
                <w:rFonts w:ascii="Tahoma" w:hAnsi="Tahoma" w:cs="Tahoma"/>
                <w:color w:val="000000"/>
                <w:kern w:val="0"/>
                <w:sz w:val="20"/>
                <w:szCs w:val="20"/>
                <w:lang w:val="eu-ES" w:eastAsia="es-ES" w:bidi="ar-SA"/>
              </w:rPr>
              <w:t xml:space="preserve"> </w:t>
            </w:r>
            <w:r w:rsidRPr="00262EF3">
              <w:rPr>
                <w:rFonts w:ascii="Tahoma" w:hAnsi="Tahoma" w:cs="Tahoma"/>
                <w:color w:val="000000"/>
                <w:kern w:val="0"/>
                <w:sz w:val="20"/>
                <w:szCs w:val="20"/>
                <w:lang w:val="eu-ES" w:eastAsia="es-ES" w:bidi="ar-SA"/>
              </w:rPr>
              <w:t>/</w:t>
            </w:r>
            <w:r>
              <w:rPr>
                <w:rFonts w:ascii="Tahoma" w:hAnsi="Tahoma" w:cs="Tahoma"/>
                <w:color w:val="000000"/>
                <w:kern w:val="0"/>
                <w:sz w:val="20"/>
                <w:szCs w:val="20"/>
                <w:lang w:eastAsia="es-ES" w:bidi="ar-SA"/>
              </w:rPr>
              <w:t xml:space="preserve"> Solicitante (autón</w:t>
            </w:r>
            <w:r>
              <w:rPr>
                <w:rFonts w:ascii="Tahoma" w:hAnsi="Tahoma" w:cs="Tahoma"/>
                <w:color w:val="000000"/>
                <w:kern w:val="0"/>
                <w:sz w:val="20"/>
                <w:szCs w:val="20"/>
                <w:lang w:eastAsia="es-ES" w:bidi="ar-SA"/>
              </w:rPr>
              <w:t>o</w:t>
            </w:r>
            <w:r>
              <w:rPr>
                <w:rFonts w:ascii="Tahoma" w:hAnsi="Tahoma" w:cs="Tahoma"/>
                <w:color w:val="000000"/>
                <w:kern w:val="0"/>
                <w:sz w:val="20"/>
                <w:szCs w:val="20"/>
                <w:lang w:eastAsia="es-ES" w:bidi="ar-SA"/>
              </w:rPr>
              <w:t xml:space="preserve">mo o empresa): </w:t>
            </w:r>
          </w:p>
        </w:tc>
      </w:tr>
      <w:tr w:rsidR="0049600D" w:rsidTr="00E45775">
        <w:tblPrEx>
          <w:tblCellMar>
            <w:left w:w="70" w:type="dxa"/>
            <w:right w:w="70" w:type="dxa"/>
          </w:tblCellMar>
        </w:tblPrEx>
        <w:trPr>
          <w:gridBefore w:val="2"/>
          <w:wBefore w:w="1203" w:type="dxa"/>
          <w:trHeight w:val="259"/>
        </w:trPr>
        <w:tc>
          <w:tcPr>
            <w:tcW w:w="4283" w:type="dxa"/>
            <w:tcBorders>
              <w:top w:val="single" w:sz="6" w:space="0" w:color="auto"/>
              <w:left w:val="single" w:sz="6" w:space="0" w:color="auto"/>
              <w:bottom w:val="nil"/>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sidRPr="00262EF3">
              <w:rPr>
                <w:rFonts w:ascii="Tahoma" w:hAnsi="Tahoma" w:cs="Tahoma"/>
                <w:color w:val="000000"/>
                <w:kern w:val="0"/>
                <w:sz w:val="20"/>
                <w:szCs w:val="20"/>
                <w:lang w:val="eu-ES" w:eastAsia="es-ES" w:bidi="ar-SA"/>
              </w:rPr>
              <w:t>Izena</w:t>
            </w:r>
            <w:r>
              <w:rPr>
                <w:rFonts w:ascii="Tahoma" w:hAnsi="Tahoma" w:cs="Tahoma"/>
                <w:color w:val="000000"/>
                <w:kern w:val="0"/>
                <w:sz w:val="20"/>
                <w:szCs w:val="20"/>
                <w:lang w:eastAsia="es-ES" w:bidi="ar-SA"/>
              </w:rPr>
              <w:t xml:space="preserve"> / Nombre </w:t>
            </w:r>
          </w:p>
        </w:tc>
        <w:tc>
          <w:tcPr>
            <w:tcW w:w="5812" w:type="dxa"/>
            <w:gridSpan w:val="8"/>
            <w:tcBorders>
              <w:top w:val="single" w:sz="6" w:space="0" w:color="auto"/>
              <w:left w:val="single" w:sz="6" w:space="0" w:color="auto"/>
              <w:bottom w:val="nil"/>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 xml:space="preserve">NAN-DNI / IFK-CIF </w:t>
            </w:r>
          </w:p>
        </w:tc>
      </w:tr>
      <w:tr w:rsidR="0049600D" w:rsidTr="00E45775">
        <w:tblPrEx>
          <w:tblCellMar>
            <w:left w:w="70" w:type="dxa"/>
            <w:right w:w="70" w:type="dxa"/>
          </w:tblCellMar>
        </w:tblPrEx>
        <w:trPr>
          <w:gridBefore w:val="2"/>
          <w:wBefore w:w="1203" w:type="dxa"/>
          <w:trHeight w:val="353"/>
        </w:trPr>
        <w:tc>
          <w:tcPr>
            <w:tcW w:w="4283" w:type="dxa"/>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c>
          <w:tcPr>
            <w:tcW w:w="5812" w:type="dxa"/>
            <w:gridSpan w:val="8"/>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r>
      <w:tr w:rsidR="0049600D" w:rsidTr="00E45775">
        <w:tblPrEx>
          <w:tblCellMar>
            <w:left w:w="70" w:type="dxa"/>
            <w:right w:w="70" w:type="dxa"/>
          </w:tblCellMar>
        </w:tblPrEx>
        <w:trPr>
          <w:gridBefore w:val="2"/>
          <w:wBefore w:w="1203" w:type="dxa"/>
          <w:trHeight w:val="259"/>
        </w:trPr>
        <w:tc>
          <w:tcPr>
            <w:tcW w:w="4283" w:type="dxa"/>
            <w:tcBorders>
              <w:top w:val="single" w:sz="6" w:space="0" w:color="auto"/>
              <w:left w:val="single" w:sz="6" w:space="0" w:color="auto"/>
              <w:bottom w:val="nil"/>
              <w:right w:val="nil"/>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sidRPr="00262EF3">
              <w:rPr>
                <w:rFonts w:ascii="Tahoma" w:hAnsi="Tahoma" w:cs="Tahoma"/>
                <w:color w:val="000000"/>
                <w:kern w:val="0"/>
                <w:sz w:val="20"/>
                <w:szCs w:val="20"/>
                <w:lang w:val="eu-ES" w:eastAsia="es-ES" w:bidi="ar-SA"/>
              </w:rPr>
              <w:t>Elkartearen egoitza</w:t>
            </w:r>
            <w:r>
              <w:rPr>
                <w:rFonts w:ascii="Tahoma" w:hAnsi="Tahoma" w:cs="Tahoma"/>
                <w:color w:val="000000"/>
                <w:kern w:val="0"/>
                <w:sz w:val="20"/>
                <w:szCs w:val="20"/>
                <w:lang w:eastAsia="es-ES" w:bidi="ar-SA"/>
              </w:rPr>
              <w:t xml:space="preserve"> / Domic</w:t>
            </w:r>
            <w:r>
              <w:rPr>
                <w:rFonts w:ascii="Tahoma" w:hAnsi="Tahoma" w:cs="Tahoma"/>
                <w:color w:val="000000"/>
                <w:kern w:val="0"/>
                <w:sz w:val="20"/>
                <w:szCs w:val="20"/>
                <w:lang w:eastAsia="es-ES" w:bidi="ar-SA"/>
              </w:rPr>
              <w:t>i</w:t>
            </w:r>
            <w:r>
              <w:rPr>
                <w:rFonts w:ascii="Tahoma" w:hAnsi="Tahoma" w:cs="Tahoma"/>
                <w:color w:val="000000"/>
                <w:kern w:val="0"/>
                <w:sz w:val="20"/>
                <w:szCs w:val="20"/>
                <w:lang w:eastAsia="es-ES" w:bidi="ar-SA"/>
              </w:rPr>
              <w:t>lio social</w:t>
            </w:r>
          </w:p>
        </w:tc>
        <w:tc>
          <w:tcPr>
            <w:tcW w:w="2126" w:type="dxa"/>
            <w:tcBorders>
              <w:top w:val="single" w:sz="6" w:space="0" w:color="auto"/>
              <w:left w:val="single" w:sz="6" w:space="0" w:color="auto"/>
              <w:bottom w:val="nil"/>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sidRPr="00262EF3">
              <w:rPr>
                <w:rFonts w:ascii="Tahoma" w:hAnsi="Tahoma" w:cs="Tahoma"/>
                <w:color w:val="000000"/>
                <w:kern w:val="0"/>
                <w:sz w:val="20"/>
                <w:szCs w:val="20"/>
                <w:lang w:val="eu-ES" w:eastAsia="es-ES" w:bidi="ar-SA"/>
              </w:rPr>
              <w:t xml:space="preserve">Herria </w:t>
            </w:r>
            <w:r>
              <w:rPr>
                <w:rFonts w:ascii="Tahoma" w:hAnsi="Tahoma" w:cs="Tahoma"/>
                <w:color w:val="000000"/>
                <w:kern w:val="0"/>
                <w:sz w:val="20"/>
                <w:szCs w:val="20"/>
                <w:lang w:eastAsia="es-ES" w:bidi="ar-SA"/>
              </w:rPr>
              <w:t>/ Pobl</w:t>
            </w:r>
            <w:r>
              <w:rPr>
                <w:rFonts w:ascii="Tahoma" w:hAnsi="Tahoma" w:cs="Tahoma"/>
                <w:color w:val="000000"/>
                <w:kern w:val="0"/>
                <w:sz w:val="20"/>
                <w:szCs w:val="20"/>
                <w:lang w:eastAsia="es-ES" w:bidi="ar-SA"/>
              </w:rPr>
              <w:t>a</w:t>
            </w:r>
            <w:r>
              <w:rPr>
                <w:rFonts w:ascii="Tahoma" w:hAnsi="Tahoma" w:cs="Tahoma"/>
                <w:color w:val="000000"/>
                <w:kern w:val="0"/>
                <w:sz w:val="20"/>
                <w:szCs w:val="20"/>
                <w:lang w:eastAsia="es-ES" w:bidi="ar-SA"/>
              </w:rPr>
              <w:t>ción</w:t>
            </w:r>
          </w:p>
        </w:tc>
        <w:tc>
          <w:tcPr>
            <w:tcW w:w="1418" w:type="dxa"/>
            <w:tcBorders>
              <w:top w:val="single" w:sz="6" w:space="0" w:color="auto"/>
              <w:left w:val="single" w:sz="6" w:space="0" w:color="auto"/>
              <w:bottom w:val="nil"/>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PK / CP</w:t>
            </w:r>
          </w:p>
        </w:tc>
        <w:tc>
          <w:tcPr>
            <w:tcW w:w="2268" w:type="dxa"/>
            <w:gridSpan w:val="6"/>
            <w:tcBorders>
              <w:top w:val="single" w:sz="6" w:space="0" w:color="auto"/>
              <w:left w:val="single" w:sz="6" w:space="0" w:color="auto"/>
              <w:bottom w:val="nil"/>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 xml:space="preserve">Tel. </w:t>
            </w:r>
          </w:p>
        </w:tc>
      </w:tr>
      <w:tr w:rsidR="0049600D" w:rsidTr="00E45775">
        <w:tblPrEx>
          <w:tblCellMar>
            <w:left w:w="70" w:type="dxa"/>
            <w:right w:w="70" w:type="dxa"/>
          </w:tblCellMar>
        </w:tblPrEx>
        <w:trPr>
          <w:gridBefore w:val="2"/>
          <w:wBefore w:w="1203" w:type="dxa"/>
          <w:trHeight w:val="403"/>
        </w:trPr>
        <w:tc>
          <w:tcPr>
            <w:tcW w:w="4283" w:type="dxa"/>
            <w:tcBorders>
              <w:top w:val="nil"/>
              <w:left w:val="single" w:sz="6" w:space="0" w:color="auto"/>
              <w:bottom w:val="single" w:sz="6" w:space="0" w:color="auto"/>
              <w:right w:val="nil"/>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c>
          <w:tcPr>
            <w:tcW w:w="2126" w:type="dxa"/>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c>
          <w:tcPr>
            <w:tcW w:w="1418" w:type="dxa"/>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c>
          <w:tcPr>
            <w:tcW w:w="2268" w:type="dxa"/>
            <w:gridSpan w:val="6"/>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r>
      <w:tr w:rsidR="0049600D" w:rsidTr="00E45775">
        <w:tblPrEx>
          <w:tblCellMar>
            <w:left w:w="70" w:type="dxa"/>
            <w:right w:w="70" w:type="dxa"/>
          </w:tblCellMar>
        </w:tblPrEx>
        <w:trPr>
          <w:gridBefore w:val="2"/>
          <w:wBefore w:w="1203" w:type="dxa"/>
          <w:trHeight w:val="259"/>
        </w:trPr>
        <w:tc>
          <w:tcPr>
            <w:tcW w:w="10095" w:type="dxa"/>
            <w:gridSpan w:val="9"/>
            <w:tcBorders>
              <w:top w:val="single" w:sz="6" w:space="0" w:color="auto"/>
              <w:left w:val="single" w:sz="6" w:space="0" w:color="auto"/>
              <w:bottom w:val="nil"/>
              <w:right w:val="single" w:sz="6" w:space="0" w:color="auto"/>
            </w:tcBorders>
          </w:tcPr>
          <w:p w:rsidR="00262EF3" w:rsidRDefault="00262EF3" w:rsidP="00025DD7">
            <w:pPr>
              <w:widowControl/>
              <w:suppressAutoHyphens w:val="0"/>
              <w:autoSpaceDE w:val="0"/>
              <w:adjustRightInd w:val="0"/>
              <w:textAlignment w:val="auto"/>
              <w:rPr>
                <w:rFonts w:ascii="Tahoma" w:hAnsi="Tahoma" w:cs="Tahoma"/>
                <w:color w:val="000000"/>
                <w:kern w:val="0"/>
                <w:sz w:val="20"/>
                <w:szCs w:val="20"/>
                <w:lang w:eastAsia="es-ES" w:bidi="ar-SA"/>
              </w:rPr>
            </w:pPr>
            <w:r w:rsidRPr="00262EF3">
              <w:rPr>
                <w:rFonts w:ascii="Tahoma" w:hAnsi="Tahoma" w:cs="Tahoma"/>
                <w:color w:val="000000"/>
                <w:kern w:val="0"/>
                <w:sz w:val="20"/>
                <w:szCs w:val="20"/>
                <w:lang w:val="eu-ES" w:eastAsia="es-ES" w:bidi="ar-SA"/>
              </w:rPr>
              <w:t>Helbide elektronikoa</w:t>
            </w:r>
            <w:r>
              <w:rPr>
                <w:rFonts w:ascii="Tahoma" w:hAnsi="Tahoma" w:cs="Tahoma"/>
                <w:color w:val="000000"/>
                <w:kern w:val="0"/>
                <w:sz w:val="20"/>
                <w:szCs w:val="20"/>
                <w:lang w:eastAsia="es-ES" w:bidi="ar-SA"/>
              </w:rPr>
              <w:t xml:space="preserve">/Email </w:t>
            </w:r>
          </w:p>
        </w:tc>
      </w:tr>
      <w:tr w:rsidR="0049600D" w:rsidTr="00E45775">
        <w:tblPrEx>
          <w:tblCellMar>
            <w:left w:w="70" w:type="dxa"/>
            <w:right w:w="70" w:type="dxa"/>
          </w:tblCellMar>
        </w:tblPrEx>
        <w:trPr>
          <w:gridBefore w:val="2"/>
          <w:wBefore w:w="1203" w:type="dxa"/>
          <w:trHeight w:val="259"/>
        </w:trPr>
        <w:tc>
          <w:tcPr>
            <w:tcW w:w="10095" w:type="dxa"/>
            <w:gridSpan w:val="9"/>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 xml:space="preserve"> </w:t>
            </w:r>
          </w:p>
        </w:tc>
      </w:tr>
      <w:tr w:rsidR="0049600D" w:rsidTr="00D24708">
        <w:tblPrEx>
          <w:tblCellMar>
            <w:left w:w="70" w:type="dxa"/>
            <w:right w:w="70" w:type="dxa"/>
          </w:tblCellMar>
        </w:tblPrEx>
        <w:trPr>
          <w:gridBefore w:val="2"/>
          <w:gridAfter w:val="4"/>
          <w:wBefore w:w="1203" w:type="dxa"/>
          <w:wAfter w:w="1306" w:type="dxa"/>
          <w:trHeight w:val="259"/>
        </w:trPr>
        <w:tc>
          <w:tcPr>
            <w:tcW w:w="8789" w:type="dxa"/>
            <w:gridSpan w:val="5"/>
            <w:tcBorders>
              <w:top w:val="nil"/>
              <w:left w:val="nil"/>
              <w:bottom w:val="nil"/>
            </w:tcBorders>
          </w:tcPr>
          <w:p w:rsidR="00E45775" w:rsidRDefault="00E45775" w:rsidP="00E45775">
            <w:pPr>
              <w:widowControl/>
              <w:suppressAutoHyphens w:val="0"/>
              <w:autoSpaceDE w:val="0"/>
              <w:adjustRightInd w:val="0"/>
              <w:textAlignment w:val="auto"/>
              <w:rPr>
                <w:rFonts w:ascii="Tahoma" w:hAnsi="Tahoma" w:cs="Tahoma"/>
                <w:b/>
                <w:bCs/>
                <w:color w:val="000000"/>
                <w:kern w:val="0"/>
                <w:sz w:val="20"/>
                <w:szCs w:val="20"/>
                <w:lang w:val="eu-ES" w:eastAsia="es-ES" w:bidi="ar-SA"/>
              </w:rPr>
            </w:pPr>
          </w:p>
          <w:p w:rsidR="00E45775" w:rsidRPr="00E45775" w:rsidRDefault="00E45775" w:rsidP="00E45775">
            <w:pPr>
              <w:widowControl/>
              <w:suppressAutoHyphens w:val="0"/>
              <w:autoSpaceDE w:val="0"/>
              <w:adjustRightInd w:val="0"/>
              <w:textAlignment w:val="auto"/>
              <w:rPr>
                <w:rFonts w:ascii="Tahoma" w:hAnsi="Tahoma" w:cs="Tahoma"/>
                <w:b/>
                <w:bCs/>
                <w:color w:val="000000"/>
                <w:kern w:val="0"/>
                <w:sz w:val="20"/>
                <w:szCs w:val="20"/>
                <w:lang w:eastAsia="es-ES" w:bidi="ar-SA"/>
              </w:rPr>
            </w:pPr>
          </w:p>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sidRPr="00262EF3">
              <w:rPr>
                <w:rFonts w:ascii="Tahoma" w:hAnsi="Tahoma" w:cs="Tahoma"/>
                <w:b/>
                <w:bCs/>
                <w:color w:val="000000"/>
                <w:kern w:val="0"/>
                <w:sz w:val="20"/>
                <w:szCs w:val="20"/>
                <w:lang w:val="eu-ES" w:eastAsia="es-ES" w:bidi="ar-SA"/>
              </w:rPr>
              <w:t>Ordezkaria</w:t>
            </w:r>
            <w:r>
              <w:rPr>
                <w:rFonts w:ascii="Tahoma" w:hAnsi="Tahoma" w:cs="Tahoma"/>
                <w:b/>
                <w:bCs/>
                <w:color w:val="000000"/>
                <w:kern w:val="0"/>
                <w:sz w:val="20"/>
                <w:szCs w:val="20"/>
                <w:lang w:eastAsia="es-ES" w:bidi="ar-SA"/>
              </w:rPr>
              <w:t xml:space="preserve">: </w:t>
            </w:r>
            <w:r>
              <w:rPr>
                <w:rFonts w:ascii="Tahoma" w:hAnsi="Tahoma" w:cs="Tahoma"/>
                <w:color w:val="000000"/>
                <w:kern w:val="0"/>
                <w:sz w:val="20"/>
                <w:szCs w:val="20"/>
                <w:lang w:eastAsia="es-ES" w:bidi="ar-SA"/>
              </w:rPr>
              <w:t xml:space="preserve">/ Persona representante:  </w:t>
            </w:r>
          </w:p>
        </w:tc>
      </w:tr>
      <w:tr w:rsidR="0049600D" w:rsidTr="00E45775">
        <w:tblPrEx>
          <w:tblCellMar>
            <w:left w:w="70" w:type="dxa"/>
            <w:right w:w="70" w:type="dxa"/>
          </w:tblCellMar>
        </w:tblPrEx>
        <w:trPr>
          <w:gridBefore w:val="2"/>
          <w:gridAfter w:val="1"/>
          <w:wBefore w:w="1203" w:type="dxa"/>
          <w:wAfter w:w="31" w:type="dxa"/>
          <w:trHeight w:val="259"/>
        </w:trPr>
        <w:tc>
          <w:tcPr>
            <w:tcW w:w="4283" w:type="dxa"/>
            <w:tcBorders>
              <w:top w:val="single" w:sz="6" w:space="0" w:color="auto"/>
              <w:left w:val="single" w:sz="6" w:space="0" w:color="auto"/>
              <w:bottom w:val="nil"/>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sidRPr="00262EF3">
              <w:rPr>
                <w:rFonts w:ascii="Tahoma" w:hAnsi="Tahoma" w:cs="Tahoma"/>
                <w:color w:val="000000"/>
                <w:kern w:val="0"/>
                <w:sz w:val="20"/>
                <w:szCs w:val="20"/>
                <w:lang w:val="eu-ES" w:eastAsia="es-ES" w:bidi="ar-SA"/>
              </w:rPr>
              <w:t xml:space="preserve">Izen-deiturak </w:t>
            </w:r>
            <w:r>
              <w:rPr>
                <w:rFonts w:ascii="Tahoma" w:hAnsi="Tahoma" w:cs="Tahoma"/>
                <w:color w:val="000000"/>
                <w:kern w:val="0"/>
                <w:sz w:val="20"/>
                <w:szCs w:val="20"/>
                <w:lang w:eastAsia="es-ES" w:bidi="ar-SA"/>
              </w:rPr>
              <w:t>/ Nombre y apellidos</w:t>
            </w:r>
          </w:p>
        </w:tc>
        <w:tc>
          <w:tcPr>
            <w:tcW w:w="5781" w:type="dxa"/>
            <w:gridSpan w:val="7"/>
            <w:tcBorders>
              <w:top w:val="single" w:sz="6" w:space="0" w:color="auto"/>
              <w:left w:val="single" w:sz="6" w:space="0" w:color="auto"/>
              <w:bottom w:val="nil"/>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 xml:space="preserve">NAN-DNI </w:t>
            </w:r>
          </w:p>
        </w:tc>
      </w:tr>
      <w:tr w:rsidR="0049600D" w:rsidTr="00E45775">
        <w:tblPrEx>
          <w:tblCellMar>
            <w:left w:w="70" w:type="dxa"/>
            <w:right w:w="70" w:type="dxa"/>
          </w:tblCellMar>
        </w:tblPrEx>
        <w:trPr>
          <w:gridBefore w:val="2"/>
          <w:gridAfter w:val="1"/>
          <w:wBefore w:w="1203" w:type="dxa"/>
          <w:wAfter w:w="31" w:type="dxa"/>
          <w:trHeight w:val="300"/>
        </w:trPr>
        <w:tc>
          <w:tcPr>
            <w:tcW w:w="4283" w:type="dxa"/>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c>
          <w:tcPr>
            <w:tcW w:w="5781" w:type="dxa"/>
            <w:gridSpan w:val="7"/>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r>
      <w:tr w:rsidR="0049600D" w:rsidTr="00E45775">
        <w:tblPrEx>
          <w:tblCellMar>
            <w:left w:w="70" w:type="dxa"/>
            <w:right w:w="70" w:type="dxa"/>
          </w:tblCellMar>
        </w:tblPrEx>
        <w:trPr>
          <w:gridBefore w:val="2"/>
          <w:gridAfter w:val="1"/>
          <w:wBefore w:w="1203" w:type="dxa"/>
          <w:wAfter w:w="31" w:type="dxa"/>
          <w:trHeight w:val="259"/>
        </w:trPr>
        <w:tc>
          <w:tcPr>
            <w:tcW w:w="4283" w:type="dxa"/>
            <w:tcBorders>
              <w:top w:val="single" w:sz="6" w:space="0" w:color="auto"/>
              <w:left w:val="single" w:sz="6" w:space="0" w:color="auto"/>
              <w:bottom w:val="nil"/>
              <w:right w:val="nil"/>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sidRPr="00262EF3">
              <w:rPr>
                <w:rFonts w:ascii="Tahoma" w:hAnsi="Tahoma" w:cs="Tahoma"/>
                <w:color w:val="000000"/>
                <w:kern w:val="0"/>
                <w:sz w:val="20"/>
                <w:szCs w:val="20"/>
                <w:lang w:val="eu-ES" w:eastAsia="es-ES" w:bidi="ar-SA"/>
              </w:rPr>
              <w:t xml:space="preserve">Elkartearen egoitza </w:t>
            </w:r>
            <w:r>
              <w:rPr>
                <w:rFonts w:ascii="Tahoma" w:hAnsi="Tahoma" w:cs="Tahoma"/>
                <w:color w:val="000000"/>
                <w:kern w:val="0"/>
                <w:sz w:val="20"/>
                <w:szCs w:val="20"/>
                <w:lang w:eastAsia="es-ES" w:bidi="ar-SA"/>
              </w:rPr>
              <w:t>/ Domic</w:t>
            </w:r>
            <w:r>
              <w:rPr>
                <w:rFonts w:ascii="Tahoma" w:hAnsi="Tahoma" w:cs="Tahoma"/>
                <w:color w:val="000000"/>
                <w:kern w:val="0"/>
                <w:sz w:val="20"/>
                <w:szCs w:val="20"/>
                <w:lang w:eastAsia="es-ES" w:bidi="ar-SA"/>
              </w:rPr>
              <w:t>i</w:t>
            </w:r>
            <w:r>
              <w:rPr>
                <w:rFonts w:ascii="Tahoma" w:hAnsi="Tahoma" w:cs="Tahoma"/>
                <w:color w:val="000000"/>
                <w:kern w:val="0"/>
                <w:sz w:val="20"/>
                <w:szCs w:val="20"/>
                <w:lang w:eastAsia="es-ES" w:bidi="ar-SA"/>
              </w:rPr>
              <w:t>lio social</w:t>
            </w:r>
          </w:p>
        </w:tc>
        <w:tc>
          <w:tcPr>
            <w:tcW w:w="2126" w:type="dxa"/>
            <w:tcBorders>
              <w:top w:val="single" w:sz="6" w:space="0" w:color="auto"/>
              <w:left w:val="single" w:sz="6" w:space="0" w:color="auto"/>
              <w:bottom w:val="nil"/>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sidRPr="00262EF3">
              <w:rPr>
                <w:rFonts w:ascii="Tahoma" w:hAnsi="Tahoma" w:cs="Tahoma"/>
                <w:color w:val="000000"/>
                <w:kern w:val="0"/>
                <w:sz w:val="20"/>
                <w:szCs w:val="20"/>
                <w:lang w:val="eu-ES" w:eastAsia="es-ES" w:bidi="ar-SA"/>
              </w:rPr>
              <w:t>Herria</w:t>
            </w:r>
            <w:r>
              <w:rPr>
                <w:rFonts w:ascii="Tahoma" w:hAnsi="Tahoma" w:cs="Tahoma"/>
                <w:color w:val="000000"/>
                <w:kern w:val="0"/>
                <w:sz w:val="20"/>
                <w:szCs w:val="20"/>
                <w:lang w:eastAsia="es-ES" w:bidi="ar-SA"/>
              </w:rPr>
              <w:t xml:space="preserve"> / Pobl</w:t>
            </w:r>
            <w:r>
              <w:rPr>
                <w:rFonts w:ascii="Tahoma" w:hAnsi="Tahoma" w:cs="Tahoma"/>
                <w:color w:val="000000"/>
                <w:kern w:val="0"/>
                <w:sz w:val="20"/>
                <w:szCs w:val="20"/>
                <w:lang w:eastAsia="es-ES" w:bidi="ar-SA"/>
              </w:rPr>
              <w:t>a</w:t>
            </w:r>
            <w:r>
              <w:rPr>
                <w:rFonts w:ascii="Tahoma" w:hAnsi="Tahoma" w:cs="Tahoma"/>
                <w:color w:val="000000"/>
                <w:kern w:val="0"/>
                <w:sz w:val="20"/>
                <w:szCs w:val="20"/>
                <w:lang w:eastAsia="es-ES" w:bidi="ar-SA"/>
              </w:rPr>
              <w:t>ción</w:t>
            </w:r>
          </w:p>
        </w:tc>
        <w:tc>
          <w:tcPr>
            <w:tcW w:w="1418" w:type="dxa"/>
            <w:tcBorders>
              <w:top w:val="single" w:sz="6" w:space="0" w:color="auto"/>
              <w:left w:val="single" w:sz="6" w:space="0" w:color="auto"/>
              <w:bottom w:val="nil"/>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PK / CP</w:t>
            </w:r>
          </w:p>
        </w:tc>
        <w:tc>
          <w:tcPr>
            <w:tcW w:w="2237" w:type="dxa"/>
            <w:gridSpan w:val="5"/>
            <w:tcBorders>
              <w:top w:val="single" w:sz="6" w:space="0" w:color="auto"/>
              <w:left w:val="single" w:sz="6" w:space="0" w:color="auto"/>
              <w:bottom w:val="nil"/>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 xml:space="preserve">Tel. / </w:t>
            </w:r>
          </w:p>
        </w:tc>
      </w:tr>
      <w:tr w:rsidR="0049600D" w:rsidTr="00E45775">
        <w:tblPrEx>
          <w:tblCellMar>
            <w:left w:w="70" w:type="dxa"/>
            <w:right w:w="70" w:type="dxa"/>
          </w:tblCellMar>
        </w:tblPrEx>
        <w:trPr>
          <w:gridBefore w:val="2"/>
          <w:gridAfter w:val="1"/>
          <w:wBefore w:w="1203" w:type="dxa"/>
          <w:wAfter w:w="31" w:type="dxa"/>
          <w:trHeight w:val="322"/>
        </w:trPr>
        <w:tc>
          <w:tcPr>
            <w:tcW w:w="4283" w:type="dxa"/>
            <w:tcBorders>
              <w:top w:val="nil"/>
              <w:left w:val="single" w:sz="6" w:space="0" w:color="auto"/>
              <w:bottom w:val="single" w:sz="6" w:space="0" w:color="auto"/>
              <w:right w:val="nil"/>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c>
          <w:tcPr>
            <w:tcW w:w="2126" w:type="dxa"/>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c>
          <w:tcPr>
            <w:tcW w:w="1418" w:type="dxa"/>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c>
          <w:tcPr>
            <w:tcW w:w="2237" w:type="dxa"/>
            <w:gridSpan w:val="5"/>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r>
      <w:tr w:rsidR="0049600D" w:rsidTr="00E45775">
        <w:tblPrEx>
          <w:tblCellMar>
            <w:left w:w="70" w:type="dxa"/>
            <w:right w:w="70" w:type="dxa"/>
          </w:tblCellMar>
        </w:tblPrEx>
        <w:trPr>
          <w:gridBefore w:val="2"/>
          <w:gridAfter w:val="1"/>
          <w:wBefore w:w="1203" w:type="dxa"/>
          <w:wAfter w:w="31" w:type="dxa"/>
          <w:trHeight w:val="259"/>
        </w:trPr>
        <w:tc>
          <w:tcPr>
            <w:tcW w:w="4283" w:type="dxa"/>
            <w:tcBorders>
              <w:top w:val="single" w:sz="6" w:space="0" w:color="auto"/>
              <w:left w:val="single" w:sz="6" w:space="0" w:color="auto"/>
              <w:bottom w:val="nil"/>
              <w:right w:val="single" w:sz="6" w:space="0" w:color="auto"/>
            </w:tcBorders>
          </w:tcPr>
          <w:p w:rsidR="00262EF3" w:rsidRDefault="00262EF3" w:rsidP="00025DD7">
            <w:pPr>
              <w:widowControl/>
              <w:suppressAutoHyphens w:val="0"/>
              <w:autoSpaceDE w:val="0"/>
              <w:adjustRightInd w:val="0"/>
              <w:textAlignment w:val="auto"/>
              <w:rPr>
                <w:rFonts w:ascii="Tahoma" w:hAnsi="Tahoma" w:cs="Tahoma"/>
                <w:color w:val="000000"/>
                <w:kern w:val="0"/>
                <w:sz w:val="20"/>
                <w:szCs w:val="20"/>
                <w:lang w:eastAsia="es-ES" w:bidi="ar-SA"/>
              </w:rPr>
            </w:pPr>
            <w:r w:rsidRPr="00262EF3">
              <w:rPr>
                <w:rFonts w:ascii="Tahoma" w:hAnsi="Tahoma" w:cs="Tahoma"/>
                <w:color w:val="000000"/>
                <w:kern w:val="0"/>
                <w:sz w:val="20"/>
                <w:szCs w:val="20"/>
                <w:lang w:val="eu-ES" w:eastAsia="es-ES" w:bidi="ar-SA"/>
              </w:rPr>
              <w:t>Helbide elektronikoa</w:t>
            </w:r>
            <w:r>
              <w:rPr>
                <w:rFonts w:ascii="Tahoma" w:hAnsi="Tahoma" w:cs="Tahoma"/>
                <w:color w:val="000000"/>
                <w:kern w:val="0"/>
                <w:sz w:val="20"/>
                <w:szCs w:val="20"/>
                <w:lang w:eastAsia="es-ES" w:bidi="ar-SA"/>
              </w:rPr>
              <w:t xml:space="preserve">/Email </w:t>
            </w:r>
          </w:p>
        </w:tc>
        <w:tc>
          <w:tcPr>
            <w:tcW w:w="5781" w:type="dxa"/>
            <w:gridSpan w:val="7"/>
            <w:tcBorders>
              <w:top w:val="single" w:sz="6" w:space="0" w:color="auto"/>
              <w:left w:val="single" w:sz="6" w:space="0" w:color="auto"/>
              <w:bottom w:val="nil"/>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sidRPr="00262EF3">
              <w:rPr>
                <w:rFonts w:ascii="Tahoma" w:hAnsi="Tahoma" w:cs="Tahoma"/>
                <w:color w:val="000000"/>
                <w:kern w:val="0"/>
                <w:sz w:val="20"/>
                <w:szCs w:val="20"/>
                <w:lang w:val="eu-ES" w:eastAsia="es-ES" w:bidi="ar-SA"/>
              </w:rPr>
              <w:t>Kargua</w:t>
            </w:r>
            <w:r>
              <w:rPr>
                <w:rFonts w:ascii="Tahoma" w:hAnsi="Tahoma" w:cs="Tahoma"/>
                <w:color w:val="000000"/>
                <w:kern w:val="0"/>
                <w:sz w:val="20"/>
                <w:szCs w:val="20"/>
                <w:lang w:eastAsia="es-ES" w:bidi="ar-SA"/>
              </w:rPr>
              <w:t>/cargo</w:t>
            </w:r>
          </w:p>
        </w:tc>
      </w:tr>
      <w:tr w:rsidR="0049600D" w:rsidTr="00E45775">
        <w:tblPrEx>
          <w:tblCellMar>
            <w:left w:w="70" w:type="dxa"/>
            <w:right w:w="70" w:type="dxa"/>
          </w:tblCellMar>
        </w:tblPrEx>
        <w:trPr>
          <w:gridBefore w:val="2"/>
          <w:gridAfter w:val="1"/>
          <w:wBefore w:w="1203" w:type="dxa"/>
          <w:wAfter w:w="31" w:type="dxa"/>
          <w:trHeight w:val="372"/>
        </w:trPr>
        <w:tc>
          <w:tcPr>
            <w:tcW w:w="4283" w:type="dxa"/>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 xml:space="preserve"> </w:t>
            </w:r>
          </w:p>
        </w:tc>
        <w:tc>
          <w:tcPr>
            <w:tcW w:w="5781" w:type="dxa"/>
            <w:gridSpan w:val="7"/>
            <w:tcBorders>
              <w:top w:val="nil"/>
              <w:left w:val="single" w:sz="6" w:space="0" w:color="auto"/>
              <w:bottom w:val="single" w:sz="6" w:space="0" w:color="auto"/>
              <w:right w:val="single" w:sz="6" w:space="0" w:color="auto"/>
            </w:tcBorders>
          </w:tcPr>
          <w:p w:rsidR="00262EF3" w:rsidRDefault="00262EF3" w:rsidP="00E45775">
            <w:pPr>
              <w:widowControl/>
              <w:suppressAutoHyphens w:val="0"/>
              <w:autoSpaceDE w:val="0"/>
              <w:adjustRightInd w:val="0"/>
              <w:textAlignment w:val="auto"/>
              <w:rPr>
                <w:rFonts w:ascii="Tahoma" w:hAnsi="Tahoma" w:cs="Tahoma"/>
                <w:color w:val="000000"/>
                <w:kern w:val="0"/>
                <w:sz w:val="20"/>
                <w:szCs w:val="20"/>
                <w:lang w:eastAsia="es-ES" w:bidi="ar-SA"/>
              </w:rPr>
            </w:pPr>
          </w:p>
        </w:tc>
      </w:tr>
      <w:tr w:rsidR="0049600D" w:rsidTr="00E45775">
        <w:tblPrEx>
          <w:tblCellMar>
            <w:left w:w="70" w:type="dxa"/>
            <w:right w:w="70" w:type="dxa"/>
          </w:tblCellMar>
        </w:tblPrEx>
        <w:trPr>
          <w:gridBefore w:val="2"/>
          <w:gridAfter w:val="3"/>
          <w:wBefore w:w="1203" w:type="dxa"/>
          <w:wAfter w:w="1249" w:type="dxa"/>
          <w:trHeight w:val="259"/>
        </w:trPr>
        <w:tc>
          <w:tcPr>
            <w:tcW w:w="8846" w:type="dxa"/>
            <w:gridSpan w:val="6"/>
            <w:tcBorders>
              <w:top w:val="nil"/>
              <w:left w:val="nil"/>
              <w:bottom w:val="nil"/>
            </w:tcBorders>
          </w:tcPr>
          <w:p w:rsidR="00E848E4" w:rsidRDefault="00E848E4" w:rsidP="00E45775">
            <w:pPr>
              <w:widowControl/>
              <w:suppressAutoHyphens w:val="0"/>
              <w:autoSpaceDE w:val="0"/>
              <w:adjustRightInd w:val="0"/>
              <w:textAlignment w:val="auto"/>
              <w:rPr>
                <w:rFonts w:ascii="Tahoma" w:hAnsi="Tahoma" w:cs="Tahoma"/>
                <w:b/>
                <w:bCs/>
                <w:color w:val="000000"/>
                <w:kern w:val="0"/>
                <w:sz w:val="20"/>
                <w:szCs w:val="20"/>
                <w:lang w:eastAsia="es-ES" w:bidi="ar-SA"/>
              </w:rPr>
            </w:pPr>
          </w:p>
          <w:p w:rsidR="00E848E4" w:rsidRDefault="00E848E4"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b/>
                <w:bCs/>
                <w:color w:val="000000"/>
                <w:kern w:val="0"/>
                <w:sz w:val="20"/>
                <w:szCs w:val="20"/>
                <w:lang w:eastAsia="es-ES" w:bidi="ar-SA"/>
              </w:rPr>
              <w:t xml:space="preserve">Kontu korrontea: </w:t>
            </w:r>
            <w:r>
              <w:rPr>
                <w:rFonts w:ascii="Tahoma" w:hAnsi="Tahoma" w:cs="Tahoma"/>
                <w:color w:val="000000"/>
                <w:kern w:val="0"/>
                <w:sz w:val="20"/>
                <w:szCs w:val="20"/>
                <w:lang w:eastAsia="es-ES" w:bidi="ar-SA"/>
              </w:rPr>
              <w:t xml:space="preserve">/ Nº de Cuenta Corriente:  </w:t>
            </w:r>
          </w:p>
        </w:tc>
      </w:tr>
      <w:tr w:rsidR="0049600D" w:rsidTr="00E45775">
        <w:tblPrEx>
          <w:tblCellMar>
            <w:left w:w="70" w:type="dxa"/>
            <w:right w:w="70" w:type="dxa"/>
          </w:tblCellMar>
        </w:tblPrEx>
        <w:trPr>
          <w:gridBefore w:val="2"/>
          <w:gridAfter w:val="1"/>
          <w:wBefore w:w="1203" w:type="dxa"/>
          <w:wAfter w:w="31" w:type="dxa"/>
          <w:trHeight w:val="259"/>
        </w:trPr>
        <w:tc>
          <w:tcPr>
            <w:tcW w:w="6409" w:type="dxa"/>
            <w:gridSpan w:val="2"/>
            <w:tcBorders>
              <w:top w:val="single" w:sz="6" w:space="0" w:color="auto"/>
              <w:left w:val="single" w:sz="6" w:space="0" w:color="auto"/>
              <w:bottom w:val="nil"/>
              <w:right w:val="single" w:sz="6" w:space="0" w:color="auto"/>
            </w:tcBorders>
          </w:tcPr>
          <w:p w:rsidR="00E848E4" w:rsidRDefault="00E848E4"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 xml:space="preserve">Titularraren </w:t>
            </w:r>
            <w:r w:rsidRPr="00262EF3">
              <w:rPr>
                <w:rFonts w:ascii="Tahoma" w:hAnsi="Tahoma" w:cs="Tahoma"/>
                <w:color w:val="000000"/>
                <w:kern w:val="0"/>
                <w:sz w:val="20"/>
                <w:szCs w:val="20"/>
                <w:lang w:eastAsia="es-ES" w:bidi="ar-SA"/>
              </w:rPr>
              <w:t xml:space="preserve">Izen-deiturak </w:t>
            </w:r>
            <w:r>
              <w:rPr>
                <w:rFonts w:ascii="Tahoma" w:hAnsi="Tahoma" w:cs="Tahoma"/>
                <w:color w:val="000000"/>
                <w:kern w:val="0"/>
                <w:sz w:val="20"/>
                <w:szCs w:val="20"/>
                <w:lang w:eastAsia="es-ES" w:bidi="ar-SA"/>
              </w:rPr>
              <w:t>/ Nombre y apell</w:t>
            </w:r>
            <w:r>
              <w:rPr>
                <w:rFonts w:ascii="Tahoma" w:hAnsi="Tahoma" w:cs="Tahoma"/>
                <w:color w:val="000000"/>
                <w:kern w:val="0"/>
                <w:sz w:val="20"/>
                <w:szCs w:val="20"/>
                <w:lang w:eastAsia="es-ES" w:bidi="ar-SA"/>
              </w:rPr>
              <w:t>i</w:t>
            </w:r>
            <w:r>
              <w:rPr>
                <w:rFonts w:ascii="Tahoma" w:hAnsi="Tahoma" w:cs="Tahoma"/>
                <w:color w:val="000000"/>
                <w:kern w:val="0"/>
                <w:sz w:val="20"/>
                <w:szCs w:val="20"/>
                <w:lang w:eastAsia="es-ES" w:bidi="ar-SA"/>
              </w:rPr>
              <w:t>dos del titular</w:t>
            </w:r>
          </w:p>
        </w:tc>
        <w:tc>
          <w:tcPr>
            <w:tcW w:w="3655" w:type="dxa"/>
            <w:gridSpan w:val="6"/>
            <w:tcBorders>
              <w:top w:val="single" w:sz="6" w:space="0" w:color="auto"/>
              <w:left w:val="single" w:sz="6" w:space="0" w:color="auto"/>
              <w:bottom w:val="nil"/>
              <w:right w:val="single" w:sz="6" w:space="0" w:color="auto"/>
            </w:tcBorders>
          </w:tcPr>
          <w:p w:rsidR="00E848E4" w:rsidRDefault="00E848E4"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 xml:space="preserve">NAN-DNI </w:t>
            </w:r>
          </w:p>
        </w:tc>
      </w:tr>
      <w:tr w:rsidR="0049600D" w:rsidTr="00E45775">
        <w:tblPrEx>
          <w:tblCellMar>
            <w:left w:w="70" w:type="dxa"/>
            <w:right w:w="70" w:type="dxa"/>
          </w:tblCellMar>
        </w:tblPrEx>
        <w:trPr>
          <w:gridBefore w:val="2"/>
          <w:gridAfter w:val="1"/>
          <w:wBefore w:w="1203" w:type="dxa"/>
          <w:wAfter w:w="31" w:type="dxa"/>
          <w:trHeight w:val="300"/>
        </w:trPr>
        <w:tc>
          <w:tcPr>
            <w:tcW w:w="6409" w:type="dxa"/>
            <w:gridSpan w:val="2"/>
            <w:tcBorders>
              <w:top w:val="nil"/>
              <w:left w:val="single" w:sz="6" w:space="0" w:color="auto"/>
              <w:bottom w:val="single" w:sz="6" w:space="0" w:color="auto"/>
              <w:right w:val="single" w:sz="6" w:space="0" w:color="auto"/>
            </w:tcBorders>
          </w:tcPr>
          <w:p w:rsidR="00E848E4" w:rsidRDefault="00E848E4" w:rsidP="00E45775">
            <w:pPr>
              <w:widowControl/>
              <w:suppressAutoHyphens w:val="0"/>
              <w:autoSpaceDE w:val="0"/>
              <w:adjustRightInd w:val="0"/>
              <w:textAlignment w:val="auto"/>
              <w:rPr>
                <w:rFonts w:ascii="Tahoma" w:hAnsi="Tahoma" w:cs="Tahoma"/>
                <w:color w:val="000000"/>
                <w:kern w:val="0"/>
                <w:sz w:val="20"/>
                <w:szCs w:val="20"/>
                <w:lang w:eastAsia="es-ES" w:bidi="ar-SA"/>
              </w:rPr>
            </w:pPr>
          </w:p>
        </w:tc>
        <w:tc>
          <w:tcPr>
            <w:tcW w:w="3655" w:type="dxa"/>
            <w:gridSpan w:val="6"/>
            <w:tcBorders>
              <w:top w:val="nil"/>
              <w:left w:val="single" w:sz="6" w:space="0" w:color="auto"/>
              <w:bottom w:val="single" w:sz="6" w:space="0" w:color="auto"/>
              <w:right w:val="single" w:sz="6" w:space="0" w:color="auto"/>
            </w:tcBorders>
          </w:tcPr>
          <w:p w:rsidR="00E848E4" w:rsidRDefault="00E848E4" w:rsidP="00E45775">
            <w:pPr>
              <w:widowControl/>
              <w:suppressAutoHyphens w:val="0"/>
              <w:autoSpaceDE w:val="0"/>
              <w:adjustRightInd w:val="0"/>
              <w:textAlignment w:val="auto"/>
              <w:rPr>
                <w:rFonts w:ascii="Tahoma" w:hAnsi="Tahoma" w:cs="Tahoma"/>
                <w:color w:val="000000"/>
                <w:kern w:val="0"/>
                <w:sz w:val="20"/>
                <w:szCs w:val="20"/>
                <w:lang w:eastAsia="es-ES" w:bidi="ar-SA"/>
              </w:rPr>
            </w:pPr>
          </w:p>
        </w:tc>
      </w:tr>
      <w:tr w:rsidR="0049600D" w:rsidTr="00E45775">
        <w:tblPrEx>
          <w:tblCellMar>
            <w:left w:w="70" w:type="dxa"/>
            <w:right w:w="70" w:type="dxa"/>
          </w:tblCellMar>
        </w:tblPrEx>
        <w:trPr>
          <w:gridBefore w:val="1"/>
          <w:gridAfter w:val="5"/>
          <w:wBefore w:w="464" w:type="dxa"/>
          <w:wAfter w:w="1988" w:type="dxa"/>
          <w:trHeight w:val="259"/>
        </w:trPr>
        <w:tc>
          <w:tcPr>
            <w:tcW w:w="8846" w:type="dxa"/>
            <w:gridSpan w:val="5"/>
            <w:tcBorders>
              <w:top w:val="nil"/>
              <w:left w:val="nil"/>
              <w:bottom w:val="nil"/>
            </w:tcBorders>
          </w:tcPr>
          <w:p w:rsidR="00E848E4" w:rsidRDefault="00E848E4"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 xml:space="preserve"> </w:t>
            </w:r>
          </w:p>
        </w:tc>
      </w:tr>
      <w:tr w:rsidR="0049600D" w:rsidTr="00E45775">
        <w:tblPrEx>
          <w:tblCellMar>
            <w:left w:w="70" w:type="dxa"/>
            <w:right w:w="70" w:type="dxa"/>
          </w:tblCellMar>
        </w:tblPrEx>
        <w:trPr>
          <w:gridBefore w:val="2"/>
          <w:gridAfter w:val="1"/>
          <w:wBefore w:w="1203" w:type="dxa"/>
          <w:wAfter w:w="31" w:type="dxa"/>
          <w:trHeight w:val="259"/>
        </w:trPr>
        <w:tc>
          <w:tcPr>
            <w:tcW w:w="4283" w:type="dxa"/>
            <w:tcBorders>
              <w:top w:val="single" w:sz="6" w:space="0" w:color="auto"/>
              <w:left w:val="single" w:sz="6" w:space="0" w:color="auto"/>
              <w:bottom w:val="nil"/>
              <w:right w:val="single" w:sz="6" w:space="0" w:color="auto"/>
            </w:tcBorders>
          </w:tcPr>
          <w:p w:rsidR="00EC1608" w:rsidRDefault="00E848E4"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Diru-laguntza ingresatu beharreko kontu k</w:t>
            </w:r>
            <w:r>
              <w:rPr>
                <w:rFonts w:ascii="Tahoma" w:hAnsi="Tahoma" w:cs="Tahoma"/>
                <w:color w:val="000000"/>
                <w:kern w:val="0"/>
                <w:sz w:val="20"/>
                <w:szCs w:val="20"/>
                <w:lang w:eastAsia="es-ES" w:bidi="ar-SA"/>
              </w:rPr>
              <w:t>o</w:t>
            </w:r>
            <w:r>
              <w:rPr>
                <w:rFonts w:ascii="Tahoma" w:hAnsi="Tahoma" w:cs="Tahoma"/>
                <w:color w:val="000000"/>
                <w:kern w:val="0"/>
                <w:sz w:val="20"/>
                <w:szCs w:val="20"/>
                <w:lang w:eastAsia="es-ES" w:bidi="ar-SA"/>
              </w:rPr>
              <w:t xml:space="preserve">rronte zkia (IBAN 24 digitu)/ </w:t>
            </w:r>
          </w:p>
          <w:p w:rsidR="00E848E4" w:rsidRDefault="00E848E4" w:rsidP="00E45775">
            <w:pPr>
              <w:widowControl/>
              <w:suppressAutoHyphens w:val="0"/>
              <w:autoSpaceDE w:val="0"/>
              <w:adjustRightInd w:val="0"/>
              <w:textAlignment w:val="auto"/>
              <w:rPr>
                <w:rFonts w:ascii="Tahoma" w:hAnsi="Tahoma" w:cs="Tahoma"/>
                <w:color w:val="000000"/>
                <w:kern w:val="0"/>
                <w:sz w:val="20"/>
                <w:szCs w:val="20"/>
                <w:lang w:eastAsia="es-ES" w:bidi="ar-SA"/>
              </w:rPr>
            </w:pPr>
            <w:r>
              <w:rPr>
                <w:rFonts w:ascii="Tahoma" w:hAnsi="Tahoma" w:cs="Tahoma"/>
                <w:color w:val="000000"/>
                <w:kern w:val="0"/>
                <w:sz w:val="20"/>
                <w:szCs w:val="20"/>
                <w:lang w:eastAsia="es-ES" w:bidi="ar-SA"/>
              </w:rPr>
              <w:t>Nº de c/c en la que se ingresará la su</w:t>
            </w:r>
            <w:r>
              <w:rPr>
                <w:rFonts w:ascii="Tahoma" w:hAnsi="Tahoma" w:cs="Tahoma"/>
                <w:color w:val="000000"/>
                <w:kern w:val="0"/>
                <w:sz w:val="20"/>
                <w:szCs w:val="20"/>
                <w:lang w:eastAsia="es-ES" w:bidi="ar-SA"/>
              </w:rPr>
              <w:t>b</w:t>
            </w:r>
            <w:r>
              <w:rPr>
                <w:rFonts w:ascii="Tahoma" w:hAnsi="Tahoma" w:cs="Tahoma"/>
                <w:color w:val="000000"/>
                <w:kern w:val="0"/>
                <w:sz w:val="20"/>
                <w:szCs w:val="20"/>
                <w:lang w:eastAsia="es-ES" w:bidi="ar-SA"/>
              </w:rPr>
              <w:t>vención (IBAN 24 díg</w:t>
            </w:r>
            <w:r>
              <w:rPr>
                <w:rFonts w:ascii="Tahoma" w:hAnsi="Tahoma" w:cs="Tahoma"/>
                <w:color w:val="000000"/>
                <w:kern w:val="0"/>
                <w:sz w:val="20"/>
                <w:szCs w:val="20"/>
                <w:lang w:eastAsia="es-ES" w:bidi="ar-SA"/>
              </w:rPr>
              <w:t>i</w:t>
            </w:r>
            <w:r>
              <w:rPr>
                <w:rFonts w:ascii="Tahoma" w:hAnsi="Tahoma" w:cs="Tahoma"/>
                <w:color w:val="000000"/>
                <w:kern w:val="0"/>
                <w:sz w:val="20"/>
                <w:szCs w:val="20"/>
                <w:lang w:eastAsia="es-ES" w:bidi="ar-SA"/>
              </w:rPr>
              <w:t>tos)</w:t>
            </w:r>
          </w:p>
        </w:tc>
        <w:tc>
          <w:tcPr>
            <w:tcW w:w="5781" w:type="dxa"/>
            <w:gridSpan w:val="7"/>
            <w:tcBorders>
              <w:top w:val="single" w:sz="6" w:space="0" w:color="auto"/>
              <w:left w:val="single" w:sz="6" w:space="0" w:color="auto"/>
              <w:bottom w:val="nil"/>
              <w:right w:val="single" w:sz="6" w:space="0" w:color="auto"/>
            </w:tcBorders>
          </w:tcPr>
          <w:p w:rsidR="00E848E4" w:rsidRDefault="00E848E4" w:rsidP="00E45775">
            <w:pPr>
              <w:widowControl/>
              <w:suppressAutoHyphens w:val="0"/>
              <w:autoSpaceDE w:val="0"/>
              <w:adjustRightInd w:val="0"/>
              <w:textAlignment w:val="auto"/>
              <w:rPr>
                <w:rFonts w:ascii="Tahoma" w:hAnsi="Tahoma" w:cs="Tahoma"/>
                <w:color w:val="000000"/>
                <w:kern w:val="0"/>
                <w:sz w:val="20"/>
                <w:szCs w:val="20"/>
                <w:lang w:eastAsia="es-ES" w:bidi="ar-SA"/>
              </w:rPr>
            </w:pPr>
          </w:p>
        </w:tc>
      </w:tr>
      <w:tr w:rsidR="0049600D" w:rsidTr="00E45775">
        <w:tblPrEx>
          <w:tblCellMar>
            <w:left w:w="70" w:type="dxa"/>
            <w:right w:w="70" w:type="dxa"/>
          </w:tblCellMar>
        </w:tblPrEx>
        <w:trPr>
          <w:gridBefore w:val="2"/>
          <w:gridAfter w:val="1"/>
          <w:wBefore w:w="1203" w:type="dxa"/>
          <w:wAfter w:w="31" w:type="dxa"/>
          <w:trHeight w:val="300"/>
        </w:trPr>
        <w:tc>
          <w:tcPr>
            <w:tcW w:w="4283" w:type="dxa"/>
            <w:tcBorders>
              <w:top w:val="nil"/>
              <w:left w:val="single" w:sz="6" w:space="0" w:color="auto"/>
              <w:bottom w:val="single" w:sz="6" w:space="0" w:color="auto"/>
              <w:right w:val="single" w:sz="6" w:space="0" w:color="auto"/>
            </w:tcBorders>
          </w:tcPr>
          <w:p w:rsidR="00E848E4" w:rsidRDefault="00E848E4" w:rsidP="00E45775">
            <w:pPr>
              <w:widowControl/>
              <w:suppressAutoHyphens w:val="0"/>
              <w:autoSpaceDE w:val="0"/>
              <w:adjustRightInd w:val="0"/>
              <w:textAlignment w:val="auto"/>
              <w:rPr>
                <w:rFonts w:ascii="Tahoma" w:hAnsi="Tahoma" w:cs="Tahoma"/>
                <w:color w:val="000000"/>
                <w:kern w:val="0"/>
                <w:sz w:val="20"/>
                <w:szCs w:val="20"/>
                <w:lang w:eastAsia="es-ES" w:bidi="ar-SA"/>
              </w:rPr>
            </w:pPr>
          </w:p>
        </w:tc>
        <w:tc>
          <w:tcPr>
            <w:tcW w:w="5781" w:type="dxa"/>
            <w:gridSpan w:val="7"/>
            <w:tcBorders>
              <w:top w:val="nil"/>
              <w:left w:val="single" w:sz="6" w:space="0" w:color="auto"/>
              <w:bottom w:val="single" w:sz="6" w:space="0" w:color="auto"/>
              <w:right w:val="single" w:sz="6" w:space="0" w:color="auto"/>
            </w:tcBorders>
          </w:tcPr>
          <w:p w:rsidR="00E848E4" w:rsidRDefault="00E848E4" w:rsidP="00E45775">
            <w:pPr>
              <w:widowControl/>
              <w:suppressAutoHyphens w:val="0"/>
              <w:autoSpaceDE w:val="0"/>
              <w:adjustRightInd w:val="0"/>
              <w:textAlignment w:val="auto"/>
              <w:rPr>
                <w:rFonts w:ascii="Tahoma" w:hAnsi="Tahoma" w:cs="Tahoma"/>
                <w:color w:val="000000"/>
                <w:kern w:val="0"/>
                <w:sz w:val="20"/>
                <w:szCs w:val="20"/>
                <w:lang w:eastAsia="es-ES" w:bidi="ar-SA"/>
              </w:rPr>
            </w:pPr>
          </w:p>
        </w:tc>
      </w:tr>
    </w:tbl>
    <w:p w:rsidR="00D24708" w:rsidRDefault="00D24708"/>
    <w:tbl>
      <w:tblPr>
        <w:tblW w:w="11298" w:type="dxa"/>
        <w:tblInd w:w="-386" w:type="dxa"/>
        <w:tblLayout w:type="fixed"/>
        <w:tblCellMar>
          <w:left w:w="10" w:type="dxa"/>
          <w:right w:w="10" w:type="dxa"/>
        </w:tblCellMar>
        <w:tblLook w:val="0000"/>
      </w:tblPr>
      <w:tblGrid>
        <w:gridCol w:w="5649"/>
        <w:gridCol w:w="5649"/>
      </w:tblGrid>
      <w:tr w:rsidR="0049600D" w:rsidTr="00633C49">
        <w:trPr>
          <w:trHeight w:val="1160"/>
        </w:trPr>
        <w:tc>
          <w:tcPr>
            <w:tcW w:w="4922" w:type="dxa"/>
            <w:tcMar>
              <w:top w:w="0" w:type="dxa"/>
              <w:left w:w="108" w:type="dxa"/>
              <w:bottom w:w="0" w:type="dxa"/>
              <w:right w:w="108" w:type="dxa"/>
            </w:tcMar>
          </w:tcPr>
          <w:p w:rsidR="00025DD7" w:rsidRDefault="00025DD7" w:rsidP="00633C49">
            <w:pPr>
              <w:pStyle w:val="Standard"/>
              <w:snapToGrid w:val="0"/>
              <w:jc w:val="both"/>
              <w:rPr>
                <w:sz w:val="20"/>
                <w:lang w:val="eu-ES"/>
              </w:rPr>
            </w:pPr>
          </w:p>
          <w:p w:rsidR="00025DD7" w:rsidRDefault="00025DD7" w:rsidP="00633C49">
            <w:pPr>
              <w:pStyle w:val="Standard"/>
              <w:snapToGrid w:val="0"/>
              <w:jc w:val="both"/>
              <w:rPr>
                <w:sz w:val="20"/>
                <w:lang w:val="eu-ES"/>
              </w:rPr>
            </w:pPr>
          </w:p>
          <w:p w:rsidR="00025DD7" w:rsidRDefault="00025DD7" w:rsidP="00025DD7">
            <w:pPr>
              <w:pStyle w:val="Standard"/>
              <w:snapToGrid w:val="0"/>
              <w:ind w:left="1095"/>
              <w:jc w:val="both"/>
              <w:rPr>
                <w:sz w:val="20"/>
                <w:lang w:val="eu-ES"/>
              </w:rPr>
            </w:pPr>
            <w:r w:rsidRPr="00262EF3">
              <w:rPr>
                <w:sz w:val="20"/>
                <w:lang w:val="eu-ES"/>
              </w:rPr>
              <w:t>Sinatzen duenak bere gain hartzen du lehen aipatutako datuen egiazkotasunaren ardura osoa, baita faltsuak izanez gero beren aurka hartuko diren neurriak ere.</w:t>
            </w:r>
          </w:p>
          <w:p w:rsidR="00025DD7" w:rsidRPr="00262EF3" w:rsidRDefault="00025DD7" w:rsidP="00633C49">
            <w:pPr>
              <w:pStyle w:val="Standard"/>
              <w:snapToGrid w:val="0"/>
              <w:jc w:val="both"/>
              <w:rPr>
                <w:sz w:val="20"/>
                <w:lang w:val="eu-ES"/>
              </w:rPr>
            </w:pPr>
          </w:p>
        </w:tc>
        <w:tc>
          <w:tcPr>
            <w:tcW w:w="4922" w:type="dxa"/>
            <w:tcMar>
              <w:top w:w="0" w:type="dxa"/>
              <w:left w:w="108" w:type="dxa"/>
              <w:bottom w:w="0" w:type="dxa"/>
              <w:right w:w="108" w:type="dxa"/>
            </w:tcMar>
          </w:tcPr>
          <w:p w:rsidR="00025DD7" w:rsidRPr="00ED145E" w:rsidRDefault="00025DD7" w:rsidP="00633C49">
            <w:pPr>
              <w:pStyle w:val="Standard"/>
              <w:snapToGrid w:val="0"/>
              <w:jc w:val="both"/>
              <w:rPr>
                <w:sz w:val="20"/>
                <w:lang w:val="eu-ES"/>
              </w:rPr>
            </w:pPr>
          </w:p>
          <w:p w:rsidR="00025DD7" w:rsidRPr="00ED145E" w:rsidRDefault="00025DD7" w:rsidP="00633C49">
            <w:pPr>
              <w:pStyle w:val="Standard"/>
              <w:snapToGrid w:val="0"/>
              <w:jc w:val="both"/>
              <w:rPr>
                <w:sz w:val="20"/>
                <w:lang w:val="eu-ES"/>
              </w:rPr>
            </w:pPr>
          </w:p>
          <w:p w:rsidR="00025DD7" w:rsidRPr="00262EF3" w:rsidRDefault="00025DD7" w:rsidP="00025DD7">
            <w:pPr>
              <w:pStyle w:val="Standard"/>
              <w:snapToGrid w:val="0"/>
              <w:ind w:left="407" w:right="490"/>
              <w:jc w:val="both"/>
              <w:rPr>
                <w:sz w:val="20"/>
              </w:rPr>
            </w:pPr>
            <w:r w:rsidRPr="00262EF3">
              <w:rPr>
                <w:sz w:val="20"/>
              </w:rPr>
              <w:t>El que suscribe asume la entera responsabilidad de la veracidad de los datos anteriormente indicados, así como de las acciones que por falsedad pudieran iniciarse en su contra.</w:t>
            </w:r>
          </w:p>
        </w:tc>
      </w:tr>
      <w:tr w:rsidR="0049600D" w:rsidTr="00633C49">
        <w:trPr>
          <w:trHeight w:val="713"/>
        </w:trPr>
        <w:tc>
          <w:tcPr>
            <w:tcW w:w="4922" w:type="dxa"/>
            <w:tcMar>
              <w:top w:w="0" w:type="dxa"/>
              <w:left w:w="108" w:type="dxa"/>
              <w:bottom w:w="0" w:type="dxa"/>
              <w:right w:w="108" w:type="dxa"/>
            </w:tcMar>
          </w:tcPr>
          <w:p w:rsidR="00025DD7" w:rsidRPr="00262EF3" w:rsidRDefault="00025DD7" w:rsidP="00025DD7">
            <w:pPr>
              <w:pStyle w:val="Standard"/>
              <w:snapToGrid w:val="0"/>
              <w:ind w:left="1095"/>
              <w:jc w:val="both"/>
              <w:rPr>
                <w:i/>
                <w:sz w:val="16"/>
                <w:szCs w:val="16"/>
                <w:lang w:val="eu-ES"/>
              </w:rPr>
            </w:pPr>
            <w:r w:rsidRPr="00262EF3">
              <w:rPr>
                <w:i/>
                <w:sz w:val="16"/>
                <w:szCs w:val="16"/>
                <w:lang w:val="eu-ES"/>
              </w:rPr>
              <w:t xml:space="preserve">Abenduaren 5eko 3/2018 Lege Organikoak agintzen duenari jarraiki, </w:t>
            </w:r>
            <w:r>
              <w:rPr>
                <w:i/>
                <w:sz w:val="16"/>
                <w:szCs w:val="16"/>
                <w:lang w:val="eu-ES"/>
              </w:rPr>
              <w:t>Lezo</w:t>
            </w:r>
            <w:r w:rsidRPr="00262EF3">
              <w:rPr>
                <w:i/>
                <w:sz w:val="16"/>
                <w:szCs w:val="16"/>
                <w:lang w:val="eu-ES"/>
              </w:rPr>
              <w:t xml:space="preserve">ko Udalak jakinarazten dizu datu-orri honetan agertzen diren datu pertsonalak, </w:t>
            </w:r>
            <w:r>
              <w:rPr>
                <w:i/>
                <w:sz w:val="16"/>
                <w:szCs w:val="16"/>
                <w:lang w:val="eu-ES"/>
              </w:rPr>
              <w:t>Lezo</w:t>
            </w:r>
            <w:r w:rsidRPr="00262EF3">
              <w:rPr>
                <w:i/>
                <w:sz w:val="16"/>
                <w:szCs w:val="16"/>
                <w:lang w:val="eu-ES"/>
              </w:rPr>
              <w:t xml:space="preserve">ko Udalaren tratamendu-jardueren erregistroetan sartuko ditugula eta datu horiek Lege honek agindutakoaren arabera erabiliko ditugula. Legeak ematen dizun sartzeko, zuzentzeko, ezerezteko, aurka egiteko eta tratamendua mugatzeko eskubideaz baliatu nahi baduzu, idatzi bat zuzendu beharko diozu </w:t>
            </w:r>
            <w:r>
              <w:rPr>
                <w:i/>
                <w:sz w:val="16"/>
                <w:szCs w:val="16"/>
                <w:lang w:val="eu-ES"/>
              </w:rPr>
              <w:t>Lezo</w:t>
            </w:r>
            <w:r w:rsidRPr="00262EF3">
              <w:rPr>
                <w:i/>
                <w:sz w:val="16"/>
                <w:szCs w:val="16"/>
                <w:lang w:val="eu-ES"/>
              </w:rPr>
              <w:t>ko Udalari.</w:t>
            </w:r>
          </w:p>
        </w:tc>
        <w:tc>
          <w:tcPr>
            <w:tcW w:w="4922" w:type="dxa"/>
            <w:tcMar>
              <w:top w:w="0" w:type="dxa"/>
              <w:left w:w="108" w:type="dxa"/>
              <w:bottom w:w="0" w:type="dxa"/>
              <w:right w:w="108" w:type="dxa"/>
            </w:tcMar>
          </w:tcPr>
          <w:p w:rsidR="00025DD7" w:rsidRPr="00262EF3" w:rsidRDefault="00025DD7" w:rsidP="00025DD7">
            <w:pPr>
              <w:pStyle w:val="Standard"/>
              <w:snapToGrid w:val="0"/>
              <w:ind w:left="407" w:right="490"/>
              <w:jc w:val="both"/>
              <w:rPr>
                <w:i/>
                <w:sz w:val="16"/>
                <w:szCs w:val="16"/>
              </w:rPr>
            </w:pPr>
            <w:r w:rsidRPr="00262EF3">
              <w:rPr>
                <w:i/>
                <w:sz w:val="16"/>
                <w:szCs w:val="16"/>
              </w:rPr>
              <w:t xml:space="preserve">De conformidad con lo establecido en la Ley Orgánica 3/2018, de 5 de diciembre, el Ayuntamiento de Lezo le informa que sus datos personales obtenidos mediante este formulario, van a ser incorporados en los registros de actividades de tratamiento titularidad del Ayuntamiento de Lezo, y que hará uso de ellos conforme a lo que establece la citada Ley. Los interesados podrán ejercitar los derechos de acceso, rectificación, supresión, oposición y limitación del tratamiento mediante el oportuno escrito dirigido al Ayuntamiento de </w:t>
            </w:r>
            <w:r>
              <w:rPr>
                <w:i/>
                <w:sz w:val="16"/>
                <w:szCs w:val="16"/>
              </w:rPr>
              <w:t>Lezo.</w:t>
            </w:r>
          </w:p>
        </w:tc>
      </w:tr>
    </w:tbl>
    <w:p w:rsidR="00D24708" w:rsidRPr="00025DD7" w:rsidRDefault="00D24708"/>
    <w:p w:rsidR="009201F5" w:rsidRPr="00D24708" w:rsidRDefault="009201F5">
      <w:pPr>
        <w:rPr>
          <w:lang w:val="eu-ES"/>
        </w:rPr>
      </w:pPr>
      <w:r w:rsidRPr="00D24708">
        <w:rPr>
          <w:lang w:val="eu-ES"/>
        </w:rPr>
        <w:br w:type="page"/>
      </w:r>
    </w:p>
    <w:tbl>
      <w:tblPr>
        <w:tblW w:w="10803" w:type="dxa"/>
        <w:tblInd w:w="-386" w:type="dxa"/>
        <w:tblLayout w:type="fixed"/>
        <w:tblCellMar>
          <w:left w:w="10" w:type="dxa"/>
          <w:right w:w="10" w:type="dxa"/>
        </w:tblCellMar>
        <w:tblLook w:val="0000"/>
      </w:tblPr>
      <w:tblGrid>
        <w:gridCol w:w="5881"/>
        <w:gridCol w:w="4922"/>
      </w:tblGrid>
      <w:tr w:rsidR="0049600D" w:rsidTr="00ED145E">
        <w:trPr>
          <w:trHeight w:val="713"/>
        </w:trPr>
        <w:tc>
          <w:tcPr>
            <w:tcW w:w="5881" w:type="dxa"/>
            <w:tcMar>
              <w:top w:w="0" w:type="dxa"/>
              <w:left w:w="108" w:type="dxa"/>
              <w:bottom w:w="0" w:type="dxa"/>
              <w:right w:w="108" w:type="dxa"/>
            </w:tcMar>
          </w:tcPr>
          <w:p w:rsidR="009201F5" w:rsidRPr="0006477F" w:rsidRDefault="009201F5" w:rsidP="00432A9E">
            <w:pPr>
              <w:pStyle w:val="Standard"/>
              <w:snapToGrid w:val="0"/>
              <w:ind w:left="1095"/>
              <w:jc w:val="both"/>
              <w:rPr>
                <w:b/>
                <w:sz w:val="20"/>
                <w:lang w:val="eu-ES"/>
              </w:rPr>
            </w:pPr>
            <w:r w:rsidRPr="009201F5">
              <w:rPr>
                <w:b/>
                <w:sz w:val="20"/>
                <w:lang w:val="eu-ES"/>
              </w:rPr>
              <w:t>Aurkezten diren agiriak, oinarrietan hala eskatuta:</w:t>
            </w:r>
          </w:p>
        </w:tc>
        <w:tc>
          <w:tcPr>
            <w:tcW w:w="4922" w:type="dxa"/>
            <w:tcMar>
              <w:top w:w="0" w:type="dxa"/>
              <w:left w:w="108" w:type="dxa"/>
              <w:bottom w:w="0" w:type="dxa"/>
              <w:right w:w="108" w:type="dxa"/>
            </w:tcMar>
          </w:tcPr>
          <w:p w:rsidR="009201F5" w:rsidRPr="0006477F" w:rsidRDefault="009201F5" w:rsidP="00393354">
            <w:pPr>
              <w:pStyle w:val="Standard"/>
              <w:snapToGrid w:val="0"/>
              <w:rPr>
                <w:b/>
                <w:sz w:val="20"/>
              </w:rPr>
            </w:pPr>
            <w:r w:rsidRPr="009201F5">
              <w:rPr>
                <w:b/>
                <w:sz w:val="20"/>
              </w:rPr>
              <w:t>Documentación que se presenta, de conformidad con la convocatoria:</w:t>
            </w:r>
          </w:p>
        </w:tc>
      </w:tr>
      <w:tr w:rsidR="0049600D" w:rsidTr="00ED145E">
        <w:trPr>
          <w:trHeight w:val="562"/>
        </w:trPr>
        <w:tc>
          <w:tcPr>
            <w:tcW w:w="5881" w:type="dxa"/>
            <w:tcMar>
              <w:top w:w="0" w:type="dxa"/>
              <w:left w:w="108" w:type="dxa"/>
              <w:bottom w:w="0" w:type="dxa"/>
              <w:right w:w="108" w:type="dxa"/>
            </w:tcMar>
          </w:tcPr>
          <w:p w:rsidR="009201F5" w:rsidRPr="009201F5" w:rsidRDefault="009201F5" w:rsidP="00ED145E">
            <w:pPr>
              <w:pStyle w:val="Standard"/>
              <w:snapToGrid w:val="0"/>
              <w:ind w:left="1095"/>
              <w:jc w:val="both"/>
              <w:rPr>
                <w:sz w:val="20"/>
                <w:lang w:val="eu-ES"/>
              </w:rPr>
            </w:pPr>
            <w:r w:rsidRPr="009201F5">
              <w:rPr>
                <w:rFonts w:ascii="MS Gothic" w:eastAsia="MS Gothic" w:hAnsi="MS Gothic" w:cs="MS Gothic" w:hint="eastAsia"/>
                <w:sz w:val="20"/>
                <w:lang w:val="eu-ES"/>
              </w:rPr>
              <w:t>☐</w:t>
            </w:r>
            <w:r w:rsidRPr="009201F5">
              <w:rPr>
                <w:sz w:val="20"/>
                <w:lang w:val="eu-ES"/>
              </w:rPr>
              <w:t xml:space="preserve"> </w:t>
            </w:r>
            <w:r w:rsidR="003F4AE1">
              <w:rPr>
                <w:sz w:val="20"/>
                <w:lang w:val="eu-ES"/>
              </w:rPr>
              <w:t xml:space="preserve">1. </w:t>
            </w:r>
            <w:r w:rsidR="00500EB6" w:rsidRPr="009201F5">
              <w:rPr>
                <w:sz w:val="20"/>
                <w:lang w:val="eu-ES"/>
              </w:rPr>
              <w:t>Diru-laguntzaren</w:t>
            </w:r>
            <w:r w:rsidRPr="009201F5">
              <w:rPr>
                <w:sz w:val="20"/>
                <w:lang w:val="eu-ES"/>
              </w:rPr>
              <w:t xml:space="preserve"> eskabide normalizatua. 1go. ERANSKINA.</w:t>
            </w:r>
          </w:p>
        </w:tc>
        <w:tc>
          <w:tcPr>
            <w:tcW w:w="4922" w:type="dxa"/>
            <w:tcMar>
              <w:top w:w="0" w:type="dxa"/>
              <w:left w:w="108" w:type="dxa"/>
              <w:bottom w:w="0" w:type="dxa"/>
              <w:right w:w="108" w:type="dxa"/>
            </w:tcMar>
          </w:tcPr>
          <w:p w:rsidR="009201F5" w:rsidRPr="009201F5" w:rsidRDefault="009201F5" w:rsidP="009201F5">
            <w:pPr>
              <w:pStyle w:val="Standard"/>
              <w:snapToGrid w:val="0"/>
              <w:jc w:val="both"/>
              <w:rPr>
                <w:sz w:val="20"/>
              </w:rPr>
            </w:pPr>
            <w:r w:rsidRPr="009201F5">
              <w:rPr>
                <w:rFonts w:ascii="MS Gothic" w:eastAsia="MS Gothic" w:hAnsi="MS Gothic" w:cs="MS Gothic" w:hint="eastAsia"/>
                <w:sz w:val="20"/>
              </w:rPr>
              <w:t>☐</w:t>
            </w:r>
            <w:r w:rsidR="003F4AE1">
              <w:rPr>
                <w:rFonts w:ascii="MS Gothic" w:eastAsia="MS Gothic" w:hAnsi="MS Gothic" w:cs="MS Gothic"/>
                <w:sz w:val="20"/>
                <w:lang w:val="eu-ES"/>
              </w:rPr>
              <w:t>1.</w:t>
            </w:r>
            <w:r w:rsidRPr="009201F5">
              <w:rPr>
                <w:sz w:val="20"/>
              </w:rPr>
              <w:t>Solicitud de subvención normalizada. ANEXO</w:t>
            </w:r>
            <w:r w:rsidR="00FE0039">
              <w:rPr>
                <w:sz w:val="20"/>
              </w:rPr>
              <w:t xml:space="preserve"> 1</w:t>
            </w:r>
          </w:p>
        </w:tc>
      </w:tr>
      <w:tr w:rsidR="0049600D" w:rsidTr="00116AB0">
        <w:trPr>
          <w:trHeight w:val="2832"/>
        </w:trPr>
        <w:tc>
          <w:tcPr>
            <w:tcW w:w="5881" w:type="dxa"/>
            <w:tcMar>
              <w:top w:w="0" w:type="dxa"/>
              <w:left w:w="108" w:type="dxa"/>
              <w:bottom w:w="0" w:type="dxa"/>
              <w:right w:w="108" w:type="dxa"/>
            </w:tcMar>
          </w:tcPr>
          <w:p w:rsidR="00FE0039" w:rsidRPr="00432A9E" w:rsidRDefault="00FE0039" w:rsidP="00FE0039">
            <w:pPr>
              <w:ind w:left="1095"/>
              <w:jc w:val="both"/>
              <w:rPr>
                <w:rFonts w:ascii="Arial" w:eastAsia="MS Gothic" w:hAnsi="Arial" w:cs="Arial"/>
                <w:sz w:val="20"/>
                <w:szCs w:val="20"/>
                <w:lang w:val="eu-ES" w:bidi="ar-SA"/>
              </w:rPr>
            </w:pPr>
            <w:r w:rsidRPr="00432A9E">
              <w:rPr>
                <w:rFonts w:ascii="MS Gothic" w:eastAsia="MS Gothic" w:hAnsi="MS Gothic" w:cs="MS Gothic" w:hint="eastAsia"/>
                <w:sz w:val="20"/>
                <w:szCs w:val="20"/>
                <w:lang w:val="eu-ES" w:bidi="ar-SA"/>
              </w:rPr>
              <w:t>☐</w:t>
            </w:r>
            <w:r w:rsidR="003F4AE1" w:rsidRPr="003F4AE1">
              <w:rPr>
                <w:rFonts w:ascii="Arial" w:eastAsia="Times New Roman" w:hAnsi="Arial" w:cs="Arial"/>
                <w:sz w:val="20"/>
                <w:szCs w:val="20"/>
                <w:lang w:val="eu-ES" w:bidi="ar-SA"/>
              </w:rPr>
              <w:t>2.</w:t>
            </w:r>
            <w:r w:rsidR="00500EB6" w:rsidRPr="00432A9E">
              <w:rPr>
                <w:rFonts w:ascii="Arial" w:eastAsia="MS Gothic" w:hAnsi="Arial" w:cs="Arial"/>
                <w:sz w:val="20"/>
                <w:szCs w:val="20"/>
                <w:lang w:val="eu-ES" w:bidi="ar-SA"/>
              </w:rPr>
              <w:t>Pertsona fisikoa bada, eskatzailearen NANaren fotokopia.</w:t>
            </w:r>
          </w:p>
          <w:p w:rsidR="00FE0039" w:rsidRPr="00432A9E" w:rsidRDefault="00FE0039" w:rsidP="00FE0039">
            <w:pPr>
              <w:ind w:left="1095"/>
              <w:jc w:val="both"/>
              <w:rPr>
                <w:rFonts w:ascii="Arial" w:eastAsia="MS Gothic" w:hAnsi="Arial" w:cs="Arial"/>
                <w:sz w:val="20"/>
                <w:szCs w:val="20"/>
                <w:lang w:val="eu-ES" w:bidi="ar-SA"/>
              </w:rPr>
            </w:pPr>
            <w:r w:rsidRPr="00432A9E">
              <w:rPr>
                <w:rFonts w:ascii="Arial" w:eastAsia="MS Gothic" w:hAnsi="Arial" w:cs="Arial"/>
                <w:sz w:val="20"/>
                <w:szCs w:val="20"/>
                <w:lang w:val="eu-ES" w:bidi="ar-SA"/>
              </w:rPr>
              <w:t xml:space="preserve"> </w:t>
            </w:r>
          </w:p>
          <w:p w:rsidR="00FE0039" w:rsidRPr="00432A9E" w:rsidRDefault="00FE0039" w:rsidP="00FE0039">
            <w:pPr>
              <w:ind w:left="1095"/>
              <w:jc w:val="both"/>
              <w:rPr>
                <w:rFonts w:ascii="Arial" w:eastAsia="MS Gothic" w:hAnsi="Arial" w:cs="Arial"/>
                <w:sz w:val="20"/>
                <w:szCs w:val="20"/>
                <w:lang w:val="eu-ES" w:bidi="ar-SA"/>
              </w:rPr>
            </w:pPr>
            <w:r w:rsidRPr="00432A9E">
              <w:rPr>
                <w:rFonts w:ascii="MS Gothic" w:eastAsia="MS Gothic" w:hAnsi="MS Gothic" w:cs="MS Gothic" w:hint="eastAsia"/>
                <w:sz w:val="20"/>
                <w:lang w:val="eu-ES"/>
              </w:rPr>
              <w:t>☐</w:t>
            </w:r>
            <w:r w:rsidR="003F4AE1" w:rsidRPr="003F4AE1">
              <w:rPr>
                <w:rFonts w:ascii="Arial" w:eastAsia="MS Gothic" w:hAnsi="Arial" w:cs="Arial"/>
                <w:sz w:val="20"/>
                <w:lang w:val="eu-ES"/>
              </w:rPr>
              <w:t>3</w:t>
            </w:r>
            <w:r w:rsidR="003F4AE1">
              <w:rPr>
                <w:rFonts w:ascii="MS Gothic" w:eastAsia="MS Gothic" w:hAnsi="MS Gothic" w:cs="MS Gothic"/>
                <w:sz w:val="20"/>
                <w:lang w:val="eu-ES"/>
              </w:rPr>
              <w:t>.</w:t>
            </w:r>
            <w:r w:rsidR="00500EB6" w:rsidRPr="00432A9E">
              <w:rPr>
                <w:rFonts w:ascii="Arial" w:eastAsia="MS Gothic" w:hAnsi="Arial" w:cs="Arial"/>
                <w:sz w:val="20"/>
                <w:szCs w:val="20"/>
                <w:lang w:val="eu-ES" w:bidi="ar-SA"/>
              </w:rPr>
              <w:t>Pertsona juridikoa bada eskatzailearen IFKren fotokopia.</w:t>
            </w:r>
          </w:p>
          <w:p w:rsidR="00FE0039" w:rsidRPr="00432A9E" w:rsidRDefault="00FE0039" w:rsidP="00FE0039">
            <w:pPr>
              <w:ind w:left="1095"/>
              <w:jc w:val="both"/>
              <w:rPr>
                <w:rFonts w:ascii="Arial" w:eastAsia="MS Gothic" w:hAnsi="Arial" w:cs="Arial"/>
                <w:sz w:val="20"/>
                <w:szCs w:val="20"/>
                <w:lang w:val="eu-ES" w:bidi="ar-SA"/>
              </w:rPr>
            </w:pPr>
          </w:p>
          <w:p w:rsidR="00FE0039" w:rsidRDefault="009201F5" w:rsidP="00116AB0">
            <w:pPr>
              <w:pStyle w:val="Standard"/>
              <w:snapToGrid w:val="0"/>
              <w:ind w:left="1095"/>
              <w:jc w:val="both"/>
              <w:rPr>
                <w:sz w:val="20"/>
                <w:lang w:val="eu-ES"/>
              </w:rPr>
            </w:pPr>
            <w:r w:rsidRPr="00432A9E">
              <w:rPr>
                <w:rFonts w:ascii="MS Gothic" w:eastAsia="MS Gothic" w:hAnsi="MS Gothic" w:cs="MS Gothic" w:hint="eastAsia"/>
                <w:sz w:val="20"/>
                <w:lang w:val="eu-ES"/>
              </w:rPr>
              <w:t>☐</w:t>
            </w:r>
            <w:r w:rsidR="003F4AE1">
              <w:rPr>
                <w:rFonts w:ascii="MS Gothic" w:eastAsia="MS Gothic" w:hAnsi="MS Gothic" w:cs="MS Gothic"/>
                <w:sz w:val="20"/>
                <w:lang w:val="eu-ES"/>
              </w:rPr>
              <w:t>4.</w:t>
            </w:r>
            <w:r w:rsidRPr="00432A9E">
              <w:rPr>
                <w:sz w:val="20"/>
                <w:lang w:val="eu-ES"/>
              </w:rPr>
              <w:t>Eskaera ordezkari batek egin badu, ordezkaritza baimena aurkeztu beharko du (ahalordeak pertsona juridikoen, sozietate zibilen, ondasun komunitateen edo nortasun juridiko propiorik ez dute</w:t>
            </w:r>
            <w:r w:rsidR="00116AB0">
              <w:rPr>
                <w:sz w:val="20"/>
                <w:lang w:val="eu-ES"/>
              </w:rPr>
              <w:t>n bestelako entitateen kasuan).</w:t>
            </w:r>
          </w:p>
          <w:p w:rsidR="003A054C" w:rsidRDefault="003A054C" w:rsidP="00116AB0">
            <w:pPr>
              <w:pStyle w:val="Standard"/>
              <w:snapToGrid w:val="0"/>
              <w:ind w:left="1095"/>
              <w:jc w:val="both"/>
              <w:rPr>
                <w:sz w:val="20"/>
                <w:lang w:val="eu-ES"/>
              </w:rPr>
            </w:pPr>
          </w:p>
          <w:p w:rsidR="003A054C" w:rsidRDefault="003A054C" w:rsidP="00116AB0">
            <w:pPr>
              <w:pStyle w:val="Standard"/>
              <w:snapToGrid w:val="0"/>
              <w:ind w:left="1095"/>
              <w:jc w:val="both"/>
              <w:rPr>
                <w:rFonts w:eastAsia="MS Gothic" w:hAnsi="MS Gothic"/>
                <w:sz w:val="20"/>
                <w:lang w:val="eu-ES"/>
              </w:rPr>
            </w:pPr>
            <w:r w:rsidRPr="003A054C">
              <w:rPr>
                <w:rFonts w:eastAsia="MS Gothic" w:hAnsi="MS Gothic"/>
                <w:sz w:val="20"/>
                <w:lang w:val="eu-ES"/>
              </w:rPr>
              <w:t>☐</w:t>
            </w:r>
            <w:r w:rsidR="003F4AE1">
              <w:rPr>
                <w:rFonts w:eastAsia="MS Gothic" w:hAnsi="MS Gothic"/>
                <w:sz w:val="20"/>
                <w:lang w:val="eu-ES"/>
              </w:rPr>
              <w:t>5.</w:t>
            </w:r>
            <w:r>
              <w:rPr>
                <w:rFonts w:eastAsia="MS Gothic" w:hAnsi="MS Gothic"/>
                <w:sz w:val="20"/>
                <w:lang w:val="eu-ES"/>
              </w:rPr>
              <w:t xml:space="preserve">Eskatzaileak Ogasun ordainketak egunean dituela </w:t>
            </w:r>
            <w:r w:rsidR="00F45F5C">
              <w:rPr>
                <w:rFonts w:eastAsia="MS Gothic" w:hAnsi="MS Gothic"/>
                <w:sz w:val="20"/>
                <w:lang w:val="eu-ES"/>
              </w:rPr>
              <w:t>egiaztatzen duen ziurtagiria</w:t>
            </w:r>
            <w:r>
              <w:rPr>
                <w:rFonts w:eastAsia="MS Gothic" w:hAnsi="MS Gothic"/>
                <w:sz w:val="20"/>
                <w:lang w:val="eu-ES"/>
              </w:rPr>
              <w:t>.</w:t>
            </w:r>
          </w:p>
          <w:p w:rsidR="003A054C" w:rsidRDefault="003A054C" w:rsidP="00116AB0">
            <w:pPr>
              <w:pStyle w:val="Standard"/>
              <w:snapToGrid w:val="0"/>
              <w:ind w:left="1095"/>
              <w:jc w:val="both"/>
              <w:rPr>
                <w:rFonts w:eastAsia="MS Gothic" w:hAnsi="MS Gothic"/>
                <w:sz w:val="20"/>
                <w:lang w:val="eu-ES"/>
              </w:rPr>
            </w:pPr>
          </w:p>
          <w:p w:rsidR="003A054C" w:rsidRDefault="003A054C" w:rsidP="00116AB0">
            <w:pPr>
              <w:pStyle w:val="Standard"/>
              <w:snapToGrid w:val="0"/>
              <w:ind w:left="1095"/>
              <w:jc w:val="both"/>
              <w:rPr>
                <w:rFonts w:eastAsia="MS Gothic" w:hAnsi="MS Gothic"/>
                <w:sz w:val="20"/>
                <w:lang w:val="eu-ES"/>
              </w:rPr>
            </w:pPr>
            <w:r w:rsidRPr="003A054C">
              <w:rPr>
                <w:rFonts w:eastAsia="MS Gothic" w:hAnsi="MS Gothic"/>
                <w:sz w:val="20"/>
                <w:lang w:val="eu-ES"/>
              </w:rPr>
              <w:t>☐</w:t>
            </w:r>
            <w:r w:rsidR="003F4AE1">
              <w:rPr>
                <w:rFonts w:eastAsia="MS Gothic" w:hAnsi="MS Gothic"/>
                <w:sz w:val="20"/>
                <w:lang w:val="eu-ES"/>
              </w:rPr>
              <w:t>6.</w:t>
            </w:r>
            <w:r>
              <w:rPr>
                <w:rFonts w:eastAsia="MS Gothic" w:hAnsi="MS Gothic"/>
                <w:sz w:val="20"/>
                <w:lang w:val="eu-ES"/>
              </w:rPr>
              <w:t xml:space="preserve">Eskatzaileak Gizarte Segurantzako ordainketak egunean dituela </w:t>
            </w:r>
            <w:r w:rsidR="00F45F5C">
              <w:rPr>
                <w:rFonts w:eastAsia="MS Gothic" w:hAnsi="MS Gothic"/>
                <w:sz w:val="20"/>
                <w:lang w:val="eu-ES"/>
              </w:rPr>
              <w:t>egiaztatzen duen ziurtagiria.</w:t>
            </w:r>
          </w:p>
          <w:p w:rsidR="003A054C" w:rsidRDefault="003A054C" w:rsidP="00116AB0">
            <w:pPr>
              <w:pStyle w:val="Standard"/>
              <w:snapToGrid w:val="0"/>
              <w:ind w:left="1095"/>
              <w:jc w:val="both"/>
              <w:rPr>
                <w:sz w:val="20"/>
                <w:lang w:val="eu-ES"/>
              </w:rPr>
            </w:pPr>
          </w:p>
          <w:p w:rsidR="003A054C" w:rsidRDefault="003A054C" w:rsidP="00116AB0">
            <w:pPr>
              <w:pStyle w:val="Standard"/>
              <w:snapToGrid w:val="0"/>
              <w:ind w:left="1095"/>
              <w:jc w:val="both"/>
              <w:rPr>
                <w:rFonts w:eastAsia="MS Gothic" w:hAnsi="MS Gothic"/>
                <w:sz w:val="20"/>
                <w:lang w:val="eu-ES"/>
              </w:rPr>
            </w:pPr>
            <w:r w:rsidRPr="003A054C">
              <w:rPr>
                <w:rFonts w:eastAsia="MS Gothic" w:hAnsi="MS Gothic"/>
                <w:sz w:val="20"/>
                <w:lang w:val="eu-ES"/>
              </w:rPr>
              <w:t>☐</w:t>
            </w:r>
            <w:r w:rsidR="003F4AE1">
              <w:rPr>
                <w:rFonts w:eastAsia="MS Gothic" w:hAnsi="MS Gothic"/>
                <w:sz w:val="20"/>
                <w:lang w:val="eu-ES"/>
              </w:rPr>
              <w:t>7.</w:t>
            </w:r>
            <w:r>
              <w:rPr>
                <w:rFonts w:eastAsia="MS Gothic" w:hAnsi="MS Gothic"/>
                <w:sz w:val="20"/>
                <w:lang w:val="eu-ES"/>
              </w:rPr>
              <w:t xml:space="preserve">Jarduera ekonomikoen gaineko zergan (JEZ) alta emanda egotea </w:t>
            </w:r>
            <w:r w:rsidR="00F45F5C">
              <w:rPr>
                <w:rFonts w:eastAsia="MS Gothic" w:hAnsi="MS Gothic"/>
                <w:sz w:val="20"/>
                <w:lang w:val="eu-ES"/>
              </w:rPr>
              <w:t>egiaztatzen duen ziurtagiria.</w:t>
            </w:r>
          </w:p>
          <w:p w:rsidR="003A054C" w:rsidRDefault="003A054C" w:rsidP="00116AB0">
            <w:pPr>
              <w:pStyle w:val="Standard"/>
              <w:snapToGrid w:val="0"/>
              <w:ind w:left="1095"/>
              <w:jc w:val="both"/>
              <w:rPr>
                <w:sz w:val="20"/>
                <w:lang w:val="eu-ES"/>
              </w:rPr>
            </w:pPr>
          </w:p>
          <w:p w:rsidR="003A054C" w:rsidRDefault="003A054C" w:rsidP="00116AB0">
            <w:pPr>
              <w:pStyle w:val="Standard"/>
              <w:snapToGrid w:val="0"/>
              <w:ind w:left="1095"/>
              <w:jc w:val="both"/>
              <w:rPr>
                <w:rFonts w:eastAsia="MS Gothic" w:hAnsi="MS Gothic"/>
                <w:sz w:val="20"/>
                <w:lang w:val="eu-ES"/>
              </w:rPr>
            </w:pPr>
            <w:r w:rsidRPr="003A054C">
              <w:rPr>
                <w:rFonts w:eastAsia="MS Gothic" w:hAnsi="MS Gothic"/>
                <w:sz w:val="20"/>
                <w:lang w:val="eu-ES"/>
              </w:rPr>
              <w:t>☐</w:t>
            </w:r>
            <w:r w:rsidR="003F4AE1">
              <w:rPr>
                <w:rFonts w:eastAsia="MS Gothic" w:hAnsi="MS Gothic"/>
                <w:sz w:val="20"/>
                <w:lang w:val="eu-ES"/>
              </w:rPr>
              <w:t>8.</w:t>
            </w:r>
            <w:r>
              <w:rPr>
                <w:rFonts w:eastAsia="MS Gothic" w:hAnsi="MS Gothic"/>
                <w:sz w:val="20"/>
                <w:lang w:val="eu-ES"/>
              </w:rPr>
              <w:t xml:space="preserve">Gizarte Segurantzan egun jakin batean alta emanda egotea </w:t>
            </w:r>
            <w:r w:rsidR="00F45F5C">
              <w:rPr>
                <w:rFonts w:eastAsia="MS Gothic" w:hAnsi="MS Gothic"/>
                <w:sz w:val="20"/>
                <w:lang w:val="eu-ES"/>
              </w:rPr>
              <w:t>egiaztatzen duen ziurtagiria.</w:t>
            </w:r>
          </w:p>
          <w:p w:rsidR="00B55AAB" w:rsidRPr="00432A9E" w:rsidRDefault="00B55AAB" w:rsidP="00116AB0">
            <w:pPr>
              <w:pStyle w:val="Standard"/>
              <w:snapToGrid w:val="0"/>
              <w:ind w:left="1095"/>
              <w:jc w:val="both"/>
              <w:rPr>
                <w:sz w:val="20"/>
                <w:lang w:val="eu-ES"/>
              </w:rPr>
            </w:pPr>
          </w:p>
        </w:tc>
        <w:tc>
          <w:tcPr>
            <w:tcW w:w="4922" w:type="dxa"/>
            <w:tcMar>
              <w:top w:w="0" w:type="dxa"/>
              <w:left w:w="108" w:type="dxa"/>
              <w:bottom w:w="0" w:type="dxa"/>
              <w:right w:w="108" w:type="dxa"/>
            </w:tcMar>
          </w:tcPr>
          <w:p w:rsidR="00FE0039" w:rsidRDefault="00FE0039" w:rsidP="00FE0039">
            <w:pPr>
              <w:jc w:val="both"/>
              <w:rPr>
                <w:rFonts w:ascii="Arial" w:eastAsia="MS Gothic" w:hAnsi="Arial" w:cs="Arial"/>
                <w:sz w:val="20"/>
              </w:rPr>
            </w:pPr>
            <w:r w:rsidRPr="00FE0039">
              <w:rPr>
                <w:rFonts w:ascii="Arial" w:eastAsia="MS Gothic" w:hAnsi="MS Gothic" w:cs="Arial"/>
                <w:sz w:val="20"/>
                <w:szCs w:val="20"/>
                <w:lang w:bidi="ar-SA"/>
              </w:rPr>
              <w:t>☐</w:t>
            </w:r>
            <w:r w:rsidR="003F4AE1">
              <w:rPr>
                <w:rFonts w:ascii="Arial" w:eastAsia="MS Gothic" w:hAnsi="MS Gothic" w:cs="Arial"/>
                <w:sz w:val="20"/>
                <w:szCs w:val="20"/>
                <w:lang w:bidi="ar-SA"/>
              </w:rPr>
              <w:t>2.</w:t>
            </w:r>
            <w:r w:rsidRPr="00FE0039">
              <w:rPr>
                <w:rFonts w:ascii="Arial" w:eastAsia="MS Gothic" w:hAnsi="Arial" w:cs="Arial"/>
                <w:sz w:val="20"/>
                <w:szCs w:val="20"/>
                <w:lang w:bidi="ar-SA"/>
              </w:rPr>
              <w:t xml:space="preserve"> </w:t>
            </w:r>
            <w:r w:rsidRPr="00FE0039">
              <w:rPr>
                <w:rFonts w:ascii="Arial" w:eastAsia="MS Gothic" w:hAnsi="Arial" w:cs="Arial"/>
                <w:sz w:val="20"/>
                <w:szCs w:val="20"/>
                <w:lang w:val="es-ES_tradnl" w:bidi="ar-SA"/>
              </w:rPr>
              <w:t>Fotocopia del DNI del solicitante en el caso de ser persona física</w:t>
            </w:r>
            <w:r>
              <w:rPr>
                <w:rFonts w:ascii="Arial" w:eastAsia="MS Gothic" w:hAnsi="Arial" w:cs="Arial"/>
                <w:sz w:val="20"/>
                <w:szCs w:val="20"/>
                <w:lang w:val="es-ES_tradnl" w:bidi="ar-SA"/>
              </w:rPr>
              <w:t>.</w:t>
            </w:r>
            <w:r w:rsidRPr="00FE0039">
              <w:rPr>
                <w:rFonts w:ascii="Arial" w:eastAsia="MS Gothic" w:hAnsi="Arial" w:cs="Arial"/>
                <w:sz w:val="20"/>
              </w:rPr>
              <w:t xml:space="preserve"> </w:t>
            </w:r>
          </w:p>
          <w:p w:rsidR="00FE0039" w:rsidRPr="00FE0039" w:rsidRDefault="00FE0039" w:rsidP="00FE0039">
            <w:pPr>
              <w:jc w:val="both"/>
              <w:rPr>
                <w:rFonts w:ascii="Arial" w:eastAsia="MS Gothic" w:hAnsi="Arial" w:cs="Arial"/>
                <w:sz w:val="20"/>
              </w:rPr>
            </w:pPr>
          </w:p>
          <w:p w:rsidR="00FE0039" w:rsidRDefault="00FE0039" w:rsidP="00FE0039">
            <w:pPr>
              <w:jc w:val="both"/>
              <w:rPr>
                <w:rFonts w:ascii="Arial" w:eastAsia="MS Gothic" w:hAnsi="Arial" w:cs="Arial"/>
                <w:sz w:val="20"/>
                <w:szCs w:val="20"/>
                <w:lang w:val="es-ES_tradnl" w:bidi="ar-SA"/>
              </w:rPr>
            </w:pPr>
            <w:r w:rsidRPr="00FE0039">
              <w:rPr>
                <w:rFonts w:ascii="Arial" w:eastAsia="MS Gothic" w:hAnsi="MS Gothic" w:cs="Arial"/>
                <w:sz w:val="20"/>
                <w:szCs w:val="20"/>
                <w:lang w:val="es-ES_tradnl" w:bidi="ar-SA"/>
              </w:rPr>
              <w:t>☐</w:t>
            </w:r>
            <w:r w:rsidRPr="00FE0039">
              <w:rPr>
                <w:rFonts w:ascii="Arial" w:eastAsia="MS Gothic" w:hAnsi="Arial" w:cs="Arial"/>
                <w:sz w:val="20"/>
                <w:szCs w:val="20"/>
                <w:lang w:val="es-ES_tradnl" w:bidi="ar-SA"/>
              </w:rPr>
              <w:t xml:space="preserve"> </w:t>
            </w:r>
            <w:r w:rsidR="003F4AE1">
              <w:rPr>
                <w:rFonts w:ascii="Arial" w:eastAsia="MS Gothic" w:hAnsi="Arial" w:cs="Arial"/>
                <w:sz w:val="20"/>
                <w:szCs w:val="20"/>
                <w:lang w:val="es-ES_tradnl" w:bidi="ar-SA"/>
              </w:rPr>
              <w:t xml:space="preserve">3. </w:t>
            </w:r>
            <w:r w:rsidRPr="00FE0039">
              <w:rPr>
                <w:rFonts w:ascii="Arial" w:eastAsia="MS Gothic" w:hAnsi="Arial" w:cs="Arial"/>
                <w:sz w:val="20"/>
                <w:szCs w:val="20"/>
                <w:lang w:val="es-ES_tradnl" w:bidi="ar-SA"/>
              </w:rPr>
              <w:t>Fotocopia del CIF del solicitante en el caso de ser persona jurídica</w:t>
            </w:r>
            <w:r>
              <w:rPr>
                <w:rFonts w:ascii="Arial" w:eastAsia="MS Gothic" w:hAnsi="Arial" w:cs="Arial"/>
                <w:sz w:val="20"/>
                <w:szCs w:val="20"/>
                <w:lang w:val="es-ES_tradnl" w:bidi="ar-SA"/>
              </w:rPr>
              <w:t>.</w:t>
            </w:r>
          </w:p>
          <w:p w:rsidR="00FE0039" w:rsidRPr="00FE0039" w:rsidRDefault="00FE0039" w:rsidP="00FE0039">
            <w:pPr>
              <w:jc w:val="both"/>
              <w:rPr>
                <w:rFonts w:ascii="Arial" w:eastAsia="MS Gothic" w:hAnsi="Arial" w:cs="Arial"/>
                <w:sz w:val="20"/>
                <w:szCs w:val="20"/>
                <w:lang w:val="es-ES_tradnl" w:bidi="ar-SA"/>
              </w:rPr>
            </w:pPr>
          </w:p>
          <w:p w:rsidR="009201F5" w:rsidRDefault="009201F5" w:rsidP="00FE0039">
            <w:pPr>
              <w:jc w:val="both"/>
              <w:rPr>
                <w:rFonts w:ascii="Arial" w:hAnsi="Arial" w:cs="Arial"/>
                <w:sz w:val="20"/>
              </w:rPr>
            </w:pPr>
            <w:r w:rsidRPr="00FE0039">
              <w:rPr>
                <w:rFonts w:ascii="Arial" w:eastAsia="MS Gothic" w:hAnsi="MS Gothic" w:cs="Arial"/>
                <w:sz w:val="20"/>
              </w:rPr>
              <w:t>☐</w:t>
            </w:r>
            <w:r w:rsidR="003F4AE1">
              <w:rPr>
                <w:rFonts w:ascii="Arial" w:eastAsia="MS Gothic" w:hAnsi="MS Gothic" w:cs="Arial"/>
                <w:sz w:val="20"/>
              </w:rPr>
              <w:t xml:space="preserve">4. </w:t>
            </w:r>
            <w:r w:rsidRPr="00FE0039">
              <w:rPr>
                <w:rFonts w:ascii="Arial" w:hAnsi="Arial" w:cs="Arial"/>
                <w:sz w:val="20"/>
              </w:rPr>
              <w:t>En caso de que la solicitud la realice un representante deberá presentar autorización de representación (poderes en el caso de personas jurídicas, sociedades civiles, comunidades de bienes u otras entidades sin personalidad jurídica propia).</w:t>
            </w:r>
          </w:p>
          <w:p w:rsidR="003A054C" w:rsidRDefault="003A054C" w:rsidP="00FE0039">
            <w:pPr>
              <w:jc w:val="both"/>
              <w:rPr>
                <w:rFonts w:ascii="Arial" w:hAnsi="Arial" w:cs="Arial"/>
                <w:sz w:val="20"/>
              </w:rPr>
            </w:pPr>
          </w:p>
          <w:p w:rsidR="003A054C" w:rsidRDefault="003A054C" w:rsidP="00FE0039">
            <w:pPr>
              <w:jc w:val="both"/>
              <w:rPr>
                <w:rFonts w:ascii="Arial" w:hAnsi="Arial" w:cs="Arial"/>
                <w:sz w:val="20"/>
              </w:rPr>
            </w:pPr>
            <w:r w:rsidRPr="00FE0039">
              <w:rPr>
                <w:rFonts w:ascii="Arial" w:eastAsia="MS Gothic" w:hAnsi="MS Gothic" w:cs="Arial"/>
                <w:sz w:val="20"/>
              </w:rPr>
              <w:t>☐</w:t>
            </w:r>
            <w:r>
              <w:rPr>
                <w:rFonts w:eastAsia="MS Gothic" w:hAnsi="MS Gothic"/>
                <w:sz w:val="20"/>
              </w:rPr>
              <w:t xml:space="preserve"> </w:t>
            </w:r>
            <w:r w:rsidR="003F4AE1">
              <w:rPr>
                <w:rFonts w:eastAsia="MS Gothic" w:hAnsi="MS Gothic"/>
                <w:sz w:val="20"/>
              </w:rPr>
              <w:t xml:space="preserve">5. </w:t>
            </w:r>
            <w:r w:rsidRPr="003A054C">
              <w:rPr>
                <w:rFonts w:ascii="Arial" w:hAnsi="Arial" w:cs="Arial"/>
                <w:sz w:val="20"/>
              </w:rPr>
              <w:t>Acreditación de estar al corriente de pago de las obligaciones trib</w:t>
            </w:r>
            <w:r w:rsidR="00F45F5C">
              <w:rPr>
                <w:rFonts w:ascii="Arial" w:hAnsi="Arial" w:cs="Arial"/>
                <w:sz w:val="20"/>
              </w:rPr>
              <w:t>utarias (Hacienda</w:t>
            </w:r>
            <w:r w:rsidRPr="003A054C">
              <w:rPr>
                <w:rFonts w:ascii="Arial" w:hAnsi="Arial" w:cs="Arial"/>
                <w:sz w:val="20"/>
              </w:rPr>
              <w:t>)</w:t>
            </w:r>
            <w:r w:rsidR="00F45F5C">
              <w:rPr>
                <w:rFonts w:ascii="Arial" w:hAnsi="Arial" w:cs="Arial"/>
                <w:sz w:val="20"/>
              </w:rPr>
              <w:t>.</w:t>
            </w:r>
          </w:p>
          <w:p w:rsidR="003A054C" w:rsidRDefault="003A054C" w:rsidP="00FE0039">
            <w:pPr>
              <w:jc w:val="both"/>
              <w:rPr>
                <w:rFonts w:ascii="Arial" w:hAnsi="Arial" w:cs="Arial"/>
                <w:sz w:val="20"/>
              </w:rPr>
            </w:pPr>
          </w:p>
          <w:p w:rsidR="003A054C" w:rsidRDefault="003A054C" w:rsidP="00FE0039">
            <w:pPr>
              <w:jc w:val="both"/>
              <w:rPr>
                <w:rFonts w:eastAsia="MS Gothic"/>
                <w:sz w:val="20"/>
              </w:rPr>
            </w:pPr>
            <w:r w:rsidRPr="00FE0039">
              <w:rPr>
                <w:rFonts w:ascii="Arial" w:eastAsia="MS Gothic" w:hAnsi="MS Gothic" w:cs="Arial"/>
                <w:sz w:val="20"/>
              </w:rPr>
              <w:t>☐</w:t>
            </w:r>
            <w:r w:rsidR="003F4AE1">
              <w:rPr>
                <w:rFonts w:ascii="Arial" w:eastAsia="MS Gothic" w:hAnsi="MS Gothic" w:cs="Arial"/>
                <w:sz w:val="20"/>
              </w:rPr>
              <w:t xml:space="preserve">6. </w:t>
            </w:r>
            <w:r>
              <w:rPr>
                <w:rFonts w:eastAsia="MS Gothic" w:hAnsi="MS Gothic"/>
                <w:sz w:val="20"/>
              </w:rPr>
              <w:t xml:space="preserve"> </w:t>
            </w:r>
            <w:r w:rsidRPr="003A054C">
              <w:rPr>
                <w:rFonts w:ascii="Arial" w:hAnsi="Arial" w:cs="Arial"/>
                <w:sz w:val="20"/>
              </w:rPr>
              <w:t>Acreditación de estar al corriente de pago de las obligaciones con la Seguridad Social</w:t>
            </w:r>
            <w:r w:rsidR="00F45F5C">
              <w:rPr>
                <w:rFonts w:ascii="Arial" w:hAnsi="Arial" w:cs="Arial"/>
                <w:sz w:val="20"/>
              </w:rPr>
              <w:t>.</w:t>
            </w:r>
          </w:p>
          <w:p w:rsidR="003A054C" w:rsidRDefault="003A054C" w:rsidP="00FE0039">
            <w:pPr>
              <w:jc w:val="both"/>
              <w:rPr>
                <w:rFonts w:eastAsia="MS Gothic"/>
                <w:sz w:val="20"/>
              </w:rPr>
            </w:pPr>
          </w:p>
          <w:p w:rsidR="003A054C" w:rsidRDefault="003A054C" w:rsidP="00FE0039">
            <w:pPr>
              <w:jc w:val="both"/>
              <w:rPr>
                <w:rFonts w:eastAsia="MS Gothic"/>
                <w:sz w:val="20"/>
              </w:rPr>
            </w:pPr>
            <w:r w:rsidRPr="00FE0039">
              <w:rPr>
                <w:rFonts w:ascii="Arial" w:eastAsia="MS Gothic" w:hAnsi="MS Gothic" w:cs="Arial"/>
                <w:sz w:val="20"/>
              </w:rPr>
              <w:t>☐</w:t>
            </w:r>
            <w:r w:rsidR="003F4AE1">
              <w:rPr>
                <w:rFonts w:ascii="Arial" w:eastAsia="MS Gothic" w:hAnsi="MS Gothic" w:cs="Arial"/>
                <w:sz w:val="20"/>
              </w:rPr>
              <w:t>7.</w:t>
            </w:r>
            <w:r>
              <w:rPr>
                <w:rFonts w:eastAsia="MS Gothic" w:hAnsi="MS Gothic"/>
                <w:sz w:val="20"/>
              </w:rPr>
              <w:t xml:space="preserve"> </w:t>
            </w:r>
            <w:r w:rsidRPr="003A054C">
              <w:rPr>
                <w:rFonts w:ascii="Arial" w:hAnsi="Arial" w:cs="Arial"/>
                <w:sz w:val="20"/>
              </w:rPr>
              <w:t>Acreditación de estar dado de alta en el Impuesto de Actividades Económicas (IAE).</w:t>
            </w:r>
          </w:p>
          <w:p w:rsidR="003A054C" w:rsidRDefault="003A054C" w:rsidP="00FE0039">
            <w:pPr>
              <w:jc w:val="both"/>
              <w:rPr>
                <w:rFonts w:ascii="Arial" w:hAnsi="Arial" w:cs="Arial"/>
                <w:sz w:val="20"/>
              </w:rPr>
            </w:pPr>
          </w:p>
          <w:p w:rsidR="003A054C" w:rsidRDefault="003A054C" w:rsidP="00FE0039">
            <w:pPr>
              <w:jc w:val="both"/>
              <w:rPr>
                <w:rFonts w:ascii="Arial" w:hAnsi="Arial" w:cs="Arial"/>
                <w:sz w:val="20"/>
              </w:rPr>
            </w:pPr>
            <w:r w:rsidRPr="00FE0039">
              <w:rPr>
                <w:rFonts w:ascii="Arial" w:eastAsia="MS Gothic" w:hAnsi="MS Gothic" w:cs="Arial"/>
                <w:sz w:val="20"/>
              </w:rPr>
              <w:t>☐</w:t>
            </w:r>
            <w:r>
              <w:rPr>
                <w:rFonts w:eastAsia="MS Gothic" w:hAnsi="MS Gothic"/>
                <w:sz w:val="20"/>
              </w:rPr>
              <w:t xml:space="preserve"> </w:t>
            </w:r>
            <w:r w:rsidR="003F4AE1">
              <w:rPr>
                <w:rFonts w:eastAsia="MS Gothic" w:hAnsi="MS Gothic"/>
                <w:sz w:val="20"/>
              </w:rPr>
              <w:t xml:space="preserve">8. </w:t>
            </w:r>
            <w:r w:rsidRPr="003A054C">
              <w:rPr>
                <w:rFonts w:ascii="Arial" w:hAnsi="Arial" w:cs="Arial"/>
                <w:sz w:val="20"/>
              </w:rPr>
              <w:t>Acreditación de estar dado de alta en la Seguridad Social a fecha concreta.</w:t>
            </w:r>
          </w:p>
          <w:p w:rsidR="00B55AAB" w:rsidRPr="00FE0039" w:rsidRDefault="00B55AAB" w:rsidP="00FE0039">
            <w:pPr>
              <w:jc w:val="both"/>
              <w:rPr>
                <w:rFonts w:ascii="Arial" w:hAnsi="Arial" w:cs="Arial"/>
                <w:sz w:val="20"/>
              </w:rPr>
            </w:pPr>
          </w:p>
        </w:tc>
      </w:tr>
      <w:tr w:rsidR="0049600D" w:rsidTr="00ED145E">
        <w:trPr>
          <w:trHeight w:val="575"/>
        </w:trPr>
        <w:tc>
          <w:tcPr>
            <w:tcW w:w="5881" w:type="dxa"/>
            <w:tcMar>
              <w:top w:w="0" w:type="dxa"/>
              <w:left w:w="108" w:type="dxa"/>
              <w:bottom w:w="0" w:type="dxa"/>
              <w:right w:w="108" w:type="dxa"/>
            </w:tcMar>
          </w:tcPr>
          <w:p w:rsidR="00565696" w:rsidRPr="00474132" w:rsidRDefault="00565696" w:rsidP="00565696">
            <w:pPr>
              <w:pStyle w:val="Standard"/>
              <w:snapToGrid w:val="0"/>
              <w:ind w:left="1080" w:right="165"/>
              <w:jc w:val="both"/>
              <w:rPr>
                <w:sz w:val="20"/>
                <w:lang w:val="eu-ES"/>
              </w:rPr>
            </w:pPr>
            <w:r w:rsidRPr="00474132">
              <w:rPr>
                <w:sz w:val="20"/>
                <w:lang w:val="eu-ES"/>
              </w:rPr>
              <w:t>Ez da beharrezkoa izango aurreko kanpaina edo deialdietan Lezoko Udalean aurkeztu diren dokumentuak aurkeztea, Foru Ogasunarekiko eta Gizarte Segurantzarekiko ordainketak egunean izatearen egiaztagiriak izan ezik, betiere Lezoko Udalean aurkeztutako dokumentuak eguneratuta badaude.</w:t>
            </w:r>
          </w:p>
          <w:p w:rsidR="006C5203" w:rsidRPr="00474132" w:rsidRDefault="006C5203" w:rsidP="003A054C">
            <w:pPr>
              <w:pStyle w:val="Standard"/>
              <w:snapToGrid w:val="0"/>
              <w:rPr>
                <w:rFonts w:eastAsia="MS Gothic"/>
                <w:sz w:val="20"/>
                <w:lang w:val="eu-ES"/>
              </w:rPr>
            </w:pPr>
          </w:p>
        </w:tc>
        <w:tc>
          <w:tcPr>
            <w:tcW w:w="4922" w:type="dxa"/>
            <w:tcMar>
              <w:top w:w="0" w:type="dxa"/>
              <w:left w:w="108" w:type="dxa"/>
              <w:bottom w:w="0" w:type="dxa"/>
              <w:right w:w="108" w:type="dxa"/>
            </w:tcMar>
          </w:tcPr>
          <w:p w:rsidR="006C5203" w:rsidRPr="00474132" w:rsidRDefault="00565696" w:rsidP="00B55AAB">
            <w:pPr>
              <w:pStyle w:val="Standard"/>
              <w:snapToGrid w:val="0"/>
              <w:jc w:val="both"/>
              <w:rPr>
                <w:rFonts w:eastAsia="MS Gothic"/>
                <w:sz w:val="20"/>
              </w:rPr>
            </w:pPr>
            <w:r w:rsidRPr="00474132">
              <w:rPr>
                <w:sz w:val="20"/>
              </w:rPr>
              <w:t>No será necesario presentar los documentos que ya hayan sido presentados en el Ayuntamiento de Lezo en campañas o convocatorias anteriores, a excepción de las acreditaciones de estar al corriente de pagos con la Hacienda Foral y con la Seguridad Social, siempre y cuando los documentos presentados en el Ayuntamiento de Lezo estén actualizados.</w:t>
            </w:r>
          </w:p>
        </w:tc>
      </w:tr>
      <w:tr w:rsidR="0049600D" w:rsidTr="00593CAC">
        <w:trPr>
          <w:trHeight w:val="1590"/>
        </w:trPr>
        <w:tc>
          <w:tcPr>
            <w:tcW w:w="5881" w:type="dxa"/>
            <w:tcMar>
              <w:top w:w="0" w:type="dxa"/>
              <w:left w:w="108" w:type="dxa"/>
              <w:bottom w:w="0" w:type="dxa"/>
              <w:right w:w="108" w:type="dxa"/>
            </w:tcMar>
          </w:tcPr>
          <w:p w:rsidR="003F4AE1" w:rsidRPr="00474132" w:rsidRDefault="003F4AE1" w:rsidP="003F4AE1">
            <w:pPr>
              <w:pStyle w:val="Standard"/>
              <w:snapToGrid w:val="0"/>
              <w:ind w:left="1662"/>
              <w:rPr>
                <w:rFonts w:eastAsia="MS Gothic"/>
                <w:sz w:val="20"/>
                <w:lang w:val="eu-ES"/>
              </w:rPr>
            </w:pPr>
          </w:p>
          <w:p w:rsidR="003F4AE1" w:rsidRPr="00474132" w:rsidRDefault="003F4AE1" w:rsidP="003F4AE1">
            <w:pPr>
              <w:pStyle w:val="Standard"/>
              <w:snapToGrid w:val="0"/>
              <w:rPr>
                <w:rFonts w:eastAsia="MS Gothic"/>
                <w:sz w:val="20"/>
                <w:lang w:val="eu-ES"/>
              </w:rPr>
            </w:pPr>
          </w:p>
          <w:p w:rsidR="003F4AE1" w:rsidRPr="00474132" w:rsidRDefault="003F4AE1" w:rsidP="003F4AE1">
            <w:pPr>
              <w:pStyle w:val="Standard"/>
              <w:snapToGrid w:val="0"/>
              <w:ind w:left="1662"/>
              <w:rPr>
                <w:rFonts w:eastAsia="MS Gothic" w:hAnsi="MS Gothic"/>
                <w:sz w:val="20"/>
                <w:lang w:val="eu-ES"/>
              </w:rPr>
            </w:pPr>
          </w:p>
          <w:p w:rsidR="003F4AE1" w:rsidRPr="00474132" w:rsidRDefault="00C86234" w:rsidP="00C86234">
            <w:pPr>
              <w:pStyle w:val="Standard"/>
              <w:snapToGrid w:val="0"/>
              <w:rPr>
                <w:rFonts w:eastAsia="MS Gothic" w:hAnsi="MS Gothic"/>
                <w:b/>
                <w:sz w:val="20"/>
                <w:lang w:val="eu-ES"/>
              </w:rPr>
            </w:pPr>
            <w:r w:rsidRPr="00474132">
              <w:rPr>
                <w:rFonts w:eastAsia="MS Gothic" w:hAnsi="MS Gothic"/>
                <w:b/>
                <w:sz w:val="20"/>
                <w:lang w:val="eu-ES"/>
              </w:rPr>
              <w:t xml:space="preserve">                   </w:t>
            </w:r>
            <w:r w:rsidR="003F4AE1" w:rsidRPr="00474132">
              <w:rPr>
                <w:rFonts w:eastAsia="MS Gothic" w:hAnsi="MS Gothic"/>
                <w:b/>
                <w:sz w:val="20"/>
                <w:lang w:val="eu-ES"/>
              </w:rPr>
              <w:t>AITORTZEN DU:</w:t>
            </w:r>
          </w:p>
          <w:p w:rsidR="003F4AE1" w:rsidRPr="00474132" w:rsidRDefault="003F4AE1" w:rsidP="003A054C">
            <w:pPr>
              <w:pStyle w:val="Standard"/>
              <w:snapToGrid w:val="0"/>
              <w:ind w:left="1662"/>
              <w:rPr>
                <w:rFonts w:eastAsia="MS Gothic" w:hAnsi="MS Gothic"/>
                <w:sz w:val="20"/>
                <w:lang w:val="eu-ES"/>
              </w:rPr>
            </w:pPr>
          </w:p>
          <w:p w:rsidR="003F4AE1" w:rsidRPr="00474132" w:rsidRDefault="003F4AE1" w:rsidP="003A054C">
            <w:pPr>
              <w:pStyle w:val="Standard"/>
              <w:snapToGrid w:val="0"/>
              <w:ind w:left="1662"/>
              <w:rPr>
                <w:rFonts w:eastAsia="MS Gothic" w:hAnsi="MS Gothic"/>
                <w:sz w:val="20"/>
                <w:lang w:val="eu-ES"/>
              </w:rPr>
            </w:pPr>
          </w:p>
          <w:p w:rsidR="003F4AE1" w:rsidRPr="00474132" w:rsidRDefault="00C86234" w:rsidP="00593CAC">
            <w:pPr>
              <w:pStyle w:val="Standard"/>
              <w:snapToGrid w:val="0"/>
              <w:ind w:left="1095" w:hanging="1095"/>
              <w:jc w:val="both"/>
              <w:rPr>
                <w:rFonts w:eastAsia="MS Gothic"/>
                <w:sz w:val="20"/>
                <w:lang w:val="eu-ES"/>
              </w:rPr>
            </w:pPr>
            <w:r w:rsidRPr="00474132">
              <w:rPr>
                <w:rFonts w:eastAsia="MS Gothic" w:hAnsi="MS Gothic"/>
                <w:sz w:val="20"/>
                <w:lang w:val="eu-ES"/>
              </w:rPr>
              <w:t xml:space="preserve">                   </w:t>
            </w:r>
            <w:r w:rsidR="003F4AE1" w:rsidRPr="00474132">
              <w:rPr>
                <w:rFonts w:eastAsia="MS Gothic" w:hAnsi="MS Gothic"/>
                <w:sz w:val="20"/>
                <w:lang w:val="eu-ES"/>
              </w:rPr>
              <w:t>☐</w:t>
            </w:r>
            <w:r w:rsidR="00565696" w:rsidRPr="00474132">
              <w:rPr>
                <w:sz w:val="20"/>
                <w:lang w:val="eu-ES"/>
              </w:rPr>
              <w:t xml:space="preserve"> 2., 3., 4. eta 7. dokumentuak aurreko kanpaina edo deialdietan aurkeztu dira Lezoko Udalean, eta harrezkero ez da aldaketarik izan</w:t>
            </w:r>
          </w:p>
        </w:tc>
        <w:tc>
          <w:tcPr>
            <w:tcW w:w="4922" w:type="dxa"/>
            <w:tcMar>
              <w:top w:w="0" w:type="dxa"/>
              <w:left w:w="108" w:type="dxa"/>
              <w:bottom w:w="0" w:type="dxa"/>
              <w:right w:w="108" w:type="dxa"/>
            </w:tcMar>
          </w:tcPr>
          <w:p w:rsidR="003F4AE1" w:rsidRPr="00474132" w:rsidRDefault="003F4AE1" w:rsidP="003A054C">
            <w:pPr>
              <w:pStyle w:val="Standard"/>
              <w:snapToGrid w:val="0"/>
              <w:rPr>
                <w:rFonts w:eastAsia="MS Gothic"/>
                <w:sz w:val="20"/>
                <w:lang w:val="eu-ES"/>
              </w:rPr>
            </w:pPr>
          </w:p>
          <w:p w:rsidR="003F4AE1" w:rsidRPr="00474132" w:rsidRDefault="003F4AE1" w:rsidP="003F4AE1">
            <w:pPr>
              <w:rPr>
                <w:lang w:val="eu-ES" w:bidi="ar-SA"/>
              </w:rPr>
            </w:pPr>
          </w:p>
          <w:p w:rsidR="003F4AE1" w:rsidRPr="00474132" w:rsidRDefault="003F4AE1" w:rsidP="003F4AE1">
            <w:pPr>
              <w:rPr>
                <w:rFonts w:ascii="Arial" w:hAnsi="Arial" w:cs="Arial"/>
                <w:sz w:val="20"/>
                <w:lang w:val="eu-ES"/>
              </w:rPr>
            </w:pPr>
          </w:p>
          <w:p w:rsidR="003F4AE1" w:rsidRPr="00474132" w:rsidRDefault="003F4AE1" w:rsidP="003F4AE1">
            <w:pPr>
              <w:rPr>
                <w:rFonts w:ascii="Arial" w:hAnsi="Arial" w:cs="Arial"/>
                <w:b/>
                <w:sz w:val="20"/>
              </w:rPr>
            </w:pPr>
            <w:r w:rsidRPr="00474132">
              <w:rPr>
                <w:rFonts w:ascii="Arial" w:hAnsi="Arial" w:cs="Arial"/>
                <w:b/>
                <w:sz w:val="20"/>
              </w:rPr>
              <w:t>DECLARA:</w:t>
            </w:r>
          </w:p>
          <w:p w:rsidR="003F4AE1" w:rsidRPr="00474132" w:rsidRDefault="003F4AE1" w:rsidP="003F4AE1">
            <w:pPr>
              <w:rPr>
                <w:rFonts w:ascii="Arial" w:hAnsi="Arial" w:cs="Arial"/>
                <w:sz w:val="20"/>
              </w:rPr>
            </w:pPr>
          </w:p>
          <w:p w:rsidR="006C5203" w:rsidRPr="00474132" w:rsidRDefault="003F4AE1" w:rsidP="00565696">
            <w:pPr>
              <w:jc w:val="both"/>
              <w:rPr>
                <w:lang w:bidi="ar-SA"/>
              </w:rPr>
            </w:pPr>
            <w:r w:rsidRPr="00474132">
              <w:rPr>
                <w:rFonts w:ascii="Arial" w:eastAsia="MS Gothic" w:hAnsi="MS Gothic" w:cs="Arial"/>
                <w:sz w:val="20"/>
              </w:rPr>
              <w:t>☐</w:t>
            </w:r>
            <w:r w:rsidR="00944964" w:rsidRPr="00474132">
              <w:rPr>
                <w:rFonts w:ascii="Arial" w:hAnsi="Arial" w:cs="Arial"/>
                <w:sz w:val="20"/>
              </w:rPr>
              <w:t>Los documentos 2,</w:t>
            </w:r>
            <w:r w:rsidRPr="00474132">
              <w:rPr>
                <w:rFonts w:ascii="Arial" w:hAnsi="Arial" w:cs="Arial"/>
                <w:sz w:val="20"/>
              </w:rPr>
              <w:t xml:space="preserve"> 3</w:t>
            </w:r>
            <w:r w:rsidR="00565696" w:rsidRPr="00474132">
              <w:rPr>
                <w:rFonts w:ascii="Arial" w:hAnsi="Arial" w:cs="Arial"/>
                <w:sz w:val="20"/>
              </w:rPr>
              <w:t>, 4</w:t>
            </w:r>
            <w:r w:rsidRPr="00474132">
              <w:rPr>
                <w:rFonts w:ascii="Arial" w:hAnsi="Arial" w:cs="Arial"/>
                <w:sz w:val="20"/>
              </w:rPr>
              <w:t xml:space="preserve"> </w:t>
            </w:r>
            <w:r w:rsidR="00944964" w:rsidRPr="00474132">
              <w:rPr>
                <w:rFonts w:ascii="Arial" w:hAnsi="Arial" w:cs="Arial"/>
                <w:sz w:val="20"/>
              </w:rPr>
              <w:t xml:space="preserve"> y 7 </w:t>
            </w:r>
            <w:r w:rsidRPr="00474132">
              <w:rPr>
                <w:rFonts w:ascii="Arial" w:hAnsi="Arial" w:cs="Arial"/>
                <w:sz w:val="20"/>
              </w:rPr>
              <w:t>ya han sido presentados en</w:t>
            </w:r>
            <w:r w:rsidR="00565696" w:rsidRPr="00474132">
              <w:rPr>
                <w:rFonts w:ascii="Arial" w:hAnsi="Arial" w:cs="Arial"/>
                <w:sz w:val="20"/>
              </w:rPr>
              <w:t xml:space="preserve"> campañas o convocatorias anteriores </w:t>
            </w:r>
            <w:r w:rsidRPr="00474132">
              <w:rPr>
                <w:rFonts w:ascii="Arial" w:hAnsi="Arial" w:cs="Arial"/>
                <w:sz w:val="20"/>
              </w:rPr>
              <w:t>en el Ayuntamiento de Lezo</w:t>
            </w:r>
            <w:r w:rsidR="00076353" w:rsidRPr="00474132">
              <w:rPr>
                <w:rFonts w:ascii="Arial" w:hAnsi="Arial" w:cs="Arial"/>
                <w:sz w:val="20"/>
              </w:rPr>
              <w:t xml:space="preserve"> y no ha habido cambios desde entonces.</w:t>
            </w:r>
          </w:p>
        </w:tc>
      </w:tr>
    </w:tbl>
    <w:p w:rsidR="005C0056" w:rsidRDefault="005C0056" w:rsidP="004137C0">
      <w:pPr>
        <w:pStyle w:val="Standard"/>
        <w:snapToGrid w:val="0"/>
        <w:rPr>
          <w:b/>
          <w:sz w:val="20"/>
          <w:lang w:val="eu-ES"/>
        </w:rPr>
      </w:pPr>
    </w:p>
    <w:p w:rsidR="005C0056" w:rsidRDefault="005C0056" w:rsidP="00B070A8">
      <w:pPr>
        <w:pStyle w:val="Standard"/>
        <w:snapToGrid w:val="0"/>
        <w:jc w:val="center"/>
        <w:rPr>
          <w:b/>
          <w:sz w:val="20"/>
          <w:lang w:val="eu-ES"/>
        </w:rPr>
      </w:pPr>
    </w:p>
    <w:p w:rsidR="003F4AE1" w:rsidRDefault="003F4AE1" w:rsidP="00B070A8">
      <w:pPr>
        <w:pStyle w:val="Standard"/>
        <w:snapToGrid w:val="0"/>
        <w:jc w:val="center"/>
        <w:rPr>
          <w:b/>
          <w:sz w:val="20"/>
          <w:lang w:val="eu-ES"/>
        </w:rPr>
      </w:pPr>
    </w:p>
    <w:p w:rsidR="003F4AE1" w:rsidRDefault="003F4AE1" w:rsidP="00B070A8">
      <w:pPr>
        <w:pStyle w:val="Standard"/>
        <w:snapToGrid w:val="0"/>
        <w:jc w:val="center"/>
        <w:rPr>
          <w:b/>
          <w:sz w:val="20"/>
          <w:lang w:val="eu-ES"/>
        </w:rPr>
      </w:pPr>
    </w:p>
    <w:p w:rsidR="003F4AE1" w:rsidRDefault="003F4AE1" w:rsidP="00B070A8">
      <w:pPr>
        <w:pStyle w:val="Standard"/>
        <w:snapToGrid w:val="0"/>
        <w:jc w:val="center"/>
        <w:rPr>
          <w:b/>
          <w:sz w:val="20"/>
          <w:lang w:val="eu-ES"/>
        </w:rPr>
      </w:pPr>
    </w:p>
    <w:p w:rsidR="005C0056" w:rsidRDefault="005C0056" w:rsidP="00B070A8">
      <w:pPr>
        <w:pStyle w:val="Standard"/>
        <w:snapToGrid w:val="0"/>
        <w:jc w:val="center"/>
        <w:rPr>
          <w:b/>
          <w:sz w:val="20"/>
          <w:lang w:val="eu-ES"/>
        </w:rPr>
      </w:pPr>
    </w:p>
    <w:p w:rsidR="00B070A8" w:rsidRDefault="00B070A8" w:rsidP="00B070A8">
      <w:pPr>
        <w:pStyle w:val="Standard"/>
        <w:snapToGrid w:val="0"/>
        <w:jc w:val="center"/>
        <w:rPr>
          <w:b/>
          <w:sz w:val="20"/>
          <w:lang w:val="eu-ES"/>
        </w:rPr>
      </w:pPr>
      <w:r>
        <w:rPr>
          <w:b/>
          <w:sz w:val="20"/>
          <w:lang w:val="eu-ES"/>
        </w:rPr>
        <w:t>Lezo</w:t>
      </w:r>
      <w:r w:rsidRPr="00B070A8">
        <w:rPr>
          <w:b/>
          <w:sz w:val="20"/>
          <w:lang w:val="eu-ES"/>
        </w:rPr>
        <w:t>, ………………………………………………………………...</w:t>
      </w:r>
    </w:p>
    <w:p w:rsidR="00551284" w:rsidRDefault="00B070A8" w:rsidP="00551284">
      <w:pPr>
        <w:pStyle w:val="Standard"/>
        <w:snapToGrid w:val="0"/>
        <w:jc w:val="center"/>
        <w:rPr>
          <w:b/>
          <w:sz w:val="20"/>
          <w:lang w:val="eu-ES"/>
        </w:rPr>
      </w:pPr>
      <w:r w:rsidRPr="00B070A8">
        <w:rPr>
          <w:b/>
          <w:sz w:val="20"/>
          <w:lang w:val="eu-ES"/>
        </w:rPr>
        <w:t>(Data eta sinadura / Fecha y firma)</w:t>
      </w:r>
    </w:p>
    <w:p w:rsidR="00AC63E9" w:rsidRPr="00AC63E9" w:rsidRDefault="007234E6" w:rsidP="00383FF2">
      <w:pPr>
        <w:pStyle w:val="Standard"/>
        <w:snapToGrid w:val="0"/>
        <w:jc w:val="center"/>
        <w:rPr>
          <w:rFonts w:ascii="Times New Roman" w:eastAsia="Lucida Sans Unicode" w:hAnsi="Times New Roman" w:cs="Mangal"/>
          <w:b/>
          <w:sz w:val="24"/>
          <w:szCs w:val="24"/>
          <w:lang w:bidi="hi-IN"/>
        </w:rPr>
      </w:pPr>
      <w:r>
        <w:rPr>
          <w:b/>
          <w:sz w:val="20"/>
          <w:lang w:val="eu-ES"/>
        </w:rPr>
        <w:br w:type="page"/>
      </w:r>
      <w:r w:rsidR="00AC63E9" w:rsidRPr="00AC63E9">
        <w:rPr>
          <w:rFonts w:ascii="Times New Roman" w:eastAsia="Lucida Sans Unicode" w:hAnsi="Times New Roman" w:cs="Mangal"/>
          <w:b/>
          <w:sz w:val="24"/>
          <w:szCs w:val="24"/>
          <w:lang w:bidi="hi-IN"/>
        </w:rPr>
        <w:lastRenderedPageBreak/>
        <w:t>“LEZO BONUA”</w:t>
      </w:r>
    </w:p>
    <w:p w:rsidR="00AC63E9" w:rsidRDefault="00AC63E9" w:rsidP="00383FF2">
      <w:pPr>
        <w:pStyle w:val="Standard"/>
        <w:snapToGrid w:val="0"/>
        <w:jc w:val="center"/>
        <w:rPr>
          <w:b/>
          <w:sz w:val="20"/>
          <w:lang w:val="eu-ES"/>
        </w:rPr>
      </w:pPr>
    </w:p>
    <w:p w:rsidR="00383FF2" w:rsidRDefault="00383FF2" w:rsidP="00383FF2">
      <w:pPr>
        <w:pStyle w:val="Standard"/>
        <w:snapToGrid w:val="0"/>
        <w:jc w:val="center"/>
        <w:rPr>
          <w:b/>
          <w:sz w:val="20"/>
          <w:lang w:val="eu-ES"/>
        </w:rPr>
      </w:pPr>
      <w:r w:rsidRPr="00551284">
        <w:rPr>
          <w:b/>
          <w:sz w:val="20"/>
          <w:lang w:val="eu-ES"/>
        </w:rPr>
        <w:t xml:space="preserve">II. ERANSKINA / ANEXO II </w:t>
      </w:r>
    </w:p>
    <w:p w:rsidR="00383FF2" w:rsidRDefault="00383FF2" w:rsidP="00383FF2">
      <w:pPr>
        <w:jc w:val="center"/>
      </w:pPr>
      <w:r>
        <w:rPr>
          <w:rFonts w:ascii="Arial" w:hAnsi="Arial"/>
          <w:b/>
          <w:bCs/>
        </w:rPr>
        <w:t>BAIMENAREN EREDUA</w:t>
      </w:r>
    </w:p>
    <w:p w:rsidR="00383FF2" w:rsidRPr="00116AB0" w:rsidRDefault="00383FF2" w:rsidP="00383FF2">
      <w:pPr>
        <w:jc w:val="both"/>
        <w:rPr>
          <w:rFonts w:ascii="Arial" w:hAnsi="Arial"/>
          <w:lang w:val="eu-ES"/>
        </w:rPr>
      </w:pPr>
    </w:p>
    <w:p w:rsidR="00383FF2" w:rsidRPr="00116AB0" w:rsidRDefault="00383FF2" w:rsidP="00383FF2">
      <w:pPr>
        <w:jc w:val="both"/>
        <w:rPr>
          <w:rFonts w:ascii="Arial" w:hAnsi="Arial"/>
          <w:sz w:val="20"/>
          <w:szCs w:val="20"/>
          <w:lang w:val="eu-ES"/>
        </w:rPr>
      </w:pPr>
    </w:p>
    <w:p w:rsidR="00383FF2" w:rsidRPr="00116AB0" w:rsidRDefault="00383FF2" w:rsidP="00383FF2">
      <w:pPr>
        <w:spacing w:line="360" w:lineRule="auto"/>
        <w:jc w:val="both"/>
        <w:rPr>
          <w:sz w:val="20"/>
          <w:szCs w:val="20"/>
          <w:lang w:val="eu-ES"/>
        </w:rPr>
      </w:pPr>
      <w:r w:rsidRPr="00116AB0">
        <w:rPr>
          <w:rFonts w:ascii="Arial" w:hAnsi="Arial"/>
          <w:sz w:val="20"/>
          <w:szCs w:val="20"/>
          <w:lang w:val="eu-ES"/>
        </w:rPr>
        <w:t>…............................................................................ jaun/andreak (NAN/IFZ: …................................; helbidearen probintzia: …..........................; kalea/etorbidea plaza: …..................................................; zk.: …..................; P.K.: ….......................), BAIMENTZEN dio</w:t>
      </w:r>
    </w:p>
    <w:p w:rsidR="00383FF2" w:rsidRPr="00116AB0" w:rsidRDefault="00383FF2" w:rsidP="00383FF2">
      <w:pPr>
        <w:spacing w:line="360" w:lineRule="auto"/>
        <w:jc w:val="both"/>
        <w:rPr>
          <w:rFonts w:ascii="Arial" w:hAnsi="Arial"/>
          <w:sz w:val="20"/>
          <w:szCs w:val="20"/>
          <w:lang w:val="eu-ES"/>
        </w:rPr>
      </w:pPr>
    </w:p>
    <w:p w:rsidR="00383FF2" w:rsidRPr="00116AB0" w:rsidRDefault="00383FF2" w:rsidP="00383FF2">
      <w:pPr>
        <w:spacing w:line="360" w:lineRule="auto"/>
        <w:jc w:val="both"/>
        <w:rPr>
          <w:sz w:val="20"/>
          <w:szCs w:val="20"/>
          <w:lang w:val="eu-ES"/>
        </w:rPr>
      </w:pPr>
      <w:r w:rsidRPr="00116AB0">
        <w:rPr>
          <w:rFonts w:ascii="Arial" w:hAnsi="Arial"/>
          <w:sz w:val="20"/>
          <w:szCs w:val="20"/>
          <w:lang w:val="eu-ES"/>
        </w:rPr>
        <w:t>…....................................................................................... jaun/andreari (NAN/IFZ: …...........................) ondoren zehazten den hurrengo dokumentazio hau eskatu/entregatzeko:</w:t>
      </w:r>
    </w:p>
    <w:p w:rsidR="00383FF2" w:rsidRPr="00116AB0" w:rsidRDefault="00383FF2" w:rsidP="00383FF2">
      <w:pPr>
        <w:spacing w:line="360" w:lineRule="auto"/>
        <w:jc w:val="both"/>
        <w:rPr>
          <w:rFonts w:ascii="Arial" w:hAnsi="Arial"/>
          <w:sz w:val="20"/>
          <w:szCs w:val="20"/>
          <w:lang w:val="eu-ES"/>
        </w:rPr>
      </w:pPr>
    </w:p>
    <w:p w:rsidR="00383FF2" w:rsidRPr="00116AB0" w:rsidRDefault="00383FF2" w:rsidP="00383FF2">
      <w:pPr>
        <w:spacing w:line="360" w:lineRule="auto"/>
        <w:jc w:val="both"/>
        <w:rPr>
          <w:sz w:val="20"/>
          <w:szCs w:val="20"/>
          <w:lang w:val="eu-ES"/>
        </w:rPr>
      </w:pPr>
      <w:r w:rsidRPr="00116AB0">
        <w:rPr>
          <w:rFonts w:ascii="Arial" w:hAnsi="Arial"/>
          <w:sz w:val="20"/>
          <w:szCs w:val="20"/>
          <w:lang w:val="eu-ES"/>
        </w:rPr>
        <w:t>…............................................................................................................................................ ................................................................................................................................................ ................................................................................................................................................ ................................................................................................................................................ ................................................................................................................................................</w:t>
      </w:r>
    </w:p>
    <w:p w:rsidR="00383FF2" w:rsidRPr="00116AB0" w:rsidRDefault="00383FF2" w:rsidP="00383FF2">
      <w:pPr>
        <w:spacing w:line="360" w:lineRule="auto"/>
        <w:jc w:val="both"/>
        <w:rPr>
          <w:rFonts w:ascii="Arial" w:hAnsi="Arial"/>
          <w:sz w:val="20"/>
          <w:szCs w:val="20"/>
          <w:lang w:val="eu-ES"/>
        </w:rPr>
      </w:pPr>
    </w:p>
    <w:p w:rsidR="00383FF2" w:rsidRPr="00116AB0" w:rsidRDefault="00383FF2" w:rsidP="00383FF2">
      <w:pPr>
        <w:spacing w:line="360" w:lineRule="auto"/>
        <w:jc w:val="center"/>
        <w:rPr>
          <w:sz w:val="20"/>
          <w:szCs w:val="20"/>
          <w:lang w:val="eu-ES"/>
        </w:rPr>
      </w:pPr>
      <w:r w:rsidRPr="00116AB0">
        <w:rPr>
          <w:rFonts w:ascii="Arial" w:hAnsi="Arial"/>
          <w:sz w:val="20"/>
          <w:szCs w:val="20"/>
          <w:lang w:val="eu-ES"/>
        </w:rPr>
        <w:t>…...........................(e)n, ….....................ko ……………………aren ……….(e)an</w:t>
      </w:r>
    </w:p>
    <w:p w:rsidR="00383FF2" w:rsidRPr="00116AB0" w:rsidRDefault="00383FF2" w:rsidP="00383FF2">
      <w:pPr>
        <w:spacing w:line="360" w:lineRule="auto"/>
        <w:jc w:val="both"/>
        <w:rPr>
          <w:rFonts w:ascii="Arial" w:hAnsi="Arial"/>
          <w:sz w:val="20"/>
          <w:szCs w:val="20"/>
          <w:lang w:val="eu-ES"/>
        </w:rPr>
      </w:pPr>
    </w:p>
    <w:p w:rsidR="00383FF2" w:rsidRPr="00116AB0" w:rsidRDefault="00383FF2" w:rsidP="00383FF2">
      <w:pPr>
        <w:spacing w:line="360" w:lineRule="auto"/>
        <w:jc w:val="both"/>
        <w:rPr>
          <w:sz w:val="20"/>
          <w:szCs w:val="20"/>
          <w:lang w:val="eu-ES"/>
        </w:rPr>
      </w:pPr>
      <w:r w:rsidRPr="00116AB0">
        <w:rPr>
          <w:rFonts w:ascii="Arial" w:hAnsi="Arial"/>
          <w:sz w:val="20"/>
          <w:szCs w:val="20"/>
          <w:lang w:val="eu-ES"/>
        </w:rPr>
        <w:t>Baimen-emailearen sinadura</w:t>
      </w:r>
      <w:r w:rsidRPr="00116AB0">
        <w:rPr>
          <w:rFonts w:ascii="Arial" w:hAnsi="Arial"/>
          <w:sz w:val="20"/>
          <w:szCs w:val="20"/>
          <w:lang w:val="eu-ES"/>
        </w:rPr>
        <w:tab/>
      </w:r>
      <w:r w:rsidRPr="00116AB0">
        <w:rPr>
          <w:rFonts w:ascii="Arial" w:hAnsi="Arial"/>
          <w:sz w:val="20"/>
          <w:szCs w:val="20"/>
          <w:lang w:val="eu-ES"/>
        </w:rPr>
        <w:tab/>
      </w:r>
      <w:r w:rsidRPr="00116AB0">
        <w:rPr>
          <w:rFonts w:ascii="Arial" w:hAnsi="Arial"/>
          <w:sz w:val="20"/>
          <w:szCs w:val="20"/>
          <w:lang w:val="eu-ES"/>
        </w:rPr>
        <w:tab/>
      </w:r>
      <w:r w:rsidRPr="00116AB0">
        <w:rPr>
          <w:rFonts w:ascii="Arial" w:hAnsi="Arial"/>
          <w:sz w:val="20"/>
          <w:szCs w:val="20"/>
          <w:lang w:val="eu-ES"/>
        </w:rPr>
        <w:tab/>
      </w:r>
      <w:r w:rsidRPr="00116AB0">
        <w:rPr>
          <w:rFonts w:ascii="Arial" w:hAnsi="Arial"/>
          <w:sz w:val="20"/>
          <w:szCs w:val="20"/>
          <w:lang w:val="eu-ES"/>
        </w:rPr>
        <w:tab/>
        <w:t>Baimenduaren sinadura</w:t>
      </w:r>
    </w:p>
    <w:p w:rsidR="00383FF2" w:rsidRPr="00116AB0" w:rsidRDefault="00383FF2" w:rsidP="00383FF2">
      <w:pPr>
        <w:spacing w:line="360" w:lineRule="auto"/>
        <w:jc w:val="both"/>
        <w:rPr>
          <w:rFonts w:ascii="Arial" w:hAnsi="Arial"/>
          <w:sz w:val="20"/>
          <w:szCs w:val="20"/>
          <w:lang w:val="eu-ES"/>
        </w:rPr>
      </w:pPr>
    </w:p>
    <w:p w:rsidR="00383FF2" w:rsidRPr="00116AB0" w:rsidRDefault="00383FF2" w:rsidP="00383FF2">
      <w:pPr>
        <w:spacing w:line="360" w:lineRule="auto"/>
        <w:jc w:val="both"/>
        <w:rPr>
          <w:rFonts w:ascii="Arial" w:hAnsi="Arial"/>
          <w:sz w:val="20"/>
          <w:szCs w:val="20"/>
          <w:lang w:val="eu-ES"/>
        </w:rPr>
      </w:pPr>
    </w:p>
    <w:p w:rsidR="00383FF2" w:rsidRPr="00116AB0" w:rsidRDefault="00383FF2" w:rsidP="00383FF2">
      <w:pPr>
        <w:spacing w:line="360" w:lineRule="auto"/>
        <w:jc w:val="both"/>
        <w:rPr>
          <w:sz w:val="20"/>
          <w:szCs w:val="20"/>
          <w:lang w:val="eu-ES"/>
        </w:rPr>
      </w:pPr>
      <w:r w:rsidRPr="00116AB0">
        <w:rPr>
          <w:rFonts w:ascii="Arial" w:hAnsi="Arial"/>
          <w:sz w:val="20"/>
          <w:szCs w:val="20"/>
          <w:lang w:val="eu-ES"/>
        </w:rPr>
        <w:t xml:space="preserve">….............................. </w:t>
      </w:r>
      <w:r w:rsidRPr="00116AB0">
        <w:rPr>
          <w:rFonts w:ascii="Arial" w:hAnsi="Arial"/>
          <w:sz w:val="20"/>
          <w:szCs w:val="20"/>
          <w:lang w:val="eu-ES"/>
        </w:rPr>
        <w:tab/>
      </w:r>
      <w:r w:rsidRPr="00116AB0">
        <w:rPr>
          <w:rFonts w:ascii="Arial" w:hAnsi="Arial"/>
          <w:sz w:val="20"/>
          <w:szCs w:val="20"/>
          <w:lang w:val="eu-ES"/>
        </w:rPr>
        <w:tab/>
      </w:r>
      <w:r w:rsidRPr="00116AB0">
        <w:rPr>
          <w:rFonts w:ascii="Arial" w:hAnsi="Arial"/>
          <w:sz w:val="20"/>
          <w:szCs w:val="20"/>
          <w:lang w:val="eu-ES"/>
        </w:rPr>
        <w:tab/>
      </w:r>
      <w:r w:rsidRPr="00116AB0">
        <w:rPr>
          <w:rFonts w:ascii="Arial" w:hAnsi="Arial"/>
          <w:sz w:val="20"/>
          <w:szCs w:val="20"/>
          <w:lang w:val="eu-ES"/>
        </w:rPr>
        <w:tab/>
      </w:r>
      <w:r w:rsidRPr="00116AB0">
        <w:rPr>
          <w:rFonts w:ascii="Arial" w:hAnsi="Arial"/>
          <w:sz w:val="20"/>
          <w:szCs w:val="20"/>
          <w:lang w:val="eu-ES"/>
        </w:rPr>
        <w:tab/>
      </w:r>
      <w:r w:rsidRPr="00116AB0">
        <w:rPr>
          <w:rFonts w:ascii="Arial" w:hAnsi="Arial"/>
          <w:sz w:val="20"/>
          <w:szCs w:val="20"/>
          <w:lang w:val="eu-ES"/>
        </w:rPr>
        <w:tab/>
      </w:r>
      <w:r w:rsidRPr="00116AB0">
        <w:rPr>
          <w:rFonts w:ascii="Arial" w:hAnsi="Arial"/>
          <w:sz w:val="20"/>
          <w:szCs w:val="20"/>
          <w:lang w:val="eu-ES"/>
        </w:rPr>
        <w:tab/>
        <w:t>…..............................</w:t>
      </w:r>
    </w:p>
    <w:p w:rsidR="00383FF2" w:rsidRPr="00A50CCA" w:rsidRDefault="00383FF2" w:rsidP="00383FF2">
      <w:pPr>
        <w:spacing w:line="360" w:lineRule="auto"/>
        <w:jc w:val="both"/>
        <w:rPr>
          <w:rFonts w:ascii="Arial" w:hAnsi="Arial"/>
          <w:sz w:val="20"/>
          <w:szCs w:val="20"/>
        </w:rPr>
      </w:pPr>
    </w:p>
    <w:p w:rsidR="00E25B5B" w:rsidRPr="00E25B5B" w:rsidRDefault="00383FF2" w:rsidP="00383FF2">
      <w:pPr>
        <w:numPr>
          <w:ilvl w:val="0"/>
          <w:numId w:val="40"/>
        </w:numPr>
        <w:autoSpaceDN/>
        <w:spacing w:line="360" w:lineRule="auto"/>
        <w:jc w:val="both"/>
        <w:textAlignment w:val="auto"/>
        <w:rPr>
          <w:sz w:val="20"/>
          <w:szCs w:val="20"/>
          <w:lang w:val="eu-ES"/>
        </w:rPr>
      </w:pPr>
      <w:r w:rsidRPr="00116AB0">
        <w:rPr>
          <w:rFonts w:ascii="Arial" w:hAnsi="Arial"/>
          <w:sz w:val="20"/>
          <w:szCs w:val="20"/>
          <w:lang w:val="eu-ES"/>
        </w:rPr>
        <w:t>Dokumentu honekin batera baimen-emailearen NAN/IFZren fotokopia aurkeztuko da eta bakar</w:t>
      </w:r>
      <w:r w:rsidR="00E25B5B">
        <w:rPr>
          <w:rFonts w:ascii="Arial" w:hAnsi="Arial"/>
          <w:sz w:val="20"/>
          <w:szCs w:val="20"/>
          <w:lang w:val="eu-ES"/>
        </w:rPr>
        <w:t>rik Lezoko Udalerriko merkataritza, ostalaritza eta zerbitzu-sektorean erosketa sustatzeko “</w:t>
      </w:r>
      <w:r w:rsidR="00CC55FC">
        <w:rPr>
          <w:rFonts w:ascii="Arial" w:hAnsi="Arial"/>
          <w:sz w:val="20"/>
          <w:szCs w:val="20"/>
          <w:lang w:val="eu-ES"/>
        </w:rPr>
        <w:t>Lezo Bonua</w:t>
      </w:r>
      <w:r w:rsidR="00E25B5B">
        <w:rPr>
          <w:rFonts w:ascii="Arial" w:hAnsi="Arial"/>
          <w:sz w:val="20"/>
          <w:szCs w:val="20"/>
          <w:lang w:val="eu-ES"/>
        </w:rPr>
        <w:t>” eskaera aurkezteko izango da baliagarri.</w:t>
      </w:r>
    </w:p>
    <w:p w:rsidR="00E25B5B" w:rsidRPr="00116AB0" w:rsidRDefault="00E25B5B" w:rsidP="00E25B5B">
      <w:pPr>
        <w:autoSpaceDN/>
        <w:spacing w:line="360" w:lineRule="auto"/>
        <w:ind w:left="720"/>
        <w:jc w:val="both"/>
        <w:textAlignment w:val="auto"/>
        <w:rPr>
          <w:sz w:val="20"/>
          <w:szCs w:val="20"/>
          <w:lang w:val="eu-ES"/>
        </w:rPr>
      </w:pPr>
    </w:p>
    <w:p w:rsidR="00116AB0" w:rsidRPr="00116AB0" w:rsidRDefault="00383FF2" w:rsidP="00383FF2">
      <w:pPr>
        <w:numPr>
          <w:ilvl w:val="0"/>
          <w:numId w:val="40"/>
        </w:numPr>
        <w:autoSpaceDN/>
        <w:spacing w:line="360" w:lineRule="auto"/>
        <w:jc w:val="both"/>
        <w:textAlignment w:val="auto"/>
        <w:rPr>
          <w:rFonts w:ascii="Arial" w:hAnsi="Arial"/>
          <w:sz w:val="20"/>
          <w:szCs w:val="20"/>
          <w:lang w:val="eu-ES"/>
        </w:rPr>
      </w:pPr>
      <w:r w:rsidRPr="00116AB0">
        <w:rPr>
          <w:rFonts w:ascii="Arial" w:hAnsi="Arial"/>
          <w:sz w:val="20"/>
          <w:szCs w:val="20"/>
          <w:lang w:val="eu-ES"/>
        </w:rPr>
        <w:t>Baimenduak bere nortasuna egiaztatu beharko du.</w:t>
      </w:r>
    </w:p>
    <w:p w:rsidR="00383FF2" w:rsidRDefault="00116AB0" w:rsidP="00AC63E9">
      <w:pPr>
        <w:tabs>
          <w:tab w:val="left" w:pos="2610"/>
        </w:tabs>
        <w:autoSpaceDN/>
        <w:spacing w:line="360" w:lineRule="auto"/>
        <w:ind w:left="360"/>
        <w:jc w:val="center"/>
        <w:textAlignment w:val="auto"/>
        <w:rPr>
          <w:b/>
          <w:sz w:val="20"/>
          <w:lang w:val="eu-ES"/>
        </w:rPr>
      </w:pPr>
      <w:r>
        <w:rPr>
          <w:rFonts w:ascii="Arial" w:hAnsi="Arial"/>
          <w:sz w:val="20"/>
          <w:szCs w:val="20"/>
        </w:rPr>
        <w:br w:type="page"/>
      </w:r>
      <w:r w:rsidR="00AC63E9" w:rsidRPr="00AC63E9">
        <w:rPr>
          <w:b/>
        </w:rPr>
        <w:lastRenderedPageBreak/>
        <w:t>“LEZO BONUA”</w:t>
      </w:r>
    </w:p>
    <w:p w:rsidR="00383FF2" w:rsidRDefault="00383FF2" w:rsidP="00383FF2">
      <w:pPr>
        <w:pStyle w:val="Standard"/>
        <w:snapToGrid w:val="0"/>
        <w:jc w:val="center"/>
        <w:rPr>
          <w:b/>
          <w:sz w:val="20"/>
          <w:lang w:val="eu-ES"/>
        </w:rPr>
      </w:pPr>
      <w:r w:rsidRPr="00551284">
        <w:rPr>
          <w:b/>
          <w:sz w:val="20"/>
          <w:lang w:val="eu-ES"/>
        </w:rPr>
        <w:t xml:space="preserve">II. ERANSKINA / ANEXO II </w:t>
      </w:r>
    </w:p>
    <w:p w:rsidR="00383FF2" w:rsidRPr="006918D3" w:rsidRDefault="00383FF2" w:rsidP="00383FF2">
      <w:pPr>
        <w:jc w:val="center"/>
        <w:rPr>
          <w:color w:val="FF0000"/>
        </w:rPr>
      </w:pPr>
      <w:r>
        <w:rPr>
          <w:rFonts w:ascii="Arial" w:hAnsi="Arial"/>
          <w:b/>
          <w:bCs/>
        </w:rPr>
        <w:t>MODELO DE AUTORIZACIÓN</w:t>
      </w:r>
    </w:p>
    <w:p w:rsidR="00383FF2" w:rsidRDefault="00383FF2" w:rsidP="00383FF2">
      <w:pPr>
        <w:jc w:val="both"/>
        <w:rPr>
          <w:rFonts w:ascii="Arial" w:hAnsi="Arial"/>
        </w:rPr>
      </w:pPr>
    </w:p>
    <w:p w:rsidR="00383FF2" w:rsidRDefault="00383FF2" w:rsidP="00383FF2">
      <w:pPr>
        <w:jc w:val="both"/>
        <w:rPr>
          <w:rFonts w:ascii="Arial" w:hAnsi="Arial"/>
        </w:rPr>
      </w:pPr>
    </w:p>
    <w:p w:rsidR="00383FF2" w:rsidRPr="00932B3E" w:rsidRDefault="00383FF2" w:rsidP="00383FF2">
      <w:pPr>
        <w:spacing w:line="360" w:lineRule="auto"/>
        <w:jc w:val="both"/>
        <w:rPr>
          <w:sz w:val="20"/>
          <w:szCs w:val="20"/>
        </w:rPr>
      </w:pPr>
      <w:r w:rsidRPr="00932B3E">
        <w:rPr>
          <w:rFonts w:ascii="Arial" w:hAnsi="Arial"/>
          <w:sz w:val="20"/>
          <w:szCs w:val="20"/>
        </w:rPr>
        <w:t>D/Dª …............................................................................, con DNI/NIF …................................ y domicilio en …............................, provincia de ….........................., Calle/Avda./Plaza ….................................................., nº ….................., C.P. …......................., AUTORIZO a:</w:t>
      </w:r>
    </w:p>
    <w:p w:rsidR="00383FF2" w:rsidRPr="00932B3E" w:rsidRDefault="00383FF2" w:rsidP="00383FF2">
      <w:pPr>
        <w:spacing w:line="360" w:lineRule="auto"/>
        <w:jc w:val="both"/>
        <w:rPr>
          <w:rFonts w:ascii="Arial" w:hAnsi="Arial"/>
          <w:sz w:val="20"/>
          <w:szCs w:val="20"/>
        </w:rPr>
      </w:pPr>
    </w:p>
    <w:p w:rsidR="00383FF2" w:rsidRPr="00932B3E" w:rsidRDefault="00383FF2" w:rsidP="00383FF2">
      <w:pPr>
        <w:spacing w:line="360" w:lineRule="auto"/>
        <w:jc w:val="both"/>
        <w:rPr>
          <w:sz w:val="20"/>
          <w:szCs w:val="20"/>
        </w:rPr>
      </w:pPr>
      <w:r w:rsidRPr="00932B3E">
        <w:rPr>
          <w:rFonts w:ascii="Arial" w:hAnsi="Arial"/>
          <w:sz w:val="20"/>
          <w:szCs w:val="20"/>
        </w:rPr>
        <w:t>D/Dª …......................................................................................., con DNI/NIF …..........................., a solicitar/entregar la documentación que a continuación se detalla:</w:t>
      </w:r>
    </w:p>
    <w:p w:rsidR="00383FF2" w:rsidRPr="00932B3E" w:rsidRDefault="00383FF2" w:rsidP="00383FF2">
      <w:pPr>
        <w:spacing w:line="360" w:lineRule="auto"/>
        <w:jc w:val="both"/>
        <w:rPr>
          <w:rFonts w:ascii="Arial" w:hAnsi="Arial"/>
          <w:sz w:val="20"/>
          <w:szCs w:val="20"/>
        </w:rPr>
      </w:pPr>
    </w:p>
    <w:p w:rsidR="00383FF2" w:rsidRPr="00932B3E" w:rsidRDefault="00383FF2" w:rsidP="00383FF2">
      <w:pPr>
        <w:spacing w:line="360" w:lineRule="auto"/>
        <w:jc w:val="both"/>
        <w:rPr>
          <w:sz w:val="20"/>
          <w:szCs w:val="20"/>
        </w:rPr>
      </w:pPr>
      <w:r w:rsidRPr="00932B3E">
        <w:rPr>
          <w:rFonts w:ascii="Arial" w:hAnsi="Arial"/>
          <w:sz w:val="20"/>
          <w:szCs w:val="20"/>
        </w:rPr>
        <w:t>…............................................................................................................................................ ................................................................................................................................................ ................................................................................................................................................ ................................................................................................................................................ ................................................................................................................................................</w:t>
      </w:r>
    </w:p>
    <w:p w:rsidR="00383FF2" w:rsidRPr="00932B3E" w:rsidRDefault="00383FF2" w:rsidP="00383FF2">
      <w:pPr>
        <w:spacing w:line="360" w:lineRule="auto"/>
        <w:jc w:val="both"/>
        <w:rPr>
          <w:rFonts w:ascii="Arial" w:hAnsi="Arial"/>
          <w:sz w:val="20"/>
          <w:szCs w:val="20"/>
        </w:rPr>
      </w:pPr>
    </w:p>
    <w:p w:rsidR="00383FF2" w:rsidRPr="00932B3E" w:rsidRDefault="00383FF2" w:rsidP="00383FF2">
      <w:pPr>
        <w:spacing w:line="360" w:lineRule="auto"/>
        <w:jc w:val="center"/>
        <w:rPr>
          <w:sz w:val="20"/>
          <w:szCs w:val="20"/>
        </w:rPr>
      </w:pPr>
      <w:r w:rsidRPr="00932B3E">
        <w:rPr>
          <w:rFonts w:ascii="Arial" w:hAnsi="Arial"/>
          <w:sz w:val="20"/>
          <w:szCs w:val="20"/>
        </w:rPr>
        <w:t>En …..........................., a …......, de …..................... de ….....................</w:t>
      </w:r>
    </w:p>
    <w:p w:rsidR="00383FF2" w:rsidRPr="00932B3E" w:rsidRDefault="00383FF2" w:rsidP="00383FF2">
      <w:pPr>
        <w:spacing w:line="360" w:lineRule="auto"/>
        <w:jc w:val="both"/>
        <w:rPr>
          <w:rFonts w:ascii="Arial" w:hAnsi="Arial"/>
          <w:sz w:val="20"/>
          <w:szCs w:val="20"/>
        </w:rPr>
      </w:pPr>
    </w:p>
    <w:p w:rsidR="00383FF2" w:rsidRPr="00932B3E" w:rsidRDefault="00383FF2" w:rsidP="00383FF2">
      <w:pPr>
        <w:spacing w:line="360" w:lineRule="auto"/>
        <w:jc w:val="both"/>
        <w:rPr>
          <w:sz w:val="20"/>
          <w:szCs w:val="20"/>
        </w:rPr>
      </w:pPr>
      <w:r w:rsidRPr="00932B3E">
        <w:rPr>
          <w:rFonts w:ascii="Arial" w:hAnsi="Arial"/>
          <w:sz w:val="20"/>
          <w:szCs w:val="20"/>
        </w:rPr>
        <w:t xml:space="preserve">Firma del autorizante </w:t>
      </w:r>
      <w:r w:rsidRPr="00932B3E">
        <w:rPr>
          <w:rFonts w:ascii="Arial" w:hAnsi="Arial"/>
          <w:sz w:val="20"/>
          <w:szCs w:val="20"/>
        </w:rPr>
        <w:tab/>
      </w:r>
      <w:r w:rsidRPr="00932B3E">
        <w:rPr>
          <w:rFonts w:ascii="Arial" w:hAnsi="Arial"/>
          <w:sz w:val="20"/>
          <w:szCs w:val="20"/>
        </w:rPr>
        <w:tab/>
      </w:r>
      <w:r w:rsidRPr="00932B3E">
        <w:rPr>
          <w:rFonts w:ascii="Arial" w:hAnsi="Arial"/>
          <w:sz w:val="20"/>
          <w:szCs w:val="20"/>
        </w:rPr>
        <w:tab/>
      </w:r>
      <w:r w:rsidRPr="00932B3E">
        <w:rPr>
          <w:rFonts w:ascii="Arial" w:hAnsi="Arial"/>
          <w:sz w:val="20"/>
          <w:szCs w:val="20"/>
        </w:rPr>
        <w:tab/>
      </w:r>
      <w:r w:rsidRPr="00932B3E">
        <w:rPr>
          <w:rFonts w:ascii="Arial" w:hAnsi="Arial"/>
          <w:sz w:val="20"/>
          <w:szCs w:val="20"/>
        </w:rPr>
        <w:tab/>
      </w:r>
      <w:r w:rsidRPr="00932B3E">
        <w:rPr>
          <w:rFonts w:ascii="Arial" w:hAnsi="Arial"/>
          <w:sz w:val="20"/>
          <w:szCs w:val="20"/>
        </w:rPr>
        <w:tab/>
      </w:r>
      <w:r w:rsidRPr="00932B3E">
        <w:rPr>
          <w:rFonts w:ascii="Arial" w:hAnsi="Arial"/>
          <w:sz w:val="20"/>
          <w:szCs w:val="20"/>
        </w:rPr>
        <w:tab/>
        <w:t>Firma del autorizado</w:t>
      </w:r>
    </w:p>
    <w:p w:rsidR="00383FF2" w:rsidRPr="00932B3E" w:rsidRDefault="00383FF2" w:rsidP="00383FF2">
      <w:pPr>
        <w:spacing w:line="360" w:lineRule="auto"/>
        <w:jc w:val="both"/>
        <w:rPr>
          <w:rFonts w:ascii="Arial" w:hAnsi="Arial"/>
          <w:sz w:val="20"/>
          <w:szCs w:val="20"/>
        </w:rPr>
      </w:pPr>
    </w:p>
    <w:p w:rsidR="00383FF2" w:rsidRPr="00932B3E" w:rsidRDefault="00383FF2" w:rsidP="00383FF2">
      <w:pPr>
        <w:spacing w:line="360" w:lineRule="auto"/>
        <w:jc w:val="both"/>
        <w:rPr>
          <w:rFonts w:ascii="Arial" w:hAnsi="Arial"/>
          <w:sz w:val="20"/>
          <w:szCs w:val="20"/>
        </w:rPr>
      </w:pPr>
    </w:p>
    <w:p w:rsidR="00383FF2" w:rsidRPr="00932B3E" w:rsidRDefault="00383FF2" w:rsidP="00383FF2">
      <w:pPr>
        <w:spacing w:line="360" w:lineRule="auto"/>
        <w:jc w:val="both"/>
        <w:rPr>
          <w:sz w:val="20"/>
          <w:szCs w:val="20"/>
        </w:rPr>
      </w:pPr>
      <w:r w:rsidRPr="00932B3E">
        <w:rPr>
          <w:rFonts w:ascii="Arial" w:hAnsi="Arial"/>
          <w:sz w:val="20"/>
          <w:szCs w:val="20"/>
        </w:rPr>
        <w:t xml:space="preserve">….............................. </w:t>
      </w:r>
      <w:r w:rsidRPr="00932B3E">
        <w:rPr>
          <w:rFonts w:ascii="Arial" w:hAnsi="Arial"/>
          <w:sz w:val="20"/>
          <w:szCs w:val="20"/>
        </w:rPr>
        <w:tab/>
      </w:r>
      <w:r w:rsidRPr="00932B3E">
        <w:rPr>
          <w:rFonts w:ascii="Arial" w:hAnsi="Arial"/>
          <w:sz w:val="20"/>
          <w:szCs w:val="20"/>
        </w:rPr>
        <w:tab/>
      </w:r>
      <w:r w:rsidRPr="00932B3E">
        <w:rPr>
          <w:rFonts w:ascii="Arial" w:hAnsi="Arial"/>
          <w:sz w:val="20"/>
          <w:szCs w:val="20"/>
        </w:rPr>
        <w:tab/>
      </w:r>
      <w:r w:rsidRPr="00932B3E">
        <w:rPr>
          <w:rFonts w:ascii="Arial" w:hAnsi="Arial"/>
          <w:sz w:val="20"/>
          <w:szCs w:val="20"/>
        </w:rPr>
        <w:tab/>
      </w:r>
      <w:r w:rsidRPr="00932B3E">
        <w:rPr>
          <w:rFonts w:ascii="Arial" w:hAnsi="Arial"/>
          <w:sz w:val="20"/>
          <w:szCs w:val="20"/>
        </w:rPr>
        <w:tab/>
      </w:r>
      <w:r w:rsidRPr="00932B3E">
        <w:rPr>
          <w:rFonts w:ascii="Arial" w:hAnsi="Arial"/>
          <w:sz w:val="20"/>
          <w:szCs w:val="20"/>
        </w:rPr>
        <w:tab/>
      </w:r>
      <w:r w:rsidRPr="00932B3E">
        <w:rPr>
          <w:rFonts w:ascii="Arial" w:hAnsi="Arial"/>
          <w:sz w:val="20"/>
          <w:szCs w:val="20"/>
        </w:rPr>
        <w:tab/>
        <w:t>…..............................</w:t>
      </w:r>
    </w:p>
    <w:p w:rsidR="00383FF2" w:rsidRPr="00932B3E" w:rsidRDefault="00383FF2" w:rsidP="00383FF2">
      <w:pPr>
        <w:spacing w:line="360" w:lineRule="auto"/>
        <w:jc w:val="both"/>
        <w:rPr>
          <w:rFonts w:ascii="Arial" w:hAnsi="Arial"/>
          <w:sz w:val="20"/>
          <w:szCs w:val="20"/>
        </w:rPr>
      </w:pPr>
    </w:p>
    <w:p w:rsidR="00383FF2" w:rsidRPr="00932B3E" w:rsidRDefault="00383FF2" w:rsidP="00383FF2">
      <w:pPr>
        <w:spacing w:line="360" w:lineRule="auto"/>
        <w:jc w:val="both"/>
        <w:rPr>
          <w:rFonts w:ascii="Arial" w:hAnsi="Arial"/>
          <w:sz w:val="20"/>
          <w:szCs w:val="20"/>
        </w:rPr>
      </w:pPr>
    </w:p>
    <w:p w:rsidR="00383FF2" w:rsidRPr="00932B3E" w:rsidRDefault="00383FF2" w:rsidP="00383FF2">
      <w:pPr>
        <w:spacing w:line="360" w:lineRule="auto"/>
        <w:jc w:val="both"/>
        <w:rPr>
          <w:rFonts w:ascii="Arial" w:hAnsi="Arial"/>
          <w:sz w:val="20"/>
          <w:szCs w:val="20"/>
        </w:rPr>
      </w:pPr>
    </w:p>
    <w:p w:rsidR="00383FF2" w:rsidRPr="00932B3E" w:rsidRDefault="00383FF2" w:rsidP="00383FF2">
      <w:pPr>
        <w:spacing w:line="360" w:lineRule="auto"/>
        <w:ind w:left="720"/>
        <w:jc w:val="both"/>
        <w:rPr>
          <w:rFonts w:ascii="Arial" w:hAnsi="Arial"/>
          <w:sz w:val="20"/>
          <w:szCs w:val="20"/>
        </w:rPr>
      </w:pPr>
    </w:p>
    <w:p w:rsidR="00E25B5B" w:rsidRPr="00E25B5B" w:rsidRDefault="00383FF2" w:rsidP="00383FF2">
      <w:pPr>
        <w:numPr>
          <w:ilvl w:val="0"/>
          <w:numId w:val="40"/>
        </w:numPr>
        <w:autoSpaceDN/>
        <w:spacing w:line="360" w:lineRule="auto"/>
        <w:jc w:val="both"/>
        <w:textAlignment w:val="auto"/>
        <w:rPr>
          <w:sz w:val="20"/>
          <w:szCs w:val="20"/>
        </w:rPr>
      </w:pPr>
      <w:r w:rsidRPr="00E25B5B">
        <w:rPr>
          <w:rFonts w:ascii="Arial" w:hAnsi="Arial"/>
          <w:sz w:val="20"/>
          <w:szCs w:val="20"/>
        </w:rPr>
        <w:t xml:space="preserve">El presente documento debe acompañarse de la fotocopia del DNI/NIF del autorizante y su validez se limita a la presentación de la solicitud de </w:t>
      </w:r>
      <w:r w:rsidR="00E25B5B">
        <w:rPr>
          <w:rFonts w:ascii="Arial" w:hAnsi="Arial"/>
          <w:sz w:val="20"/>
          <w:szCs w:val="20"/>
        </w:rPr>
        <w:t xml:space="preserve">las </w:t>
      </w:r>
      <w:r w:rsidRPr="00E25B5B">
        <w:rPr>
          <w:rFonts w:ascii="Arial" w:hAnsi="Arial"/>
          <w:sz w:val="20"/>
          <w:szCs w:val="20"/>
        </w:rPr>
        <w:t xml:space="preserve">subvenciones </w:t>
      </w:r>
      <w:r w:rsidR="00E25B5B">
        <w:rPr>
          <w:rFonts w:ascii="Arial" w:hAnsi="Arial"/>
          <w:sz w:val="20"/>
          <w:szCs w:val="20"/>
        </w:rPr>
        <w:t>“</w:t>
      </w:r>
      <w:r w:rsidR="00CC55FC">
        <w:rPr>
          <w:rFonts w:ascii="Arial" w:hAnsi="Arial"/>
          <w:sz w:val="20"/>
          <w:szCs w:val="20"/>
        </w:rPr>
        <w:t>Lezo Bonua</w:t>
      </w:r>
      <w:r w:rsidR="00E25B5B">
        <w:rPr>
          <w:rFonts w:ascii="Arial" w:hAnsi="Arial"/>
          <w:sz w:val="20"/>
          <w:szCs w:val="20"/>
        </w:rPr>
        <w:t>” del Ayuntamiento de Lezo</w:t>
      </w:r>
      <w:r w:rsidRPr="00E25B5B">
        <w:rPr>
          <w:rFonts w:ascii="Arial" w:hAnsi="Arial"/>
          <w:sz w:val="20"/>
          <w:szCs w:val="20"/>
        </w:rPr>
        <w:t xml:space="preserve"> </w:t>
      </w:r>
      <w:r w:rsidR="00E25B5B">
        <w:rPr>
          <w:rFonts w:ascii="Arial" w:hAnsi="Arial"/>
          <w:sz w:val="20"/>
          <w:szCs w:val="20"/>
        </w:rPr>
        <w:t>para incentivar la compra en el sector comercial, hostelero y de servicios del municipio.</w:t>
      </w:r>
    </w:p>
    <w:p w:rsidR="00E25B5B" w:rsidRPr="00E25B5B" w:rsidRDefault="00E25B5B" w:rsidP="00E25B5B">
      <w:pPr>
        <w:autoSpaceDN/>
        <w:spacing w:line="360" w:lineRule="auto"/>
        <w:ind w:left="720"/>
        <w:jc w:val="both"/>
        <w:textAlignment w:val="auto"/>
        <w:rPr>
          <w:sz w:val="20"/>
          <w:szCs w:val="20"/>
        </w:rPr>
      </w:pPr>
    </w:p>
    <w:p w:rsidR="00383FF2" w:rsidRPr="00E25B5B" w:rsidRDefault="00383FF2" w:rsidP="00383FF2">
      <w:pPr>
        <w:numPr>
          <w:ilvl w:val="0"/>
          <w:numId w:val="40"/>
        </w:numPr>
        <w:autoSpaceDN/>
        <w:spacing w:line="360" w:lineRule="auto"/>
        <w:jc w:val="both"/>
        <w:textAlignment w:val="auto"/>
        <w:rPr>
          <w:sz w:val="20"/>
          <w:szCs w:val="20"/>
        </w:rPr>
      </w:pPr>
      <w:r w:rsidRPr="00E25B5B">
        <w:rPr>
          <w:rFonts w:ascii="Arial" w:hAnsi="Arial"/>
          <w:sz w:val="20"/>
          <w:szCs w:val="20"/>
        </w:rPr>
        <w:t>El autorizado debe acreditar su identidad.</w:t>
      </w:r>
    </w:p>
    <w:sectPr w:rsidR="00383FF2" w:rsidRPr="00E25B5B" w:rsidSect="00833D05">
      <w:headerReference w:type="default" r:id="rId10"/>
      <w:footerReference w:type="default" r:id="rId11"/>
      <w:pgSz w:w="11906" w:h="16838"/>
      <w:pgMar w:top="720" w:right="720" w:bottom="720" w:left="720" w:header="426" w:footer="28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600D" w:rsidRDefault="0049600D">
      <w:r>
        <w:separator/>
      </w:r>
    </w:p>
  </w:endnote>
  <w:endnote w:type="continuationSeparator" w:id="0">
    <w:p w:rsidR="0049600D" w:rsidRDefault="004960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Comic Sans MS">
    <w:panose1 w:val="030F0702030302020204"/>
    <w:charset w:val="00"/>
    <w:family w:val="script"/>
    <w:pitch w:val="variable"/>
    <w:sig w:usb0="00000287" w:usb1="00000013"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234" w:rsidRDefault="00C86234">
    <w:pPr>
      <w:pStyle w:val="Piedepgina"/>
      <w:jc w:val="right"/>
      <w:rPr>
        <w:rFonts w:ascii="CG Times" w:hAnsi="CG Times" w:cs="CG Times"/>
        <w:sz w:val="16"/>
      </w:rPr>
    </w:pPr>
    <w:r>
      <w:rPr>
        <w:rFonts w:ascii="CG Times" w:hAnsi="CG Times" w:cs="CG Times"/>
        <w:sz w:val="16"/>
      </w:rPr>
      <w:fldChar w:fldCharType="begin"/>
    </w:r>
    <w:r>
      <w:rPr>
        <w:rFonts w:ascii="CG Times" w:hAnsi="CG Times" w:cs="CG Times"/>
        <w:sz w:val="16"/>
      </w:rPr>
      <w:instrText xml:space="preserve"> PAGE </w:instrText>
    </w:r>
    <w:r>
      <w:rPr>
        <w:rFonts w:ascii="CG Times" w:hAnsi="CG Times" w:cs="CG Times"/>
        <w:sz w:val="16"/>
      </w:rPr>
      <w:fldChar w:fldCharType="separate"/>
    </w:r>
    <w:r w:rsidR="00FA70FF">
      <w:rPr>
        <w:rFonts w:ascii="CG Times" w:hAnsi="CG Times" w:cs="CG Times"/>
        <w:noProof/>
        <w:sz w:val="16"/>
      </w:rPr>
      <w:t>2</w:t>
    </w:r>
    <w:r>
      <w:rPr>
        <w:rFonts w:ascii="CG Times" w:hAnsi="CG Times" w:cs="CG Times"/>
        <w:sz w:val="16"/>
      </w:rPr>
      <w:fldChar w:fldCharType="end"/>
    </w:r>
  </w:p>
  <w:p w:rsidR="00C86234" w:rsidRDefault="00C86234">
    <w:pPr>
      <w:pStyle w:val="Piedepgina"/>
      <w:rPr>
        <w:rFonts w:ascii="CG Times" w:hAnsi="CG Times" w:cs="CG Times"/>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600D" w:rsidRDefault="0049600D">
      <w:r>
        <w:rPr>
          <w:color w:val="000000"/>
        </w:rPr>
        <w:separator/>
      </w:r>
    </w:p>
  </w:footnote>
  <w:footnote w:type="continuationSeparator" w:id="0">
    <w:p w:rsidR="0049600D" w:rsidRDefault="004960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234" w:rsidRDefault="00FA70FF" w:rsidP="00EC591F">
    <w:pPr>
      <w:pStyle w:val="Encabezado"/>
      <w:jc w:val="center"/>
    </w:pPr>
    <w:r>
      <w:rPr>
        <w:noProof/>
        <w:lang w:eastAsia="es-ES"/>
      </w:rPr>
      <w:drawing>
        <wp:inline distT="0" distB="0" distL="0" distR="0">
          <wp:extent cx="2009775" cy="1047750"/>
          <wp:effectExtent l="19050" t="0" r="9525" b="0"/>
          <wp:docPr id="1" name="Imagen 5" descr="Lezo log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ezo logoa"/>
                  <pic:cNvPicPr>
                    <a:picLocks noChangeAspect="1" noChangeArrowheads="1"/>
                  </pic:cNvPicPr>
                </pic:nvPicPr>
                <pic:blipFill>
                  <a:blip r:embed="rId1"/>
                  <a:srcRect/>
                  <a:stretch>
                    <a:fillRect/>
                  </a:stretch>
                </pic:blipFill>
                <pic:spPr bwMode="auto">
                  <a:xfrm>
                    <a:off x="0" y="0"/>
                    <a:ext cx="2009775" cy="10477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E457E6"/>
    <w:multiLevelType w:val="hybridMultilevel"/>
    <w:tmpl w:val="96F255D2"/>
    <w:lvl w:ilvl="0">
      <w:start w:val="1"/>
      <w:numFmt w:val="lowerLetter"/>
      <w:lvlText w:val="%1)"/>
      <w:lvlJc w:val="left"/>
      <w:pPr>
        <w:ind w:left="418" w:hanging="360"/>
      </w:pPr>
      <w:rPr>
        <w:rFonts w:hint="default"/>
      </w:rPr>
    </w:lvl>
    <w:lvl w:ilvl="1" w:tentative="1">
      <w:start w:val="1"/>
      <w:numFmt w:val="lowerLetter"/>
      <w:lvlText w:val="%2."/>
      <w:lvlJc w:val="left"/>
      <w:pPr>
        <w:ind w:left="1138" w:hanging="360"/>
      </w:pPr>
    </w:lvl>
    <w:lvl w:ilvl="2" w:tentative="1">
      <w:start w:val="1"/>
      <w:numFmt w:val="lowerRoman"/>
      <w:lvlText w:val="%3."/>
      <w:lvlJc w:val="right"/>
      <w:pPr>
        <w:ind w:left="1858" w:hanging="180"/>
      </w:pPr>
    </w:lvl>
    <w:lvl w:ilvl="3" w:tentative="1">
      <w:start w:val="1"/>
      <w:numFmt w:val="decimal"/>
      <w:lvlText w:val="%4."/>
      <w:lvlJc w:val="left"/>
      <w:pPr>
        <w:ind w:left="2578" w:hanging="360"/>
      </w:pPr>
    </w:lvl>
    <w:lvl w:ilvl="4" w:tentative="1">
      <w:start w:val="1"/>
      <w:numFmt w:val="lowerLetter"/>
      <w:lvlText w:val="%5."/>
      <w:lvlJc w:val="left"/>
      <w:pPr>
        <w:ind w:left="3298" w:hanging="360"/>
      </w:pPr>
    </w:lvl>
    <w:lvl w:ilvl="5" w:tentative="1">
      <w:start w:val="1"/>
      <w:numFmt w:val="lowerRoman"/>
      <w:lvlText w:val="%6."/>
      <w:lvlJc w:val="right"/>
      <w:pPr>
        <w:ind w:left="4018" w:hanging="180"/>
      </w:pPr>
    </w:lvl>
    <w:lvl w:ilvl="6" w:tentative="1">
      <w:start w:val="1"/>
      <w:numFmt w:val="decimal"/>
      <w:lvlText w:val="%7."/>
      <w:lvlJc w:val="left"/>
      <w:pPr>
        <w:ind w:left="4738" w:hanging="360"/>
      </w:pPr>
    </w:lvl>
    <w:lvl w:ilvl="7" w:tentative="1">
      <w:start w:val="1"/>
      <w:numFmt w:val="lowerLetter"/>
      <w:lvlText w:val="%8."/>
      <w:lvlJc w:val="left"/>
      <w:pPr>
        <w:ind w:left="5458" w:hanging="360"/>
      </w:pPr>
    </w:lvl>
    <w:lvl w:ilvl="8" w:tentative="1">
      <w:start w:val="1"/>
      <w:numFmt w:val="lowerRoman"/>
      <w:lvlText w:val="%9."/>
      <w:lvlJc w:val="right"/>
      <w:pPr>
        <w:ind w:left="6178" w:hanging="180"/>
      </w:pPr>
    </w:lvl>
  </w:abstractNum>
  <w:abstractNum w:abstractNumId="2">
    <w:nsid w:val="01007FC3"/>
    <w:multiLevelType w:val="hybridMultilevel"/>
    <w:tmpl w:val="FBEE9B4A"/>
    <w:lvl w:ilvl="0">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01E14C6A"/>
    <w:multiLevelType w:val="hybridMultilevel"/>
    <w:tmpl w:val="7FB24C74"/>
    <w:lvl w:ilvl="0">
      <w:start w:val="1"/>
      <w:numFmt w:val="lowerLetter"/>
      <w:lvlText w:val="%1)"/>
      <w:lvlJc w:val="left"/>
      <w:pPr>
        <w:ind w:left="108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0901211D"/>
    <w:multiLevelType w:val="multilevel"/>
    <w:tmpl w:val="4064A5A8"/>
    <w:styleLink w:val="WWOutlineListStyle"/>
    <w:lvl w:ilvl="0">
      <w:start w:val="1"/>
      <w:numFmt w:val="decimal"/>
      <w:lvlText w:val="Articulo %1"/>
      <w:lvlJc w:val="left"/>
      <w:rPr>
        <w:b/>
        <w:i w:val="0"/>
        <w:sz w:val="24"/>
      </w:rPr>
    </w:lvl>
    <w:lvl w:ilvl="1">
      <w:start w:val="1"/>
      <w:numFmt w:val="decimal"/>
      <w:lvlText w:val="%1.%2"/>
      <w:lvlJc w:val="left"/>
      <w:rPr>
        <w:rFonts w:ascii="Arial" w:hAnsi="Arial" w:cs="Arial"/>
        <w:i w:val="0"/>
        <w:sz w:val="24"/>
        <w:szCs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pStyle w:val="Ttulo9"/>
      <w:lvlText w:val="%1.%2.%3.%4.%5.%6.%7.%8.%9"/>
      <w:lvlJc w:val="left"/>
    </w:lvl>
  </w:abstractNum>
  <w:abstractNum w:abstractNumId="5">
    <w:nsid w:val="0A411BE1"/>
    <w:multiLevelType w:val="hybridMultilevel"/>
    <w:tmpl w:val="7FB24C74"/>
    <w:lvl w:ilvl="0">
      <w:start w:val="1"/>
      <w:numFmt w:val="lowerLetter"/>
      <w:lvlText w:val="%1)"/>
      <w:lvlJc w:val="left"/>
      <w:pPr>
        <w:ind w:left="108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0B561206"/>
    <w:multiLevelType w:val="multilevel"/>
    <w:tmpl w:val="4DD411AA"/>
    <w:styleLink w:val="WW8Num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0DCD2227"/>
    <w:multiLevelType w:val="hybridMultilevel"/>
    <w:tmpl w:val="34E0F0BC"/>
    <w:lvl w:ilvl="0">
      <w:start w:val="1"/>
      <w:numFmt w:val="decimal"/>
      <w:lvlText w:val="%1."/>
      <w:lvlJc w:val="left"/>
      <w:pPr>
        <w:ind w:left="1553" w:hanging="360"/>
      </w:pPr>
    </w:lvl>
    <w:lvl w:ilvl="1" w:tentative="1">
      <w:start w:val="1"/>
      <w:numFmt w:val="lowerLetter"/>
      <w:lvlText w:val="%2."/>
      <w:lvlJc w:val="left"/>
      <w:pPr>
        <w:ind w:left="2273" w:hanging="360"/>
      </w:pPr>
    </w:lvl>
    <w:lvl w:ilvl="2" w:tentative="1">
      <w:start w:val="1"/>
      <w:numFmt w:val="lowerRoman"/>
      <w:lvlText w:val="%3."/>
      <w:lvlJc w:val="right"/>
      <w:pPr>
        <w:ind w:left="2993" w:hanging="180"/>
      </w:pPr>
    </w:lvl>
    <w:lvl w:ilvl="3" w:tentative="1">
      <w:start w:val="1"/>
      <w:numFmt w:val="decimal"/>
      <w:lvlText w:val="%4."/>
      <w:lvlJc w:val="left"/>
      <w:pPr>
        <w:ind w:left="3713" w:hanging="360"/>
      </w:pPr>
    </w:lvl>
    <w:lvl w:ilvl="4" w:tentative="1">
      <w:start w:val="1"/>
      <w:numFmt w:val="lowerLetter"/>
      <w:lvlText w:val="%5."/>
      <w:lvlJc w:val="left"/>
      <w:pPr>
        <w:ind w:left="4433" w:hanging="360"/>
      </w:pPr>
    </w:lvl>
    <w:lvl w:ilvl="5" w:tentative="1">
      <w:start w:val="1"/>
      <w:numFmt w:val="lowerRoman"/>
      <w:lvlText w:val="%6."/>
      <w:lvlJc w:val="right"/>
      <w:pPr>
        <w:ind w:left="5153" w:hanging="180"/>
      </w:pPr>
    </w:lvl>
    <w:lvl w:ilvl="6" w:tentative="1">
      <w:start w:val="1"/>
      <w:numFmt w:val="decimal"/>
      <w:lvlText w:val="%7."/>
      <w:lvlJc w:val="left"/>
      <w:pPr>
        <w:ind w:left="5873" w:hanging="360"/>
      </w:pPr>
    </w:lvl>
    <w:lvl w:ilvl="7" w:tentative="1">
      <w:start w:val="1"/>
      <w:numFmt w:val="lowerLetter"/>
      <w:lvlText w:val="%8."/>
      <w:lvlJc w:val="left"/>
      <w:pPr>
        <w:ind w:left="6593" w:hanging="360"/>
      </w:pPr>
    </w:lvl>
    <w:lvl w:ilvl="8" w:tentative="1">
      <w:start w:val="1"/>
      <w:numFmt w:val="lowerRoman"/>
      <w:lvlText w:val="%9."/>
      <w:lvlJc w:val="right"/>
      <w:pPr>
        <w:ind w:left="7313" w:hanging="180"/>
      </w:pPr>
    </w:lvl>
  </w:abstractNum>
  <w:abstractNum w:abstractNumId="8">
    <w:nsid w:val="0DDC502C"/>
    <w:multiLevelType w:val="multilevel"/>
    <w:tmpl w:val="C4A20810"/>
    <w:styleLink w:val="WW8Num4"/>
    <w:lvl w:ilvl="0">
      <w:start w:val="23"/>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111502E7"/>
    <w:multiLevelType w:val="multilevel"/>
    <w:tmpl w:val="2C2E2FC2"/>
    <w:styleLink w:val="WW8Num12"/>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167A7EC5"/>
    <w:multiLevelType w:val="hybridMultilevel"/>
    <w:tmpl w:val="27345236"/>
    <w:lvl w:ilvl="0">
      <w:start w:val="4"/>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1B3E48D5"/>
    <w:multiLevelType w:val="multilevel"/>
    <w:tmpl w:val="AE8E0B04"/>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21920ED6"/>
    <w:multiLevelType w:val="hybridMultilevel"/>
    <w:tmpl w:val="B98E0560"/>
    <w:lvl w:ilvl="0">
      <w:start w:val="4"/>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251D7C39"/>
    <w:multiLevelType w:val="hybridMultilevel"/>
    <w:tmpl w:val="7FB24C74"/>
    <w:lvl w:ilvl="0">
      <w:start w:val="1"/>
      <w:numFmt w:val="lowerLetter"/>
      <w:lvlText w:val="%1)"/>
      <w:lvlJc w:val="left"/>
      <w:pPr>
        <w:ind w:left="108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25AE4C13"/>
    <w:multiLevelType w:val="hybridMultilevel"/>
    <w:tmpl w:val="94040788"/>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29776FE1"/>
    <w:multiLevelType w:val="hybridMultilevel"/>
    <w:tmpl w:val="E780B86A"/>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2D513E2A"/>
    <w:multiLevelType w:val="multilevel"/>
    <w:tmpl w:val="3C18C098"/>
    <w:styleLink w:val="WW8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335D3BB6"/>
    <w:multiLevelType w:val="hybridMultilevel"/>
    <w:tmpl w:val="A25E6072"/>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335E52EB"/>
    <w:multiLevelType w:val="multilevel"/>
    <w:tmpl w:val="707828EE"/>
    <w:styleLink w:val="WW8Num9"/>
    <w:lvl w:ilvl="0">
      <w:start w:val="1"/>
      <w:numFmt w:val="decimal"/>
      <w:lvlText w:val="Articulo %1"/>
      <w:lvlJc w:val="left"/>
      <w:rPr>
        <w:b/>
        <w:i w:val="0"/>
        <w:sz w:val="24"/>
      </w:rPr>
    </w:lvl>
    <w:lvl w:ilvl="1">
      <w:start w:val="1"/>
      <w:numFmt w:val="decimal"/>
      <w:lvlText w:val="%1.%2"/>
      <w:lvlJc w:val="left"/>
      <w:rPr>
        <w:rFonts w:ascii="Arial" w:hAnsi="Arial" w:cs="Arial"/>
        <w:i w:val="0"/>
        <w:sz w:val="24"/>
        <w:szCs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355A71FB"/>
    <w:multiLevelType w:val="hybridMultilevel"/>
    <w:tmpl w:val="3A9CCD8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3618708C"/>
    <w:multiLevelType w:val="hybridMultilevel"/>
    <w:tmpl w:val="9A82ECA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3BE21CF1"/>
    <w:multiLevelType w:val="multilevel"/>
    <w:tmpl w:val="16A40C5A"/>
    <w:styleLink w:val="WW8Num11"/>
    <w:lvl w:ilvl="0">
      <w:numFmt w:val="bullet"/>
      <w:lvlText w:val="-"/>
      <w:lvlJc w:val="left"/>
      <w:rPr>
        <w:rFonts w:ascii="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3C473D95"/>
    <w:multiLevelType w:val="multilevel"/>
    <w:tmpl w:val="6902D890"/>
    <w:styleLink w:val="WW8Num13"/>
    <w:lvl w:ilvl="0">
      <w:numFmt w:val="bullet"/>
      <w:lvlText w:val="-"/>
      <w:lvlJc w:val="left"/>
      <w:rPr>
        <w:rFonts w:ascii="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3D86014C"/>
    <w:multiLevelType w:val="hybridMultilevel"/>
    <w:tmpl w:val="E3780A58"/>
    <w:lvl w:ilvl="0">
      <w:start w:val="1"/>
      <w:numFmt w:val="lowerLetter"/>
      <w:lvlText w:val="%1)"/>
      <w:lvlJc w:val="left"/>
      <w:pPr>
        <w:ind w:left="1188" w:hanging="480"/>
      </w:pPr>
      <w:rPr>
        <w:rFonts w:hint="default"/>
        <w:b w:val="0"/>
      </w:rPr>
    </w:lvl>
    <w:lvl w:ilvl="1" w:tentative="1">
      <w:start w:val="1"/>
      <w:numFmt w:val="lowerLetter"/>
      <w:lvlText w:val="%2."/>
      <w:lvlJc w:val="left"/>
      <w:pPr>
        <w:ind w:left="1788" w:hanging="360"/>
      </w:pPr>
    </w:lvl>
    <w:lvl w:ilvl="2" w:tentative="1">
      <w:start w:val="1"/>
      <w:numFmt w:val="lowerRoman"/>
      <w:lvlText w:val="%3."/>
      <w:lvlJc w:val="right"/>
      <w:pPr>
        <w:ind w:left="2508" w:hanging="180"/>
      </w:p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24">
    <w:nsid w:val="3DAD458F"/>
    <w:multiLevelType w:val="hybridMultilevel"/>
    <w:tmpl w:val="FEF6E156"/>
    <w:lvl w:ilvl="0">
      <w:start w:val="1"/>
      <w:numFmt w:val="lowerLetter"/>
      <w:lvlText w:val="%1)"/>
      <w:lvlJc w:val="left"/>
      <w:pPr>
        <w:ind w:left="418" w:hanging="360"/>
      </w:pPr>
      <w:rPr>
        <w:rFonts w:hint="default"/>
      </w:rPr>
    </w:lvl>
    <w:lvl w:ilvl="1" w:tentative="1">
      <w:start w:val="1"/>
      <w:numFmt w:val="lowerLetter"/>
      <w:lvlText w:val="%2."/>
      <w:lvlJc w:val="left"/>
      <w:pPr>
        <w:ind w:left="1138" w:hanging="360"/>
      </w:pPr>
    </w:lvl>
    <w:lvl w:ilvl="2" w:tentative="1">
      <w:start w:val="1"/>
      <w:numFmt w:val="lowerRoman"/>
      <w:lvlText w:val="%3."/>
      <w:lvlJc w:val="right"/>
      <w:pPr>
        <w:ind w:left="1858" w:hanging="180"/>
      </w:pPr>
    </w:lvl>
    <w:lvl w:ilvl="3" w:tentative="1">
      <w:start w:val="1"/>
      <w:numFmt w:val="decimal"/>
      <w:lvlText w:val="%4."/>
      <w:lvlJc w:val="left"/>
      <w:pPr>
        <w:ind w:left="2578" w:hanging="360"/>
      </w:pPr>
    </w:lvl>
    <w:lvl w:ilvl="4" w:tentative="1">
      <w:start w:val="1"/>
      <w:numFmt w:val="lowerLetter"/>
      <w:lvlText w:val="%5."/>
      <w:lvlJc w:val="left"/>
      <w:pPr>
        <w:ind w:left="3298" w:hanging="360"/>
      </w:pPr>
    </w:lvl>
    <w:lvl w:ilvl="5" w:tentative="1">
      <w:start w:val="1"/>
      <w:numFmt w:val="lowerRoman"/>
      <w:lvlText w:val="%6."/>
      <w:lvlJc w:val="right"/>
      <w:pPr>
        <w:ind w:left="4018" w:hanging="180"/>
      </w:pPr>
    </w:lvl>
    <w:lvl w:ilvl="6" w:tentative="1">
      <w:start w:val="1"/>
      <w:numFmt w:val="decimal"/>
      <w:lvlText w:val="%7."/>
      <w:lvlJc w:val="left"/>
      <w:pPr>
        <w:ind w:left="4738" w:hanging="360"/>
      </w:pPr>
    </w:lvl>
    <w:lvl w:ilvl="7" w:tentative="1">
      <w:start w:val="1"/>
      <w:numFmt w:val="lowerLetter"/>
      <w:lvlText w:val="%8."/>
      <w:lvlJc w:val="left"/>
      <w:pPr>
        <w:ind w:left="5458" w:hanging="360"/>
      </w:pPr>
    </w:lvl>
    <w:lvl w:ilvl="8" w:tentative="1">
      <w:start w:val="1"/>
      <w:numFmt w:val="lowerRoman"/>
      <w:lvlText w:val="%9."/>
      <w:lvlJc w:val="right"/>
      <w:pPr>
        <w:ind w:left="6178" w:hanging="180"/>
      </w:pPr>
    </w:lvl>
  </w:abstractNum>
  <w:abstractNum w:abstractNumId="25">
    <w:nsid w:val="44886571"/>
    <w:multiLevelType w:val="multilevel"/>
    <w:tmpl w:val="DCE03BDA"/>
    <w:styleLink w:val="WW8Num1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4DAB6F5F"/>
    <w:multiLevelType w:val="hybridMultilevel"/>
    <w:tmpl w:val="94040788"/>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4F372A1B"/>
    <w:multiLevelType w:val="multilevel"/>
    <w:tmpl w:val="271000D6"/>
    <w:styleLink w:val="WW8Num14"/>
    <w:lvl w:ilvl="0">
      <w:start w:val="22"/>
      <w:numFmt w:val="decimal"/>
      <w:lvlText w:val="%1."/>
      <w:lvlJc w:val="left"/>
      <w:rPr>
        <w:u w:val="single"/>
      </w:rPr>
    </w:lvl>
    <w:lvl w:ilvl="1">
      <w:start w:val="5"/>
      <w:numFmt w:val="decimal"/>
      <w:lvlText w:val="%1.%2."/>
      <w:lvlJc w:val="left"/>
      <w:rPr>
        <w:u w:val="single"/>
      </w:rPr>
    </w:lvl>
    <w:lvl w:ilvl="2">
      <w:start w:val="1"/>
      <w:numFmt w:val="decimal"/>
      <w:lvlText w:val="%1.%2.%3."/>
      <w:lvlJc w:val="left"/>
      <w:rPr>
        <w:u w:val="single"/>
      </w:rPr>
    </w:lvl>
    <w:lvl w:ilvl="3">
      <w:start w:val="1"/>
      <w:numFmt w:val="decimal"/>
      <w:lvlText w:val="%1.%2.%3.%4."/>
      <w:lvlJc w:val="left"/>
      <w:rPr>
        <w:u w:val="single"/>
      </w:rPr>
    </w:lvl>
    <w:lvl w:ilvl="4">
      <w:start w:val="1"/>
      <w:numFmt w:val="decimal"/>
      <w:lvlText w:val="%1.%2.%3.%4.%5."/>
      <w:lvlJc w:val="left"/>
      <w:rPr>
        <w:u w:val="single"/>
      </w:rPr>
    </w:lvl>
    <w:lvl w:ilvl="5">
      <w:start w:val="1"/>
      <w:numFmt w:val="decimal"/>
      <w:lvlText w:val="%1.%2.%3.%4.%5.%6."/>
      <w:lvlJc w:val="left"/>
      <w:rPr>
        <w:u w:val="single"/>
      </w:rPr>
    </w:lvl>
    <w:lvl w:ilvl="6">
      <w:start w:val="1"/>
      <w:numFmt w:val="decimal"/>
      <w:lvlText w:val="%1.%2.%3.%4.%5.%6.%7."/>
      <w:lvlJc w:val="left"/>
      <w:rPr>
        <w:u w:val="single"/>
      </w:rPr>
    </w:lvl>
    <w:lvl w:ilvl="7">
      <w:start w:val="1"/>
      <w:numFmt w:val="decimal"/>
      <w:lvlText w:val="%1.%2.%3.%4.%5.%6.%7.%8."/>
      <w:lvlJc w:val="left"/>
      <w:rPr>
        <w:u w:val="single"/>
      </w:rPr>
    </w:lvl>
    <w:lvl w:ilvl="8">
      <w:start w:val="1"/>
      <w:numFmt w:val="decimal"/>
      <w:lvlText w:val="%1.%2.%3.%4.%5.%6.%7.%8.%9."/>
      <w:lvlJc w:val="left"/>
      <w:rPr>
        <w:u w:val="single"/>
      </w:rPr>
    </w:lvl>
  </w:abstractNum>
  <w:abstractNum w:abstractNumId="28">
    <w:nsid w:val="4F523F16"/>
    <w:multiLevelType w:val="hybridMultilevel"/>
    <w:tmpl w:val="603A0C20"/>
    <w:lvl w:ilvl="0">
      <w:start w:val="1"/>
      <w:numFmt w:val="decimal"/>
      <w:lvlText w:val="%1."/>
      <w:lvlJc w:val="left"/>
      <w:pPr>
        <w:ind w:left="1553" w:hanging="360"/>
      </w:pPr>
      <w:rPr>
        <w:strike w:val="0"/>
      </w:rPr>
    </w:lvl>
    <w:lvl w:ilvl="1" w:tentative="1">
      <w:start w:val="1"/>
      <w:numFmt w:val="lowerLetter"/>
      <w:lvlText w:val="%2."/>
      <w:lvlJc w:val="left"/>
      <w:pPr>
        <w:ind w:left="2273" w:hanging="360"/>
      </w:pPr>
    </w:lvl>
    <w:lvl w:ilvl="2" w:tentative="1">
      <w:start w:val="1"/>
      <w:numFmt w:val="lowerRoman"/>
      <w:lvlText w:val="%3."/>
      <w:lvlJc w:val="right"/>
      <w:pPr>
        <w:ind w:left="2993" w:hanging="180"/>
      </w:pPr>
    </w:lvl>
    <w:lvl w:ilvl="3" w:tentative="1">
      <w:start w:val="1"/>
      <w:numFmt w:val="decimal"/>
      <w:lvlText w:val="%4."/>
      <w:lvlJc w:val="left"/>
      <w:pPr>
        <w:ind w:left="3713" w:hanging="360"/>
      </w:pPr>
    </w:lvl>
    <w:lvl w:ilvl="4" w:tentative="1">
      <w:start w:val="1"/>
      <w:numFmt w:val="lowerLetter"/>
      <w:lvlText w:val="%5."/>
      <w:lvlJc w:val="left"/>
      <w:pPr>
        <w:ind w:left="4433" w:hanging="360"/>
      </w:pPr>
    </w:lvl>
    <w:lvl w:ilvl="5" w:tentative="1">
      <w:start w:val="1"/>
      <w:numFmt w:val="lowerRoman"/>
      <w:lvlText w:val="%6."/>
      <w:lvlJc w:val="right"/>
      <w:pPr>
        <w:ind w:left="5153" w:hanging="180"/>
      </w:pPr>
    </w:lvl>
    <w:lvl w:ilvl="6" w:tentative="1">
      <w:start w:val="1"/>
      <w:numFmt w:val="decimal"/>
      <w:lvlText w:val="%7."/>
      <w:lvlJc w:val="left"/>
      <w:pPr>
        <w:ind w:left="5873" w:hanging="360"/>
      </w:pPr>
    </w:lvl>
    <w:lvl w:ilvl="7" w:tentative="1">
      <w:start w:val="1"/>
      <w:numFmt w:val="lowerLetter"/>
      <w:lvlText w:val="%8."/>
      <w:lvlJc w:val="left"/>
      <w:pPr>
        <w:ind w:left="6593" w:hanging="360"/>
      </w:pPr>
    </w:lvl>
    <w:lvl w:ilvl="8" w:tentative="1">
      <w:start w:val="1"/>
      <w:numFmt w:val="lowerRoman"/>
      <w:lvlText w:val="%9."/>
      <w:lvlJc w:val="right"/>
      <w:pPr>
        <w:ind w:left="7313" w:hanging="180"/>
      </w:pPr>
    </w:lvl>
  </w:abstractNum>
  <w:abstractNum w:abstractNumId="29">
    <w:nsid w:val="50A3476D"/>
    <w:multiLevelType w:val="multilevel"/>
    <w:tmpl w:val="E69441E2"/>
    <w:styleLink w:val="WW8Num5"/>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52D048CB"/>
    <w:multiLevelType w:val="hybridMultilevel"/>
    <w:tmpl w:val="8A3CB30A"/>
    <w:lvl w:ilvl="0">
      <w:start w:val="4"/>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1">
    <w:nsid w:val="52F12863"/>
    <w:multiLevelType w:val="hybridMultilevel"/>
    <w:tmpl w:val="9A82ECA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nsid w:val="594F7891"/>
    <w:multiLevelType w:val="hybridMultilevel"/>
    <w:tmpl w:val="B4E434E4"/>
    <w:lvl w:ilvl="0">
      <w:start w:val="1"/>
      <w:numFmt w:val="decimal"/>
      <w:lvlText w:val="%1."/>
      <w:lvlJc w:val="left"/>
      <w:pPr>
        <w:ind w:left="720" w:hanging="36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5BEC24C0"/>
    <w:multiLevelType w:val="hybridMultilevel"/>
    <w:tmpl w:val="B96CD9B2"/>
    <w:lvl w:ilvl="0">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nsid w:val="5E9245C5"/>
    <w:multiLevelType w:val="hybridMultilevel"/>
    <w:tmpl w:val="792C2A36"/>
    <w:lvl w:ilvl="0">
      <w:start w:val="1"/>
      <w:numFmt w:val="decimal"/>
      <w:lvlText w:val="%1."/>
      <w:lvlJc w:val="left"/>
      <w:pPr>
        <w:ind w:left="720" w:hanging="36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5">
    <w:nsid w:val="61E548A1"/>
    <w:multiLevelType w:val="hybridMultilevel"/>
    <w:tmpl w:val="F5BAA1FC"/>
    <w:lvl w:ilvl="0">
      <w:start w:val="1"/>
      <w:numFmt w:val="decimal"/>
      <w:lvlText w:val="%1."/>
      <w:lvlJc w:val="left"/>
      <w:pPr>
        <w:ind w:left="1695" w:hanging="360"/>
      </w:pPr>
    </w:lvl>
    <w:lvl w:ilvl="1" w:tentative="1">
      <w:start w:val="1"/>
      <w:numFmt w:val="lowerLetter"/>
      <w:lvlText w:val="%2."/>
      <w:lvlJc w:val="left"/>
      <w:pPr>
        <w:ind w:left="2415" w:hanging="360"/>
      </w:pPr>
    </w:lvl>
    <w:lvl w:ilvl="2" w:tentative="1">
      <w:start w:val="1"/>
      <w:numFmt w:val="lowerRoman"/>
      <w:lvlText w:val="%3."/>
      <w:lvlJc w:val="right"/>
      <w:pPr>
        <w:ind w:left="3135" w:hanging="180"/>
      </w:pPr>
    </w:lvl>
    <w:lvl w:ilvl="3" w:tentative="1">
      <w:start w:val="1"/>
      <w:numFmt w:val="decimal"/>
      <w:lvlText w:val="%4."/>
      <w:lvlJc w:val="left"/>
      <w:pPr>
        <w:ind w:left="3855" w:hanging="360"/>
      </w:pPr>
    </w:lvl>
    <w:lvl w:ilvl="4" w:tentative="1">
      <w:start w:val="1"/>
      <w:numFmt w:val="lowerLetter"/>
      <w:lvlText w:val="%5."/>
      <w:lvlJc w:val="left"/>
      <w:pPr>
        <w:ind w:left="4575" w:hanging="360"/>
      </w:pPr>
    </w:lvl>
    <w:lvl w:ilvl="5" w:tentative="1">
      <w:start w:val="1"/>
      <w:numFmt w:val="lowerRoman"/>
      <w:lvlText w:val="%6."/>
      <w:lvlJc w:val="right"/>
      <w:pPr>
        <w:ind w:left="5295" w:hanging="180"/>
      </w:pPr>
    </w:lvl>
    <w:lvl w:ilvl="6" w:tentative="1">
      <w:start w:val="1"/>
      <w:numFmt w:val="decimal"/>
      <w:lvlText w:val="%7."/>
      <w:lvlJc w:val="left"/>
      <w:pPr>
        <w:ind w:left="6015" w:hanging="360"/>
      </w:pPr>
    </w:lvl>
    <w:lvl w:ilvl="7" w:tentative="1">
      <w:start w:val="1"/>
      <w:numFmt w:val="lowerLetter"/>
      <w:lvlText w:val="%8."/>
      <w:lvlJc w:val="left"/>
      <w:pPr>
        <w:ind w:left="6735" w:hanging="360"/>
      </w:pPr>
    </w:lvl>
    <w:lvl w:ilvl="8" w:tentative="1">
      <w:start w:val="1"/>
      <w:numFmt w:val="lowerRoman"/>
      <w:lvlText w:val="%9."/>
      <w:lvlJc w:val="right"/>
      <w:pPr>
        <w:ind w:left="7455" w:hanging="180"/>
      </w:pPr>
    </w:lvl>
  </w:abstractNum>
  <w:abstractNum w:abstractNumId="36">
    <w:nsid w:val="64BB3800"/>
    <w:multiLevelType w:val="multilevel"/>
    <w:tmpl w:val="27509F00"/>
    <w:styleLink w:val="WW8Num1"/>
    <w:lvl w:ilvl="0">
      <w:numFmt w:val="bullet"/>
      <w:lvlText w:val="-"/>
      <w:lvlJc w:val="left"/>
      <w:rPr>
        <w:rFonts w:ascii="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nsid w:val="66047B6C"/>
    <w:multiLevelType w:val="hybridMultilevel"/>
    <w:tmpl w:val="E3780A58"/>
    <w:lvl w:ilvl="0">
      <w:start w:val="1"/>
      <w:numFmt w:val="lowerLetter"/>
      <w:lvlText w:val="%1)"/>
      <w:lvlJc w:val="left"/>
      <w:pPr>
        <w:ind w:left="1188" w:hanging="480"/>
      </w:pPr>
      <w:rPr>
        <w:rFonts w:hint="default"/>
        <w:b w:val="0"/>
      </w:rPr>
    </w:lvl>
    <w:lvl w:ilvl="1" w:tentative="1">
      <w:start w:val="1"/>
      <w:numFmt w:val="lowerLetter"/>
      <w:lvlText w:val="%2."/>
      <w:lvlJc w:val="left"/>
      <w:pPr>
        <w:ind w:left="1788" w:hanging="360"/>
      </w:pPr>
    </w:lvl>
    <w:lvl w:ilvl="2" w:tentative="1">
      <w:start w:val="1"/>
      <w:numFmt w:val="lowerRoman"/>
      <w:lvlText w:val="%3."/>
      <w:lvlJc w:val="right"/>
      <w:pPr>
        <w:ind w:left="2508" w:hanging="180"/>
      </w:p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38">
    <w:nsid w:val="6D9A0C2B"/>
    <w:multiLevelType w:val="hybridMultilevel"/>
    <w:tmpl w:val="34E0F0BC"/>
    <w:lvl w:ilvl="0">
      <w:start w:val="1"/>
      <w:numFmt w:val="decimal"/>
      <w:lvlText w:val="%1."/>
      <w:lvlJc w:val="left"/>
      <w:pPr>
        <w:ind w:left="1553" w:hanging="360"/>
      </w:pPr>
    </w:lvl>
    <w:lvl w:ilvl="1" w:tentative="1">
      <w:start w:val="1"/>
      <w:numFmt w:val="lowerLetter"/>
      <w:lvlText w:val="%2."/>
      <w:lvlJc w:val="left"/>
      <w:pPr>
        <w:ind w:left="2273" w:hanging="360"/>
      </w:pPr>
    </w:lvl>
    <w:lvl w:ilvl="2" w:tentative="1">
      <w:start w:val="1"/>
      <w:numFmt w:val="lowerRoman"/>
      <w:lvlText w:val="%3."/>
      <w:lvlJc w:val="right"/>
      <w:pPr>
        <w:ind w:left="2993" w:hanging="180"/>
      </w:pPr>
    </w:lvl>
    <w:lvl w:ilvl="3" w:tentative="1">
      <w:start w:val="1"/>
      <w:numFmt w:val="decimal"/>
      <w:lvlText w:val="%4."/>
      <w:lvlJc w:val="left"/>
      <w:pPr>
        <w:ind w:left="3713" w:hanging="360"/>
      </w:pPr>
    </w:lvl>
    <w:lvl w:ilvl="4" w:tentative="1">
      <w:start w:val="1"/>
      <w:numFmt w:val="lowerLetter"/>
      <w:lvlText w:val="%5."/>
      <w:lvlJc w:val="left"/>
      <w:pPr>
        <w:ind w:left="4433" w:hanging="360"/>
      </w:pPr>
    </w:lvl>
    <w:lvl w:ilvl="5" w:tentative="1">
      <w:start w:val="1"/>
      <w:numFmt w:val="lowerRoman"/>
      <w:lvlText w:val="%6."/>
      <w:lvlJc w:val="right"/>
      <w:pPr>
        <w:ind w:left="5153" w:hanging="180"/>
      </w:pPr>
    </w:lvl>
    <w:lvl w:ilvl="6" w:tentative="1">
      <w:start w:val="1"/>
      <w:numFmt w:val="decimal"/>
      <w:lvlText w:val="%7."/>
      <w:lvlJc w:val="left"/>
      <w:pPr>
        <w:ind w:left="5873" w:hanging="360"/>
      </w:pPr>
    </w:lvl>
    <w:lvl w:ilvl="7" w:tentative="1">
      <w:start w:val="1"/>
      <w:numFmt w:val="lowerLetter"/>
      <w:lvlText w:val="%8."/>
      <w:lvlJc w:val="left"/>
      <w:pPr>
        <w:ind w:left="6593" w:hanging="360"/>
      </w:pPr>
    </w:lvl>
    <w:lvl w:ilvl="8" w:tentative="1">
      <w:start w:val="1"/>
      <w:numFmt w:val="lowerRoman"/>
      <w:lvlText w:val="%9."/>
      <w:lvlJc w:val="right"/>
      <w:pPr>
        <w:ind w:left="7313" w:hanging="180"/>
      </w:pPr>
    </w:lvl>
  </w:abstractNum>
  <w:abstractNum w:abstractNumId="39">
    <w:nsid w:val="6E1A19F2"/>
    <w:multiLevelType w:val="hybridMultilevel"/>
    <w:tmpl w:val="0D7233F4"/>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0">
    <w:nsid w:val="73CB0E07"/>
    <w:multiLevelType w:val="hybridMultilevel"/>
    <w:tmpl w:val="9A82ECA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nsid w:val="74245B50"/>
    <w:multiLevelType w:val="hybridMultilevel"/>
    <w:tmpl w:val="E780B86A"/>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2">
    <w:nsid w:val="74D01D71"/>
    <w:multiLevelType w:val="multilevel"/>
    <w:tmpl w:val="5AF85744"/>
    <w:styleLink w:val="WW8Num6"/>
    <w:lvl w:ilvl="0">
      <w:numFmt w:val="bullet"/>
      <w:lvlText w:val="-"/>
      <w:lvlJc w:val="left"/>
      <w:rPr>
        <w:rFonts w:ascii="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773467BB"/>
    <w:multiLevelType w:val="multilevel"/>
    <w:tmpl w:val="A1ACBEDA"/>
    <w:styleLink w:val="WW8Num8"/>
    <w:lvl w:ilvl="0">
      <w:numFmt w:val="bullet"/>
      <w:lvlText w:val="-"/>
      <w:lvlJc w:val="left"/>
      <w:rPr>
        <w:rFonts w:ascii="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nsid w:val="7B2D5056"/>
    <w:multiLevelType w:val="hybridMultilevel"/>
    <w:tmpl w:val="75A2621A"/>
    <w:lvl w:ilvl="0">
      <w:start w:val="4"/>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4"/>
  </w:num>
  <w:num w:numId="2">
    <w:abstractNumId w:val="36"/>
  </w:num>
  <w:num w:numId="3">
    <w:abstractNumId w:val="16"/>
  </w:num>
  <w:num w:numId="4">
    <w:abstractNumId w:val="6"/>
  </w:num>
  <w:num w:numId="5">
    <w:abstractNumId w:val="8"/>
  </w:num>
  <w:num w:numId="6">
    <w:abstractNumId w:val="29"/>
  </w:num>
  <w:num w:numId="7">
    <w:abstractNumId w:val="42"/>
  </w:num>
  <w:num w:numId="8">
    <w:abstractNumId w:val="11"/>
  </w:num>
  <w:num w:numId="9">
    <w:abstractNumId w:val="43"/>
  </w:num>
  <w:num w:numId="10">
    <w:abstractNumId w:val="18"/>
  </w:num>
  <w:num w:numId="11">
    <w:abstractNumId w:val="25"/>
  </w:num>
  <w:num w:numId="12">
    <w:abstractNumId w:val="21"/>
  </w:num>
  <w:num w:numId="13">
    <w:abstractNumId w:val="9"/>
  </w:num>
  <w:num w:numId="14">
    <w:abstractNumId w:val="22"/>
  </w:num>
  <w:num w:numId="15">
    <w:abstractNumId w:val="27"/>
  </w:num>
  <w:num w:numId="16">
    <w:abstractNumId w:val="17"/>
  </w:num>
  <w:num w:numId="17">
    <w:abstractNumId w:val="39"/>
  </w:num>
  <w:num w:numId="18">
    <w:abstractNumId w:val="41"/>
  </w:num>
  <w:num w:numId="19">
    <w:abstractNumId w:val="3"/>
  </w:num>
  <w:num w:numId="20">
    <w:abstractNumId w:val="24"/>
  </w:num>
  <w:num w:numId="21">
    <w:abstractNumId w:val="23"/>
  </w:num>
  <w:num w:numId="22">
    <w:abstractNumId w:val="30"/>
  </w:num>
  <w:num w:numId="23">
    <w:abstractNumId w:val="44"/>
  </w:num>
  <w:num w:numId="24">
    <w:abstractNumId w:val="32"/>
  </w:num>
  <w:num w:numId="25">
    <w:abstractNumId w:val="34"/>
  </w:num>
  <w:num w:numId="26">
    <w:abstractNumId w:val="31"/>
  </w:num>
  <w:num w:numId="27">
    <w:abstractNumId w:val="2"/>
  </w:num>
  <w:num w:numId="28">
    <w:abstractNumId w:val="10"/>
  </w:num>
  <w:num w:numId="29">
    <w:abstractNumId w:val="12"/>
  </w:num>
  <w:num w:numId="30">
    <w:abstractNumId w:val="26"/>
  </w:num>
  <w:num w:numId="31">
    <w:abstractNumId w:val="14"/>
  </w:num>
  <w:num w:numId="32">
    <w:abstractNumId w:val="33"/>
  </w:num>
  <w:num w:numId="33">
    <w:abstractNumId w:val="20"/>
  </w:num>
  <w:num w:numId="34">
    <w:abstractNumId w:val="40"/>
  </w:num>
  <w:num w:numId="35">
    <w:abstractNumId w:val="1"/>
  </w:num>
  <w:num w:numId="36">
    <w:abstractNumId w:val="19"/>
  </w:num>
  <w:num w:numId="37">
    <w:abstractNumId w:val="37"/>
  </w:num>
  <w:num w:numId="38">
    <w:abstractNumId w:val="35"/>
  </w:num>
  <w:num w:numId="39">
    <w:abstractNumId w:val="38"/>
  </w:num>
  <w:num w:numId="40">
    <w:abstractNumId w:val="0"/>
  </w:num>
  <w:num w:numId="41">
    <w:abstractNumId w:val="28"/>
  </w:num>
  <w:num w:numId="42">
    <w:abstractNumId w:val="7"/>
  </w:num>
  <w:num w:numId="43">
    <w:abstractNumId w:val="13"/>
  </w:num>
  <w:num w:numId="44">
    <w:abstractNumId w:val="5"/>
  </w:num>
  <w:num w:numId="4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characterSpacingControl w:val="doNotCompress"/>
  <w:footnotePr>
    <w:footnote w:id="-1"/>
    <w:footnote w:id="0"/>
  </w:footnotePr>
  <w:endnotePr>
    <w:endnote w:id="-1"/>
    <w:endnote w:id="0"/>
  </w:endnotePr>
  <w:compat/>
  <w:rsids>
    <w:rsidRoot w:val="005F384D"/>
    <w:rsid w:val="00002407"/>
    <w:rsid w:val="00010F7A"/>
    <w:rsid w:val="00024712"/>
    <w:rsid w:val="00025DD7"/>
    <w:rsid w:val="00055670"/>
    <w:rsid w:val="000556E4"/>
    <w:rsid w:val="00056A28"/>
    <w:rsid w:val="00062A17"/>
    <w:rsid w:val="00063E9E"/>
    <w:rsid w:val="0006477F"/>
    <w:rsid w:val="00076353"/>
    <w:rsid w:val="00093A9A"/>
    <w:rsid w:val="000B7FA3"/>
    <w:rsid w:val="000C7FA4"/>
    <w:rsid w:val="000F0872"/>
    <w:rsid w:val="00102CE0"/>
    <w:rsid w:val="00116AB0"/>
    <w:rsid w:val="00120AC4"/>
    <w:rsid w:val="001259B8"/>
    <w:rsid w:val="00143900"/>
    <w:rsid w:val="001654BC"/>
    <w:rsid w:val="00184ABF"/>
    <w:rsid w:val="0018511B"/>
    <w:rsid w:val="00186952"/>
    <w:rsid w:val="00193BD7"/>
    <w:rsid w:val="001A312D"/>
    <w:rsid w:val="001A31FC"/>
    <w:rsid w:val="001A629E"/>
    <w:rsid w:val="001B13FC"/>
    <w:rsid w:val="001D613F"/>
    <w:rsid w:val="001E35AB"/>
    <w:rsid w:val="001F5A9F"/>
    <w:rsid w:val="00211553"/>
    <w:rsid w:val="002128DF"/>
    <w:rsid w:val="00220DDA"/>
    <w:rsid w:val="00221037"/>
    <w:rsid w:val="00221383"/>
    <w:rsid w:val="002352C3"/>
    <w:rsid w:val="00236BF0"/>
    <w:rsid w:val="00262EF3"/>
    <w:rsid w:val="002704D1"/>
    <w:rsid w:val="00274CA5"/>
    <w:rsid w:val="00281D6E"/>
    <w:rsid w:val="00286E0C"/>
    <w:rsid w:val="002A3BF2"/>
    <w:rsid w:val="002A7D29"/>
    <w:rsid w:val="002C3696"/>
    <w:rsid w:val="002C39D9"/>
    <w:rsid w:val="002C44C5"/>
    <w:rsid w:val="002C68C5"/>
    <w:rsid w:val="002D66A6"/>
    <w:rsid w:val="002D6E0E"/>
    <w:rsid w:val="002D7F4D"/>
    <w:rsid w:val="002E366C"/>
    <w:rsid w:val="002E68FF"/>
    <w:rsid w:val="003003B6"/>
    <w:rsid w:val="0030478D"/>
    <w:rsid w:val="00320F19"/>
    <w:rsid w:val="00335640"/>
    <w:rsid w:val="003501CB"/>
    <w:rsid w:val="0036425B"/>
    <w:rsid w:val="00370C97"/>
    <w:rsid w:val="00376A4F"/>
    <w:rsid w:val="00376E23"/>
    <w:rsid w:val="00381C38"/>
    <w:rsid w:val="00382913"/>
    <w:rsid w:val="00383FF2"/>
    <w:rsid w:val="00384F13"/>
    <w:rsid w:val="00393354"/>
    <w:rsid w:val="003A054C"/>
    <w:rsid w:val="003A2955"/>
    <w:rsid w:val="003C06F4"/>
    <w:rsid w:val="003C2D8B"/>
    <w:rsid w:val="003C392B"/>
    <w:rsid w:val="003D353D"/>
    <w:rsid w:val="003F4AE1"/>
    <w:rsid w:val="00402FEE"/>
    <w:rsid w:val="004071F1"/>
    <w:rsid w:val="00412702"/>
    <w:rsid w:val="004137C0"/>
    <w:rsid w:val="00432A9E"/>
    <w:rsid w:val="00440FAB"/>
    <w:rsid w:val="00444639"/>
    <w:rsid w:val="00452302"/>
    <w:rsid w:val="00456C6F"/>
    <w:rsid w:val="00473E95"/>
    <w:rsid w:val="00474132"/>
    <w:rsid w:val="0048034B"/>
    <w:rsid w:val="00482992"/>
    <w:rsid w:val="0049600D"/>
    <w:rsid w:val="004B1E5B"/>
    <w:rsid w:val="004B44AA"/>
    <w:rsid w:val="004B50F3"/>
    <w:rsid w:val="004B600D"/>
    <w:rsid w:val="004F5639"/>
    <w:rsid w:val="00500EB6"/>
    <w:rsid w:val="00511608"/>
    <w:rsid w:val="00522CDB"/>
    <w:rsid w:val="005333F4"/>
    <w:rsid w:val="0053353F"/>
    <w:rsid w:val="005355E6"/>
    <w:rsid w:val="00536951"/>
    <w:rsid w:val="005410F7"/>
    <w:rsid w:val="00546F57"/>
    <w:rsid w:val="005472A0"/>
    <w:rsid w:val="00551284"/>
    <w:rsid w:val="00565696"/>
    <w:rsid w:val="00574ED0"/>
    <w:rsid w:val="00593CAC"/>
    <w:rsid w:val="005C0056"/>
    <w:rsid w:val="005D025B"/>
    <w:rsid w:val="005D709E"/>
    <w:rsid w:val="005E096C"/>
    <w:rsid w:val="005E1E4F"/>
    <w:rsid w:val="005E2853"/>
    <w:rsid w:val="005F2968"/>
    <w:rsid w:val="005F37B5"/>
    <w:rsid w:val="005F384D"/>
    <w:rsid w:val="005F561D"/>
    <w:rsid w:val="006041F9"/>
    <w:rsid w:val="00613D96"/>
    <w:rsid w:val="0062046C"/>
    <w:rsid w:val="00622BDF"/>
    <w:rsid w:val="00633C49"/>
    <w:rsid w:val="00646048"/>
    <w:rsid w:val="006533E5"/>
    <w:rsid w:val="00664859"/>
    <w:rsid w:val="00674300"/>
    <w:rsid w:val="00686564"/>
    <w:rsid w:val="006918D3"/>
    <w:rsid w:val="006B3C7F"/>
    <w:rsid w:val="006C30D6"/>
    <w:rsid w:val="006C5203"/>
    <w:rsid w:val="006E500B"/>
    <w:rsid w:val="0070271C"/>
    <w:rsid w:val="00704E42"/>
    <w:rsid w:val="007054C1"/>
    <w:rsid w:val="007234E6"/>
    <w:rsid w:val="007310F8"/>
    <w:rsid w:val="00743B0D"/>
    <w:rsid w:val="00744F8E"/>
    <w:rsid w:val="00745B97"/>
    <w:rsid w:val="0077500C"/>
    <w:rsid w:val="00791234"/>
    <w:rsid w:val="007A2DE2"/>
    <w:rsid w:val="007A5CFF"/>
    <w:rsid w:val="007D1501"/>
    <w:rsid w:val="007D6792"/>
    <w:rsid w:val="007E1FC6"/>
    <w:rsid w:val="007F1D08"/>
    <w:rsid w:val="00807133"/>
    <w:rsid w:val="00812F5E"/>
    <w:rsid w:val="00820714"/>
    <w:rsid w:val="00833D05"/>
    <w:rsid w:val="0084677B"/>
    <w:rsid w:val="00861DD3"/>
    <w:rsid w:val="00897272"/>
    <w:rsid w:val="008A571C"/>
    <w:rsid w:val="008F7DA5"/>
    <w:rsid w:val="00903F93"/>
    <w:rsid w:val="00913A4C"/>
    <w:rsid w:val="009201F5"/>
    <w:rsid w:val="0092696D"/>
    <w:rsid w:val="00932B3E"/>
    <w:rsid w:val="00932E82"/>
    <w:rsid w:val="00935B47"/>
    <w:rsid w:val="0094135C"/>
    <w:rsid w:val="009438E1"/>
    <w:rsid w:val="00944964"/>
    <w:rsid w:val="0094606F"/>
    <w:rsid w:val="0095239E"/>
    <w:rsid w:val="00954921"/>
    <w:rsid w:val="00960683"/>
    <w:rsid w:val="00987466"/>
    <w:rsid w:val="009C5EBD"/>
    <w:rsid w:val="009D0F79"/>
    <w:rsid w:val="009E5EE1"/>
    <w:rsid w:val="009F5B28"/>
    <w:rsid w:val="00A205FE"/>
    <w:rsid w:val="00A21EFA"/>
    <w:rsid w:val="00A3448D"/>
    <w:rsid w:val="00A353EF"/>
    <w:rsid w:val="00A4042E"/>
    <w:rsid w:val="00A4460B"/>
    <w:rsid w:val="00A50CCA"/>
    <w:rsid w:val="00A566CD"/>
    <w:rsid w:val="00A6454C"/>
    <w:rsid w:val="00A71F47"/>
    <w:rsid w:val="00A823A8"/>
    <w:rsid w:val="00A91E89"/>
    <w:rsid w:val="00AA6E66"/>
    <w:rsid w:val="00AB3F41"/>
    <w:rsid w:val="00AC63E9"/>
    <w:rsid w:val="00AC6D15"/>
    <w:rsid w:val="00B070A8"/>
    <w:rsid w:val="00B129B9"/>
    <w:rsid w:val="00B55AAB"/>
    <w:rsid w:val="00B60280"/>
    <w:rsid w:val="00B71800"/>
    <w:rsid w:val="00B73B4D"/>
    <w:rsid w:val="00B75AF9"/>
    <w:rsid w:val="00B81E99"/>
    <w:rsid w:val="00BA5E48"/>
    <w:rsid w:val="00BB36E6"/>
    <w:rsid w:val="00BD0479"/>
    <w:rsid w:val="00BD5550"/>
    <w:rsid w:val="00C0169C"/>
    <w:rsid w:val="00C061A0"/>
    <w:rsid w:val="00C0647B"/>
    <w:rsid w:val="00C10A34"/>
    <w:rsid w:val="00C2554F"/>
    <w:rsid w:val="00C34CC9"/>
    <w:rsid w:val="00C53E4E"/>
    <w:rsid w:val="00C6070A"/>
    <w:rsid w:val="00C665B8"/>
    <w:rsid w:val="00C75002"/>
    <w:rsid w:val="00C86234"/>
    <w:rsid w:val="00C86D18"/>
    <w:rsid w:val="00C95898"/>
    <w:rsid w:val="00CA3542"/>
    <w:rsid w:val="00CC14FF"/>
    <w:rsid w:val="00CC55FC"/>
    <w:rsid w:val="00CD171A"/>
    <w:rsid w:val="00CD3A3F"/>
    <w:rsid w:val="00CD45AA"/>
    <w:rsid w:val="00CD60B9"/>
    <w:rsid w:val="00D24605"/>
    <w:rsid w:val="00D24708"/>
    <w:rsid w:val="00D32ED7"/>
    <w:rsid w:val="00D33331"/>
    <w:rsid w:val="00D34ED5"/>
    <w:rsid w:val="00D370F4"/>
    <w:rsid w:val="00D42609"/>
    <w:rsid w:val="00D431E9"/>
    <w:rsid w:val="00D449D1"/>
    <w:rsid w:val="00D540AB"/>
    <w:rsid w:val="00D61E4F"/>
    <w:rsid w:val="00D67FF1"/>
    <w:rsid w:val="00D703FA"/>
    <w:rsid w:val="00D71773"/>
    <w:rsid w:val="00D751A4"/>
    <w:rsid w:val="00D84F00"/>
    <w:rsid w:val="00DD3268"/>
    <w:rsid w:val="00DE6092"/>
    <w:rsid w:val="00DE7AA3"/>
    <w:rsid w:val="00E07708"/>
    <w:rsid w:val="00E07E56"/>
    <w:rsid w:val="00E1098D"/>
    <w:rsid w:val="00E25B5B"/>
    <w:rsid w:val="00E315F1"/>
    <w:rsid w:val="00E43FCA"/>
    <w:rsid w:val="00E45775"/>
    <w:rsid w:val="00E541B9"/>
    <w:rsid w:val="00E63729"/>
    <w:rsid w:val="00E65095"/>
    <w:rsid w:val="00E650F6"/>
    <w:rsid w:val="00E70D14"/>
    <w:rsid w:val="00E7314F"/>
    <w:rsid w:val="00E81782"/>
    <w:rsid w:val="00E848E4"/>
    <w:rsid w:val="00E9072D"/>
    <w:rsid w:val="00E90810"/>
    <w:rsid w:val="00E9659B"/>
    <w:rsid w:val="00EB7003"/>
    <w:rsid w:val="00EC1608"/>
    <w:rsid w:val="00EC591F"/>
    <w:rsid w:val="00ED145E"/>
    <w:rsid w:val="00ED6F0B"/>
    <w:rsid w:val="00ED709E"/>
    <w:rsid w:val="00EF6D48"/>
    <w:rsid w:val="00F07F1E"/>
    <w:rsid w:val="00F23712"/>
    <w:rsid w:val="00F23A3E"/>
    <w:rsid w:val="00F32F7F"/>
    <w:rsid w:val="00F40D0C"/>
    <w:rsid w:val="00F41C14"/>
    <w:rsid w:val="00F45F5C"/>
    <w:rsid w:val="00F77B26"/>
    <w:rsid w:val="00F90F6E"/>
    <w:rsid w:val="00F91067"/>
    <w:rsid w:val="00F91AD6"/>
    <w:rsid w:val="00F97E6A"/>
    <w:rsid w:val="00FA5E10"/>
    <w:rsid w:val="00FA70FF"/>
    <w:rsid w:val="00FB425C"/>
    <w:rsid w:val="00FC454E"/>
    <w:rsid w:val="00FD17D9"/>
    <w:rsid w:val="00FD5496"/>
    <w:rsid w:val="00FE0039"/>
    <w:rsid w:val="00FE0B3B"/>
    <w:rsid w:val="00FE2719"/>
    <w:rsid w:val="00FE729F"/>
    <w:rsid w:val="00FF49C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Lucida Sans Unicode" w:hAnsi="Times New Roman" w:cs="Mang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autoSpaceDN w:val="0"/>
      <w:textAlignment w:val="baseline"/>
    </w:pPr>
    <w:rPr>
      <w:kern w:val="3"/>
      <w:sz w:val="24"/>
      <w:szCs w:val="24"/>
      <w:lang w:eastAsia="zh-CN" w:bidi="hi-IN"/>
    </w:rPr>
  </w:style>
  <w:style w:type="paragraph" w:styleId="Ttulo1">
    <w:name w:val="heading 1"/>
    <w:basedOn w:val="Standard"/>
    <w:next w:val="Standard"/>
    <w:qFormat/>
    <w:pPr>
      <w:keepNext/>
      <w:jc w:val="center"/>
      <w:outlineLvl w:val="0"/>
    </w:pPr>
    <w:rPr>
      <w:b/>
      <w:sz w:val="24"/>
    </w:rPr>
  </w:style>
  <w:style w:type="paragraph" w:styleId="Ttulo2">
    <w:name w:val="heading 2"/>
    <w:basedOn w:val="Standard"/>
    <w:next w:val="Standard"/>
    <w:qFormat/>
    <w:pPr>
      <w:keepNext/>
      <w:jc w:val="both"/>
      <w:outlineLvl w:val="1"/>
    </w:pPr>
    <w:rPr>
      <w:b/>
      <w:sz w:val="24"/>
    </w:rPr>
  </w:style>
  <w:style w:type="paragraph" w:styleId="Ttulo3">
    <w:name w:val="heading 3"/>
    <w:basedOn w:val="Standard"/>
    <w:next w:val="Standard"/>
    <w:qFormat/>
    <w:pPr>
      <w:keepNext/>
      <w:jc w:val="right"/>
      <w:outlineLvl w:val="2"/>
    </w:pPr>
    <w:rPr>
      <w:b/>
      <w:sz w:val="20"/>
    </w:rPr>
  </w:style>
  <w:style w:type="paragraph" w:styleId="Ttulo4">
    <w:name w:val="heading 4"/>
    <w:basedOn w:val="Standard"/>
    <w:next w:val="Standard"/>
    <w:qFormat/>
    <w:pPr>
      <w:keepNext/>
      <w:jc w:val="center"/>
      <w:outlineLvl w:val="3"/>
    </w:pPr>
    <w:rPr>
      <w:b/>
      <w:sz w:val="18"/>
    </w:rPr>
  </w:style>
  <w:style w:type="paragraph" w:styleId="Ttulo5">
    <w:name w:val="heading 5"/>
    <w:basedOn w:val="Standard"/>
    <w:next w:val="Standard"/>
    <w:qFormat/>
    <w:pPr>
      <w:keepNext/>
      <w:jc w:val="center"/>
      <w:outlineLvl w:val="4"/>
    </w:pPr>
    <w:rPr>
      <w:rFonts w:ascii="Comic Sans MS" w:hAnsi="Comic Sans MS" w:cs="Comic Sans MS"/>
      <w:sz w:val="24"/>
    </w:rPr>
  </w:style>
  <w:style w:type="paragraph" w:styleId="Ttulo6">
    <w:name w:val="heading 6"/>
    <w:basedOn w:val="Standard"/>
    <w:next w:val="Standard"/>
    <w:qFormat/>
    <w:pPr>
      <w:keepNext/>
      <w:jc w:val="both"/>
      <w:outlineLvl w:val="5"/>
    </w:pPr>
    <w:rPr>
      <w:i/>
    </w:rPr>
  </w:style>
  <w:style w:type="paragraph" w:styleId="Ttulo7">
    <w:name w:val="heading 7"/>
    <w:basedOn w:val="Standard"/>
    <w:next w:val="Standard"/>
    <w:qFormat/>
    <w:pPr>
      <w:keepNext/>
      <w:outlineLvl w:val="6"/>
    </w:pPr>
    <w:rPr>
      <w:b/>
    </w:rPr>
  </w:style>
  <w:style w:type="paragraph" w:styleId="Ttulo8">
    <w:name w:val="heading 8"/>
    <w:basedOn w:val="Standard"/>
    <w:next w:val="Standard"/>
    <w:qFormat/>
    <w:pPr>
      <w:keepNext/>
      <w:jc w:val="center"/>
      <w:outlineLvl w:val="7"/>
    </w:pPr>
    <w:rPr>
      <w:b/>
    </w:rPr>
  </w:style>
  <w:style w:type="paragraph" w:styleId="Ttulo9">
    <w:name w:val="heading 9"/>
    <w:basedOn w:val="Standard"/>
    <w:next w:val="Standard"/>
    <w:qFormat/>
    <w:pPr>
      <w:numPr>
        <w:ilvl w:val="8"/>
        <w:numId w:val="1"/>
      </w:numPr>
      <w:spacing w:before="240"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
    <w:name w:val="WW_OutlineListStyle"/>
    <w:basedOn w:val="Sinlista"/>
    <w:pPr>
      <w:numPr>
        <w:numId w:val="1"/>
      </w:numPr>
    </w:pPr>
  </w:style>
  <w:style w:type="paragraph" w:customStyle="1" w:styleId="Standard">
    <w:name w:val="Standard"/>
    <w:pPr>
      <w:suppressAutoHyphens/>
      <w:autoSpaceDN w:val="0"/>
      <w:textAlignment w:val="baseline"/>
    </w:pPr>
    <w:rPr>
      <w:rFonts w:ascii="Arial" w:eastAsia="Times New Roman" w:hAnsi="Arial" w:cs="Arial"/>
      <w:kern w:val="3"/>
      <w:sz w:val="22"/>
      <w:lang w:eastAsia="zh-CN"/>
    </w:rPr>
  </w:style>
  <w:style w:type="paragraph" w:styleId="Encabezado">
    <w:name w:val="header"/>
    <w:basedOn w:val="Standard"/>
    <w:next w:val="Textbody"/>
    <w:pPr>
      <w:keepNext/>
      <w:spacing w:before="240" w:after="120"/>
    </w:pPr>
    <w:rPr>
      <w:rFonts w:eastAsia="Lucida Sans Unicode" w:cs="Mangal"/>
      <w:sz w:val="28"/>
      <w:szCs w:val="28"/>
    </w:rPr>
  </w:style>
  <w:style w:type="paragraph" w:customStyle="1" w:styleId="Textbody">
    <w:name w:val="Text body"/>
    <w:basedOn w:val="Standard"/>
    <w:pPr>
      <w:pBdr>
        <w:top w:val="single" w:sz="4" w:space="1" w:color="000000"/>
        <w:left w:val="single" w:sz="4" w:space="1" w:color="000000"/>
        <w:bottom w:val="single" w:sz="4" w:space="1" w:color="000000"/>
        <w:right w:val="single" w:sz="4" w:space="1" w:color="000000"/>
      </w:pBdr>
      <w:jc w:val="center"/>
    </w:pPr>
    <w:rPr>
      <w:b/>
      <w:sz w:val="24"/>
    </w:rPr>
  </w:style>
  <w:style w:type="paragraph" w:styleId="Lista">
    <w:name w:val="List"/>
    <w:basedOn w:val="Textbody"/>
    <w:rPr>
      <w:rFonts w:cs="Mangal"/>
    </w:rPr>
  </w:style>
  <w:style w:type="paragraph" w:styleId="Epgrafe">
    <w:name w:val="caption"/>
    <w:basedOn w:val="Standard"/>
    <w:qFormat/>
    <w:pPr>
      <w:suppressLineNumbers/>
      <w:spacing w:before="120" w:after="120"/>
    </w:pPr>
    <w:rPr>
      <w:rFonts w:cs="Mangal"/>
      <w:i/>
      <w:iCs/>
      <w:sz w:val="24"/>
      <w:szCs w:val="24"/>
    </w:rPr>
  </w:style>
  <w:style w:type="paragraph" w:customStyle="1" w:styleId="Index">
    <w:name w:val="Index"/>
    <w:basedOn w:val="Standard"/>
    <w:pPr>
      <w:suppressLineNumbers/>
    </w:pPr>
    <w:rPr>
      <w:rFonts w:cs="Mangal"/>
      <w:sz w:val="24"/>
    </w:rPr>
  </w:style>
  <w:style w:type="paragraph" w:customStyle="1" w:styleId="Heading">
    <w:name w:val="Heading"/>
    <w:basedOn w:val="Standard"/>
    <w:next w:val="Textbody"/>
    <w:pPr>
      <w:keepNext/>
      <w:spacing w:before="240" w:after="120"/>
    </w:pPr>
    <w:rPr>
      <w:rFonts w:eastAsia="Microsoft YaHei" w:cs="Mangal"/>
      <w:sz w:val="28"/>
      <w:szCs w:val="28"/>
    </w:rPr>
  </w:style>
  <w:style w:type="paragraph" w:styleId="Piedepgina">
    <w:name w:val="footer"/>
    <w:basedOn w:val="Standard"/>
    <w:pPr>
      <w:tabs>
        <w:tab w:val="center" w:pos="4252"/>
        <w:tab w:val="right" w:pos="8504"/>
      </w:tabs>
    </w:pPr>
  </w:style>
  <w:style w:type="paragraph" w:customStyle="1" w:styleId="Textbodyindent">
    <w:name w:val="Text body indent"/>
    <w:basedOn w:val="Standard"/>
    <w:pPr>
      <w:spacing w:before="120"/>
      <w:ind w:firstLine="709"/>
      <w:jc w:val="both"/>
    </w:pPr>
  </w:style>
  <w:style w:type="paragraph" w:styleId="Sangra2detindependiente">
    <w:name w:val="Body Text Indent 2"/>
    <w:basedOn w:val="Standard"/>
    <w:pPr>
      <w:ind w:left="426"/>
      <w:jc w:val="both"/>
    </w:pPr>
    <w:rPr>
      <w:sz w:val="24"/>
    </w:rPr>
  </w:style>
  <w:style w:type="paragraph" w:styleId="Textoindependiente2">
    <w:name w:val="Body Text 2"/>
    <w:basedOn w:val="Standard"/>
    <w:pPr>
      <w:jc w:val="both"/>
    </w:pPr>
    <w:rPr>
      <w:sz w:val="24"/>
    </w:rPr>
  </w:style>
  <w:style w:type="paragraph" w:customStyle="1" w:styleId="NormalWeb22">
    <w:name w:val="Normal (Web)22"/>
    <w:basedOn w:val="Standard"/>
    <w:pPr>
      <w:spacing w:before="240" w:after="120"/>
      <w:ind w:left="120" w:right="120"/>
    </w:pPr>
    <w:rPr>
      <w:rFonts w:ascii="Verdana" w:hAnsi="Verdana" w:cs="Verdana"/>
      <w:sz w:val="24"/>
    </w:rPr>
  </w:style>
  <w:style w:type="paragraph" w:styleId="Sangra3detindependiente">
    <w:name w:val="Body Text Indent 3"/>
    <w:basedOn w:val="Standard"/>
    <w:pPr>
      <w:ind w:left="360"/>
      <w:jc w:val="both"/>
    </w:pPr>
    <w:rPr>
      <w:i/>
    </w:rPr>
  </w:style>
  <w:style w:type="paragraph" w:styleId="Textoindependiente3">
    <w:name w:val="Body Text 3"/>
    <w:basedOn w:val="Standard"/>
    <w:pPr>
      <w:jc w:val="both"/>
    </w:pPr>
    <w:rPr>
      <w:i/>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character" w:customStyle="1" w:styleId="WW8Num1z0">
    <w:name w:val="WW8Num1z0"/>
    <w:rPr>
      <w:rFonts w:ascii="Times New Roman" w:hAnsi="Times New Roman" w:cs="Times New Roman"/>
    </w:rPr>
  </w:style>
  <w:style w:type="character" w:customStyle="1" w:styleId="WW8Num6z0">
    <w:name w:val="WW8Num6z0"/>
    <w:rPr>
      <w:rFonts w:ascii="Times New Roman" w:hAnsi="Times New Roman" w:cs="Times New Roman"/>
    </w:rPr>
  </w:style>
  <w:style w:type="character" w:customStyle="1" w:styleId="WW8Num8z0">
    <w:name w:val="WW8Num8z0"/>
    <w:rPr>
      <w:rFonts w:ascii="Times New Roman" w:hAnsi="Times New Roman" w:cs="Times New Roman"/>
    </w:rPr>
  </w:style>
  <w:style w:type="character" w:customStyle="1" w:styleId="WW8Num9z0">
    <w:name w:val="WW8Num9z0"/>
    <w:rPr>
      <w:b/>
      <w:i w:val="0"/>
      <w:sz w:val="24"/>
    </w:rPr>
  </w:style>
  <w:style w:type="character" w:customStyle="1" w:styleId="WW8Num9z1">
    <w:name w:val="WW8Num9z1"/>
    <w:rPr>
      <w:rFonts w:ascii="Arial" w:hAnsi="Arial" w:cs="Arial"/>
      <w:i w:val="0"/>
      <w:sz w:val="24"/>
      <w:szCs w:val="24"/>
    </w:rPr>
  </w:style>
  <w:style w:type="character" w:customStyle="1" w:styleId="WW8Num11z0">
    <w:name w:val="WW8Num11z0"/>
    <w:rPr>
      <w:rFonts w:ascii="Times New Roman" w:hAnsi="Times New Roman" w:cs="Times New Roman"/>
    </w:rPr>
  </w:style>
  <w:style w:type="character" w:customStyle="1" w:styleId="WW8Num12z0">
    <w:name w:val="WW8Num12z0"/>
    <w:rPr>
      <w:rFonts w:ascii="Symbol" w:hAnsi="Symbol" w:cs="Symbol"/>
    </w:rPr>
  </w:style>
  <w:style w:type="character" w:customStyle="1" w:styleId="WW8Num13z0">
    <w:name w:val="WW8Num13z0"/>
    <w:rPr>
      <w:rFonts w:ascii="Times New Roman" w:hAnsi="Times New Roman" w:cs="Times New Roman"/>
    </w:rPr>
  </w:style>
  <w:style w:type="character" w:customStyle="1" w:styleId="WW8Num14z0">
    <w:name w:val="WW8Num14z0"/>
    <w:rPr>
      <w:u w:val="single"/>
    </w:rPr>
  </w:style>
  <w:style w:type="character" w:customStyle="1" w:styleId="StrongEmphasis">
    <w:name w:val="Strong Emphasis"/>
    <w:rPr>
      <w:b/>
    </w:rPr>
  </w:style>
  <w:style w:type="character" w:styleId="nfasis">
    <w:name w:val="Emphasis"/>
    <w:qFormat/>
    <w:rPr>
      <w:i/>
      <w:iCs/>
    </w:rPr>
  </w:style>
  <w:style w:type="numbering" w:customStyle="1" w:styleId="WW8Num1">
    <w:name w:val="WW8Num1"/>
    <w:basedOn w:val="Sinlista"/>
    <w:pPr>
      <w:numPr>
        <w:numId w:val="2"/>
      </w:numPr>
    </w:pPr>
  </w:style>
  <w:style w:type="numbering" w:customStyle="1" w:styleId="WW8Num2">
    <w:name w:val="WW8Num2"/>
    <w:basedOn w:val="Sinlista"/>
    <w:pPr>
      <w:numPr>
        <w:numId w:val="3"/>
      </w:numPr>
    </w:pPr>
  </w:style>
  <w:style w:type="numbering" w:customStyle="1" w:styleId="WW8Num3">
    <w:name w:val="WW8Num3"/>
    <w:basedOn w:val="Sinlista"/>
    <w:pPr>
      <w:numPr>
        <w:numId w:val="4"/>
      </w:numPr>
    </w:pPr>
  </w:style>
  <w:style w:type="numbering" w:customStyle="1" w:styleId="WW8Num4">
    <w:name w:val="WW8Num4"/>
    <w:basedOn w:val="Sinlista"/>
    <w:pPr>
      <w:numPr>
        <w:numId w:val="5"/>
      </w:numPr>
    </w:pPr>
  </w:style>
  <w:style w:type="numbering" w:customStyle="1" w:styleId="WW8Num5">
    <w:name w:val="WW8Num5"/>
    <w:basedOn w:val="Sinlista"/>
    <w:pPr>
      <w:numPr>
        <w:numId w:val="6"/>
      </w:numPr>
    </w:pPr>
  </w:style>
  <w:style w:type="numbering" w:customStyle="1" w:styleId="WW8Num6">
    <w:name w:val="WW8Num6"/>
    <w:basedOn w:val="Sinlista"/>
    <w:pPr>
      <w:numPr>
        <w:numId w:val="7"/>
      </w:numPr>
    </w:pPr>
  </w:style>
  <w:style w:type="numbering" w:customStyle="1" w:styleId="WW8Num7">
    <w:name w:val="WW8Num7"/>
    <w:basedOn w:val="Sinlista"/>
    <w:pPr>
      <w:numPr>
        <w:numId w:val="8"/>
      </w:numPr>
    </w:pPr>
  </w:style>
  <w:style w:type="numbering" w:customStyle="1" w:styleId="WW8Num8">
    <w:name w:val="WW8Num8"/>
    <w:basedOn w:val="Sinlista"/>
    <w:pPr>
      <w:numPr>
        <w:numId w:val="9"/>
      </w:numPr>
    </w:pPr>
  </w:style>
  <w:style w:type="numbering" w:customStyle="1" w:styleId="WW8Num9">
    <w:name w:val="WW8Num9"/>
    <w:basedOn w:val="Sinlista"/>
    <w:pPr>
      <w:numPr>
        <w:numId w:val="10"/>
      </w:numPr>
    </w:pPr>
  </w:style>
  <w:style w:type="numbering" w:customStyle="1" w:styleId="WW8Num10">
    <w:name w:val="WW8Num10"/>
    <w:basedOn w:val="Sinlista"/>
    <w:pPr>
      <w:numPr>
        <w:numId w:val="11"/>
      </w:numPr>
    </w:pPr>
  </w:style>
  <w:style w:type="numbering" w:customStyle="1" w:styleId="WW8Num11">
    <w:name w:val="WW8Num11"/>
    <w:basedOn w:val="Sinlista"/>
    <w:pPr>
      <w:numPr>
        <w:numId w:val="12"/>
      </w:numPr>
    </w:pPr>
  </w:style>
  <w:style w:type="numbering" w:customStyle="1" w:styleId="WW8Num12">
    <w:name w:val="WW8Num12"/>
    <w:basedOn w:val="Sinlista"/>
    <w:pPr>
      <w:numPr>
        <w:numId w:val="13"/>
      </w:numPr>
    </w:pPr>
  </w:style>
  <w:style w:type="numbering" w:customStyle="1" w:styleId="WW8Num13">
    <w:name w:val="WW8Num13"/>
    <w:basedOn w:val="Sinlista"/>
    <w:pPr>
      <w:numPr>
        <w:numId w:val="14"/>
      </w:numPr>
    </w:pPr>
  </w:style>
  <w:style w:type="numbering" w:customStyle="1" w:styleId="WW8Num14">
    <w:name w:val="WW8Num14"/>
    <w:basedOn w:val="Sinlista"/>
    <w:pPr>
      <w:numPr>
        <w:numId w:val="15"/>
      </w:numPr>
    </w:pPr>
  </w:style>
  <w:style w:type="paragraph" w:styleId="Textodeglobo">
    <w:name w:val="Balloon Text"/>
    <w:basedOn w:val="Normal"/>
    <w:link w:val="TextodegloboCar"/>
    <w:uiPriority w:val="99"/>
    <w:semiHidden/>
    <w:unhideWhenUsed/>
    <w:rsid w:val="00EC591F"/>
    <w:rPr>
      <w:rFonts w:ascii="Tahoma" w:hAnsi="Tahoma" w:cs="Times New Roman"/>
      <w:kern w:val="0"/>
      <w:sz w:val="16"/>
      <w:szCs w:val="14"/>
      <w:lang w:bidi="ar-SA"/>
    </w:rPr>
  </w:style>
  <w:style w:type="character" w:customStyle="1" w:styleId="TextodegloboCar">
    <w:name w:val="Texto de globo Car"/>
    <w:link w:val="Textodeglobo"/>
    <w:uiPriority w:val="99"/>
    <w:semiHidden/>
    <w:rsid w:val="00EC591F"/>
    <w:rPr>
      <w:rFonts w:ascii="Tahoma" w:hAnsi="Tahoma"/>
      <w:sz w:val="16"/>
      <w:szCs w:val="14"/>
    </w:rPr>
  </w:style>
  <w:style w:type="character" w:customStyle="1" w:styleId="Fuentedeprrafopredeter1">
    <w:name w:val="Fuente de párrafo predeter.1"/>
    <w:rsid w:val="007310F8"/>
  </w:style>
  <w:style w:type="paragraph" w:customStyle="1" w:styleId="Normal1">
    <w:name w:val="Normal1"/>
    <w:rsid w:val="007310F8"/>
    <w:pPr>
      <w:widowControl w:val="0"/>
      <w:suppressAutoHyphens/>
      <w:spacing w:line="100" w:lineRule="atLeast"/>
      <w:textAlignment w:val="baseline"/>
    </w:pPr>
    <w:rPr>
      <w:rFonts w:cs="Tahoma"/>
      <w:kern w:val="1"/>
      <w:sz w:val="24"/>
      <w:szCs w:val="24"/>
      <w:lang w:eastAsia="zh-CN" w:bidi="hi-IN"/>
    </w:rPr>
  </w:style>
  <w:style w:type="table" w:styleId="Tablaconcuadrcula">
    <w:name w:val="Table Grid"/>
    <w:basedOn w:val="Tablanormal"/>
    <w:uiPriority w:val="59"/>
    <w:rsid w:val="00CD45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rsid w:val="007D6792"/>
    <w:pPr>
      <w:widowControl/>
      <w:suppressAutoHyphens w:val="0"/>
      <w:autoSpaceDN/>
      <w:spacing w:before="100" w:beforeAutospacing="1" w:after="119"/>
      <w:textAlignment w:val="auto"/>
    </w:pPr>
    <w:rPr>
      <w:rFonts w:ascii="Arial" w:eastAsia="Times New Roman" w:hAnsi="Arial" w:cs="Arial"/>
      <w:kern w:val="0"/>
      <w:sz w:val="22"/>
      <w:szCs w:val="22"/>
      <w:lang w:eastAsia="es-ES" w:bidi="ar-SA"/>
    </w:rPr>
  </w:style>
  <w:style w:type="paragraph" w:styleId="Prrafodelista">
    <w:name w:val="List Paragraph"/>
    <w:basedOn w:val="Normal"/>
    <w:uiPriority w:val="34"/>
    <w:qFormat/>
    <w:rsid w:val="00DE6092"/>
    <w:pPr>
      <w:ind w:left="708"/>
    </w:pPr>
    <w:rPr>
      <w:szCs w:val="21"/>
    </w:rPr>
  </w:style>
  <w:style w:type="character" w:styleId="Hipervnculo">
    <w:name w:val="Hyperlink"/>
    <w:uiPriority w:val="99"/>
    <w:unhideWhenUsed/>
    <w:rsid w:val="00833D05"/>
    <w:rPr>
      <w:color w:val="0563C1"/>
      <w:u w:val="single"/>
    </w:rPr>
  </w:style>
  <w:style w:type="character" w:customStyle="1" w:styleId="Mencinsinresolver">
    <w:name w:val="Mención sin resolver"/>
    <w:uiPriority w:val="99"/>
    <w:semiHidden/>
    <w:unhideWhenUsed/>
    <w:rsid w:val="00833D0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5862673">
      <w:bodyDiv w:val="1"/>
      <w:marLeft w:val="0"/>
      <w:marRight w:val="0"/>
      <w:marTop w:val="0"/>
      <w:marBottom w:val="0"/>
      <w:divBdr>
        <w:top w:val="none" w:sz="0" w:space="0" w:color="auto"/>
        <w:left w:val="none" w:sz="0" w:space="0" w:color="auto"/>
        <w:bottom w:val="none" w:sz="0" w:space="0" w:color="auto"/>
        <w:right w:val="none" w:sz="0" w:space="0" w:color="auto"/>
      </w:divBdr>
    </w:div>
    <w:div w:id="225340260">
      <w:bodyDiv w:val="1"/>
      <w:marLeft w:val="0"/>
      <w:marRight w:val="0"/>
      <w:marTop w:val="0"/>
      <w:marBottom w:val="0"/>
      <w:divBdr>
        <w:top w:val="none" w:sz="0" w:space="0" w:color="auto"/>
        <w:left w:val="none" w:sz="0" w:space="0" w:color="auto"/>
        <w:bottom w:val="none" w:sz="0" w:space="0" w:color="auto"/>
        <w:right w:val="none" w:sz="0" w:space="0" w:color="auto"/>
      </w:divBdr>
    </w:div>
    <w:div w:id="573121778">
      <w:bodyDiv w:val="1"/>
      <w:marLeft w:val="0"/>
      <w:marRight w:val="0"/>
      <w:marTop w:val="0"/>
      <w:marBottom w:val="0"/>
      <w:divBdr>
        <w:top w:val="none" w:sz="0" w:space="0" w:color="auto"/>
        <w:left w:val="none" w:sz="0" w:space="0" w:color="auto"/>
        <w:bottom w:val="none" w:sz="0" w:space="0" w:color="auto"/>
        <w:right w:val="none" w:sz="0" w:space="0" w:color="auto"/>
      </w:divBdr>
    </w:div>
    <w:div w:id="696203055">
      <w:bodyDiv w:val="1"/>
      <w:marLeft w:val="0"/>
      <w:marRight w:val="0"/>
      <w:marTop w:val="0"/>
      <w:marBottom w:val="0"/>
      <w:divBdr>
        <w:top w:val="none" w:sz="0" w:space="0" w:color="auto"/>
        <w:left w:val="none" w:sz="0" w:space="0" w:color="auto"/>
        <w:bottom w:val="none" w:sz="0" w:space="0" w:color="auto"/>
        <w:right w:val="none" w:sz="0" w:space="0" w:color="auto"/>
      </w:divBdr>
    </w:div>
    <w:div w:id="1197499755">
      <w:bodyDiv w:val="1"/>
      <w:marLeft w:val="0"/>
      <w:marRight w:val="0"/>
      <w:marTop w:val="0"/>
      <w:marBottom w:val="0"/>
      <w:divBdr>
        <w:top w:val="none" w:sz="0" w:space="0" w:color="auto"/>
        <w:left w:val="none" w:sz="0" w:space="0" w:color="auto"/>
        <w:bottom w:val="none" w:sz="0" w:space="0" w:color="auto"/>
        <w:right w:val="none" w:sz="0" w:space="0" w:color="auto"/>
      </w:divBdr>
    </w:div>
    <w:div w:id="1681271515">
      <w:bodyDiv w:val="1"/>
      <w:marLeft w:val="0"/>
      <w:marRight w:val="0"/>
      <w:marTop w:val="0"/>
      <w:marBottom w:val="0"/>
      <w:divBdr>
        <w:top w:val="none" w:sz="0" w:space="0" w:color="auto"/>
        <w:left w:val="none" w:sz="0" w:space="0" w:color="auto"/>
        <w:bottom w:val="none" w:sz="0" w:space="0" w:color="auto"/>
        <w:right w:val="none" w:sz="0" w:space="0" w:color="auto"/>
      </w:divBdr>
    </w:div>
    <w:div w:id="1735161716">
      <w:bodyDiv w:val="1"/>
      <w:marLeft w:val="0"/>
      <w:marRight w:val="0"/>
      <w:marTop w:val="0"/>
      <w:marBottom w:val="0"/>
      <w:divBdr>
        <w:top w:val="none" w:sz="0" w:space="0" w:color="auto"/>
        <w:left w:val="none" w:sz="0" w:space="0" w:color="auto"/>
        <w:bottom w:val="none" w:sz="0" w:space="0" w:color="auto"/>
        <w:right w:val="none" w:sz="0" w:space="0" w:color="auto"/>
      </w:divBdr>
    </w:div>
    <w:div w:id="1769691722">
      <w:bodyDiv w:val="1"/>
      <w:marLeft w:val="0"/>
      <w:marRight w:val="0"/>
      <w:marTop w:val="0"/>
      <w:marBottom w:val="0"/>
      <w:divBdr>
        <w:top w:val="none" w:sz="0" w:space="0" w:color="auto"/>
        <w:left w:val="none" w:sz="0" w:space="0" w:color="auto"/>
        <w:bottom w:val="none" w:sz="0" w:space="0" w:color="auto"/>
        <w:right w:val="none" w:sz="0" w:space="0" w:color="auto"/>
      </w:divBdr>
    </w:div>
    <w:div w:id="1925987616">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mailto:enpresa@oarsoaldea.eu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npresa@oarsoalde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62060-71C9-4FE2-A9ED-BB96DB6FD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4722</Words>
  <Characters>25974</Characters>
  <Application>Microsoft Office Word</Application>
  <DocSecurity>0</DocSecurity>
  <Lines>216</Lines>
  <Paragraphs>61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30635</CharactersWithSpaces>
  <SharedDoc>false</SharedDoc>
  <HLinks>
    <vt:vector size="12" baseType="variant">
      <vt:variant>
        <vt:i4>5439606</vt:i4>
      </vt:variant>
      <vt:variant>
        <vt:i4>3</vt:i4>
      </vt:variant>
      <vt:variant>
        <vt:i4>0</vt:i4>
      </vt:variant>
      <vt:variant>
        <vt:i4>5</vt:i4>
      </vt:variant>
      <vt:variant>
        <vt:lpwstr>mailto:enpresa@oarsoaldea.eus</vt:lpwstr>
      </vt:variant>
      <vt:variant>
        <vt:lpwstr/>
      </vt:variant>
      <vt:variant>
        <vt:i4>5439606</vt:i4>
      </vt:variant>
      <vt:variant>
        <vt:i4>0</vt:i4>
      </vt:variant>
      <vt:variant>
        <vt:i4>0</vt:i4>
      </vt:variant>
      <vt:variant>
        <vt:i4>5</vt:i4>
      </vt:variant>
      <vt:variant>
        <vt:lpwstr>mailto:enpresa@oarsoaldea.eus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dc:creator>
  <cp:lastModifiedBy>Joxemari</cp:lastModifiedBy>
  <cp:revision>2</cp:revision>
  <cp:lastPrinted>2022-11-15T09:53:00Z</cp:lastPrinted>
  <dcterms:created xsi:type="dcterms:W3CDTF">2022-11-22T10:07:00Z</dcterms:created>
  <dcterms:modified xsi:type="dcterms:W3CDTF">2022-11-22T10:07:00Z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Lourdes</vt:lpwstr>
  </property>
  <property fmtid="{D5CDD505-2E9C-101B-9397-08002B2CF9AE}" pid="3" name="cgsCodigoCatalogo">
    <vt:lpwstr>AG22/2162</vt:lpwstr>
  </property>
  <property fmtid="{D5CDD505-2E9C-101B-9397-08002B2CF9AE}" pid="4" name="cgsCodigoExpediente">
    <vt:lpwstr>2022ID510004</vt:lpwstr>
  </property>
  <property fmtid="{D5CDD505-2E9C-101B-9397-08002B2CF9AE}" pid="5" name="cgsGenerador">
    <vt:lpwstr>MUNIGEX</vt:lpwstr>
  </property>
  <property fmtid="{D5CDD505-2E9C-101B-9397-08002B2CF9AE}" pid="6" name="cgsIDGlobalDoc">
    <vt:lpwstr>326935</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53</vt:lpwstr>
  </property>
  <property fmtid="{D5CDD505-2E9C-101B-9397-08002B2CF9AE}" pid="10" name="cgsNombreEntidad">
    <vt:lpwstr>LEZOKO UNIBERTSITATEKO UDALA</vt:lpwstr>
  </property>
  <property fmtid="{D5CDD505-2E9C-101B-9397-08002B2CF9AE}" pid="11" name="cgsNumeroTramite">
    <vt:lpwstr>387932</vt:lpwstr>
  </property>
  <property fmtid="{D5CDD505-2E9C-101B-9397-08002B2CF9AE}" pid="12" name="cgsPlantilla">
    <vt:lpwstr>DOCUMENT</vt:lpwstr>
  </property>
  <property fmtid="{D5CDD505-2E9C-101B-9397-08002B2CF9AE}" pid="13" name="cgsPoblacion">
    <vt:lpwstr>LEZO</vt:lpwstr>
  </property>
  <property fmtid="{D5CDD505-2E9C-101B-9397-08002B2CF9AE}" pid="14" name="cgsVersionGenerador">
    <vt:lpwstr>7.32</vt:lpwstr>
  </property>
</Properties>
</file>