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CEAB2C" w14:textId="77777777" w:rsidR="0011528B" w:rsidRPr="00FD382C" w:rsidRDefault="0011528B"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14:paraId="31898A61" w14:textId="77777777" w:rsidR="0011528B" w:rsidRPr="00FD382C" w:rsidRDefault="0011528B"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r w:rsidRPr="00FD382C">
        <w:rPr>
          <w:rFonts w:ascii="Times New Roman" w:hAnsi="Times New Roman" w:cs="Times New Roman"/>
          <w:sz w:val="24"/>
          <w:szCs w:val="24"/>
          <w:lang w:eastAsia="es-ES"/>
        </w:rPr>
        <w:t xml:space="preserve"> </w:t>
      </w:r>
    </w:p>
    <w:p w14:paraId="7C239521" w14:textId="77777777" w:rsidR="00411EB3" w:rsidRDefault="00411EB3" w:rsidP="00B44F7A">
      <w:pPr>
        <w:spacing w:line="240" w:lineRule="auto"/>
        <w:jc w:val="both"/>
        <w:rPr>
          <w:rFonts w:ascii="Times New Roman" w:hAnsi="Times New Roman" w:cs="Times New Roman"/>
          <w:color w:val="000000"/>
          <w:sz w:val="24"/>
          <w:szCs w:val="24"/>
          <w:lang w:eastAsia="es-ES"/>
        </w:rPr>
      </w:pPr>
      <w:r>
        <w:rPr>
          <w:rFonts w:ascii="Times New Roman" w:hAnsi="Times New Roman" w:cs="Times New Roman"/>
          <w:color w:val="000000"/>
          <w:sz w:val="24"/>
          <w:szCs w:val="24"/>
          <w:lang w:eastAsia="es-ES"/>
        </w:rPr>
        <w:t>En Ronda, a 25 de octubre de 2022</w:t>
      </w:r>
    </w:p>
    <w:p w14:paraId="6B8876F1" w14:textId="01FDB460" w:rsidR="0011528B" w:rsidRPr="00C714DE" w:rsidRDefault="0011528B" w:rsidP="00B44F7A">
      <w:pPr>
        <w:spacing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De una parte, Dª María de la Paz Fernández Lobato con DNI </w:t>
      </w:r>
      <w:r w:rsidR="00F77C52">
        <w:rPr>
          <w:color w:val="000000"/>
          <w:lang w:eastAsia="es-ES"/>
        </w:rPr>
        <w:t>***9207**</w:t>
      </w:r>
      <w:r w:rsidRPr="00C714DE">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C714DE">
          <w:rPr>
            <w:rFonts w:ascii="Times New Roman" w:hAnsi="Times New Roman" w:cs="Times New Roman"/>
            <w:sz w:val="24"/>
            <w:szCs w:val="24"/>
            <w:lang w:eastAsia="es-ES"/>
          </w:rPr>
          <w:t xml:space="preserve">artículo 21 </w:t>
        </w:r>
      </w:hyperlink>
      <w:r w:rsidRPr="00C714DE">
        <w:rPr>
          <w:rFonts w:ascii="Times New Roman" w:hAnsi="Times New Roman" w:cs="Times New Roman"/>
          <w:sz w:val="24"/>
          <w:szCs w:val="24"/>
          <w:lang w:eastAsia="es-ES"/>
        </w:rPr>
        <w:t xml:space="preserve">de la Ley 7/1985, de 2 de abril, Reguladora de las Bases del Régimen Local, y en el </w:t>
      </w:r>
      <w:hyperlink r:id="rId8" w:history="1">
        <w:r w:rsidRPr="00C714DE">
          <w:rPr>
            <w:rFonts w:ascii="Times New Roman" w:hAnsi="Times New Roman" w:cs="Times New Roman"/>
            <w:sz w:val="24"/>
            <w:szCs w:val="24"/>
            <w:lang w:eastAsia="es-ES"/>
          </w:rPr>
          <w:t xml:space="preserve">artículo 24 </w:t>
        </w:r>
      </w:hyperlink>
      <w:r w:rsidRPr="00C714DE">
        <w:rPr>
          <w:rFonts w:ascii="Times New Roman" w:hAnsi="Times New Roman" w:cs="Times New Roman"/>
          <w:sz w:val="24"/>
          <w:szCs w:val="24"/>
          <w:lang w:eastAsia="es-ES"/>
        </w:rPr>
        <w:t>del Real Decreto Legislativo 781/1986, de 18 de abril, del Texto Refundido de las Disposiciones Legales vigentes en materia de Régimen Local.</w:t>
      </w:r>
    </w:p>
    <w:p w14:paraId="6D47F648" w14:textId="6D48D7B3" w:rsidR="0011528B" w:rsidRPr="002C7B01" w:rsidRDefault="0011528B" w:rsidP="00385DC4">
      <w:pPr>
        <w:spacing w:line="240" w:lineRule="auto"/>
        <w:jc w:val="both"/>
        <w:rPr>
          <w:rFonts w:ascii="Times New Roman" w:hAnsi="Times New Roman" w:cs="Times New Roman"/>
          <w:sz w:val="24"/>
          <w:szCs w:val="24"/>
          <w:lang w:eastAsia="es-ES"/>
        </w:rPr>
      </w:pPr>
      <w:r w:rsidRPr="002C7B01">
        <w:rPr>
          <w:rFonts w:ascii="Times New Roman" w:hAnsi="Times New Roman" w:cs="Times New Roman"/>
          <w:sz w:val="24"/>
          <w:szCs w:val="24"/>
          <w:lang w:eastAsia="es-ES"/>
        </w:rPr>
        <w:t xml:space="preserve">De otra parte, D. Francisco Ruiz Arrocha con DNI </w:t>
      </w:r>
      <w:r w:rsidR="00F77C52">
        <w:rPr>
          <w:color w:val="000000"/>
          <w:lang w:eastAsia="es-ES"/>
        </w:rPr>
        <w:t>***3698**</w:t>
      </w:r>
      <w:r w:rsidRPr="002C7B01">
        <w:rPr>
          <w:rFonts w:ascii="Times New Roman" w:hAnsi="Times New Roman" w:cs="Times New Roman"/>
          <w:sz w:val="24"/>
          <w:szCs w:val="24"/>
          <w:lang w:eastAsia="es-ES"/>
        </w:rPr>
        <w:t xml:space="preserve"> que interviene en calidad de presidente de la Agrupación de Hermandades y Cofradías de Ronda con CIF R-2900435-E y domicilio en C/ Armiñán, 62 bajo de Ronda.</w:t>
      </w:r>
    </w:p>
    <w:p w14:paraId="7CC0165F" w14:textId="77777777" w:rsidR="0011528B" w:rsidRPr="00C714DE" w:rsidRDefault="0011528B"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14:paraId="70274234" w14:textId="77777777" w:rsidR="0011528B" w:rsidRPr="00C714DE" w:rsidRDefault="0011528B" w:rsidP="00B44F7A">
      <w:pPr>
        <w:pStyle w:val="NormalWeb"/>
        <w:jc w:val="center"/>
      </w:pPr>
      <w:r w:rsidRPr="00C714DE">
        <w:rPr>
          <w:rStyle w:val="Textoennegrita"/>
          <w:bCs/>
        </w:rPr>
        <w:t>MANIFIESTAN</w:t>
      </w:r>
    </w:p>
    <w:p w14:paraId="2D23C34C" w14:textId="77777777" w:rsidR="0011528B" w:rsidRPr="00C714DE" w:rsidRDefault="0011528B"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14:paraId="5007FE92" w14:textId="790ACA34" w:rsidR="0011528B" w:rsidRPr="002C7B01" w:rsidRDefault="0011528B" w:rsidP="00385DC4">
      <w:pPr>
        <w:pStyle w:val="NormalWeb"/>
        <w:jc w:val="both"/>
      </w:pPr>
      <w:r w:rsidRPr="002C7B01">
        <w:t xml:space="preserve">Que el Presupuesto Municipal del Ayuntamiento de Ronda para el ejercicio </w:t>
      </w:r>
      <w:r w:rsidR="000E1561">
        <w:t>2022</w:t>
      </w:r>
      <w:r w:rsidRPr="002C7B01">
        <w:t xml:space="preserve">, contiene la previsión del </w:t>
      </w:r>
      <w:r w:rsidRPr="002C7B01">
        <w:rPr>
          <w:rStyle w:val="resalte"/>
        </w:rPr>
        <w:t>otorgamiento de una subvención</w:t>
      </w:r>
      <w:r w:rsidRPr="002C7B01">
        <w:t xml:space="preserve"> a favor de </w:t>
      </w:r>
      <w:smartTag w:uri="urn:schemas-microsoft-com:office:smarttags" w:element="PersonName">
        <w:smartTagPr>
          <w:attr w:name="ProductID" w:val="la Agrupación"/>
        </w:smartTagPr>
        <w:r w:rsidRPr="002C7B01">
          <w:t>la Agrupación</w:t>
        </w:r>
      </w:smartTag>
      <w:r w:rsidRPr="002C7B01">
        <w:t xml:space="preserve"> de Hermandades y Cofradías de Ronda por importe de </w:t>
      </w:r>
      <w:r w:rsidR="000E1561">
        <w:t>20.000</w:t>
      </w:r>
      <w:r w:rsidRPr="002C7B01">
        <w:t xml:space="preserve"> euros, con la finalidad de atender a sus necesidades por haberse estimado las mismas merecedoras de este excepcional tratamiento.</w:t>
      </w:r>
    </w:p>
    <w:p w14:paraId="5DBDF736" w14:textId="77777777" w:rsidR="0011528B" w:rsidRPr="00C714DE" w:rsidRDefault="0011528B"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14:paraId="5BC1BA17" w14:textId="77777777" w:rsidR="0011528B" w:rsidRPr="00C714DE" w:rsidRDefault="0011528B" w:rsidP="00F465AB">
      <w:pPr>
        <w:pStyle w:val="NormalWeb"/>
        <w:jc w:val="both"/>
      </w:pPr>
      <w:r w:rsidRPr="00C714DE">
        <w:t> </w:t>
      </w:r>
    </w:p>
    <w:p w14:paraId="320CFEA4" w14:textId="77777777" w:rsidR="0011528B" w:rsidRPr="00C714DE" w:rsidRDefault="0011528B" w:rsidP="00F465AB">
      <w:pPr>
        <w:pStyle w:val="NormalWeb"/>
        <w:jc w:val="both"/>
        <w:rPr>
          <w:rStyle w:val="Textoennegrita"/>
          <w:bCs/>
        </w:rPr>
      </w:pPr>
    </w:p>
    <w:p w14:paraId="37919DD7" w14:textId="77777777" w:rsidR="0011528B" w:rsidRPr="00C714DE" w:rsidRDefault="0011528B" w:rsidP="001B0944">
      <w:pPr>
        <w:pStyle w:val="NormalWeb"/>
        <w:jc w:val="center"/>
      </w:pPr>
      <w:r w:rsidRPr="00C714DE">
        <w:rPr>
          <w:rStyle w:val="Textoennegrita"/>
          <w:bCs/>
        </w:rPr>
        <w:lastRenderedPageBreak/>
        <w:t>CLÁUSULAS</w:t>
      </w:r>
    </w:p>
    <w:p w14:paraId="686106C9" w14:textId="77777777" w:rsidR="0011528B" w:rsidRDefault="0011528B"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w:t>
      </w:r>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11528B" w:rsidRPr="00790D4F" w14:paraId="53658BC8" w14:textId="77777777" w:rsidTr="009B12E3">
        <w:trPr>
          <w:trHeight w:val="369"/>
        </w:trPr>
        <w:tc>
          <w:tcPr>
            <w:tcW w:w="7780" w:type="dxa"/>
            <w:tcBorders>
              <w:top w:val="single" w:sz="4" w:space="0" w:color="auto"/>
              <w:left w:val="single" w:sz="4" w:space="0" w:color="auto"/>
              <w:bottom w:val="single" w:sz="4" w:space="0" w:color="auto"/>
              <w:right w:val="single" w:sz="4" w:space="0" w:color="auto"/>
            </w:tcBorders>
            <w:noWrap/>
            <w:vAlign w:val="center"/>
          </w:tcPr>
          <w:p w14:paraId="6D4E4A5F" w14:textId="77777777" w:rsidR="0011528B" w:rsidRPr="00790D4F" w:rsidRDefault="0011528B" w:rsidP="009B12E3">
            <w:pPr>
              <w:spacing w:after="0" w:line="240" w:lineRule="auto"/>
              <w:jc w:val="center"/>
              <w:rPr>
                <w:rFonts w:ascii="Times New Roman" w:hAnsi="Times New Roman" w:cs="Times New Roman"/>
                <w:i/>
                <w:iCs/>
                <w:color w:val="000000"/>
                <w:sz w:val="24"/>
                <w:szCs w:val="24"/>
                <w:lang w:eastAsia="es-ES"/>
              </w:rPr>
            </w:pPr>
            <w:r w:rsidRPr="00790D4F">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center"/>
          </w:tcPr>
          <w:p w14:paraId="6F881A4A" w14:textId="77777777" w:rsidR="0011528B" w:rsidRPr="00790D4F" w:rsidRDefault="0011528B" w:rsidP="009B12E3">
            <w:pPr>
              <w:spacing w:after="0" w:line="240" w:lineRule="auto"/>
              <w:jc w:val="center"/>
              <w:rPr>
                <w:rFonts w:ascii="Times New Roman" w:hAnsi="Times New Roman" w:cs="Times New Roman"/>
                <w:i/>
                <w:iCs/>
                <w:color w:val="000000"/>
                <w:sz w:val="24"/>
                <w:szCs w:val="24"/>
                <w:lang w:eastAsia="es-ES"/>
              </w:rPr>
            </w:pPr>
            <w:r w:rsidRPr="00790D4F">
              <w:rPr>
                <w:rFonts w:ascii="Times New Roman" w:hAnsi="Times New Roman" w:cs="Times New Roman"/>
                <w:i/>
                <w:iCs/>
                <w:color w:val="000000"/>
                <w:sz w:val="24"/>
                <w:szCs w:val="24"/>
                <w:lang w:eastAsia="es-ES"/>
              </w:rPr>
              <w:t>Importe</w:t>
            </w:r>
          </w:p>
        </w:tc>
      </w:tr>
      <w:tr w:rsidR="0011528B" w:rsidRPr="00790D4F" w14:paraId="3465CA5F" w14:textId="77777777" w:rsidTr="009B12E3">
        <w:trPr>
          <w:trHeight w:val="369"/>
        </w:trPr>
        <w:tc>
          <w:tcPr>
            <w:tcW w:w="7780" w:type="dxa"/>
            <w:tcBorders>
              <w:top w:val="nil"/>
              <w:left w:val="single" w:sz="4" w:space="0" w:color="auto"/>
              <w:bottom w:val="single" w:sz="4" w:space="0" w:color="auto"/>
              <w:right w:val="single" w:sz="4" w:space="0" w:color="auto"/>
            </w:tcBorders>
            <w:noWrap/>
            <w:vAlign w:val="center"/>
          </w:tcPr>
          <w:p w14:paraId="79B05E14" w14:textId="77777777" w:rsidR="0011528B" w:rsidRPr="00790D4F" w:rsidRDefault="0011528B" w:rsidP="009B12E3">
            <w:pPr>
              <w:spacing w:after="0" w:line="240" w:lineRule="auto"/>
              <w:jc w:val="center"/>
              <w:rPr>
                <w:rFonts w:ascii="Times New Roman" w:hAnsi="Times New Roman" w:cs="Times New Roman"/>
                <w:color w:val="000000"/>
                <w:sz w:val="24"/>
                <w:szCs w:val="24"/>
                <w:lang w:eastAsia="es-ES"/>
              </w:rPr>
            </w:pPr>
            <w:r w:rsidRPr="00790D4F">
              <w:rPr>
                <w:rFonts w:ascii="Times New Roman" w:hAnsi="Times New Roman" w:cs="Times New Roman"/>
                <w:color w:val="000000"/>
                <w:sz w:val="24"/>
                <w:szCs w:val="24"/>
                <w:lang w:eastAsia="es-ES"/>
              </w:rPr>
              <w:t xml:space="preserve">Cartelería, seguros, mantenimiento de </w:t>
            </w:r>
            <w:r w:rsidRPr="00BB3C2D">
              <w:rPr>
                <w:rFonts w:ascii="Times New Roman" w:hAnsi="Times New Roman" w:cs="Times New Roman"/>
                <w:color w:val="000000"/>
                <w:sz w:val="24"/>
                <w:szCs w:val="24"/>
                <w:lang w:eastAsia="es-ES"/>
              </w:rPr>
              <w:t>tribunas y otros</w:t>
            </w:r>
          </w:p>
        </w:tc>
        <w:tc>
          <w:tcPr>
            <w:tcW w:w="1320" w:type="dxa"/>
            <w:tcBorders>
              <w:top w:val="nil"/>
              <w:left w:val="nil"/>
              <w:bottom w:val="single" w:sz="4" w:space="0" w:color="auto"/>
              <w:right w:val="single" w:sz="4" w:space="0" w:color="auto"/>
            </w:tcBorders>
            <w:noWrap/>
            <w:vAlign w:val="center"/>
          </w:tcPr>
          <w:p w14:paraId="7E163114" w14:textId="3BB461FD" w:rsidR="0011528B" w:rsidRPr="00790D4F" w:rsidRDefault="000E1561" w:rsidP="009B12E3">
            <w:pPr>
              <w:spacing w:after="0" w:line="240" w:lineRule="auto"/>
              <w:jc w:val="center"/>
              <w:rPr>
                <w:rFonts w:ascii="Times New Roman" w:hAnsi="Times New Roman" w:cs="Times New Roman"/>
                <w:color w:val="000000"/>
                <w:sz w:val="24"/>
                <w:szCs w:val="24"/>
                <w:lang w:eastAsia="es-ES"/>
              </w:rPr>
            </w:pPr>
            <w:r>
              <w:rPr>
                <w:rFonts w:ascii="Times New Roman" w:hAnsi="Times New Roman" w:cs="Times New Roman"/>
                <w:color w:val="000000"/>
                <w:sz w:val="24"/>
                <w:szCs w:val="24"/>
                <w:lang w:eastAsia="es-ES"/>
              </w:rPr>
              <w:t>20.000</w:t>
            </w:r>
            <w:r w:rsidR="0011528B" w:rsidRPr="00790D4F">
              <w:rPr>
                <w:rFonts w:ascii="Times New Roman" w:hAnsi="Times New Roman" w:cs="Times New Roman"/>
                <w:color w:val="000000"/>
                <w:sz w:val="24"/>
                <w:szCs w:val="24"/>
                <w:lang w:eastAsia="es-ES"/>
              </w:rPr>
              <w:t xml:space="preserve"> €</w:t>
            </w:r>
          </w:p>
        </w:tc>
      </w:tr>
    </w:tbl>
    <w:p w14:paraId="40116CF6" w14:textId="77777777" w:rsidR="0011528B" w:rsidRPr="002C7B01" w:rsidRDefault="0011528B" w:rsidP="00385DC4">
      <w:pPr>
        <w:spacing w:before="100" w:beforeAutospacing="1" w:after="100" w:afterAutospacing="1" w:line="240" w:lineRule="auto"/>
        <w:jc w:val="both"/>
        <w:rPr>
          <w:rFonts w:ascii="Times New Roman" w:hAnsi="Times New Roman" w:cs="Times New Roman"/>
          <w:sz w:val="24"/>
          <w:szCs w:val="24"/>
          <w:lang w:eastAsia="es-ES"/>
        </w:rPr>
      </w:pPr>
      <w:r w:rsidRPr="002C7B01">
        <w:rPr>
          <w:rFonts w:ascii="Times New Roman" w:hAnsi="Times New Roman" w:cs="Times New Roman"/>
          <w:sz w:val="24"/>
          <w:szCs w:val="24"/>
          <w:lang w:eastAsia="es-ES"/>
        </w:rPr>
        <w:t xml:space="preserve">Es objeto del presente Convenio el fomento de </w:t>
      </w:r>
      <w:smartTag w:uri="urn:schemas-microsoft-com:office:smarttags" w:element="PersonName">
        <w:smartTagPr>
          <w:attr w:name="ProductID" w:val="la Semana Santa"/>
        </w:smartTagPr>
        <w:r w:rsidRPr="002C7B01">
          <w:rPr>
            <w:rFonts w:ascii="Times New Roman" w:hAnsi="Times New Roman" w:cs="Times New Roman"/>
            <w:sz w:val="24"/>
            <w:szCs w:val="24"/>
            <w:lang w:eastAsia="es-ES"/>
          </w:rPr>
          <w:t>la Semana Santa</w:t>
        </w:r>
      </w:smartTag>
      <w:r w:rsidRPr="002C7B01">
        <w:rPr>
          <w:rFonts w:ascii="Times New Roman" w:hAnsi="Times New Roman" w:cs="Times New Roman"/>
          <w:sz w:val="24"/>
          <w:szCs w:val="24"/>
          <w:lang w:eastAsia="es-ES"/>
        </w:rPr>
        <w:t xml:space="preserve"> rondeña.</w:t>
      </w:r>
    </w:p>
    <w:p w14:paraId="778DFA06" w14:textId="77777777" w:rsidR="0011528B" w:rsidRPr="002C7B01" w:rsidRDefault="0011528B" w:rsidP="00385DC4">
      <w:pPr>
        <w:spacing w:before="100" w:beforeAutospacing="1" w:after="100" w:afterAutospacing="1" w:line="240" w:lineRule="auto"/>
        <w:jc w:val="both"/>
        <w:rPr>
          <w:rFonts w:ascii="Times New Roman" w:hAnsi="Times New Roman" w:cs="Times New Roman"/>
          <w:sz w:val="24"/>
          <w:szCs w:val="24"/>
          <w:lang w:eastAsia="es-ES"/>
        </w:rPr>
      </w:pPr>
      <w:r w:rsidRPr="002C7B01">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14:paraId="1CBD9E29" w14:textId="6E09571B" w:rsidR="0011528B" w:rsidRPr="002C7B01" w:rsidRDefault="0011528B" w:rsidP="00385DC4">
      <w:pPr>
        <w:spacing w:before="100" w:beforeAutospacing="1" w:after="100" w:afterAutospacing="1" w:line="240" w:lineRule="auto"/>
        <w:jc w:val="both"/>
        <w:rPr>
          <w:rFonts w:ascii="Times New Roman" w:hAnsi="Times New Roman" w:cs="Times New Roman"/>
          <w:sz w:val="24"/>
          <w:szCs w:val="24"/>
          <w:lang w:eastAsia="es-ES"/>
        </w:rPr>
      </w:pPr>
      <w:r w:rsidRPr="002C7B01">
        <w:rPr>
          <w:rFonts w:ascii="Times New Roman" w:hAnsi="Times New Roman" w:cs="Times New Roman"/>
          <w:b/>
          <w:bCs/>
          <w:sz w:val="24"/>
          <w:szCs w:val="24"/>
          <w:lang w:eastAsia="es-ES"/>
        </w:rPr>
        <w:t>SEGUNDA</w:t>
      </w:r>
      <w:r w:rsidRPr="002C7B01">
        <w:rPr>
          <w:rFonts w:ascii="Times New Roman" w:hAnsi="Times New Roman" w:cs="Times New Roman"/>
          <w:sz w:val="24"/>
          <w:szCs w:val="24"/>
          <w:lang w:eastAsia="es-ES"/>
        </w:rPr>
        <w:t xml:space="preserve">.- El importe de la subvención asciende a </w:t>
      </w:r>
      <w:r w:rsidR="000E1561">
        <w:rPr>
          <w:rFonts w:ascii="Times New Roman" w:hAnsi="Times New Roman" w:cs="Times New Roman"/>
          <w:sz w:val="24"/>
          <w:szCs w:val="24"/>
          <w:lang w:eastAsia="es-ES"/>
        </w:rPr>
        <w:t>20.000</w:t>
      </w:r>
      <w:r w:rsidRPr="002C7B01">
        <w:rPr>
          <w:rFonts w:ascii="Times New Roman" w:hAnsi="Times New Roman" w:cs="Times New Roman"/>
          <w:sz w:val="24"/>
          <w:szCs w:val="24"/>
          <w:lang w:eastAsia="es-ES"/>
        </w:rPr>
        <w:t xml:space="preserve"> euros, que se aportarán íntegramente por el Ayuntamiento, con cargo a la partida presupuestaria 231-480.29.</w:t>
      </w:r>
    </w:p>
    <w:p w14:paraId="3169469D" w14:textId="77777777" w:rsidR="0011528B" w:rsidRPr="00C714DE" w:rsidRDefault="0011528B" w:rsidP="00D24029">
      <w:pPr>
        <w:jc w:val="both"/>
        <w:rPr>
          <w:rFonts w:ascii="Times New Roman" w:hAnsi="Times New Roman" w:cs="Times New Roman"/>
          <w:sz w:val="24"/>
          <w:szCs w:val="24"/>
        </w:rPr>
      </w:pPr>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14:paraId="2EC6C5F6" w14:textId="21A5D3DC" w:rsidR="0011528B" w:rsidRPr="00C714DE" w:rsidRDefault="0011528B"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CUARTA.-</w:t>
      </w:r>
      <w:r w:rsidRPr="00C714DE">
        <w:rPr>
          <w:rFonts w:ascii="Times New Roman" w:hAnsi="Times New Roman" w:cs="Times New Roman"/>
          <w:sz w:val="24"/>
          <w:szCs w:val="24"/>
          <w:lang w:eastAsia="es-ES"/>
        </w:rPr>
        <w:t xml:space="preserve"> El presente convenio tendrá vigencia desde 1 de enero al 31 de diciembre de </w:t>
      </w:r>
      <w:r w:rsidR="000E1561">
        <w:rPr>
          <w:rFonts w:ascii="Times New Roman" w:hAnsi="Times New Roman" w:cs="Times New Roman"/>
          <w:sz w:val="24"/>
          <w:szCs w:val="24"/>
          <w:lang w:eastAsia="es-ES"/>
        </w:rPr>
        <w:t>2022</w:t>
      </w:r>
      <w:r w:rsidRPr="00C714DE">
        <w:rPr>
          <w:rFonts w:ascii="Times New Roman" w:hAnsi="Times New Roman" w:cs="Times New Roman"/>
          <w:sz w:val="24"/>
          <w:szCs w:val="24"/>
          <w:lang w:eastAsia="es-ES"/>
        </w:rPr>
        <w:t>.</w:t>
      </w:r>
    </w:p>
    <w:p w14:paraId="1AA52870" w14:textId="77777777" w:rsidR="0011528B" w:rsidRPr="00C714DE" w:rsidRDefault="0011528B"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14:paraId="4D0D21C2" w14:textId="77777777" w:rsidR="0011528B" w:rsidRPr="00C714DE" w:rsidRDefault="0011528B"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QUINTA.-</w:t>
      </w:r>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Asociación"/>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14:paraId="0BD4FDD9" w14:textId="77777777" w:rsidR="0011528B" w:rsidRPr="00C714DE" w:rsidRDefault="0011528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SEXTA.-</w:t>
      </w:r>
      <w:r w:rsidRPr="00C714DE">
        <w:rPr>
          <w:rFonts w:ascii="Times New Roman" w:hAnsi="Times New Roman" w:cs="Times New Roman"/>
          <w:sz w:val="24"/>
          <w:szCs w:val="24"/>
          <w:lang w:eastAsia="es-ES"/>
        </w:rPr>
        <w:t xml:space="preserve"> Mediante la firma de este Convenio, el beneficiario asume las siguientes obligaciones:</w:t>
      </w:r>
    </w:p>
    <w:p w14:paraId="051B36AB" w14:textId="77777777" w:rsidR="0011528B" w:rsidRPr="00C714DE" w:rsidRDefault="0011528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14:paraId="000CE084" w14:textId="77777777" w:rsidR="0011528B" w:rsidRPr="00C714DE" w:rsidRDefault="0011528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b) Disponer de estructura necesaria y suficiente para garantizar el cumplimiento de los objetivos y de sus fines, y poder acreditar la experiencia y la capacidad operativa que resulten necesarias.</w:t>
      </w:r>
    </w:p>
    <w:p w14:paraId="090DE9BE" w14:textId="77777777" w:rsidR="0011528B" w:rsidRPr="00C714DE" w:rsidRDefault="0011528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c) Acreditar ante el Ayuntamiento de Ronda la realización del proyecto y cumplir con los requisitos y condiciones que hayan determinado la concesión de la subvención.</w:t>
      </w:r>
    </w:p>
    <w:p w14:paraId="75CCE3EE" w14:textId="77777777" w:rsidR="0011528B" w:rsidRPr="00C714DE" w:rsidRDefault="0011528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14:paraId="50511B03" w14:textId="77777777" w:rsidR="0011528B" w:rsidRPr="00C714DE" w:rsidRDefault="0011528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14:paraId="52862BF6" w14:textId="77777777" w:rsidR="0011528B" w:rsidRPr="00C714DE" w:rsidRDefault="0011528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14:paraId="00516F76" w14:textId="77777777" w:rsidR="0011528B" w:rsidRPr="00C714DE" w:rsidRDefault="0011528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Comunicar la obtención de subvenciones o ayudas procedentes de otras administraciones y entidades públicas o privadas.</w:t>
      </w:r>
    </w:p>
    <w:p w14:paraId="4F2DB558" w14:textId="77777777" w:rsidR="0011528B" w:rsidRPr="00C714DE" w:rsidRDefault="0011528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h) </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Justificar adecuadamente la subvención en la forma prevista por estas Bases.</w:t>
      </w:r>
    </w:p>
    <w:p w14:paraId="2792C2A5" w14:textId="77777777" w:rsidR="0011528B" w:rsidRPr="00C714DE" w:rsidRDefault="0011528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Seguridad Social"/>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Administración General"/>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Comunidad Autónoma"/>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Hacienda Local"/>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14:paraId="4441F55B" w14:textId="77777777" w:rsidR="0011528B" w:rsidRPr="00C714DE" w:rsidRDefault="0011528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14:paraId="316E6D7D" w14:textId="77777777" w:rsidR="0011528B" w:rsidRPr="00C714DE" w:rsidRDefault="0011528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14:paraId="746B2E8C" w14:textId="77777777" w:rsidR="0011528B" w:rsidRPr="00C714DE" w:rsidRDefault="0011528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14:paraId="4EE59E67" w14:textId="77777777" w:rsidR="0011528B" w:rsidRPr="00C714DE" w:rsidRDefault="0011528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p>
    <w:p w14:paraId="59FAC4D6" w14:textId="77777777" w:rsidR="0011528B" w:rsidRPr="00C714DE" w:rsidRDefault="0011528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14:paraId="045E2368" w14:textId="77777777" w:rsidR="0011528B" w:rsidRPr="00C714DE" w:rsidRDefault="0011528B"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14:paraId="2A810235" w14:textId="77777777" w:rsidR="0011528B" w:rsidRPr="00C714DE" w:rsidRDefault="0011528B" w:rsidP="001B0944">
      <w:pPr>
        <w:pStyle w:val="NormalWeb"/>
        <w:jc w:val="both"/>
      </w:pPr>
      <w:r w:rsidRPr="00C714DE">
        <w:rPr>
          <w:b/>
          <w:bCs/>
        </w:rPr>
        <w:t>SÉPTIMA.-</w:t>
      </w:r>
      <w:r w:rsidRPr="00C714DE">
        <w:t xml:space="preserve"> Justificación </w:t>
      </w:r>
    </w:p>
    <w:p w14:paraId="323E7249" w14:textId="0B4D73D8" w:rsidR="0011528B" w:rsidRDefault="0011528B"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w:t>
      </w:r>
      <w:r>
        <w:rPr>
          <w:kern w:val="1"/>
        </w:rPr>
        <w:lastRenderedPageBreak/>
        <w:t xml:space="preserve">desde el 31 de diciembre de </w:t>
      </w:r>
      <w:r w:rsidR="000E1561">
        <w:rPr>
          <w:kern w:val="1"/>
        </w:rPr>
        <w:t>2022</w:t>
      </w:r>
      <w:r w:rsidRPr="00C714DE">
        <w:rPr>
          <w:kern w:val="1"/>
        </w:rPr>
        <w:t>, con posible prórroga de un mes más a solicitud del beneficiario.</w:t>
      </w:r>
    </w:p>
    <w:p w14:paraId="20B33BDB" w14:textId="77777777" w:rsidR="0011528B" w:rsidRDefault="0011528B"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14:paraId="170BF22A" w14:textId="77777777" w:rsidR="0011528B" w:rsidRPr="00C714DE" w:rsidRDefault="0011528B"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Ley"/>
        </w:smartTagPr>
        <w:r>
          <w:t>la Ley</w:t>
        </w:r>
      </w:smartTag>
      <w:r>
        <w:t xml:space="preserve"> 38/2003, de 17 de noviembre, General de Subvenciones</w:t>
      </w:r>
    </w:p>
    <w:p w14:paraId="4055F22D" w14:textId="77777777" w:rsidR="0011528B" w:rsidRPr="00C714DE" w:rsidRDefault="0011528B"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Asociación"/>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14:paraId="3C3875AD" w14:textId="77777777" w:rsidR="0011528B" w:rsidRPr="00C714DE" w:rsidRDefault="0011528B" w:rsidP="005F1BD7">
      <w:pPr>
        <w:pStyle w:val="Textoindependiente"/>
        <w:jc w:val="both"/>
      </w:pPr>
      <w:r w:rsidRPr="00C714DE">
        <w:t>a) Fotocopia compulsada de la tarjeta de identificación fiscal y de los Estatutos S</w:t>
      </w:r>
      <w:r>
        <w:t>ocial</w:t>
      </w:r>
      <w:r w:rsidRPr="00C714DE">
        <w:t xml:space="preserve"> si es la primera vez que se solicita</w:t>
      </w:r>
      <w:r>
        <w:t xml:space="preserve"> o se va a recibir</w:t>
      </w:r>
      <w:r w:rsidRPr="00C714DE">
        <w:t xml:space="preserve"> subvención</w:t>
      </w:r>
      <w:r>
        <w:t xml:space="preserve">, </w:t>
      </w:r>
      <w:r w:rsidRPr="00C714DE">
        <w:t>y no está inscrita en el Registro de Asociaciones de este Ayuntamiento.</w:t>
      </w:r>
    </w:p>
    <w:p w14:paraId="5D0732B5" w14:textId="77777777" w:rsidR="0011528B" w:rsidRPr="00C714DE" w:rsidRDefault="0011528B"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14:paraId="783120D1" w14:textId="77777777" w:rsidR="0011528B" w:rsidRPr="00C714DE" w:rsidRDefault="0011528B"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14:paraId="0FC4F4AE" w14:textId="77777777" w:rsidR="0011528B" w:rsidRPr="00C714DE" w:rsidRDefault="0011528B"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w:t>
      </w:r>
      <w:r w:rsidRPr="00C714DE">
        <w:t xml:space="preserve"> </w:t>
      </w:r>
      <w:r>
        <w:t xml:space="preserve">fecha de concesión de la subvención y fecha de cobro de la misma </w:t>
      </w:r>
      <w:r w:rsidRPr="00C714DE">
        <w:t>de modo que se pueda comprobar que la suma de las subvenciones no supera el coste total del proyecto objeto del Convenio.</w:t>
      </w:r>
    </w:p>
    <w:p w14:paraId="11EB6957" w14:textId="77777777" w:rsidR="0011528B" w:rsidRPr="00C714DE" w:rsidRDefault="0011528B"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14:paraId="0F34F5F1" w14:textId="77777777" w:rsidR="0011528B" w:rsidRPr="00C714DE" w:rsidRDefault="0011528B" w:rsidP="005F1BD7">
      <w:pPr>
        <w:pStyle w:val="Textoindependiente"/>
        <w:jc w:val="both"/>
      </w:pPr>
      <w:r w:rsidRPr="00C714DE">
        <w:t>f) Memoria detallando el proyecto objeto del Convenio para cuya financiación se solicita la subvención.</w:t>
      </w:r>
    </w:p>
    <w:p w14:paraId="7DCBCF07" w14:textId="77777777" w:rsidR="0011528B" w:rsidRPr="00C714DE" w:rsidRDefault="0011528B" w:rsidP="005F1BD7">
      <w:pPr>
        <w:pStyle w:val="Textoindependiente"/>
        <w:jc w:val="both"/>
      </w:pPr>
      <w:r w:rsidRPr="00C714DE">
        <w:t xml:space="preserve">g) </w:t>
      </w:r>
      <w:r>
        <w:t xml:space="preserve"> </w:t>
      </w:r>
      <w:r w:rsidRPr="00C714DE">
        <w:t xml:space="preserve">Presupuesto pormenorizado de gastos e ingresos para el ejercicio corriente. </w:t>
      </w:r>
    </w:p>
    <w:p w14:paraId="0ED22D64" w14:textId="77777777" w:rsidR="0011528B" w:rsidRPr="00C714DE" w:rsidRDefault="0011528B" w:rsidP="005F1BD7">
      <w:pPr>
        <w:pStyle w:val="Textoindependiente"/>
        <w:jc w:val="both"/>
      </w:pPr>
      <w:r w:rsidRPr="00C714DE">
        <w:t xml:space="preserve">h) Certificado de titularidad de la cuenta bancaria a la que se debe transferir </w:t>
      </w:r>
      <w:r>
        <w:t>la subvención si fuera concedida</w:t>
      </w:r>
      <w:r w:rsidRPr="00C714DE">
        <w:t>.</w:t>
      </w:r>
    </w:p>
    <w:p w14:paraId="302413E5" w14:textId="0076F013" w:rsidR="0011528B" w:rsidRPr="00C714DE" w:rsidRDefault="0011528B" w:rsidP="007A21BF">
      <w:pPr>
        <w:pStyle w:val="Textoindependiente"/>
        <w:jc w:val="both"/>
      </w:pPr>
      <w:r w:rsidRPr="00C714DE">
        <w:lastRenderedPageBreak/>
        <w:t>i) Facturas originales acreditativas de los gastos efectuados en el concepto subvencionado, fechadas en el ejercicio económico para el que se haya concedido la subvención, es</w:t>
      </w:r>
      <w:r>
        <w:t xml:space="preserve">to es desde el 1 de enero de </w:t>
      </w:r>
      <w:r w:rsidR="000E1561">
        <w:t>2022</w:t>
      </w:r>
      <w:r>
        <w:t xml:space="preserve"> al 31 de diciembre de </w:t>
      </w:r>
      <w:r w:rsidR="000E1561">
        <w:t>2022</w:t>
      </w:r>
      <w:r w:rsidRPr="00C714DE">
        <w:t>.</w:t>
      </w:r>
    </w:p>
    <w:p w14:paraId="731C055D" w14:textId="77777777" w:rsidR="0011528B" w:rsidRPr="00C714DE" w:rsidRDefault="0011528B"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14:paraId="1506C470" w14:textId="77777777" w:rsidR="0011528B" w:rsidRPr="00C714DE" w:rsidRDefault="0011528B"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14:paraId="3FAAB5B5" w14:textId="77777777" w:rsidR="0011528B" w:rsidRPr="00C714DE" w:rsidRDefault="0011528B"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14:paraId="1309C35D" w14:textId="77777777" w:rsidR="0011528B" w:rsidRDefault="0011528B"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14:paraId="78987BC2" w14:textId="77777777" w:rsidR="0011528B" w:rsidRDefault="0011528B" w:rsidP="00EB5532">
      <w:pPr>
        <w:pStyle w:val="Textoindependiente"/>
        <w:jc w:val="both"/>
      </w:pPr>
      <w:r>
        <w:t>h)</w:t>
      </w:r>
      <w:r w:rsidRPr="00267BD5">
        <w:t xml:space="preserve"> </w:t>
      </w:r>
      <w:r w:rsidRPr="00C714DE">
        <w:t xml:space="preserve">Si la justificación se presenta por importe inferior al presupuesto inicial de la actividad subvencionada, la liquidación definitiva se realizará proporcionalmente. </w:t>
      </w:r>
    </w:p>
    <w:p w14:paraId="0CD0AB6E" w14:textId="77777777" w:rsidR="0011528B" w:rsidRPr="00C714DE" w:rsidRDefault="0011528B"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14:paraId="3C4D4871" w14:textId="77777777" w:rsidR="0011528B" w:rsidRPr="00C714DE" w:rsidRDefault="0011528B"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14:paraId="7BE0FAB4" w14:textId="77777777" w:rsidR="0011528B" w:rsidRPr="00C714DE" w:rsidRDefault="0011528B"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14:paraId="00FEBB90" w14:textId="77777777" w:rsidR="0011528B" w:rsidRPr="00C714DE" w:rsidRDefault="0011528B"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14:paraId="476E33A4" w14:textId="77777777" w:rsidR="0011528B" w:rsidRPr="00C714DE" w:rsidRDefault="0011528B"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OCTAVA.-</w:t>
      </w:r>
      <w:r w:rsidRPr="00C714DE">
        <w:rPr>
          <w:rFonts w:ascii="Times New Roman" w:hAnsi="Times New Roman" w:cs="Times New Roman"/>
          <w:sz w:val="24"/>
          <w:szCs w:val="24"/>
          <w:lang w:eastAsia="es-ES"/>
        </w:rPr>
        <w:t xml:space="preserve"> Financiación y pago</w:t>
      </w:r>
    </w:p>
    <w:p w14:paraId="69BFFA7C" w14:textId="7D676E40" w:rsidR="0011528B" w:rsidRPr="00C714DE" w:rsidRDefault="0011528B"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importe de la subvención se hará efectivo por el Ayuntamiento de Ronda mediante transferencia bancaria a favor del beneficiario una vez presentada la cuenta justificativa debidamente</w:t>
      </w:r>
      <w:r w:rsidR="000E1561">
        <w:rPr>
          <w:rFonts w:ascii="Times New Roman" w:hAnsi="Times New Roman" w:cs="Times New Roman"/>
          <w:sz w:val="24"/>
          <w:szCs w:val="24"/>
          <w:lang w:eastAsia="es-ES"/>
        </w:rPr>
        <w:t xml:space="preserve"> en la cuenta: </w:t>
      </w:r>
      <w:r w:rsidR="000E1561" w:rsidRPr="002743E8">
        <w:rPr>
          <w:rFonts w:ascii="Times New Roman" w:hAnsi="Times New Roman" w:cs="Times New Roman"/>
          <w:sz w:val="24"/>
          <w:szCs w:val="24"/>
          <w:u w:val="single"/>
          <w:lang w:eastAsia="es-ES"/>
        </w:rPr>
        <w:t>ES75 2103 0166 3400 1008 7648.</w:t>
      </w:r>
    </w:p>
    <w:p w14:paraId="1B19BE74" w14:textId="77777777" w:rsidR="002743E8" w:rsidRDefault="002743E8" w:rsidP="00B44F7A">
      <w:pPr>
        <w:spacing w:before="100" w:beforeAutospacing="1" w:after="100" w:afterAutospacing="1" w:line="240" w:lineRule="auto"/>
        <w:jc w:val="both"/>
        <w:rPr>
          <w:rFonts w:ascii="Times New Roman" w:hAnsi="Times New Roman" w:cs="Times New Roman"/>
          <w:b/>
          <w:bCs/>
          <w:sz w:val="24"/>
          <w:szCs w:val="24"/>
          <w:lang w:eastAsia="es-ES"/>
        </w:rPr>
      </w:pPr>
    </w:p>
    <w:p w14:paraId="04F95F89" w14:textId="49494646" w:rsidR="0011528B" w:rsidRPr="00C714DE" w:rsidRDefault="0011528B"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lastRenderedPageBreak/>
        <w:t>NOVENA.-</w:t>
      </w:r>
      <w:r w:rsidRPr="00C714DE">
        <w:rPr>
          <w:rFonts w:ascii="Times New Roman" w:hAnsi="Times New Roman" w:cs="Times New Roman"/>
          <w:sz w:val="24"/>
          <w:szCs w:val="24"/>
          <w:lang w:eastAsia="es-ES"/>
        </w:rPr>
        <w:t xml:space="preserve"> Resolución </w:t>
      </w:r>
    </w:p>
    <w:p w14:paraId="6DD2C13D" w14:textId="77777777" w:rsidR="0011528B" w:rsidRDefault="0011528B"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14:paraId="494C4363" w14:textId="77777777" w:rsidR="0011528B" w:rsidRPr="00C714DE" w:rsidRDefault="0011528B"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DÉCIMA.-</w:t>
      </w:r>
      <w:r w:rsidRPr="00C714DE">
        <w:rPr>
          <w:rFonts w:ascii="Times New Roman" w:hAnsi="Times New Roman" w:cs="Times New Roman"/>
          <w:sz w:val="24"/>
          <w:szCs w:val="24"/>
          <w:lang w:eastAsia="es-ES"/>
        </w:rPr>
        <w:t xml:space="preserve"> Naturaleza </w:t>
      </w:r>
    </w:p>
    <w:p w14:paraId="0DC1FB1E" w14:textId="77777777" w:rsidR="0011528B" w:rsidRPr="00C714DE" w:rsidRDefault="0011528B"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14:paraId="65CB72AE" w14:textId="77777777" w:rsidR="0011528B" w:rsidRPr="00C714DE" w:rsidRDefault="0011528B" w:rsidP="00BB6CC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UNDÉCIMA.-</w:t>
      </w:r>
      <w:r w:rsidRPr="00C714DE">
        <w:rPr>
          <w:rFonts w:ascii="Times New Roman" w:hAnsi="Times New Roman" w:cs="Times New Roman"/>
          <w:sz w:val="24"/>
          <w:szCs w:val="24"/>
          <w:lang w:eastAsia="es-ES"/>
        </w:rPr>
        <w:t xml:space="preserve"> Notificaciones</w:t>
      </w:r>
    </w:p>
    <w:p w14:paraId="48FB73AC" w14:textId="77777777" w:rsidR="0011528B" w:rsidRPr="00C714DE" w:rsidRDefault="0011528B"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p>
    <w:p w14:paraId="71916DFD" w14:textId="77777777" w:rsidR="0011528B" w:rsidRPr="00C714DE" w:rsidRDefault="0011528B" w:rsidP="0056771C">
      <w:pPr>
        <w:tabs>
          <w:tab w:val="left" w:pos="1134"/>
        </w:tabs>
        <w:spacing w:after="100" w:afterAutospacing="1" w:line="240" w:lineRule="auto"/>
        <w:jc w:val="right"/>
        <w:rPr>
          <w:rFonts w:ascii="Times New Roman" w:hAnsi="Times New Roman" w:cs="Times New Roman"/>
          <w:sz w:val="24"/>
          <w:szCs w:val="24"/>
          <w:lang w:eastAsia="es-ES"/>
        </w:rPr>
      </w:pPr>
      <w:r w:rsidRPr="00C714DE">
        <w:rPr>
          <w:rFonts w:ascii="Times New Roman" w:hAnsi="Times New Roman" w:cs="Times New Roman"/>
          <w:sz w:val="24"/>
          <w:szCs w:val="24"/>
          <w:lang w:eastAsia="es-ES"/>
        </w:rPr>
        <w:t>_____________________________________________________________</w:t>
      </w:r>
    </w:p>
    <w:p w14:paraId="73358150" w14:textId="77777777" w:rsidR="0011528B" w:rsidRPr="00C714DE" w:rsidRDefault="0011528B" w:rsidP="00B44F7A">
      <w:pPr>
        <w:spacing w:before="100" w:beforeAutospacing="1" w:after="100" w:afterAutospacing="1" w:line="240" w:lineRule="auto"/>
        <w:jc w:val="both"/>
        <w:rPr>
          <w:rFonts w:ascii="Times New Roman" w:hAnsi="Times New Roman" w:cs="Times New Roman"/>
          <w:sz w:val="24"/>
          <w:szCs w:val="24"/>
          <w:lang w:eastAsia="es-ES"/>
        </w:rPr>
      </w:pPr>
    </w:p>
    <w:p w14:paraId="66AEC462" w14:textId="77777777" w:rsidR="0011528B" w:rsidRPr="00C714DE" w:rsidRDefault="0011528B"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14:paraId="59B0DA36" w14:textId="77777777" w:rsidR="0011528B" w:rsidRPr="00C714DE" w:rsidRDefault="0011528B" w:rsidP="00B44F7A">
      <w:pPr>
        <w:spacing w:before="100" w:beforeAutospacing="1" w:after="100" w:afterAutospacing="1" w:line="240" w:lineRule="auto"/>
        <w:jc w:val="both"/>
        <w:rPr>
          <w:rFonts w:ascii="Times New Roman" w:hAnsi="Times New Roman" w:cs="Times New Roman"/>
          <w:sz w:val="24"/>
          <w:szCs w:val="24"/>
          <w:lang w:eastAsia="es-ES"/>
        </w:rPr>
      </w:pPr>
    </w:p>
    <w:p w14:paraId="70B0380F" w14:textId="77777777" w:rsidR="0011528B" w:rsidRPr="002C7B01" w:rsidRDefault="0011528B" w:rsidP="00385DC4">
      <w:pPr>
        <w:spacing w:line="240" w:lineRule="auto"/>
        <w:jc w:val="both"/>
        <w:rPr>
          <w:rFonts w:ascii="Times New Roman" w:hAnsi="Times New Roman" w:cs="Times New Roman"/>
          <w:sz w:val="24"/>
          <w:szCs w:val="24"/>
        </w:rPr>
      </w:pPr>
    </w:p>
    <w:p w14:paraId="33638D9D" w14:textId="77777777" w:rsidR="0011528B" w:rsidRPr="002C7B01" w:rsidRDefault="0011528B" w:rsidP="00385DC4">
      <w:pPr>
        <w:spacing w:after="0" w:line="240" w:lineRule="auto"/>
        <w:jc w:val="right"/>
        <w:rPr>
          <w:rFonts w:ascii="Times New Roman" w:hAnsi="Times New Roman" w:cs="Times New Roman"/>
          <w:sz w:val="24"/>
          <w:szCs w:val="24"/>
        </w:rPr>
      </w:pPr>
      <w:r w:rsidRPr="002C7B01">
        <w:rPr>
          <w:rFonts w:ascii="Times New Roman" w:hAnsi="Times New Roman" w:cs="Times New Roman"/>
          <w:sz w:val="24"/>
          <w:szCs w:val="24"/>
          <w:lang w:eastAsia="es-ES"/>
        </w:rPr>
        <w:t>AGRUPACIÓN DE HERMANDADES</w:t>
      </w:r>
    </w:p>
    <w:p w14:paraId="0D3C84BF" w14:textId="77777777" w:rsidR="0011528B" w:rsidRPr="002C7B01" w:rsidRDefault="0011528B" w:rsidP="00385DC4">
      <w:pPr>
        <w:spacing w:line="240" w:lineRule="auto"/>
        <w:jc w:val="right"/>
        <w:rPr>
          <w:rFonts w:ascii="Times New Roman" w:hAnsi="Times New Roman" w:cs="Times New Roman"/>
          <w:sz w:val="24"/>
          <w:szCs w:val="24"/>
        </w:rPr>
      </w:pPr>
      <w:r w:rsidRPr="002C7B01">
        <w:rPr>
          <w:rFonts w:ascii="Times New Roman" w:hAnsi="Times New Roman" w:cs="Times New Roman"/>
          <w:sz w:val="24"/>
          <w:szCs w:val="24"/>
        </w:rPr>
        <w:t xml:space="preserve">LA ALCALDESA                                                               </w:t>
      </w:r>
      <w:r w:rsidRPr="002C7B01">
        <w:rPr>
          <w:rFonts w:ascii="Times New Roman" w:hAnsi="Times New Roman" w:cs="Times New Roman"/>
          <w:sz w:val="24"/>
          <w:szCs w:val="24"/>
          <w:lang w:eastAsia="es-ES"/>
        </w:rPr>
        <w:t>Y COFRADÍAS DE RONDA</w:t>
      </w:r>
    </w:p>
    <w:p w14:paraId="65BD5C84" w14:textId="77777777" w:rsidR="0011528B" w:rsidRPr="002C7B01" w:rsidRDefault="0011528B" w:rsidP="00385DC4">
      <w:pPr>
        <w:spacing w:line="240" w:lineRule="auto"/>
        <w:jc w:val="both"/>
        <w:rPr>
          <w:rFonts w:ascii="Times New Roman" w:hAnsi="Times New Roman" w:cs="Times New Roman"/>
          <w:sz w:val="24"/>
          <w:szCs w:val="24"/>
        </w:rPr>
      </w:pPr>
    </w:p>
    <w:p w14:paraId="2C931895" w14:textId="77777777" w:rsidR="0011528B" w:rsidRPr="002C7B01" w:rsidRDefault="0011528B" w:rsidP="00385DC4">
      <w:pPr>
        <w:spacing w:line="240" w:lineRule="auto"/>
        <w:jc w:val="both"/>
        <w:rPr>
          <w:rFonts w:ascii="Times New Roman" w:hAnsi="Times New Roman" w:cs="Times New Roman"/>
          <w:sz w:val="24"/>
          <w:szCs w:val="24"/>
        </w:rPr>
      </w:pPr>
    </w:p>
    <w:p w14:paraId="2222E3CC" w14:textId="77777777" w:rsidR="0011528B" w:rsidRPr="002C7B01" w:rsidRDefault="0011528B" w:rsidP="00385DC4">
      <w:pPr>
        <w:spacing w:line="240" w:lineRule="auto"/>
        <w:jc w:val="both"/>
        <w:rPr>
          <w:rFonts w:ascii="Times New Roman" w:hAnsi="Times New Roman" w:cs="Times New Roman"/>
          <w:sz w:val="24"/>
          <w:szCs w:val="24"/>
        </w:rPr>
      </w:pPr>
    </w:p>
    <w:p w14:paraId="2F89D084" w14:textId="77777777" w:rsidR="0011528B" w:rsidRPr="002C7B01" w:rsidRDefault="0011528B" w:rsidP="00385DC4">
      <w:pPr>
        <w:spacing w:line="240" w:lineRule="auto"/>
        <w:jc w:val="both"/>
        <w:rPr>
          <w:rFonts w:ascii="Times New Roman" w:hAnsi="Times New Roman" w:cs="Times New Roman"/>
          <w:sz w:val="24"/>
          <w:szCs w:val="24"/>
        </w:rPr>
      </w:pPr>
    </w:p>
    <w:p w14:paraId="551135C3" w14:textId="77777777" w:rsidR="0011528B" w:rsidRPr="002C7B01" w:rsidRDefault="0011528B" w:rsidP="00385DC4">
      <w:pPr>
        <w:spacing w:line="240" w:lineRule="auto"/>
        <w:jc w:val="both"/>
        <w:rPr>
          <w:rFonts w:ascii="Times New Roman" w:hAnsi="Times New Roman" w:cs="Times New Roman"/>
          <w:sz w:val="24"/>
          <w:szCs w:val="24"/>
        </w:rPr>
      </w:pPr>
    </w:p>
    <w:p w14:paraId="10486391" w14:textId="77777777" w:rsidR="0011528B" w:rsidRPr="00FD382C" w:rsidRDefault="0011528B" w:rsidP="00385DC4">
      <w:pPr>
        <w:spacing w:line="240" w:lineRule="auto"/>
        <w:jc w:val="both"/>
        <w:rPr>
          <w:rFonts w:ascii="Times New Roman" w:hAnsi="Times New Roman" w:cs="Times New Roman"/>
          <w:sz w:val="24"/>
          <w:szCs w:val="24"/>
        </w:rPr>
      </w:pPr>
      <w:r w:rsidRPr="002C7B01">
        <w:rPr>
          <w:rFonts w:ascii="Times New Roman" w:hAnsi="Times New Roman" w:cs="Times New Roman"/>
          <w:sz w:val="24"/>
          <w:szCs w:val="24"/>
        </w:rPr>
        <w:t xml:space="preserve">Mª de la Paz Fernández Lobato                                                     </w:t>
      </w:r>
      <w:r w:rsidRPr="002C7B01">
        <w:rPr>
          <w:rFonts w:ascii="Times New Roman" w:hAnsi="Times New Roman" w:cs="Times New Roman"/>
          <w:sz w:val="24"/>
          <w:szCs w:val="24"/>
          <w:lang w:eastAsia="es-ES"/>
        </w:rPr>
        <w:t>Francisco Ruiz Arrocha</w:t>
      </w:r>
    </w:p>
    <w:p w14:paraId="44207077" w14:textId="77777777" w:rsidR="0011528B" w:rsidRPr="00FD382C" w:rsidRDefault="0011528B" w:rsidP="00385DC4">
      <w:pPr>
        <w:spacing w:line="240" w:lineRule="auto"/>
        <w:jc w:val="both"/>
      </w:pPr>
    </w:p>
    <w:sectPr w:rsidR="0011528B" w:rsidRPr="00FD382C" w:rsidSect="00FF7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4D7603" w14:textId="77777777" w:rsidR="00BF12E7" w:rsidRDefault="00BF12E7" w:rsidP="005F1BD7">
      <w:pPr>
        <w:spacing w:after="0" w:line="240" w:lineRule="auto"/>
      </w:pPr>
      <w:r>
        <w:separator/>
      </w:r>
    </w:p>
  </w:endnote>
  <w:endnote w:type="continuationSeparator" w:id="0">
    <w:p w14:paraId="6D5A2AE1" w14:textId="77777777" w:rsidR="00BF12E7" w:rsidRDefault="00BF12E7"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F6794" w14:textId="77777777" w:rsidR="0011528B" w:rsidRDefault="00957553">
    <w:pPr>
      <w:pStyle w:val="Piedepgina"/>
      <w:jc w:val="right"/>
    </w:pPr>
    <w:r>
      <w:fldChar w:fldCharType="begin"/>
    </w:r>
    <w:r>
      <w:instrText>PAGE   \* MERGEFORMAT</w:instrText>
    </w:r>
    <w:r>
      <w:fldChar w:fldCharType="separate"/>
    </w:r>
    <w:r w:rsidR="0011528B">
      <w:rPr>
        <w:noProof/>
      </w:rPr>
      <w:t>1</w:t>
    </w:r>
    <w:r>
      <w:rPr>
        <w:noProof/>
      </w:rPr>
      <w:fldChar w:fldCharType="end"/>
    </w:r>
  </w:p>
  <w:p w14:paraId="77057A18" w14:textId="77777777" w:rsidR="0011528B" w:rsidRDefault="0011528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6AE7C1" w14:textId="77777777" w:rsidR="00BF12E7" w:rsidRDefault="00BF12E7" w:rsidP="005F1BD7">
      <w:pPr>
        <w:spacing w:after="0" w:line="240" w:lineRule="auto"/>
      </w:pPr>
      <w:r>
        <w:separator/>
      </w:r>
    </w:p>
  </w:footnote>
  <w:footnote w:type="continuationSeparator" w:id="0">
    <w:p w14:paraId="13F65CDE" w14:textId="77777777" w:rsidR="00BF12E7" w:rsidRDefault="00BF12E7"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11528B" w:rsidRPr="003D65F2" w14:paraId="5F279DE5" w14:textId="77777777" w:rsidTr="00AC3D18">
      <w:tc>
        <w:tcPr>
          <w:tcW w:w="1243" w:type="dxa"/>
        </w:tcPr>
        <w:p w14:paraId="39917C82" w14:textId="77777777" w:rsidR="0011528B" w:rsidRDefault="00411EB3" w:rsidP="00BA09E5">
          <w:pPr>
            <w:pStyle w:val="Contenidodelatabla"/>
            <w:snapToGrid w:val="0"/>
            <w:rPr>
              <w:rFonts w:cs="Times New Roman"/>
            </w:rPr>
          </w:pPr>
          <w:r>
            <w:rPr>
              <w:rFonts w:cs="Times New Roman"/>
              <w:noProof/>
              <w:lang w:eastAsia="es-ES" w:bidi="ar-SA"/>
            </w:rPr>
            <w:pict w14:anchorId="5CAB2EA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42pt;height:55.5pt;visibility:visible" filled="t">
                <v:fill opacity="0"/>
                <v:imagedata r:id="rId1" o:title=""/>
              </v:shape>
            </w:pict>
          </w:r>
        </w:p>
      </w:tc>
      <w:tc>
        <w:tcPr>
          <w:tcW w:w="8400" w:type="dxa"/>
          <w:vAlign w:val="center"/>
        </w:tcPr>
        <w:p w14:paraId="1D624CC3" w14:textId="77777777" w:rsidR="0011528B" w:rsidRDefault="0011528B" w:rsidP="00BA09E5">
          <w:pPr>
            <w:pStyle w:val="Contenidodelatabla"/>
            <w:snapToGrid w:val="0"/>
          </w:pPr>
          <w:r>
            <w:t>EXCMO. AYUNTAMIENTO DE RONDA</w:t>
          </w:r>
        </w:p>
      </w:tc>
    </w:tr>
  </w:tbl>
  <w:p w14:paraId="0DE137DB" w14:textId="77777777" w:rsidR="0011528B" w:rsidRDefault="0011528B"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022242224">
    <w:abstractNumId w:val="11"/>
  </w:num>
  <w:num w:numId="2" w16cid:durableId="2036350235">
    <w:abstractNumId w:val="13"/>
  </w:num>
  <w:num w:numId="3" w16cid:durableId="1103382328">
    <w:abstractNumId w:val="10"/>
  </w:num>
  <w:num w:numId="4" w16cid:durableId="1962107183">
    <w:abstractNumId w:val="12"/>
  </w:num>
  <w:num w:numId="5" w16cid:durableId="1613902150">
    <w:abstractNumId w:val="8"/>
  </w:num>
  <w:num w:numId="6" w16cid:durableId="2080861580">
    <w:abstractNumId w:val="3"/>
  </w:num>
  <w:num w:numId="7" w16cid:durableId="723256402">
    <w:abstractNumId w:val="2"/>
  </w:num>
  <w:num w:numId="8" w16cid:durableId="381097825">
    <w:abstractNumId w:val="1"/>
  </w:num>
  <w:num w:numId="9" w16cid:durableId="1927109120">
    <w:abstractNumId w:val="0"/>
  </w:num>
  <w:num w:numId="10" w16cid:durableId="1873609633">
    <w:abstractNumId w:val="9"/>
  </w:num>
  <w:num w:numId="11" w16cid:durableId="1866753422">
    <w:abstractNumId w:val="7"/>
  </w:num>
  <w:num w:numId="12" w16cid:durableId="1713648591">
    <w:abstractNumId w:val="6"/>
  </w:num>
  <w:num w:numId="13" w16cid:durableId="747193621">
    <w:abstractNumId w:val="5"/>
  </w:num>
  <w:num w:numId="14" w16cid:durableId="7976512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doNotTrackMoves/>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63CF"/>
    <w:rsid w:val="00021943"/>
    <w:rsid w:val="00062712"/>
    <w:rsid w:val="00086004"/>
    <w:rsid w:val="000B19C5"/>
    <w:rsid w:val="000B2A2E"/>
    <w:rsid w:val="000B4DDA"/>
    <w:rsid w:val="000C2A9D"/>
    <w:rsid w:val="000E1561"/>
    <w:rsid w:val="000F1EDC"/>
    <w:rsid w:val="00103346"/>
    <w:rsid w:val="0011528B"/>
    <w:rsid w:val="00162BB3"/>
    <w:rsid w:val="0019550A"/>
    <w:rsid w:val="0019699A"/>
    <w:rsid w:val="001A62AB"/>
    <w:rsid w:val="001B0944"/>
    <w:rsid w:val="001F2ED6"/>
    <w:rsid w:val="00222531"/>
    <w:rsid w:val="00242378"/>
    <w:rsid w:val="00267BD5"/>
    <w:rsid w:val="002743E8"/>
    <w:rsid w:val="00277D89"/>
    <w:rsid w:val="00292D5A"/>
    <w:rsid w:val="002B49B3"/>
    <w:rsid w:val="002C0BBD"/>
    <w:rsid w:val="002C1357"/>
    <w:rsid w:val="002C668C"/>
    <w:rsid w:val="002C7B01"/>
    <w:rsid w:val="002D4759"/>
    <w:rsid w:val="002D6D2F"/>
    <w:rsid w:val="0031355D"/>
    <w:rsid w:val="00315890"/>
    <w:rsid w:val="00337AF1"/>
    <w:rsid w:val="003427B2"/>
    <w:rsid w:val="0035279E"/>
    <w:rsid w:val="00370BC5"/>
    <w:rsid w:val="00385DC4"/>
    <w:rsid w:val="00394D04"/>
    <w:rsid w:val="00395D42"/>
    <w:rsid w:val="003A60B4"/>
    <w:rsid w:val="003C1CDC"/>
    <w:rsid w:val="003C51AD"/>
    <w:rsid w:val="003D65F2"/>
    <w:rsid w:val="003E1B5B"/>
    <w:rsid w:val="003E5D85"/>
    <w:rsid w:val="0040693D"/>
    <w:rsid w:val="0040721A"/>
    <w:rsid w:val="00411525"/>
    <w:rsid w:val="00411EB3"/>
    <w:rsid w:val="00427445"/>
    <w:rsid w:val="00481969"/>
    <w:rsid w:val="0048481B"/>
    <w:rsid w:val="004A5ABC"/>
    <w:rsid w:val="004A6A96"/>
    <w:rsid w:val="005116D1"/>
    <w:rsid w:val="00530D40"/>
    <w:rsid w:val="00541203"/>
    <w:rsid w:val="005467E6"/>
    <w:rsid w:val="0056771C"/>
    <w:rsid w:val="00587C20"/>
    <w:rsid w:val="005E00C7"/>
    <w:rsid w:val="005E2755"/>
    <w:rsid w:val="005F1BD7"/>
    <w:rsid w:val="005F3143"/>
    <w:rsid w:val="0060555B"/>
    <w:rsid w:val="00684281"/>
    <w:rsid w:val="006E301F"/>
    <w:rsid w:val="007024AE"/>
    <w:rsid w:val="00780FC0"/>
    <w:rsid w:val="00790D4F"/>
    <w:rsid w:val="007A21BF"/>
    <w:rsid w:val="007B5BB2"/>
    <w:rsid w:val="007F3CAD"/>
    <w:rsid w:val="0080278C"/>
    <w:rsid w:val="008171C3"/>
    <w:rsid w:val="0084362F"/>
    <w:rsid w:val="00850344"/>
    <w:rsid w:val="00866C8D"/>
    <w:rsid w:val="008C03EF"/>
    <w:rsid w:val="009267FC"/>
    <w:rsid w:val="00936197"/>
    <w:rsid w:val="009367A6"/>
    <w:rsid w:val="00957553"/>
    <w:rsid w:val="00963314"/>
    <w:rsid w:val="00983B74"/>
    <w:rsid w:val="00996B0C"/>
    <w:rsid w:val="009A1AEF"/>
    <w:rsid w:val="009B12E3"/>
    <w:rsid w:val="009B1C7D"/>
    <w:rsid w:val="009C7E0B"/>
    <w:rsid w:val="009F7439"/>
    <w:rsid w:val="00A55590"/>
    <w:rsid w:val="00AB1C30"/>
    <w:rsid w:val="00AC05F6"/>
    <w:rsid w:val="00AC3D18"/>
    <w:rsid w:val="00AF454C"/>
    <w:rsid w:val="00B20B5A"/>
    <w:rsid w:val="00B44F7A"/>
    <w:rsid w:val="00B46302"/>
    <w:rsid w:val="00B7198C"/>
    <w:rsid w:val="00B73489"/>
    <w:rsid w:val="00B94149"/>
    <w:rsid w:val="00BA09E5"/>
    <w:rsid w:val="00BA1753"/>
    <w:rsid w:val="00BB3C2D"/>
    <w:rsid w:val="00BB3F12"/>
    <w:rsid w:val="00BB4494"/>
    <w:rsid w:val="00BB6CC4"/>
    <w:rsid w:val="00BF12E7"/>
    <w:rsid w:val="00C03465"/>
    <w:rsid w:val="00C04EBA"/>
    <w:rsid w:val="00C47A3A"/>
    <w:rsid w:val="00C676D9"/>
    <w:rsid w:val="00C714DE"/>
    <w:rsid w:val="00C922BB"/>
    <w:rsid w:val="00CA08D1"/>
    <w:rsid w:val="00CA709E"/>
    <w:rsid w:val="00D02C1B"/>
    <w:rsid w:val="00D16637"/>
    <w:rsid w:val="00D24029"/>
    <w:rsid w:val="00D5242D"/>
    <w:rsid w:val="00D55D81"/>
    <w:rsid w:val="00D62DDA"/>
    <w:rsid w:val="00D77B0D"/>
    <w:rsid w:val="00D95E1D"/>
    <w:rsid w:val="00DC64CB"/>
    <w:rsid w:val="00DD330C"/>
    <w:rsid w:val="00DE2A4C"/>
    <w:rsid w:val="00E463CF"/>
    <w:rsid w:val="00E65319"/>
    <w:rsid w:val="00E96E12"/>
    <w:rsid w:val="00EB3B4E"/>
    <w:rsid w:val="00EB406C"/>
    <w:rsid w:val="00EB5532"/>
    <w:rsid w:val="00EC1254"/>
    <w:rsid w:val="00ED5DE3"/>
    <w:rsid w:val="00EF5EA4"/>
    <w:rsid w:val="00EF7D6C"/>
    <w:rsid w:val="00F10E73"/>
    <w:rsid w:val="00F1382C"/>
    <w:rsid w:val="00F465AB"/>
    <w:rsid w:val="00F56053"/>
    <w:rsid w:val="00F77C52"/>
    <w:rsid w:val="00F86E81"/>
    <w:rsid w:val="00FA391B"/>
    <w:rsid w:val="00FD382C"/>
    <w:rsid w:val="00FF75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1FCFEC76"/>
  <w15:docId w15:val="{FB80B212-E076-4ADC-82CE-621D9A172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uiPriority w:val="99"/>
    <w:qFormat/>
    <w:rsid w:val="00E463CF"/>
    <w:rPr>
      <w:rFonts w:cs="Times New Roman"/>
      <w:b/>
    </w:rPr>
  </w:style>
  <w:style w:type="character" w:styleId="Hipervnculo">
    <w:name w:val="Hyperlink"/>
    <w:uiPriority w:val="99"/>
    <w:semiHidden/>
    <w:rsid w:val="00E463CF"/>
    <w:rPr>
      <w:rFonts w:cs="Times New Roman"/>
      <w:color w:val="0000FF"/>
      <w:u w:val="single"/>
    </w:rPr>
  </w:style>
  <w:style w:type="character" w:customStyle="1" w:styleId="resalte">
    <w:name w:val="resalte"/>
    <w:uiPriority w:val="99"/>
    <w:rsid w:val="00E463CF"/>
    <w:rPr>
      <w:rFonts w:cs="Times New Roman"/>
    </w:rPr>
  </w:style>
  <w:style w:type="character" w:styleId="nfasis">
    <w:name w:val="Emphasis"/>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6074973">
      <w:marLeft w:val="0"/>
      <w:marRight w:val="0"/>
      <w:marTop w:val="0"/>
      <w:marBottom w:val="0"/>
      <w:divBdr>
        <w:top w:val="none" w:sz="0" w:space="0" w:color="auto"/>
        <w:left w:val="none" w:sz="0" w:space="0" w:color="auto"/>
        <w:bottom w:val="none" w:sz="0" w:space="0" w:color="auto"/>
        <w:right w:val="none" w:sz="0" w:space="0" w:color="auto"/>
      </w:divBdr>
    </w:div>
    <w:div w:id="1156074974">
      <w:marLeft w:val="0"/>
      <w:marRight w:val="0"/>
      <w:marTop w:val="0"/>
      <w:marBottom w:val="0"/>
      <w:divBdr>
        <w:top w:val="none" w:sz="0" w:space="0" w:color="auto"/>
        <w:left w:val="none" w:sz="0" w:space="0" w:color="auto"/>
        <w:bottom w:val="none" w:sz="0" w:space="0" w:color="auto"/>
        <w:right w:val="none" w:sz="0" w:space="0" w:color="auto"/>
      </w:divBdr>
    </w:div>
    <w:div w:id="1156074975">
      <w:marLeft w:val="0"/>
      <w:marRight w:val="0"/>
      <w:marTop w:val="0"/>
      <w:marBottom w:val="0"/>
      <w:divBdr>
        <w:top w:val="none" w:sz="0" w:space="0" w:color="auto"/>
        <w:left w:val="none" w:sz="0" w:space="0" w:color="auto"/>
        <w:bottom w:val="none" w:sz="0" w:space="0" w:color="auto"/>
        <w:right w:val="none" w:sz="0" w:space="0" w:color="auto"/>
      </w:divBdr>
    </w:div>
    <w:div w:id="1156074976">
      <w:marLeft w:val="0"/>
      <w:marRight w:val="0"/>
      <w:marTop w:val="0"/>
      <w:marBottom w:val="0"/>
      <w:divBdr>
        <w:top w:val="none" w:sz="0" w:space="0" w:color="auto"/>
        <w:left w:val="none" w:sz="0" w:space="0" w:color="auto"/>
        <w:bottom w:val="none" w:sz="0" w:space="0" w:color="auto"/>
        <w:right w:val="none" w:sz="0" w:space="0" w:color="auto"/>
      </w:divBdr>
    </w:div>
    <w:div w:id="1156074977">
      <w:marLeft w:val="0"/>
      <w:marRight w:val="0"/>
      <w:marTop w:val="0"/>
      <w:marBottom w:val="0"/>
      <w:divBdr>
        <w:top w:val="none" w:sz="0" w:space="0" w:color="auto"/>
        <w:left w:val="none" w:sz="0" w:space="0" w:color="auto"/>
        <w:bottom w:val="none" w:sz="0" w:space="0" w:color="auto"/>
        <w:right w:val="none" w:sz="0" w:space="0" w:color="auto"/>
      </w:divBdr>
    </w:div>
    <w:div w:id="115607497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6</Pages>
  <Words>2133</Words>
  <Characters>11732</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Maria Nieves Castro Alvarez</cp:lastModifiedBy>
  <cp:revision>21</cp:revision>
  <cp:lastPrinted>2018-05-29T12:46:00Z</cp:lastPrinted>
  <dcterms:created xsi:type="dcterms:W3CDTF">2020-05-20T12:25:00Z</dcterms:created>
  <dcterms:modified xsi:type="dcterms:W3CDTF">2022-11-16T10:31:00Z</dcterms:modified>
</cp:coreProperties>
</file>