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  <w:t>EXTRACTO CONVOCATORIA DO XX CONCURSO DE POSTAIS DE NADAL 2022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</w:r>
    </w:p>
    <w:p>
      <w:pPr>
        <w:pStyle w:val="Normal"/>
        <w:jc w:val="both"/>
        <w:rPr/>
      </w:pPr>
      <w:r>
        <w:rPr>
          <w:rFonts w:cs="Verdana" w:ascii="Verdana" w:hAnsi="Verdana"/>
          <w:b/>
          <w:sz w:val="18"/>
          <w:szCs w:val="18"/>
          <w:lang w:val="gl-ES"/>
        </w:rPr>
        <w:t>Primero. Obxecto</w:t>
      </w:r>
      <w:r>
        <w:rPr>
          <w:rFonts w:cs="Verdana" w:ascii="Verdana" w:hAnsi="Verdana"/>
          <w:sz w:val="18"/>
          <w:szCs w:val="18"/>
          <w:lang w:val="gl-ES"/>
        </w:rPr>
        <w:t xml:space="preserve">. O Concello de O Pino, co ánimo de fomentar as artes plásticas e difundir as tradicións da localidade, ten o propósito de convocar polo Departamento de Educación e Cultura  así como pola alcaldía do Concello do Pino, en réxime de concorrencia competitiva, o “XX CONCURSO DE POSTAIS DE NADAL 2022” 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</w:r>
    </w:p>
    <w:p>
      <w:pPr>
        <w:pStyle w:val="Normal"/>
        <w:jc w:val="both"/>
        <w:rPr/>
      </w:pPr>
      <w:r>
        <w:rPr>
          <w:rFonts w:cs="Verdana" w:ascii="Verdana" w:hAnsi="Verdana"/>
          <w:b/>
          <w:sz w:val="18"/>
          <w:szCs w:val="18"/>
          <w:lang w:val="gl-ES"/>
        </w:rPr>
        <w:t>Segundo. Beneficiarios.</w:t>
      </w:r>
      <w:r>
        <w:rPr>
          <w:rFonts w:cs="Verdana" w:ascii="Verdana" w:hAnsi="Verdana"/>
          <w:sz w:val="18"/>
          <w:szCs w:val="18"/>
          <w:lang w:val="gl-ES"/>
        </w:rPr>
        <w:t xml:space="preserve"> Poderán participar neste concurso todo o alumnado escolarizado no CPI Camiño de Santiago e na Escola Unitaria de Gonzar, así como todos os nenos e nenas en idade escolar empadroados no municipio.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</w:r>
    </w:p>
    <w:p>
      <w:pPr>
        <w:pStyle w:val="V1western"/>
        <w:shd w:fill="FFFFFF" w:val="clear"/>
        <w:spacing w:before="280" w:after="280"/>
        <w:jc w:val="both"/>
        <w:rPr/>
      </w:pPr>
      <w:r>
        <w:rPr>
          <w:rFonts w:cs="Verdana" w:ascii="Verdana" w:hAnsi="Verdana"/>
          <w:b/>
          <w:sz w:val="18"/>
          <w:szCs w:val="18"/>
          <w:lang w:val="gl-ES"/>
        </w:rPr>
        <w:t>Terceiro. Importe.</w:t>
      </w:r>
      <w:r>
        <w:rPr>
          <w:rFonts w:cs="Verdana" w:ascii="Verdana" w:hAnsi="Verdana"/>
          <w:sz w:val="18"/>
          <w:szCs w:val="18"/>
          <w:lang w:val="gl-ES"/>
        </w:rPr>
        <w:t xml:space="preserve"> Os premios financiaranse con cargo á partida 334.226.09 e outorgarase un premio por categoría, consistente en libros e/ou outros elementos educativos (pinturas, libretas, rotuladores, etc.)</w:t>
      </w:r>
      <w:r>
        <w:rPr>
          <w:rFonts w:cs="Verdana" w:ascii="Verdana" w:hAnsi="Verdana"/>
          <w:color w:val="000000"/>
          <w:lang w:val="gl-ES"/>
        </w:rPr>
        <w:t xml:space="preserve"> </w:t>
      </w:r>
      <w:r>
        <w:rPr>
          <w:rFonts w:cs="Verdana" w:ascii="Verdana" w:hAnsi="Verdana"/>
          <w:color w:val="000000"/>
          <w:sz w:val="18"/>
          <w:lang w:val="gl-ES"/>
        </w:rPr>
        <w:t>polos valores seguintes:</w:t>
      </w:r>
    </w:p>
    <w:p>
      <w:pPr>
        <w:pStyle w:val="V1western"/>
        <w:shd w:fill="FFFFFF" w:val="clear"/>
        <w:spacing w:before="280" w:after="280"/>
        <w:jc w:val="both"/>
        <w:rPr>
          <w:rFonts w:ascii="Verdana" w:hAnsi="Verdana" w:cs="Verdana"/>
          <w:color w:val="000000"/>
          <w:sz w:val="18"/>
          <w:lang w:val="gl-ES"/>
        </w:rPr>
      </w:pPr>
      <w:r>
        <w:rPr>
          <w:rFonts w:cs="Verdana" w:ascii="Verdana" w:hAnsi="Verdana"/>
          <w:color w:val="000000"/>
          <w:sz w:val="18"/>
          <w:lang w:val="gl-ES"/>
        </w:rPr>
        <w:t>* Categoría de Educación Infantil (4º): 26´84€</w:t>
      </w:r>
    </w:p>
    <w:p>
      <w:pPr>
        <w:pStyle w:val="V1western"/>
        <w:shd w:fill="FFFFFF" w:val="clear"/>
        <w:spacing w:before="280" w:after="280"/>
        <w:jc w:val="both"/>
        <w:rPr>
          <w:rFonts w:ascii="Verdana" w:hAnsi="Verdana" w:cs="Verdana"/>
          <w:color w:val="000000"/>
          <w:sz w:val="18"/>
          <w:lang w:val="gl-ES"/>
        </w:rPr>
      </w:pPr>
      <w:r>
        <w:rPr>
          <w:rFonts w:cs="Verdana" w:ascii="Verdana" w:hAnsi="Verdana"/>
          <w:color w:val="000000"/>
          <w:sz w:val="18"/>
          <w:lang w:val="gl-ES"/>
        </w:rPr>
        <w:t>* Categoría de Educación Infantil (5º e 6º): 25´84€</w:t>
      </w:r>
    </w:p>
    <w:p>
      <w:pPr>
        <w:pStyle w:val="V1western"/>
        <w:shd w:fill="FFFFFF" w:val="clear"/>
        <w:spacing w:before="280" w:after="280"/>
        <w:jc w:val="both"/>
        <w:rPr>
          <w:rFonts w:ascii="Verdana" w:hAnsi="Verdana" w:cs="Verdana"/>
          <w:color w:val="000000"/>
          <w:sz w:val="18"/>
          <w:lang w:val="gl-ES"/>
        </w:rPr>
      </w:pPr>
      <w:r>
        <w:rPr>
          <w:rFonts w:cs="Verdana" w:ascii="Verdana" w:hAnsi="Verdana"/>
          <w:color w:val="000000"/>
          <w:sz w:val="18"/>
          <w:lang w:val="gl-ES"/>
        </w:rPr>
        <w:t>* Categoría de Educación Primaria 1º Ciclo: 28´65€</w:t>
      </w:r>
    </w:p>
    <w:p>
      <w:pPr>
        <w:pStyle w:val="V1western"/>
        <w:shd w:fill="FFFFFF" w:val="clear"/>
        <w:spacing w:before="280" w:after="280"/>
        <w:jc w:val="both"/>
        <w:rPr>
          <w:rFonts w:ascii="Verdana" w:hAnsi="Verdana" w:cs="Verdana"/>
          <w:color w:val="000000"/>
          <w:sz w:val="18"/>
          <w:lang w:val="gl-ES"/>
        </w:rPr>
      </w:pPr>
      <w:r>
        <w:rPr>
          <w:rFonts w:cs="Verdana" w:ascii="Verdana" w:hAnsi="Verdana"/>
          <w:color w:val="000000"/>
          <w:sz w:val="18"/>
          <w:lang w:val="gl-ES"/>
        </w:rPr>
        <w:t>* Categoría de Educación Primaria 2º Ciclo: 24´55€</w:t>
      </w:r>
    </w:p>
    <w:p>
      <w:pPr>
        <w:pStyle w:val="V1western"/>
        <w:shd w:fill="FFFFFF" w:val="clear"/>
        <w:spacing w:before="280" w:after="280"/>
        <w:jc w:val="both"/>
        <w:rPr>
          <w:rFonts w:ascii="Verdana" w:hAnsi="Verdana" w:cs="Verdana"/>
          <w:color w:val="000000"/>
          <w:sz w:val="18"/>
          <w:lang w:val="gl-ES"/>
        </w:rPr>
      </w:pPr>
      <w:r>
        <w:rPr>
          <w:rFonts w:cs="Verdana" w:ascii="Verdana" w:hAnsi="Verdana"/>
          <w:color w:val="000000"/>
          <w:sz w:val="18"/>
          <w:lang w:val="gl-ES"/>
        </w:rPr>
        <w:t>* Categoría de Educación Primaria 3º Ciclo: 27´15€</w:t>
      </w:r>
    </w:p>
    <w:p>
      <w:pPr>
        <w:pStyle w:val="V1western"/>
        <w:shd w:fill="FFFFFF" w:val="clear"/>
        <w:spacing w:before="280" w:after="280"/>
        <w:jc w:val="both"/>
        <w:rPr>
          <w:rFonts w:ascii="Verdana" w:hAnsi="Verdana" w:cs="Verdana"/>
          <w:color w:val="000000"/>
          <w:sz w:val="18"/>
          <w:lang w:val="gl-ES"/>
        </w:rPr>
      </w:pPr>
      <w:r>
        <w:rPr>
          <w:rFonts w:cs="Verdana" w:ascii="Verdana" w:hAnsi="Verdana"/>
          <w:color w:val="000000"/>
          <w:sz w:val="18"/>
          <w:lang w:val="gl-ES"/>
        </w:rPr>
        <w:t>* Categoría de Educación Secundaria: 27´06€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</w:r>
    </w:p>
    <w:p>
      <w:pPr>
        <w:pStyle w:val="Normal"/>
        <w:jc w:val="both"/>
        <w:rPr/>
      </w:pPr>
      <w:r>
        <w:rPr>
          <w:rFonts w:cs="Verdana" w:ascii="Verdana" w:hAnsi="Verdana"/>
          <w:b/>
          <w:sz w:val="18"/>
          <w:szCs w:val="18"/>
          <w:lang w:val="gl-ES"/>
        </w:rPr>
        <w:t>Cuarto. Prazo de presentación de solicitudes.</w:t>
      </w:r>
      <w:r>
        <w:rPr>
          <w:rFonts w:cs="Verdana" w:ascii="Verdana" w:hAnsi="Verdana"/>
          <w:sz w:val="18"/>
          <w:szCs w:val="18"/>
          <w:lang w:val="gl-ES"/>
        </w:rPr>
        <w:t xml:space="preserve"> O prazo para a elaboración das postais será ata o 2 de decembro de 2022.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</w:r>
    </w:p>
    <w:p>
      <w:pPr>
        <w:pStyle w:val="Normal"/>
        <w:jc w:val="both"/>
        <w:rPr/>
      </w:pPr>
      <w:r>
        <w:rPr>
          <w:rFonts w:cs="Verdana" w:ascii="Verdana" w:hAnsi="Verdana"/>
          <w:b/>
          <w:sz w:val="18"/>
          <w:szCs w:val="18"/>
          <w:lang w:val="gl-ES"/>
        </w:rPr>
        <w:t>Quinto. Bases reguladoras</w:t>
      </w:r>
      <w:r>
        <w:rPr>
          <w:rFonts w:cs="Verdana" w:ascii="Verdana" w:hAnsi="Verdana"/>
          <w:sz w:val="18"/>
          <w:szCs w:val="18"/>
          <w:lang w:val="gl-ES"/>
        </w:rPr>
        <w:t>. As “Bases reguladoras del XX Concurso de postais de Nadal 2022” encóntranse publicadas no Boletín Oficial da Provincia da Coruña nº 215 do 14 de novembro de 2022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</w:r>
    </w:p>
    <w:p>
      <w:pPr>
        <w:pStyle w:val="Normal"/>
        <w:jc w:val="both"/>
        <w:rPr/>
      </w:pPr>
      <w:r>
        <w:rPr>
          <w:rFonts w:cs="Verdana" w:ascii="Verdana" w:hAnsi="Verdana"/>
          <w:b/>
          <w:sz w:val="18"/>
          <w:szCs w:val="18"/>
          <w:lang w:val="gl-ES"/>
        </w:rPr>
        <w:t>Sexto. Outros datos.</w:t>
      </w:r>
      <w:r>
        <w:rPr>
          <w:rFonts w:cs="Verdana" w:ascii="Verdana" w:hAnsi="Verdana"/>
          <w:sz w:val="18"/>
          <w:szCs w:val="18"/>
          <w:lang w:val="gl-ES"/>
        </w:rPr>
        <w:t xml:space="preserve"> O tema será libre pero necesariamente con alusión á celebración do Nadal. Serán traballos orixinais e inéditos. A postal terá que levar a inscrición “O Pino, Bo Nadal e Feliz 2023”. Tanto a rotulación como o tipo de letra, así como a distribución na postal, será de libre elección polo artista. Evitaranse os materiais que poidan desprenderse cando as postais se expoñan de forma vertical.</w:t>
      </w:r>
    </w:p>
    <w:p>
      <w:pPr>
        <w:pStyle w:val="Normal"/>
        <w:jc w:val="both"/>
        <w:rPr/>
      </w:pPr>
      <w:r>
        <w:rPr>
          <w:rFonts w:cs="Verdana" w:ascii="Verdana" w:hAnsi="Verdana"/>
          <w:sz w:val="18"/>
          <w:szCs w:val="18"/>
          <w:lang w:val="gl-ES"/>
        </w:rPr>
        <w:t xml:space="preserve">Os traballos  serán ilustrados sobre cartolina máximo DIN-A4, en lingua galega e admítense todas as técnicas: pinturas, acuarelas, témperas, </w:t>
      </w:r>
      <w:r>
        <w:rPr>
          <w:rFonts w:cs="Verdana" w:ascii="Verdana" w:hAnsi="Verdana"/>
          <w:i/>
          <w:sz w:val="18"/>
          <w:szCs w:val="18"/>
          <w:lang w:val="gl-ES"/>
        </w:rPr>
        <w:t>collage</w:t>
      </w:r>
      <w:r>
        <w:rPr>
          <w:rFonts w:cs="Verdana" w:ascii="Verdana" w:hAnsi="Verdana"/>
          <w:sz w:val="18"/>
          <w:szCs w:val="18"/>
          <w:lang w:val="gl-ES"/>
        </w:rPr>
        <w:t>,... etc.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  <w:t>Cada alumno/a ou grupo presentará unha única postal, que deberá conter un número que lle asignará o titor de cada grupo na parte traseira superior xunto co curso e os anos do/a participante, o mesmo número deberá figurar no sobre no que se garde a postal. Ademais deberán cubrir o anexo I cos datos que se solicitan. Este documento deberá gardarse nun sobre pechado facendo constar por fóra o mesmo número que o asignado no sobre que contén o debuxo.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  <w:t xml:space="preserve">O resultado do concurso farase público a partir do día 12 de decembro 2022 e será notificado aos respectivos gañadores a través dos centros educativos. 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  <w:t>A entrega de premios realizarase o día da Cabalgata de Reis (5 de xaneiro de 2023).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  <w:t>a) Os organizadores excluirán todos aqueles traballos que teñan connotacións sexistas, xenófobas, racistas ou ofensivas contra persoas e institucións.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  <w:t>b) Os traballos dos participantes premiados quedarán en poder da Administración municipal, autorizando os autores a reprodución dos mesmos en calquera medio impreso ou electrónico, e sen límite temporal nin xeográfico. O Concello fará constar en todo momento o nome completo do autor.</w:t>
      </w:r>
    </w:p>
    <w:p>
      <w:pPr>
        <w:pStyle w:val="Normal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  <w:t>c) Os traballos non premiados poderán ser retirados polos seus autores no prazo dun mes posterior á finalización da exposición dos traballos. A partir desta data entenderase  que o autor renuncia á súa obra e pasará a ser propiedade do Excmo. Concello de O Pino, que determinará o seu uso e destino.</w:t>
      </w:r>
    </w:p>
    <w:p>
      <w:pPr>
        <w:pStyle w:val="Normal"/>
        <w:spacing w:before="0" w:after="160"/>
        <w:jc w:val="both"/>
        <w:rPr>
          <w:rFonts w:ascii="Verdana" w:hAnsi="Verdana" w:cs="Verdana"/>
          <w:sz w:val="18"/>
          <w:szCs w:val="18"/>
          <w:lang w:val="gl-ES"/>
        </w:rPr>
      </w:pPr>
      <w:r>
        <w:rPr>
          <w:rFonts w:cs="Verdana" w:ascii="Verdana" w:hAnsi="Verdana"/>
          <w:sz w:val="18"/>
          <w:szCs w:val="18"/>
          <w:lang w:val="gl-ES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Helvetica Neue regular">
    <w:charset w:val="01"/>
    <w:family w:val="auto"/>
    <w:pitch w:val="default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vetica Neue regular" w:hAnsi="Helvetica Neue regular" w:eastAsia="NSimSun" w:cs="Lucida Sans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2" w:before="0" w:after="160"/>
    </w:pPr>
    <w:rPr>
      <w:rFonts w:ascii="Calibri" w:hAnsi="Calibri" w:eastAsia="Calibri" w:cs="Times New Roman"/>
      <w:color w:val="auto"/>
      <w:sz w:val="22"/>
      <w:szCs w:val="22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V1western">
    <w:name w:val="v1western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1183</TotalTime>
  <Application>LibreOffice/7.1.6.2$Windows_X86_64 LibreOffice_project/0e133318fcee89abacd6a7d077e292f1145735c3</Application>
  <AppVersion>15.0000</AppVersion>
  <Pages>2</Pages>
  <Words>548</Words>
  <Characters>2875</Characters>
  <CharactersWithSpaces>3408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2022-11-14T12:51:00Z</dcterms:created>
  <dc:creator>Secretaria Concello</dc:creator>
  <dc:description/>
  <dc:language>es-ES</dc:language>
  <cp:lastModifiedBy/>
  <cp:lastPrinted>2022-11-15T12:58:00Z</cp:lastPrinted>
  <dcterms:modified xsi:type="dcterms:W3CDTF">2022-11-16T16:29:11Z</dcterms:modified>
  <cp:revision>6</cp:revision>
  <dc:subject/>
  <dc:title/>
</cp:coreProperties>
</file>