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Verdana" w:hAnsi="Verdana" w:cs="Verdana"/>
          <w:sz w:val="18"/>
          <w:szCs w:val="18"/>
          <w:lang w:val="es-ES"/>
        </w:rPr>
      </w:pPr>
      <w:r>
        <w:rPr>
          <w:rFonts w:cs="Verdana" w:ascii="Verdana" w:hAnsi="Verdana"/>
          <w:sz w:val="18"/>
          <w:szCs w:val="18"/>
          <w:lang w:val="es-ES"/>
        </w:rPr>
        <w:t>EXTRACTO CONVOCATORIA DEL XX CONCURSO DE POSTALES DE NADAL 2022</w:t>
      </w:r>
    </w:p>
    <w:p>
      <w:pPr>
        <w:pStyle w:val="Normal"/>
        <w:jc w:val="both"/>
        <w:rPr>
          <w:rFonts w:ascii="Verdana" w:hAnsi="Verdana" w:cs="Verdana"/>
          <w:sz w:val="18"/>
          <w:szCs w:val="18"/>
          <w:lang w:val="es-ES"/>
        </w:rPr>
      </w:pPr>
      <w:r>
        <w:rPr>
          <w:rFonts w:cs="Verdana" w:ascii="Verdana" w:hAnsi="Verdana"/>
          <w:sz w:val="18"/>
          <w:szCs w:val="18"/>
          <w:lang w:val="es-ES"/>
        </w:rPr>
      </w:r>
    </w:p>
    <w:p>
      <w:pPr>
        <w:pStyle w:val="Normal"/>
        <w:jc w:val="both"/>
        <w:rPr/>
      </w:pPr>
      <w:r>
        <w:rPr>
          <w:rFonts w:cs="Verdana" w:ascii="Verdana" w:hAnsi="Verdana"/>
          <w:b/>
          <w:sz w:val="18"/>
          <w:szCs w:val="18"/>
          <w:lang w:val="es-ES"/>
        </w:rPr>
        <w:t>Primero. Objeto</w:t>
      </w:r>
      <w:r>
        <w:rPr>
          <w:rFonts w:cs="Verdana" w:ascii="Verdana" w:hAnsi="Verdana"/>
          <w:sz w:val="18"/>
          <w:szCs w:val="18"/>
          <w:lang w:val="es-ES"/>
        </w:rPr>
        <w:t xml:space="preserve">. El Ayuntamiento de O Pino, con el ánimo de fomentar las artes plásticas y difundir las tradiciones de la localidad, tiene el propósito de convocar por el Departamento de Educación y Cultura  así como por la alcaldía del Ayuntamiento de O Pino, en régimen de concurrencia competitiva, el “XX CONCURSO DE POSTALES DE NADAL 2022” </w:t>
      </w:r>
    </w:p>
    <w:p>
      <w:pPr>
        <w:pStyle w:val="Normal"/>
        <w:jc w:val="both"/>
        <w:rPr>
          <w:rFonts w:ascii="Verdana" w:hAnsi="Verdana" w:cs="Verdana"/>
          <w:sz w:val="18"/>
          <w:szCs w:val="18"/>
          <w:lang w:val="es-ES"/>
        </w:rPr>
      </w:pPr>
      <w:r>
        <w:rPr>
          <w:rFonts w:cs="Verdana" w:ascii="Verdana" w:hAnsi="Verdana"/>
          <w:sz w:val="18"/>
          <w:szCs w:val="18"/>
          <w:lang w:val="es-ES"/>
        </w:rPr>
      </w:r>
    </w:p>
    <w:p>
      <w:pPr>
        <w:pStyle w:val="Normal"/>
        <w:jc w:val="both"/>
        <w:rPr/>
      </w:pPr>
      <w:r>
        <w:rPr>
          <w:rFonts w:cs="Verdana" w:ascii="Verdana" w:hAnsi="Verdana"/>
          <w:b/>
          <w:sz w:val="18"/>
          <w:szCs w:val="18"/>
          <w:lang w:val="es-ES"/>
        </w:rPr>
        <w:t>Segundo. Beneficiarios.</w:t>
      </w:r>
      <w:r>
        <w:rPr>
          <w:rFonts w:cs="Verdana" w:ascii="Verdana" w:hAnsi="Verdana"/>
          <w:sz w:val="18"/>
          <w:szCs w:val="18"/>
          <w:lang w:val="es-ES"/>
        </w:rPr>
        <w:t xml:space="preserve"> Podrán participar en este concurso todo el alumnado escolarizado en el CPI Camino de Santiago y en la Escuela Unitaria de Gonzar, así como todos los niños y niñas en edad escolar empadronados en el municipio.</w:t>
      </w:r>
    </w:p>
    <w:p>
      <w:pPr>
        <w:pStyle w:val="Normal"/>
        <w:jc w:val="both"/>
        <w:rPr>
          <w:rFonts w:ascii="Verdana" w:hAnsi="Verdana" w:cs="Verdana"/>
          <w:sz w:val="18"/>
          <w:szCs w:val="18"/>
          <w:lang w:val="es-ES"/>
        </w:rPr>
      </w:pPr>
      <w:r>
        <w:rPr>
          <w:rFonts w:cs="Verdana" w:ascii="Verdana" w:hAnsi="Verdana"/>
          <w:sz w:val="18"/>
          <w:szCs w:val="18"/>
          <w:lang w:val="es-ES"/>
        </w:rPr>
      </w:r>
    </w:p>
    <w:p>
      <w:pPr>
        <w:pStyle w:val="V1western"/>
        <w:spacing w:before="280" w:after="280"/>
        <w:jc w:val="both"/>
        <w:rPr/>
      </w:pPr>
      <w:r>
        <w:rPr>
          <w:rFonts w:cs="Verdana" w:ascii="Verdana" w:hAnsi="Verdana"/>
          <w:b/>
          <w:sz w:val="18"/>
          <w:szCs w:val="18"/>
          <w:lang w:val="es-ES"/>
        </w:rPr>
        <w:t>Tercero. Importe.</w:t>
      </w:r>
      <w:r>
        <w:rPr>
          <w:rFonts w:cs="Verdana" w:ascii="Verdana" w:hAnsi="Verdana"/>
          <w:sz w:val="18"/>
          <w:szCs w:val="18"/>
          <w:lang w:val="es-ES"/>
        </w:rPr>
        <w:t xml:space="preserve"> Los premios se financiarán con cargo a la partida 334.226.09 y se otorgará un premio por categoría, consistente en libros y/u otros elementos educativos (pinturas, libretas, rotuladores, etc.)</w:t>
      </w:r>
      <w:r>
        <w:rPr>
          <w:rFonts w:cs="Verdana" w:ascii="Verdana" w:hAnsi="Verdana"/>
          <w:color w:val="000000"/>
          <w:lang w:val="es-ES"/>
        </w:rPr>
        <w:t xml:space="preserve"> </w:t>
      </w:r>
      <w:r>
        <w:rPr>
          <w:rFonts w:cs="Verdana" w:ascii="Verdana" w:hAnsi="Verdana"/>
          <w:color w:val="000000"/>
          <w:sz w:val="18"/>
          <w:lang w:val="es-ES"/>
        </w:rPr>
        <w:t>por los valores siguientes:</w:t>
      </w:r>
    </w:p>
    <w:p>
      <w:pPr>
        <w:pStyle w:val="V1western"/>
        <w:spacing w:before="280" w:after="280"/>
        <w:jc w:val="both"/>
        <w:rPr>
          <w:rFonts w:ascii="Verdana" w:hAnsi="Verdana" w:cs="Verdana"/>
          <w:color w:val="000000"/>
          <w:sz w:val="18"/>
          <w:lang w:val="es-ES"/>
        </w:rPr>
      </w:pPr>
      <w:r>
        <w:rPr>
          <w:rFonts w:cs="Verdana" w:ascii="Verdana" w:hAnsi="Verdana"/>
          <w:color w:val="000000"/>
          <w:sz w:val="18"/>
          <w:lang w:val="es-ES"/>
        </w:rPr>
        <w:t>* Categoría de Educación Infantil (4º): 26´84€</w:t>
      </w:r>
    </w:p>
    <w:p>
      <w:pPr>
        <w:pStyle w:val="V1western"/>
        <w:spacing w:before="280" w:after="280"/>
        <w:jc w:val="both"/>
        <w:rPr>
          <w:rFonts w:ascii="Verdana" w:hAnsi="Verdana" w:cs="Verdana"/>
          <w:color w:val="000000"/>
          <w:sz w:val="18"/>
          <w:lang w:val="es-ES"/>
        </w:rPr>
      </w:pPr>
      <w:r>
        <w:rPr>
          <w:rFonts w:cs="Verdana" w:ascii="Verdana" w:hAnsi="Verdana"/>
          <w:color w:val="000000"/>
          <w:sz w:val="18"/>
          <w:lang w:val="es-ES"/>
        </w:rPr>
        <w:t>* Categoría de Educación Infantil (5º y 6º): 25´84€</w:t>
      </w:r>
    </w:p>
    <w:p>
      <w:pPr>
        <w:pStyle w:val="V1western"/>
        <w:spacing w:before="280" w:after="280"/>
        <w:jc w:val="both"/>
        <w:rPr>
          <w:rFonts w:ascii="Verdana" w:hAnsi="Verdana" w:cs="Verdana"/>
          <w:color w:val="000000"/>
          <w:sz w:val="18"/>
          <w:lang w:val="es-ES"/>
        </w:rPr>
      </w:pPr>
      <w:r>
        <w:rPr>
          <w:rFonts w:cs="Verdana" w:ascii="Verdana" w:hAnsi="Verdana"/>
          <w:color w:val="000000"/>
          <w:sz w:val="18"/>
          <w:lang w:val="es-ES"/>
        </w:rPr>
        <w:t>* Categoría de Educación Primaria 1º Ciclo: 28´65€</w:t>
      </w:r>
    </w:p>
    <w:p>
      <w:pPr>
        <w:pStyle w:val="V1western"/>
        <w:spacing w:before="280" w:after="280"/>
        <w:jc w:val="both"/>
        <w:rPr>
          <w:rFonts w:ascii="Verdana" w:hAnsi="Verdana" w:cs="Verdana"/>
          <w:color w:val="000000"/>
          <w:sz w:val="18"/>
          <w:lang w:val="es-ES"/>
        </w:rPr>
      </w:pPr>
      <w:r>
        <w:rPr>
          <w:rFonts w:cs="Verdana" w:ascii="Verdana" w:hAnsi="Verdana"/>
          <w:color w:val="000000"/>
          <w:sz w:val="18"/>
          <w:lang w:val="es-ES"/>
        </w:rPr>
        <w:t>* Categoría de Educación Primaria 2º Ciclo: 24´55€</w:t>
      </w:r>
    </w:p>
    <w:p>
      <w:pPr>
        <w:pStyle w:val="V1western"/>
        <w:spacing w:before="280" w:after="280"/>
        <w:jc w:val="both"/>
        <w:rPr>
          <w:rFonts w:ascii="Verdana" w:hAnsi="Verdana" w:cs="Verdana"/>
          <w:color w:val="000000"/>
          <w:sz w:val="18"/>
          <w:lang w:val="es-ES"/>
        </w:rPr>
      </w:pPr>
      <w:r>
        <w:rPr>
          <w:rFonts w:cs="Verdana" w:ascii="Verdana" w:hAnsi="Verdana"/>
          <w:color w:val="000000"/>
          <w:sz w:val="18"/>
          <w:lang w:val="es-ES"/>
        </w:rPr>
        <w:t>* Categoría de Educación Primaria 3º Ciclo: 27´15€</w:t>
      </w:r>
    </w:p>
    <w:p>
      <w:pPr>
        <w:pStyle w:val="V1western"/>
        <w:spacing w:before="280" w:after="280"/>
        <w:jc w:val="both"/>
        <w:rPr>
          <w:rFonts w:ascii="Verdana" w:hAnsi="Verdana" w:cs="Verdana"/>
          <w:color w:val="000000"/>
          <w:sz w:val="18"/>
          <w:lang w:val="es-ES"/>
        </w:rPr>
      </w:pPr>
      <w:r>
        <w:rPr>
          <w:rFonts w:cs="Verdana" w:ascii="Verdana" w:hAnsi="Verdana"/>
          <w:color w:val="000000"/>
          <w:sz w:val="18"/>
          <w:lang w:val="es-ES"/>
        </w:rPr>
        <w:t>* Categoría de Educación Secundaria: 27´06€</w:t>
      </w:r>
    </w:p>
    <w:p>
      <w:pPr>
        <w:pStyle w:val="Normal"/>
        <w:jc w:val="both"/>
        <w:rPr>
          <w:rFonts w:ascii="Verdana" w:hAnsi="Verdana" w:cs="Verdana"/>
          <w:sz w:val="18"/>
          <w:szCs w:val="18"/>
          <w:lang w:val="es-ES"/>
        </w:rPr>
      </w:pPr>
      <w:r>
        <w:rPr>
          <w:rFonts w:cs="Verdana" w:ascii="Verdana" w:hAnsi="Verdana"/>
          <w:sz w:val="18"/>
          <w:szCs w:val="18"/>
          <w:lang w:val="es-ES"/>
        </w:rPr>
      </w:r>
    </w:p>
    <w:p>
      <w:pPr>
        <w:pStyle w:val="Normal"/>
        <w:jc w:val="both"/>
        <w:rPr/>
      </w:pPr>
      <w:r>
        <w:rPr>
          <w:rFonts w:cs="Verdana" w:ascii="Verdana" w:hAnsi="Verdana"/>
          <w:b/>
          <w:sz w:val="18"/>
          <w:szCs w:val="18"/>
          <w:lang w:val="es-ES"/>
        </w:rPr>
        <w:t>Cuarto. Plazo de presentación de solicitudes.</w:t>
      </w:r>
      <w:r>
        <w:rPr>
          <w:rFonts w:cs="Verdana" w:ascii="Verdana" w:hAnsi="Verdana"/>
          <w:sz w:val="18"/>
          <w:szCs w:val="18"/>
          <w:lang w:val="es-ES"/>
        </w:rPr>
        <w:t xml:space="preserve"> El plazo para la elaboración de las postales será hasta el 2 de diciembre de 2022.</w:t>
      </w:r>
    </w:p>
    <w:p>
      <w:pPr>
        <w:pStyle w:val="Normal"/>
        <w:jc w:val="both"/>
        <w:rPr>
          <w:rFonts w:ascii="Verdana" w:hAnsi="Verdana" w:cs="Verdana"/>
          <w:sz w:val="18"/>
          <w:szCs w:val="18"/>
          <w:lang w:val="es-ES"/>
        </w:rPr>
      </w:pPr>
      <w:r>
        <w:rPr>
          <w:rFonts w:cs="Verdana" w:ascii="Verdana" w:hAnsi="Verdana"/>
          <w:sz w:val="18"/>
          <w:szCs w:val="18"/>
          <w:lang w:val="es-ES"/>
        </w:rPr>
      </w:r>
    </w:p>
    <w:p>
      <w:pPr>
        <w:pStyle w:val="Normal"/>
        <w:jc w:val="both"/>
        <w:rPr/>
      </w:pPr>
      <w:r>
        <w:rPr>
          <w:rFonts w:cs="Verdana" w:ascii="Verdana" w:hAnsi="Verdana"/>
          <w:b/>
          <w:sz w:val="18"/>
          <w:szCs w:val="18"/>
          <w:lang w:val="es-ES"/>
        </w:rPr>
        <w:t>Quinto. Bases reguladoras</w:t>
      </w:r>
      <w:r>
        <w:rPr>
          <w:rFonts w:cs="Verdana" w:ascii="Verdana" w:hAnsi="Verdana"/>
          <w:sz w:val="18"/>
          <w:szCs w:val="18"/>
          <w:lang w:val="es-ES"/>
        </w:rPr>
        <w:t>. Las “Bases reguladoras del XX Concurso de postales de Nadal 2022” se encuentran publicadas en el Boletín oficial de la provincia de A Coruña nº 215 del 14 de noviembre de 2022</w:t>
      </w:r>
    </w:p>
    <w:p>
      <w:pPr>
        <w:pStyle w:val="Normal"/>
        <w:jc w:val="both"/>
        <w:rPr>
          <w:rFonts w:ascii="Verdana" w:hAnsi="Verdana" w:cs="Verdana"/>
          <w:sz w:val="18"/>
          <w:szCs w:val="18"/>
          <w:lang w:val="es-ES"/>
        </w:rPr>
      </w:pPr>
      <w:r>
        <w:rPr>
          <w:rFonts w:cs="Verdana" w:ascii="Verdana" w:hAnsi="Verdana"/>
          <w:sz w:val="18"/>
          <w:szCs w:val="18"/>
          <w:lang w:val="es-ES"/>
        </w:rPr>
      </w:r>
    </w:p>
    <w:p>
      <w:pPr>
        <w:pStyle w:val="Normal"/>
        <w:jc w:val="both"/>
        <w:rPr/>
      </w:pPr>
      <w:r>
        <w:rPr>
          <w:rFonts w:cs="Verdana" w:ascii="Verdana" w:hAnsi="Verdana"/>
          <w:b/>
          <w:sz w:val="18"/>
          <w:szCs w:val="18"/>
          <w:lang w:val="es-ES"/>
        </w:rPr>
        <w:t>Sexto. Otros datos.</w:t>
      </w:r>
      <w:r>
        <w:rPr>
          <w:rFonts w:cs="Verdana" w:ascii="Verdana" w:hAnsi="Verdana"/>
          <w:sz w:val="18"/>
          <w:szCs w:val="18"/>
          <w:lang w:val="es-ES"/>
        </w:rPr>
        <w:t xml:space="preserve"> El tema será libre pero necesariamente con alusión a la celebración navideña. </w:t>
      </w:r>
      <w:r>
        <w:rPr>
          <w:rFonts w:eastAsia="Calibri" w:cs="Verdana" w:ascii="Verdana" w:hAnsi="Verdana"/>
          <w:color w:val="auto"/>
          <w:sz w:val="18"/>
          <w:szCs w:val="18"/>
          <w:lang w:val="es-ES" w:eastAsia="zh-CN" w:bidi="ar-SA"/>
        </w:rPr>
        <w:t>Serán</w:t>
      </w:r>
      <w:r>
        <w:rPr>
          <w:rFonts w:cs="Verdana" w:ascii="Verdana" w:hAnsi="Verdana"/>
          <w:sz w:val="18"/>
          <w:szCs w:val="18"/>
          <w:lang w:val="es-ES"/>
        </w:rPr>
        <w:t xml:space="preserve"> trabajos originales e inéditos. La postal tendrá que llevar la inscripción “O Pino, Feliz navidad y Feliz 2023”. Tanto la rotulación como el tipo de letra, así como la distribución en la postal, será de libre elección por el artista. Se evitarán los materiales que puedan desprenderse cuando las postales se expongan de forma vertical.</w:t>
      </w:r>
    </w:p>
    <w:p>
      <w:pPr>
        <w:pStyle w:val="Normal"/>
        <w:jc w:val="both"/>
        <w:rPr/>
      </w:pPr>
      <w:r>
        <w:rPr>
          <w:rFonts w:cs="Verdana" w:ascii="Verdana" w:hAnsi="Verdana"/>
          <w:sz w:val="18"/>
          <w:szCs w:val="18"/>
          <w:lang w:val="es-ES"/>
        </w:rPr>
        <w:t xml:space="preserve">Los trabajos  tarde-noche ilustrados sobre cartulina máximo DICEN-A4, en lengua gallega y se admiten todas las técnicas: pinturas, acuarelas, temperas, </w:t>
      </w:r>
      <w:r>
        <w:rPr>
          <w:rFonts w:cs="Verdana" w:ascii="Verdana" w:hAnsi="Verdana"/>
          <w:i/>
          <w:sz w:val="18"/>
          <w:szCs w:val="18"/>
          <w:lang w:val="es-ES"/>
        </w:rPr>
        <w:t>collage</w:t>
      </w:r>
      <w:r>
        <w:rPr>
          <w:rFonts w:cs="Verdana" w:ascii="Verdana" w:hAnsi="Verdana"/>
          <w:sz w:val="18"/>
          <w:szCs w:val="18"/>
          <w:lang w:val="es-ES"/>
        </w:rPr>
        <w:t>,... etc.</w:t>
      </w:r>
    </w:p>
    <w:p>
      <w:pPr>
        <w:pStyle w:val="Normal"/>
        <w:jc w:val="both"/>
        <w:rPr>
          <w:rFonts w:ascii="Verdana" w:hAnsi="Verdana" w:cs="Verdana"/>
          <w:sz w:val="18"/>
          <w:szCs w:val="18"/>
          <w:lang w:val="es-ES"/>
        </w:rPr>
      </w:pPr>
      <w:r>
        <w:rPr>
          <w:rFonts w:cs="Verdana" w:ascii="Verdana" w:hAnsi="Verdana"/>
          <w:sz w:val="18"/>
          <w:szCs w:val="18"/>
          <w:lang w:val="es-ES"/>
        </w:rPr>
        <w:t>Cada alumno/la o grupo presentará una única postal, que deberá contener un número que le asignará el tutor de cada grupo en la parte trasera superior junto con el curso y los años del/la participante, el mismo número deberá figurar en el sobre en el que se guarde la postal. Además deberán cubrir el anexo I con los datos que se solicitan. Este documento deberá guardarse en un sobre cerrado haciendo constar por fuera el mismo número que lo asignado en el sobre que contiene el dibujo.</w:t>
      </w:r>
    </w:p>
    <w:p>
      <w:pPr>
        <w:pStyle w:val="Normal"/>
        <w:jc w:val="both"/>
        <w:rPr>
          <w:rFonts w:ascii="Verdana" w:hAnsi="Verdana" w:cs="Verdana"/>
          <w:sz w:val="18"/>
          <w:szCs w:val="18"/>
          <w:lang w:val="es-ES"/>
        </w:rPr>
      </w:pPr>
      <w:r>
        <w:rPr>
          <w:rFonts w:cs="Verdana" w:ascii="Verdana" w:hAnsi="Verdana"/>
          <w:sz w:val="18"/>
          <w:szCs w:val="18"/>
          <w:lang w:val="es-ES"/>
        </w:rPr>
        <w:t xml:space="preserve">El resultado del concurso se hará público a partir del día 12 de diciembre 2022 y será notificado a los respectivos ganadores a través de los centros educativos. </w:t>
      </w:r>
    </w:p>
    <w:p>
      <w:pPr>
        <w:pStyle w:val="Normal"/>
        <w:jc w:val="both"/>
        <w:rPr>
          <w:rFonts w:ascii="Verdana" w:hAnsi="Verdana" w:cs="Verdana"/>
          <w:sz w:val="18"/>
          <w:szCs w:val="18"/>
          <w:lang w:val="es-ES"/>
        </w:rPr>
      </w:pPr>
      <w:r>
        <w:rPr>
          <w:rFonts w:cs="Verdana" w:ascii="Verdana" w:hAnsi="Verdana"/>
          <w:sz w:val="18"/>
          <w:szCs w:val="18"/>
          <w:lang w:val="es-ES"/>
        </w:rPr>
        <w:t>La entrega de premios se realizará el día de la Cabalgata de Reyes (5 de enero de 2023).</w:t>
      </w:r>
    </w:p>
    <w:p>
      <w:pPr>
        <w:pStyle w:val="Normal"/>
        <w:jc w:val="both"/>
        <w:rPr>
          <w:rFonts w:ascii="Verdana" w:hAnsi="Verdana" w:cs="Verdana"/>
          <w:sz w:val="18"/>
          <w:szCs w:val="18"/>
          <w:lang w:val="es-ES"/>
        </w:rPr>
      </w:pPr>
      <w:r>
        <w:rPr>
          <w:rFonts w:cs="Verdana" w:ascii="Verdana" w:hAnsi="Verdana"/>
          <w:sz w:val="18"/>
          <w:szCs w:val="18"/>
          <w:lang w:val="es-ES"/>
        </w:rPr>
        <w:t>la) Los organizadores excluirán todos aquellos trabajos que tengan connotaciones sexistas, xenófobas, racistas u ofensivas contra personas e instituciones.</w:t>
      </w:r>
    </w:p>
    <w:p>
      <w:pPr>
        <w:pStyle w:val="Normal"/>
        <w:jc w:val="both"/>
        <w:rPr>
          <w:rFonts w:ascii="Verdana" w:hAnsi="Verdana" w:cs="Verdana"/>
          <w:sz w:val="18"/>
          <w:szCs w:val="18"/>
          <w:lang w:val="es-ES"/>
        </w:rPr>
      </w:pPr>
      <w:r>
        <w:rPr>
          <w:rFonts w:cs="Verdana" w:ascii="Verdana" w:hAnsi="Verdana"/>
          <w:sz w:val="18"/>
          <w:szCs w:val="18"/>
          <w:lang w:val="es-ES"/>
        </w:rPr>
        <w:t>b) Los trabajos de los participantes premiados quedarán en poder de la Administración municipal, autorizando los autores a reproducción de los mismos en cualquiera medio impreso o electrónico, y sin límite temporal ni geográfico. El Ayuntamiento hará constar en todo momento el nombre completo del autor.</w:t>
      </w:r>
    </w:p>
    <w:p>
      <w:pPr>
        <w:pStyle w:val="Normal"/>
        <w:jc w:val="both"/>
        <w:rPr>
          <w:rFonts w:ascii="Verdana" w:hAnsi="Verdana" w:cs="Verdana"/>
          <w:sz w:val="18"/>
          <w:szCs w:val="18"/>
          <w:lang w:val="es-ES"/>
        </w:rPr>
      </w:pPr>
      <w:r>
        <w:rPr>
          <w:rFonts w:cs="Verdana" w:ascii="Verdana" w:hAnsi="Verdana"/>
          <w:sz w:val="18"/>
          <w:szCs w:val="18"/>
          <w:lang w:val="es-ES"/>
        </w:rPr>
        <w:t>c) Los trabajos no premiados podrán ser retirados por sus autores en el plazo de un mes posterior a la finalización de la exposición de los trabajos. A partir de esta fecha se entenderá  que el autor renuncia a su obra y pasará a ser propiedad del Excmo. Ayuntamiento de O Pino, que determinará su uso y destino.</w:t>
      </w:r>
    </w:p>
    <w:p>
      <w:pPr>
        <w:pStyle w:val="Normal"/>
        <w:spacing w:before="0" w:after="160"/>
        <w:jc w:val="both"/>
        <w:rPr>
          <w:rFonts w:ascii="Verdana" w:hAnsi="Verdana" w:cs="Verdana"/>
          <w:sz w:val="18"/>
          <w:szCs w:val="18"/>
          <w:lang w:val="es-ES"/>
        </w:rPr>
      </w:pPr>
      <w:r>
        <w:rPr>
          <w:rFonts w:cs="Verdana" w:ascii="Verdana" w:hAnsi="Verdana"/>
          <w:sz w:val="18"/>
          <w:szCs w:val="18"/>
          <w:lang w:val="es-ES"/>
        </w:rPr>
      </w:r>
    </w:p>
    <w:sectPr>
      <w:type w:val="nextPage"/>
      <w:pgSz w:w="11906" w:h="16838"/>
      <w:pgMar w:left="1701" w:right="1701" w:header="0" w:top="1417" w:footer="0"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Helvetica Neue regular">
    <w:charset w:val="01"/>
    <w:family w:val="auto"/>
    <w:pitch w:val="default"/>
  </w:font>
  <w:font w:name="Calibri">
    <w:charset w:val="00"/>
    <w:family w:val="swiss"/>
    <w:pitch w:val="variable"/>
  </w:font>
  <w:font w:name="Liberation Sans">
    <w:altName w:val="Arial"/>
    <w:charset w:val="00"/>
    <w:family w:val="swiss"/>
    <w:pitch w:val="variable"/>
  </w:font>
  <w:font w:name="DejaVu Sans">
    <w:charset w:val="00"/>
    <w:family w:val="swiss"/>
    <w:pitch w:val="variable"/>
  </w:font>
  <w:font w:name="Verdana">
    <w:charset w:val="00"/>
    <w:family w:val="swiss"/>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Helvetica Neue regular" w:hAnsi="Helvetica Neue regular" w:eastAsia="NSimSun" w:cs="Lucida Sans"/>
        <w:szCs w:val="24"/>
        <w:lang w:val="es-ES"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spacing w:lineRule="auto" w:line="252" w:before="0" w:after="160"/>
    </w:pPr>
    <w:rPr>
      <w:rFonts w:ascii="Calibri" w:hAnsi="Calibri" w:eastAsia="Calibri" w:cs="Times New Roman"/>
      <w:color w:val="auto"/>
      <w:sz w:val="22"/>
      <w:szCs w:val="22"/>
      <w:lang w:val="es-ES" w:eastAsia="zh-CN" w:bidi="ar-SA"/>
    </w:rPr>
  </w:style>
  <w:style w:type="character" w:styleId="Fuentedeprrafopredeter">
    <w:name w:val="Fuente de párrafo predeter."/>
    <w:qFormat/>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Cuerpodetexto"/>
    <w:qFormat/>
    <w:pPr>
      <w:keepNext w:val="true"/>
      <w:spacing w:before="240" w:after="120"/>
    </w:pPr>
    <w:rPr>
      <w:rFonts w:ascii="DejaVu Sans" w:hAnsi="DejaVu Sans" w:eastAsia="DejaVu Sans" w:cs="DejaVu Sans"/>
      <w:sz w:val="28"/>
      <w:szCs w:val="28"/>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V1western">
    <w:name w:val="v1western"/>
    <w:basedOn w:val="Normal"/>
    <w:qFormat/>
    <w:pPr>
      <w:spacing w:lineRule="auto" w:line="240" w:before="280" w:after="280"/>
    </w:pPr>
    <w:rPr>
      <w:rFonts w:ascii="Times New Roman" w:hAnsi="Times New Roman" w:eastAsia="Times New Roman" w:cs="Times New Roman"/>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1631</TotalTime>
  <Application>LibreOffice/7.1.6.2$Windows_X86_64 LibreOffice_project/0e133318fcee89abacd6a7d077e292f1145735c3</Application>
  <AppVersion>15.0000</AppVersion>
  <Pages>2</Pages>
  <Words>591</Words>
  <Characters>3035</Characters>
  <CharactersWithSpaces>3611</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2022-11-14T12:51:00Z</dcterms:created>
  <dc:creator>Secretaria Concello</dc:creator>
  <dc:description/>
  <dc:language>es-ES</dc:language>
  <cp:lastModifiedBy/>
  <cp:lastPrinted>2022-11-15T12:58:00Z</cp:lastPrinted>
  <dcterms:modified xsi:type="dcterms:W3CDTF">2022-11-16T16:28:14Z</dcterms:modified>
  <cp:revision>7</cp:revision>
  <dc:subject/>
  <dc:title/>
</cp:coreProperties>
</file>