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FB9" w:rsidRDefault="00E85ADA">
      <w:r w:rsidRPr="00E85ADA">
        <w:t>https://transparencia.vila-seca.cat/web/portal-transparencia/subvencions-no-nominatives1/-/journal_content/56/164011/847469</w:t>
      </w:r>
    </w:p>
    <w:sectPr w:rsidR="00985FB9" w:rsidSect="00985F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compat/>
  <w:rsids>
    <w:rsidRoot w:val="00E85ADA"/>
    <w:rsid w:val="00985FB9"/>
    <w:rsid w:val="00E85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F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105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pferre</dc:creator>
  <cp:lastModifiedBy>pferre</cp:lastModifiedBy>
  <cp:revision>1</cp:revision>
  <dcterms:created xsi:type="dcterms:W3CDTF">2022-11-16T10:32:00Z</dcterms:created>
  <dcterms:modified xsi:type="dcterms:W3CDTF">2022-11-16T10:33:00Z</dcterms:modified>
</cp:coreProperties>
</file>