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100" w:rsidRPr="00320D68" w:rsidRDefault="007C4048">
      <w:pPr>
        <w:pStyle w:val="Textbody"/>
      </w:pPr>
      <w:r w:rsidRPr="00320D68">
        <w:rPr>
          <w:b/>
          <w:lang w:val="es-ES"/>
        </w:rPr>
        <w:t xml:space="preserve">Extracto del acuerdo de </w:t>
      </w:r>
      <w:r w:rsidR="00320D68" w:rsidRPr="00320D68">
        <w:rPr>
          <w:b/>
          <w:lang w:val="es-ES"/>
        </w:rPr>
        <w:t>decreto de alcaldía</w:t>
      </w:r>
      <w:r w:rsidR="00AC6B7E">
        <w:rPr>
          <w:b/>
          <w:lang w:val="es-ES"/>
        </w:rPr>
        <w:t xml:space="preserve"> n……</w:t>
      </w:r>
      <w:r w:rsidR="00320D68" w:rsidRPr="00320D68">
        <w:rPr>
          <w:b/>
          <w:lang w:val="es-ES"/>
        </w:rPr>
        <w:t xml:space="preserve"> del día 28 de octubre de 2022</w:t>
      </w:r>
      <w:r w:rsidRPr="00320D68">
        <w:rPr>
          <w:b/>
          <w:lang w:val="es-ES"/>
        </w:rPr>
        <w:t>, por el que se aprueba la convocatoria de subvenciones para programas y actividades de promoción y participación deportiva 202</w:t>
      </w:r>
      <w:r w:rsidR="00320D68" w:rsidRPr="00320D68">
        <w:rPr>
          <w:b/>
          <w:lang w:val="es-ES"/>
        </w:rPr>
        <w:t>2</w:t>
      </w:r>
      <w:r w:rsidRPr="00320D68">
        <w:rPr>
          <w:b/>
          <w:lang w:val="es-ES"/>
        </w:rPr>
        <w:t>.</w:t>
      </w:r>
    </w:p>
    <w:p w:rsidR="003B0100" w:rsidRPr="00320D68" w:rsidRDefault="007C4048">
      <w:pPr>
        <w:pStyle w:val="Textbody"/>
        <w:spacing w:after="283"/>
        <w:rPr>
          <w:color w:val="FF0000"/>
          <w:lang w:val="es-ES"/>
        </w:rPr>
      </w:pPr>
      <w:r w:rsidRPr="00320D68">
        <w:rPr>
          <w:color w:val="FF0000"/>
          <w:lang w:val="es-ES"/>
        </w:rPr>
        <w:t>BDNS (</w:t>
      </w:r>
      <w:proofErr w:type="spellStart"/>
      <w:r w:rsidRPr="00320D68">
        <w:rPr>
          <w:color w:val="FF0000"/>
          <w:lang w:val="es-ES"/>
        </w:rPr>
        <w:t>Identif</w:t>
      </w:r>
      <w:proofErr w:type="spellEnd"/>
      <w:r w:rsidRPr="00320D68">
        <w:rPr>
          <w:color w:val="FF0000"/>
          <w:lang w:val="es-ES"/>
        </w:rPr>
        <w:t xml:space="preserve">.): </w:t>
      </w:r>
    </w:p>
    <w:p w:rsidR="003B0100" w:rsidRPr="00320D68" w:rsidRDefault="007C4048">
      <w:pPr>
        <w:pStyle w:val="Textbody"/>
        <w:spacing w:after="283"/>
        <w:rPr>
          <w:color w:val="FF0000"/>
          <w:lang w:val="es-ES"/>
        </w:rPr>
      </w:pPr>
      <w:r w:rsidRPr="00320D68">
        <w:rPr>
          <w:color w:val="FF0000"/>
          <w:lang w:val="es-ES"/>
        </w:rPr>
        <w:t>De conformidad con lo previsto en los artículos 17.3.b y 20.8.a de la Ley 38/2003, del 17 de noviembre, general de subvenciones, se publica el extracto de la convocatoria. El texto completo se puede consultar en la base de datos nacional de subvenciones.</w:t>
      </w:r>
    </w:p>
    <w:p w:rsidR="003B0100" w:rsidRPr="00320D68" w:rsidRDefault="007C4048">
      <w:pPr>
        <w:pStyle w:val="Textbody"/>
        <w:spacing w:after="283"/>
        <w:rPr>
          <w:color w:val="000000"/>
          <w:shd w:val="clear" w:color="auto" w:fill="99FF66"/>
          <w:lang w:val="es-ES"/>
        </w:rPr>
      </w:pPr>
      <w:r w:rsidRPr="00320D68">
        <w:rPr>
          <w:color w:val="000000"/>
          <w:shd w:val="clear" w:color="auto" w:fill="99FF66"/>
          <w:lang w:val="es-ES"/>
        </w:rPr>
        <w:t>(Http://www.pap.minhap.gob.es/bdnstrans/index)</w:t>
      </w:r>
    </w:p>
    <w:p w:rsidR="003B0100" w:rsidRPr="00320D68" w:rsidRDefault="007C4048">
      <w:pPr>
        <w:pStyle w:val="Subttulo"/>
        <w:jc w:val="left"/>
        <w:rPr>
          <w:i w:val="0"/>
          <w:sz w:val="24"/>
          <w:szCs w:val="24"/>
          <w:lang w:val="es-ES"/>
        </w:rPr>
      </w:pPr>
      <w:r w:rsidRPr="00320D68">
        <w:rPr>
          <w:i w:val="0"/>
          <w:sz w:val="24"/>
          <w:szCs w:val="24"/>
          <w:lang w:val="es-ES"/>
        </w:rPr>
        <w:t>Primera. Aprobación bases reguladoras y publicación diario oficial.</w:t>
      </w:r>
    </w:p>
    <w:p w:rsidR="003B0100" w:rsidRPr="00320D68" w:rsidRDefault="007C4048">
      <w:pPr>
        <w:pStyle w:val="Textbody"/>
        <w:jc w:val="left"/>
        <w:rPr>
          <w:lang w:val="es-ES"/>
        </w:rPr>
      </w:pPr>
      <w:r w:rsidRPr="00320D68">
        <w:rPr>
          <w:lang w:val="es-ES"/>
        </w:rPr>
        <w:t>Especificado en la convocatoria.</w:t>
      </w:r>
    </w:p>
    <w:p w:rsidR="003B0100" w:rsidRPr="00320D68" w:rsidRDefault="003B0100">
      <w:pPr>
        <w:pStyle w:val="Subttulo"/>
        <w:jc w:val="left"/>
        <w:rPr>
          <w:sz w:val="24"/>
          <w:szCs w:val="24"/>
          <w:lang w:val="es-ES"/>
        </w:rPr>
      </w:pP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7C4048">
      <w:pPr>
        <w:pStyle w:val="Textbody"/>
      </w:pPr>
      <w:r w:rsidRPr="00320D68">
        <w:rPr>
          <w:rFonts w:cs="DejaVu Sans"/>
          <w:b/>
          <w:bCs/>
          <w:color w:val="000000"/>
          <w:kern w:val="0"/>
          <w:lang w:val="es-ES" w:eastAsia="ca-ES"/>
        </w:rPr>
        <w:t>Segunda. Cuantía Total máxima y aplicación presupuestaria.</w:t>
      </w:r>
    </w:p>
    <w:p w:rsidR="003B0100" w:rsidRPr="00320D68" w:rsidRDefault="007C4048">
      <w:pPr>
        <w:pStyle w:val="Textbody"/>
      </w:pPr>
      <w:r w:rsidRPr="00320D68">
        <w:rPr>
          <w:rFonts w:cs="DejaVu Sans"/>
          <w:color w:val="000000"/>
          <w:kern w:val="0"/>
          <w:lang w:val="es-ES" w:eastAsia="ca-ES"/>
        </w:rPr>
        <w:t xml:space="preserve">La cuantía máxima a otorgar será de </w:t>
      </w:r>
      <w:r w:rsidR="00320D68" w:rsidRPr="00320D68">
        <w:rPr>
          <w:rFonts w:cs="DejaVu Sans"/>
          <w:color w:val="000000"/>
          <w:kern w:val="0"/>
          <w:lang w:val="es-ES" w:eastAsia="ca-ES"/>
        </w:rPr>
        <w:t>35</w:t>
      </w:r>
      <w:r w:rsidRPr="00320D68">
        <w:rPr>
          <w:rFonts w:cs="DejaVu Sans"/>
          <w:color w:val="000000"/>
          <w:kern w:val="0"/>
          <w:lang w:val="es-ES" w:eastAsia="ca-ES"/>
        </w:rPr>
        <w:t>.000 € y se financiará con cargo a la aplicación presupuestaria 03/341/48</w:t>
      </w:r>
      <w:r w:rsidR="00936324">
        <w:rPr>
          <w:rFonts w:cs="DejaVu Sans"/>
          <w:color w:val="000000"/>
          <w:kern w:val="0"/>
          <w:lang w:val="es-ES" w:eastAsia="ca-ES"/>
        </w:rPr>
        <w:t>0</w:t>
      </w:r>
      <w:r w:rsidRPr="00320D68">
        <w:rPr>
          <w:rFonts w:cs="DejaVu Sans"/>
          <w:color w:val="000000"/>
          <w:kern w:val="0"/>
          <w:lang w:val="es-ES" w:eastAsia="ca-ES"/>
        </w:rPr>
        <w:t>00 del Presupuesto Municipal del ejercicio 202</w:t>
      </w:r>
      <w:r w:rsidR="00320D68" w:rsidRPr="00320D68">
        <w:rPr>
          <w:rFonts w:cs="DejaVu Sans"/>
          <w:color w:val="000000"/>
          <w:kern w:val="0"/>
          <w:lang w:val="es-ES" w:eastAsia="ca-ES"/>
        </w:rPr>
        <w:t>2</w:t>
      </w:r>
      <w:r w:rsidRPr="00320D68">
        <w:rPr>
          <w:rFonts w:cs="DejaVu Sans"/>
          <w:color w:val="000000"/>
          <w:kern w:val="0"/>
          <w:lang w:val="es-ES" w:eastAsia="ca-ES"/>
        </w:rPr>
        <w:t>.</w:t>
      </w: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7C4048">
      <w:pPr>
        <w:pStyle w:val="Textbody"/>
      </w:pPr>
      <w:r w:rsidRPr="00320D68">
        <w:rPr>
          <w:rFonts w:cs="DejaVu Sans"/>
          <w:b/>
          <w:bCs/>
          <w:color w:val="00000A"/>
          <w:lang w:val="es-ES"/>
        </w:rPr>
        <w:t>Tercera. Objeto y finalidad.</w:t>
      </w:r>
    </w:p>
    <w:p w:rsidR="003B0100" w:rsidRPr="00320D68" w:rsidRDefault="007C4048">
      <w:pPr>
        <w:pStyle w:val="Textbody"/>
      </w:pPr>
      <w:r w:rsidRPr="00320D68">
        <w:rPr>
          <w:rFonts w:cs="DejaVu Sans"/>
          <w:color w:val="00000A"/>
          <w:lang w:val="es-ES"/>
        </w:rPr>
        <w:t xml:space="preserve">El objeto de la convocatoria es regular y fijar los criterios y el procedimiento de concesión de las subvenciones económicas, que otorga el Ayuntamiento de </w:t>
      </w:r>
      <w:proofErr w:type="spellStart"/>
      <w:r w:rsidRPr="00320D68">
        <w:rPr>
          <w:rFonts w:cs="DejaVu Sans"/>
          <w:color w:val="00000A"/>
          <w:lang w:val="es-ES"/>
        </w:rPr>
        <w:t>Amposta</w:t>
      </w:r>
      <w:proofErr w:type="spellEnd"/>
      <w:r w:rsidRPr="00320D68">
        <w:rPr>
          <w:rFonts w:cs="DejaVu Sans"/>
          <w:color w:val="00000A"/>
          <w:lang w:val="es-ES"/>
        </w:rPr>
        <w:t xml:space="preserve"> para la realización de programas y actividades de promoción y participación deportiva, siempre y cuando no figuren incluidas en otros programas específicos del Ayuntamiento o que queden englobadas en los convenios de colaboración con el Ayuntamiento de </w:t>
      </w:r>
      <w:proofErr w:type="spellStart"/>
      <w:r w:rsidRPr="00320D68">
        <w:rPr>
          <w:rFonts w:cs="DejaVu Sans"/>
          <w:color w:val="00000A"/>
          <w:lang w:val="es-ES"/>
        </w:rPr>
        <w:t>Amposta</w:t>
      </w:r>
      <w:proofErr w:type="spellEnd"/>
      <w:r w:rsidRPr="00320D68">
        <w:rPr>
          <w:rFonts w:cs="DejaVu Sans"/>
          <w:color w:val="00000A"/>
          <w:lang w:val="es-ES"/>
        </w:rPr>
        <w:t>.</w:t>
      </w: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7C4048">
      <w:pPr>
        <w:pStyle w:val="Textbody"/>
      </w:pPr>
      <w:r w:rsidRPr="00320D68">
        <w:rPr>
          <w:rFonts w:cs="DejaVu Sans"/>
          <w:b/>
          <w:bCs/>
          <w:color w:val="000000"/>
          <w:kern w:val="0"/>
          <w:lang w:val="es-ES" w:eastAsia="ca-ES"/>
        </w:rPr>
        <w:t>Cuarta. Procedimiento de Concesión.</w:t>
      </w:r>
    </w:p>
    <w:p w:rsidR="003B0100" w:rsidRPr="00320D68" w:rsidRDefault="007C4048">
      <w:pPr>
        <w:pStyle w:val="Textbody"/>
      </w:pPr>
      <w:r w:rsidRPr="00320D68">
        <w:rPr>
          <w:rFonts w:cs="DejaVu Sans"/>
          <w:color w:val="000000"/>
          <w:kern w:val="0"/>
          <w:lang w:val="es-ES" w:eastAsia="ca-ES"/>
        </w:rPr>
        <w:t>El procedimiento de concesión de estas subvenciones se tramitará en régimen de concurrencia competitiva.</w:t>
      </w: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7C4048">
      <w:pPr>
        <w:pStyle w:val="Subttulo"/>
        <w:jc w:val="left"/>
        <w:rPr>
          <w:b w:val="0"/>
          <w:i w:val="0"/>
          <w:sz w:val="24"/>
          <w:szCs w:val="24"/>
          <w:lang w:val="es-ES"/>
        </w:rPr>
      </w:pPr>
      <w:r w:rsidRPr="00320D68">
        <w:rPr>
          <w:sz w:val="24"/>
          <w:szCs w:val="24"/>
          <w:lang w:val="es-ES"/>
        </w:rPr>
        <w:t>Quinta. Requisitos y acreditación.</w:t>
      </w:r>
    </w:p>
    <w:p w:rsidR="003B0100" w:rsidRPr="00320D68" w:rsidRDefault="007C4048">
      <w:pPr>
        <w:pStyle w:val="Textbody"/>
        <w:jc w:val="left"/>
        <w:rPr>
          <w:lang w:val="es-ES"/>
        </w:rPr>
      </w:pPr>
      <w:r w:rsidRPr="00320D68">
        <w:rPr>
          <w:lang w:val="es-ES"/>
        </w:rPr>
        <w:lastRenderedPageBreak/>
        <w:t>Especificado en la convocatoria.</w:t>
      </w: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7C4048">
      <w:pPr>
        <w:pStyle w:val="Subttulo"/>
        <w:jc w:val="left"/>
        <w:rPr>
          <w:i w:val="0"/>
          <w:sz w:val="24"/>
          <w:szCs w:val="24"/>
          <w:lang w:val="es-ES"/>
        </w:rPr>
      </w:pPr>
      <w:r w:rsidRPr="00320D68">
        <w:rPr>
          <w:i w:val="0"/>
          <w:sz w:val="24"/>
          <w:szCs w:val="24"/>
          <w:lang w:val="es-ES"/>
        </w:rPr>
        <w:t>Sexta. Órgano competente para la instrucción y resolución del procedimiento.</w:t>
      </w:r>
    </w:p>
    <w:p w:rsidR="003B0100" w:rsidRPr="00320D68" w:rsidRDefault="007C4048">
      <w:pPr>
        <w:pStyle w:val="Textbody"/>
        <w:jc w:val="left"/>
        <w:rPr>
          <w:lang w:val="es-ES"/>
        </w:rPr>
      </w:pPr>
      <w:r w:rsidRPr="00320D68">
        <w:rPr>
          <w:lang w:val="es-ES"/>
        </w:rPr>
        <w:t>Especificado en la convocatoria.</w:t>
      </w: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7C4048">
      <w:pPr>
        <w:pStyle w:val="Subttulo"/>
        <w:jc w:val="left"/>
        <w:rPr>
          <w:sz w:val="24"/>
          <w:szCs w:val="24"/>
        </w:rPr>
      </w:pPr>
      <w:r w:rsidRPr="00320D68">
        <w:rPr>
          <w:rFonts w:cs="DejaVu Sans"/>
          <w:i w:val="0"/>
          <w:color w:val="000000"/>
          <w:kern w:val="0"/>
          <w:sz w:val="24"/>
          <w:szCs w:val="24"/>
          <w:lang w:val="es-ES" w:eastAsia="ca-ES"/>
        </w:rPr>
        <w:t>Séptima. Plazo de Presentación de las solicitudes.</w:t>
      </w:r>
    </w:p>
    <w:p w:rsidR="003B0100" w:rsidRPr="00320D68" w:rsidRDefault="007C4048">
      <w:pPr>
        <w:pStyle w:val="Textbody"/>
        <w:jc w:val="left"/>
      </w:pPr>
      <w:r w:rsidRPr="00320D68">
        <w:rPr>
          <w:rFonts w:cs="DejaVu Sans"/>
          <w:color w:val="000000"/>
          <w:kern w:val="0"/>
          <w:lang w:val="es-ES" w:eastAsia="ca-ES"/>
        </w:rPr>
        <w:t xml:space="preserve">Las solicitudes, junto con la documentación exigida, deberán presentarse como máximo hasta el </w:t>
      </w:r>
      <w:r w:rsidR="00320D68" w:rsidRPr="00320D68">
        <w:rPr>
          <w:rFonts w:cs="DejaVu Sans"/>
          <w:color w:val="000000"/>
          <w:kern w:val="0"/>
          <w:lang w:val="es-ES" w:eastAsia="ca-ES"/>
        </w:rPr>
        <w:t>1</w:t>
      </w:r>
      <w:r w:rsidR="00567545">
        <w:rPr>
          <w:rFonts w:cs="DejaVu Sans"/>
          <w:color w:val="000000"/>
          <w:kern w:val="0"/>
          <w:lang w:val="es-ES" w:eastAsia="ca-ES"/>
        </w:rPr>
        <w:t>4</w:t>
      </w:r>
      <w:r w:rsidR="00320D68" w:rsidRPr="00320D68">
        <w:rPr>
          <w:rFonts w:cs="DejaVu Sans"/>
          <w:color w:val="000000"/>
          <w:kern w:val="0"/>
          <w:lang w:val="es-ES" w:eastAsia="ca-ES"/>
        </w:rPr>
        <w:t>3</w:t>
      </w:r>
      <w:r w:rsidRPr="00320D68">
        <w:rPr>
          <w:rFonts w:cs="DejaVu Sans"/>
          <w:color w:val="000000"/>
          <w:kern w:val="0"/>
          <w:lang w:val="es-ES" w:eastAsia="ca-ES"/>
        </w:rPr>
        <w:t xml:space="preserve"> de </w:t>
      </w:r>
      <w:r w:rsidR="00320D68" w:rsidRPr="00320D68">
        <w:rPr>
          <w:rFonts w:cs="DejaVu Sans"/>
          <w:color w:val="000000"/>
          <w:kern w:val="0"/>
          <w:lang w:val="es-ES" w:eastAsia="ca-ES"/>
        </w:rPr>
        <w:t>noviembre</w:t>
      </w:r>
      <w:r w:rsidRPr="00320D68">
        <w:rPr>
          <w:rFonts w:cs="DejaVu Sans"/>
          <w:color w:val="000000"/>
          <w:kern w:val="0"/>
          <w:lang w:val="es-ES" w:eastAsia="ca-ES"/>
        </w:rPr>
        <w:t xml:space="preserve"> 202</w:t>
      </w:r>
      <w:r w:rsidR="00320D68" w:rsidRPr="00320D68">
        <w:rPr>
          <w:rFonts w:cs="DejaVu Sans"/>
          <w:color w:val="000000"/>
          <w:kern w:val="0"/>
          <w:lang w:val="es-ES" w:eastAsia="ca-ES"/>
        </w:rPr>
        <w:t>2</w:t>
      </w:r>
      <w:r w:rsidRPr="00320D68">
        <w:rPr>
          <w:rFonts w:cs="DejaVu Sans"/>
          <w:color w:val="000000"/>
          <w:kern w:val="0"/>
          <w:lang w:val="es-ES" w:eastAsia="ca-ES"/>
        </w:rPr>
        <w:t xml:space="preserve">, en el Registro del Ayuntamiento de </w:t>
      </w:r>
      <w:proofErr w:type="spellStart"/>
      <w:r w:rsidRPr="00320D68">
        <w:rPr>
          <w:rFonts w:cs="DejaVu Sans"/>
          <w:color w:val="000000"/>
          <w:kern w:val="0"/>
          <w:lang w:val="es-ES" w:eastAsia="ca-ES"/>
        </w:rPr>
        <w:t>Amposta</w:t>
      </w:r>
      <w:proofErr w:type="spellEnd"/>
      <w:r w:rsidRPr="00320D68">
        <w:rPr>
          <w:rFonts w:cs="DejaVu Sans"/>
          <w:color w:val="000000"/>
          <w:kern w:val="0"/>
          <w:lang w:val="es-ES" w:eastAsia="ca-ES"/>
        </w:rPr>
        <w:t>, Plaza del Ayuntamiento, 3-4, planta baja.</w:t>
      </w: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7C4048">
      <w:pPr>
        <w:pStyle w:val="Textbody"/>
        <w:rPr>
          <w:b/>
          <w:bCs/>
          <w:lang w:val="es-ES"/>
        </w:rPr>
      </w:pPr>
      <w:r w:rsidRPr="00320D68">
        <w:rPr>
          <w:b/>
          <w:bCs/>
          <w:lang w:val="es-ES"/>
        </w:rPr>
        <w:t>Octava. Plazo de resolución y notificación.</w:t>
      </w:r>
    </w:p>
    <w:p w:rsidR="003B0100" w:rsidRPr="00320D68" w:rsidRDefault="007C4048">
      <w:pPr>
        <w:pStyle w:val="Textbody"/>
        <w:rPr>
          <w:lang w:val="es-ES"/>
        </w:rPr>
      </w:pPr>
      <w:r w:rsidRPr="00320D68">
        <w:rPr>
          <w:lang w:val="es-ES"/>
        </w:rPr>
        <w:t>Especificado en la convocatoria.</w:t>
      </w: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3B0100">
      <w:pPr>
        <w:pStyle w:val="Textbody"/>
        <w:rPr>
          <w:lang w:val="es-ES"/>
        </w:rPr>
      </w:pPr>
    </w:p>
    <w:p w:rsidR="003B0100" w:rsidRPr="00320D68" w:rsidRDefault="007C4048">
      <w:pPr>
        <w:pStyle w:val="Textbody"/>
        <w:rPr>
          <w:b/>
          <w:bCs/>
          <w:lang w:val="es-ES"/>
        </w:rPr>
      </w:pPr>
      <w:r w:rsidRPr="00320D68">
        <w:rPr>
          <w:b/>
          <w:bCs/>
          <w:lang w:val="es-ES"/>
        </w:rPr>
        <w:t>Novena. Subsanación de deficiencias.</w:t>
      </w:r>
    </w:p>
    <w:p w:rsidR="003B0100" w:rsidRPr="00320D68" w:rsidRDefault="007C4048">
      <w:pPr>
        <w:pStyle w:val="Textbody"/>
        <w:rPr>
          <w:lang w:val="es-ES"/>
        </w:rPr>
      </w:pPr>
      <w:r w:rsidRPr="00320D68">
        <w:rPr>
          <w:lang w:val="es-ES"/>
        </w:rPr>
        <w:t>Especificado en la convocatoria</w:t>
      </w: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7C4048">
      <w:pPr>
        <w:pStyle w:val="Textbody"/>
        <w:rPr>
          <w:b/>
          <w:bCs/>
          <w:lang w:val="es-ES"/>
        </w:rPr>
      </w:pPr>
      <w:r w:rsidRPr="00320D68">
        <w:rPr>
          <w:b/>
          <w:bCs/>
          <w:lang w:val="es-ES"/>
        </w:rPr>
        <w:t>Décima. Documentación que debe acompañar la solicitud.</w:t>
      </w:r>
    </w:p>
    <w:p w:rsidR="003B0100" w:rsidRPr="00320D68" w:rsidRDefault="007C4048">
      <w:pPr>
        <w:pStyle w:val="Textbody"/>
        <w:rPr>
          <w:lang w:val="es-ES"/>
        </w:rPr>
      </w:pPr>
      <w:r w:rsidRPr="00320D68">
        <w:rPr>
          <w:lang w:val="es-ES"/>
        </w:rPr>
        <w:t>Especificado en la convocatoria.</w:t>
      </w: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7C4048">
      <w:pPr>
        <w:pStyle w:val="Textbody"/>
        <w:rPr>
          <w:b/>
          <w:bCs/>
          <w:lang w:val="es-ES"/>
        </w:rPr>
      </w:pPr>
      <w:r w:rsidRPr="00320D68">
        <w:rPr>
          <w:b/>
          <w:bCs/>
          <w:lang w:val="es-ES"/>
        </w:rPr>
        <w:t>Undécima. Criterios de Valoración de las solicitudes presentadas.</w:t>
      </w:r>
    </w:p>
    <w:p w:rsidR="003B0100" w:rsidRPr="00320D68" w:rsidRDefault="007C4048">
      <w:pPr>
        <w:pStyle w:val="Textbody"/>
        <w:rPr>
          <w:lang w:val="es-ES"/>
        </w:rPr>
      </w:pPr>
      <w:r w:rsidRPr="00320D68">
        <w:rPr>
          <w:lang w:val="es-ES"/>
        </w:rPr>
        <w:t>Especificado en la convocatoria.</w:t>
      </w: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7C4048">
      <w:pPr>
        <w:pStyle w:val="Textbody"/>
        <w:rPr>
          <w:b/>
          <w:bCs/>
          <w:lang w:val="es-ES"/>
        </w:rPr>
      </w:pPr>
      <w:r w:rsidRPr="00320D68">
        <w:rPr>
          <w:b/>
          <w:bCs/>
          <w:lang w:val="es-ES"/>
        </w:rPr>
        <w:t>Duodécima. Justificación de la subvención. Plazo y forma.</w:t>
      </w:r>
    </w:p>
    <w:p w:rsidR="003B0100" w:rsidRPr="00320D68" w:rsidRDefault="007C4048">
      <w:pPr>
        <w:pStyle w:val="Textbody"/>
        <w:rPr>
          <w:lang w:val="es-ES"/>
        </w:rPr>
      </w:pPr>
      <w:r w:rsidRPr="00320D68">
        <w:rPr>
          <w:lang w:val="es-ES"/>
        </w:rPr>
        <w:t>Especificado en la convocatoria.</w:t>
      </w: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7C4048">
      <w:pPr>
        <w:pStyle w:val="Textbody"/>
      </w:pPr>
      <w:r w:rsidRPr="00320D68">
        <w:rPr>
          <w:rFonts w:cs="Open Sans"/>
          <w:b/>
          <w:bCs/>
          <w:lang w:val="es-ES"/>
        </w:rPr>
        <w:t>Decimotercera. Compatibilidad con otras subvenciones.</w:t>
      </w:r>
    </w:p>
    <w:p w:rsidR="003B0100" w:rsidRPr="00320D68" w:rsidRDefault="007C4048">
      <w:pPr>
        <w:pStyle w:val="Textbody"/>
      </w:pPr>
      <w:r w:rsidRPr="00320D68">
        <w:rPr>
          <w:rFonts w:cs="Open Sans"/>
          <w:lang w:val="es-ES"/>
        </w:rPr>
        <w:t xml:space="preserve">Estas ayudas son compatibles con otras ayudas destinadas a la misma actuación. En cualquier caso, conjuntamente con las otras ayudas, las </w:t>
      </w:r>
      <w:r w:rsidRPr="00320D68">
        <w:rPr>
          <w:rFonts w:cs="Open Sans"/>
          <w:lang w:val="es-ES"/>
        </w:rPr>
        <w:lastRenderedPageBreak/>
        <w:t>cantidades otorgadas no podrán exceder el coste total de la actuación.</w:t>
      </w: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3B0100">
      <w:pPr>
        <w:pStyle w:val="Textbody"/>
        <w:rPr>
          <w:b/>
          <w:lang w:val="es-ES"/>
        </w:rPr>
      </w:pPr>
    </w:p>
    <w:p w:rsidR="003B0100" w:rsidRPr="00320D68" w:rsidRDefault="007C4048">
      <w:pPr>
        <w:pStyle w:val="Textbody"/>
      </w:pPr>
      <w:r w:rsidRPr="00320D68">
        <w:rPr>
          <w:rFonts w:cs="DejaVu Sans"/>
          <w:b/>
          <w:bCs/>
          <w:color w:val="000000"/>
          <w:kern w:val="0"/>
          <w:lang w:val="es-ES" w:eastAsia="ca-ES"/>
        </w:rPr>
        <w:t>Decimocuarta. Publicidad a las subvenciones concedidas.</w:t>
      </w:r>
    </w:p>
    <w:p w:rsidR="003B0100" w:rsidRPr="00320D68" w:rsidRDefault="007C4048">
      <w:pPr>
        <w:pStyle w:val="Textbody"/>
      </w:pPr>
      <w:r w:rsidRPr="00320D68">
        <w:rPr>
          <w:rFonts w:cs="DejaVu Sans"/>
          <w:color w:val="000000"/>
          <w:kern w:val="0"/>
          <w:lang w:val="es-ES" w:eastAsia="ca-ES"/>
        </w:rPr>
        <w:t xml:space="preserve">Las subvenciones otorgadas al amparo de esta convocatoria serán objeto de publicidad a través de la Base de Datos Nacional de Subvenciones (BDNS), que opera como sistema nacional de publicidad de subvenciones, el BOPT, el tablón de anuncios y la web del Ayuntamiento de </w:t>
      </w:r>
      <w:proofErr w:type="spellStart"/>
      <w:r w:rsidRPr="00320D68">
        <w:rPr>
          <w:rFonts w:cs="DejaVu Sans"/>
          <w:color w:val="000000"/>
          <w:kern w:val="0"/>
          <w:lang w:val="es-ES" w:eastAsia="ca-ES"/>
        </w:rPr>
        <w:t>Amposta</w:t>
      </w:r>
      <w:proofErr w:type="spellEnd"/>
      <w:r w:rsidRPr="00320D68">
        <w:rPr>
          <w:rFonts w:cs="DejaVu Sans"/>
          <w:color w:val="000000"/>
          <w:kern w:val="0"/>
          <w:lang w:val="es-ES" w:eastAsia="ca-ES"/>
        </w:rPr>
        <w:t>.</w:t>
      </w:r>
    </w:p>
    <w:p w:rsidR="003B0100" w:rsidRPr="00320D68" w:rsidRDefault="003B0100">
      <w:pPr>
        <w:pStyle w:val="Subttulo"/>
        <w:jc w:val="left"/>
        <w:rPr>
          <w:color w:val="CE181E"/>
          <w:sz w:val="24"/>
          <w:szCs w:val="24"/>
          <w:lang w:val="es-ES"/>
        </w:rPr>
      </w:pPr>
    </w:p>
    <w:p w:rsidR="003B0100" w:rsidRPr="00320D68" w:rsidRDefault="003B0100">
      <w:pPr>
        <w:pStyle w:val="Textbody"/>
        <w:spacing w:after="283"/>
        <w:rPr>
          <w:color w:val="CE181E"/>
          <w:lang w:val="es-ES"/>
        </w:rPr>
      </w:pPr>
    </w:p>
    <w:p w:rsidR="003B0100" w:rsidRPr="00320D68" w:rsidRDefault="007C4048">
      <w:pPr>
        <w:pStyle w:val="Textbody"/>
        <w:spacing w:after="283"/>
        <w:rPr>
          <w:color w:val="CE181E"/>
          <w:lang w:val="es-ES"/>
        </w:rPr>
      </w:pPr>
      <w:r w:rsidRPr="00320D68">
        <w:rPr>
          <w:color w:val="CE181E"/>
          <w:lang w:val="es-ES"/>
        </w:rPr>
        <w:t>El Alcalde</w:t>
      </w:r>
    </w:p>
    <w:p w:rsidR="003B0100" w:rsidRPr="00320D68" w:rsidRDefault="003B0100">
      <w:pPr>
        <w:pStyle w:val="Textbody"/>
        <w:spacing w:after="283"/>
        <w:rPr>
          <w:color w:val="CE181E"/>
          <w:lang w:val="es-ES"/>
        </w:rPr>
      </w:pPr>
    </w:p>
    <w:p w:rsidR="003B0100" w:rsidRPr="00320D68" w:rsidRDefault="007C4048">
      <w:pPr>
        <w:pStyle w:val="Textbody"/>
        <w:spacing w:after="283"/>
        <w:rPr>
          <w:color w:val="CE181E"/>
          <w:lang w:val="es-ES"/>
        </w:rPr>
      </w:pPr>
      <w:r w:rsidRPr="00320D68">
        <w:rPr>
          <w:color w:val="CE181E"/>
          <w:lang w:val="es-ES"/>
        </w:rPr>
        <w:t xml:space="preserve">Adam </w:t>
      </w:r>
      <w:proofErr w:type="spellStart"/>
      <w:r w:rsidRPr="00320D68">
        <w:rPr>
          <w:color w:val="CE181E"/>
          <w:lang w:val="es-ES"/>
        </w:rPr>
        <w:t>Tomàs</w:t>
      </w:r>
      <w:proofErr w:type="spellEnd"/>
      <w:r w:rsidRPr="00320D68">
        <w:rPr>
          <w:color w:val="CE181E"/>
          <w:lang w:val="es-ES"/>
        </w:rPr>
        <w:t xml:space="preserve"> </w:t>
      </w:r>
      <w:proofErr w:type="spellStart"/>
      <w:r w:rsidRPr="00320D68">
        <w:rPr>
          <w:color w:val="CE181E"/>
          <w:lang w:val="es-ES"/>
        </w:rPr>
        <w:t>Roiget</w:t>
      </w:r>
      <w:proofErr w:type="spellEnd"/>
    </w:p>
    <w:p w:rsidR="003B0100" w:rsidRPr="00320D68" w:rsidRDefault="003B0100">
      <w:pPr>
        <w:pStyle w:val="Textbody"/>
        <w:rPr>
          <w:color w:val="CE181E"/>
          <w:lang w:val="es-ES"/>
        </w:rPr>
      </w:pPr>
    </w:p>
    <w:sectPr w:rsidR="003B0100" w:rsidRPr="00320D68" w:rsidSect="003B0100">
      <w:pgSz w:w="11906" w:h="16838"/>
      <w:pgMar w:top="1983" w:right="1418" w:bottom="1303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048" w:rsidRDefault="007C4048" w:rsidP="003B0100">
      <w:r>
        <w:separator/>
      </w:r>
    </w:p>
  </w:endnote>
  <w:endnote w:type="continuationSeparator" w:id="0">
    <w:p w:rsidR="007C4048" w:rsidRDefault="007C4048" w:rsidP="003B01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Klavika Regular"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048" w:rsidRDefault="007C4048" w:rsidP="003B0100">
      <w:r w:rsidRPr="003B0100">
        <w:rPr>
          <w:color w:val="000000"/>
        </w:rPr>
        <w:separator/>
      </w:r>
    </w:p>
  </w:footnote>
  <w:footnote w:type="continuationSeparator" w:id="0">
    <w:p w:rsidR="007C4048" w:rsidRDefault="007C4048" w:rsidP="003B01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6DB1"/>
    <w:multiLevelType w:val="multilevel"/>
    <w:tmpl w:val="F3E8D3A8"/>
    <w:styleLink w:val="Lista51"/>
    <w:lvl w:ilvl="0">
      <w:numFmt w:val="bullet"/>
      <w:lvlText w:val="✗"/>
      <w:lvlJc w:val="left"/>
      <w:rPr>
        <w:rFonts w:ascii="OpenSymbol" w:hAnsi="OpenSymbol"/>
      </w:rPr>
    </w:lvl>
    <w:lvl w:ilvl="1">
      <w:numFmt w:val="bullet"/>
      <w:lvlText w:val="✗"/>
      <w:lvlJc w:val="left"/>
      <w:rPr>
        <w:rFonts w:ascii="OpenSymbol" w:hAnsi="OpenSymbol"/>
      </w:rPr>
    </w:lvl>
    <w:lvl w:ilvl="2">
      <w:numFmt w:val="bullet"/>
      <w:lvlText w:val="✗"/>
      <w:lvlJc w:val="left"/>
      <w:rPr>
        <w:rFonts w:ascii="OpenSymbol" w:hAnsi="OpenSymbol"/>
      </w:rPr>
    </w:lvl>
    <w:lvl w:ilvl="3">
      <w:numFmt w:val="bullet"/>
      <w:lvlText w:val="✗"/>
      <w:lvlJc w:val="left"/>
      <w:rPr>
        <w:rFonts w:ascii="OpenSymbol" w:hAnsi="OpenSymbol"/>
      </w:rPr>
    </w:lvl>
    <w:lvl w:ilvl="4">
      <w:numFmt w:val="bullet"/>
      <w:lvlText w:val="✗"/>
      <w:lvlJc w:val="left"/>
      <w:rPr>
        <w:rFonts w:ascii="OpenSymbol" w:hAnsi="OpenSymbol"/>
      </w:rPr>
    </w:lvl>
    <w:lvl w:ilvl="5">
      <w:numFmt w:val="bullet"/>
      <w:lvlText w:val="✗"/>
      <w:lvlJc w:val="left"/>
      <w:rPr>
        <w:rFonts w:ascii="OpenSymbol" w:hAnsi="OpenSymbol"/>
      </w:rPr>
    </w:lvl>
    <w:lvl w:ilvl="6">
      <w:numFmt w:val="bullet"/>
      <w:lvlText w:val="✗"/>
      <w:lvlJc w:val="left"/>
      <w:rPr>
        <w:rFonts w:ascii="OpenSymbol" w:hAnsi="OpenSymbol"/>
      </w:rPr>
    </w:lvl>
    <w:lvl w:ilvl="7">
      <w:numFmt w:val="bullet"/>
      <w:lvlText w:val="✗"/>
      <w:lvlJc w:val="left"/>
      <w:rPr>
        <w:rFonts w:ascii="OpenSymbol" w:hAnsi="OpenSymbol"/>
      </w:rPr>
    </w:lvl>
    <w:lvl w:ilvl="8">
      <w:numFmt w:val="bullet"/>
      <w:lvlText w:val="✗"/>
      <w:lvlJc w:val="left"/>
      <w:rPr>
        <w:rFonts w:ascii="OpenSymbol" w:hAnsi="OpenSymbol"/>
      </w:rPr>
    </w:lvl>
  </w:abstractNum>
  <w:abstractNum w:abstractNumId="1">
    <w:nsid w:val="114700BF"/>
    <w:multiLevelType w:val="multilevel"/>
    <w:tmpl w:val="B8949526"/>
    <w:styleLink w:val="Numbering21"/>
    <w:lvl w:ilvl="0">
      <w:start w:val="1"/>
      <w:numFmt w:val="decimal"/>
      <w:lvlText w:val="%1"/>
      <w:lvlJc w:val="left"/>
    </w:lvl>
    <w:lvl w:ilvl="1">
      <w:start w:val="2"/>
      <w:numFmt w:val="decimal"/>
      <w:lvlText w:val="%2"/>
      <w:lvlJc w:val="left"/>
    </w:lvl>
    <w:lvl w:ilvl="2">
      <w:start w:val="3"/>
      <w:numFmt w:val="decimal"/>
      <w:lvlText w:val="%3"/>
      <w:lvlJc w:val="left"/>
    </w:lvl>
    <w:lvl w:ilvl="3">
      <w:start w:val="4"/>
      <w:numFmt w:val="decimal"/>
      <w:lvlText w:val="%4"/>
      <w:lvlJc w:val="left"/>
    </w:lvl>
    <w:lvl w:ilvl="4">
      <w:start w:val="5"/>
      <w:numFmt w:val="decimal"/>
      <w:lvlText w:val="%5"/>
      <w:lvlJc w:val="left"/>
    </w:lvl>
    <w:lvl w:ilvl="5">
      <w:start w:val="6"/>
      <w:numFmt w:val="decimal"/>
      <w:lvlText w:val="%6"/>
      <w:lvlJc w:val="left"/>
    </w:lvl>
    <w:lvl w:ilvl="6">
      <w:start w:val="7"/>
      <w:numFmt w:val="decimal"/>
      <w:lvlText w:val="%7"/>
      <w:lvlJc w:val="left"/>
    </w:lvl>
    <w:lvl w:ilvl="7">
      <w:start w:val="8"/>
      <w:numFmt w:val="decimal"/>
      <w:lvlText w:val="%8"/>
      <w:lvlJc w:val="left"/>
    </w:lvl>
    <w:lvl w:ilvl="8">
      <w:start w:val="9"/>
      <w:numFmt w:val="decimal"/>
      <w:lvlText w:val="%9"/>
      <w:lvlJc w:val="left"/>
    </w:lvl>
  </w:abstractNum>
  <w:abstractNum w:abstractNumId="2">
    <w:nsid w:val="12126AC5"/>
    <w:multiLevelType w:val="multilevel"/>
    <w:tmpl w:val="BAD4065E"/>
    <w:styleLink w:val="Numbering41"/>
    <w:lvl w:ilvl="0">
      <w:start w:val="1"/>
      <w:numFmt w:val="upperRoman"/>
      <w:lvlText w:val="%1."/>
      <w:lvlJc w:val="left"/>
    </w:lvl>
    <w:lvl w:ilvl="1">
      <w:start w:val="2"/>
      <w:numFmt w:val="upperRoman"/>
      <w:lvlText w:val="%2."/>
      <w:lvlJc w:val="left"/>
    </w:lvl>
    <w:lvl w:ilvl="2">
      <w:start w:val="3"/>
      <w:numFmt w:val="upperRoman"/>
      <w:lvlText w:val="%3."/>
      <w:lvlJc w:val="left"/>
    </w:lvl>
    <w:lvl w:ilvl="3">
      <w:start w:val="4"/>
      <w:numFmt w:val="upperRoman"/>
      <w:lvlText w:val="%4."/>
      <w:lvlJc w:val="left"/>
    </w:lvl>
    <w:lvl w:ilvl="4">
      <w:start w:val="5"/>
      <w:numFmt w:val="upperRoman"/>
      <w:lvlText w:val="%5."/>
      <w:lvlJc w:val="left"/>
    </w:lvl>
    <w:lvl w:ilvl="5">
      <w:start w:val="6"/>
      <w:numFmt w:val="upperRoman"/>
      <w:lvlText w:val="%6."/>
      <w:lvlJc w:val="left"/>
    </w:lvl>
    <w:lvl w:ilvl="6">
      <w:start w:val="7"/>
      <w:numFmt w:val="upperRoman"/>
      <w:lvlText w:val="%7."/>
      <w:lvlJc w:val="left"/>
    </w:lvl>
    <w:lvl w:ilvl="7">
      <w:start w:val="8"/>
      <w:numFmt w:val="upperRoman"/>
      <w:lvlText w:val="%8."/>
      <w:lvlJc w:val="left"/>
    </w:lvl>
    <w:lvl w:ilvl="8">
      <w:start w:val="9"/>
      <w:numFmt w:val="upperRoman"/>
      <w:lvlText w:val="%9."/>
      <w:lvlJc w:val="left"/>
    </w:lvl>
  </w:abstractNum>
  <w:abstractNum w:abstractNumId="3">
    <w:nsid w:val="150C1A89"/>
    <w:multiLevelType w:val="multilevel"/>
    <w:tmpl w:val="545A5628"/>
    <w:styleLink w:val="List11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rPr>
        <w:rFonts w:ascii="OpenSymbol" w:hAnsi="OpenSymbol"/>
      </w:rPr>
    </w:lvl>
    <w:lvl w:ilvl="2">
      <w:numFmt w:val="bullet"/>
      <w:lvlText w:val="•"/>
      <w:lvlJc w:val="left"/>
      <w:rPr>
        <w:rFonts w:ascii="OpenSymbol" w:hAnsi="OpenSymbol"/>
      </w:rPr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abstractNum w:abstractNumId="4">
    <w:nsid w:val="1E1D6323"/>
    <w:multiLevelType w:val="multilevel"/>
    <w:tmpl w:val="F06294B2"/>
    <w:styleLink w:val="Lista41"/>
    <w:lvl w:ilvl="0">
      <w:numFmt w:val="bullet"/>
      <w:lvlText w:val="➢"/>
      <w:lvlJc w:val="left"/>
      <w:rPr>
        <w:rFonts w:ascii="OpenSymbol" w:hAnsi="OpenSymbol"/>
      </w:rPr>
    </w:lvl>
    <w:lvl w:ilvl="1">
      <w:numFmt w:val="bullet"/>
      <w:lvlText w:val=""/>
      <w:lvlJc w:val="left"/>
      <w:rPr>
        <w:rFonts w:ascii="OpenSymbol" w:hAnsi="OpenSymbol"/>
      </w:rPr>
    </w:lvl>
    <w:lvl w:ilvl="2">
      <w:numFmt w:val="bullet"/>
      <w:lvlText w:val=""/>
      <w:lvlJc w:val="left"/>
      <w:rPr>
        <w:rFonts w:ascii="OpenSymbol" w:hAnsi="OpenSymbol"/>
      </w:rPr>
    </w:lvl>
    <w:lvl w:ilvl="3">
      <w:numFmt w:val="bullet"/>
      <w:lvlText w:val=""/>
      <w:lvlJc w:val="left"/>
      <w:rPr>
        <w:rFonts w:ascii="OpenSymbol" w:hAnsi="OpenSymbol"/>
      </w:rPr>
    </w:lvl>
    <w:lvl w:ilvl="4">
      <w:numFmt w:val="bullet"/>
      <w:lvlText w:val=""/>
      <w:lvlJc w:val="left"/>
      <w:rPr>
        <w:rFonts w:ascii="OpenSymbol" w:hAnsi="OpenSymbol"/>
      </w:rPr>
    </w:lvl>
    <w:lvl w:ilvl="5">
      <w:numFmt w:val="bullet"/>
      <w:lvlText w:val=""/>
      <w:lvlJc w:val="left"/>
      <w:rPr>
        <w:rFonts w:ascii="OpenSymbol" w:hAnsi="OpenSymbol"/>
      </w:rPr>
    </w:lvl>
    <w:lvl w:ilvl="6">
      <w:numFmt w:val="bullet"/>
      <w:lvlText w:val=""/>
      <w:lvlJc w:val="left"/>
      <w:rPr>
        <w:rFonts w:ascii="OpenSymbol" w:hAnsi="OpenSymbol"/>
      </w:rPr>
    </w:lvl>
    <w:lvl w:ilvl="7">
      <w:numFmt w:val="bullet"/>
      <w:lvlText w:val=""/>
      <w:lvlJc w:val="left"/>
      <w:rPr>
        <w:rFonts w:ascii="OpenSymbol" w:hAnsi="OpenSymbol"/>
      </w:rPr>
    </w:lvl>
    <w:lvl w:ilvl="8">
      <w:numFmt w:val="bullet"/>
      <w:lvlText w:val=""/>
      <w:lvlJc w:val="left"/>
      <w:rPr>
        <w:rFonts w:ascii="OpenSymbol" w:hAnsi="OpenSymbol"/>
      </w:rPr>
    </w:lvl>
  </w:abstractNum>
  <w:abstractNum w:abstractNumId="5">
    <w:nsid w:val="283C4613"/>
    <w:multiLevelType w:val="multilevel"/>
    <w:tmpl w:val="149E6F5E"/>
    <w:styleLink w:val="WWOutlineListStyl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2CBF57BF"/>
    <w:multiLevelType w:val="multilevel"/>
    <w:tmpl w:val="080E6D3E"/>
    <w:styleLink w:val="Esquemanumerat"/>
    <w:lvl w:ilvl="0">
      <w:start w:val="1"/>
      <w:numFmt w:val="decimal"/>
      <w:lvlText w:val=" %1."/>
      <w:lvlJc w:val="left"/>
    </w:lvl>
    <w:lvl w:ilvl="1">
      <w:start w:val="1"/>
      <w:numFmt w:val="decimal"/>
      <w:lvlText w:val=" %1.%2."/>
      <w:lvlJc w:val="left"/>
    </w:lvl>
    <w:lvl w:ilvl="2">
      <w:start w:val="1"/>
      <w:numFmt w:val="decimal"/>
      <w:lvlText w:val=" %1.%2.%3."/>
      <w:lvlJc w:val="left"/>
    </w:lvl>
    <w:lvl w:ilvl="3">
      <w:start w:val="1"/>
      <w:numFmt w:val="decimal"/>
      <w:lvlText w:val=" %1.%2.%3.%4."/>
      <w:lvlJc w:val="left"/>
    </w:lvl>
    <w:lvl w:ilvl="4">
      <w:start w:val="1"/>
      <w:numFmt w:val="decimal"/>
      <w:lvlText w:val=" %1.%2.%3.%4.%5."/>
      <w:lvlJc w:val="left"/>
    </w:lvl>
    <w:lvl w:ilvl="5">
      <w:start w:val="1"/>
      <w:numFmt w:val="decimal"/>
      <w:lvlText w:val=" %1.%2.%3.%4.%5.%6."/>
      <w:lvlJc w:val="left"/>
    </w:lvl>
    <w:lvl w:ilvl="6">
      <w:start w:val="1"/>
      <w:numFmt w:val="decimal"/>
      <w:lvlText w:val=" %1.%2.%3.%4.%5.%6.%7."/>
      <w:lvlJc w:val="left"/>
    </w:lvl>
    <w:lvl w:ilvl="7">
      <w:start w:val="1"/>
      <w:numFmt w:val="decimal"/>
      <w:lvlText w:val=" %1.%2.%3.%4.%5.%6.%7.%8."/>
      <w:lvlJc w:val="left"/>
    </w:lvl>
    <w:lvl w:ilvl="8">
      <w:start w:val="1"/>
      <w:numFmt w:val="decimal"/>
      <w:lvlText w:val=" %1.%2.%3.%4.%5.%6.%7.%8.%9."/>
      <w:lvlJc w:val="left"/>
    </w:lvl>
  </w:abstractNum>
  <w:abstractNum w:abstractNumId="7">
    <w:nsid w:val="2FC259D6"/>
    <w:multiLevelType w:val="multilevel"/>
    <w:tmpl w:val="3A727C96"/>
    <w:styleLink w:val="Numbering31"/>
    <w:lvl w:ilvl="0">
      <w:start w:val="1"/>
      <w:numFmt w:val="decimal"/>
      <w:lvlText w:val="%1"/>
      <w:lvlJc w:val="left"/>
    </w:lvl>
    <w:lvl w:ilvl="1">
      <w:start w:val="2"/>
      <w:numFmt w:val="decimal"/>
      <w:lvlText w:val="%2"/>
      <w:lvlJc w:val="left"/>
    </w:lvl>
    <w:lvl w:ilvl="2">
      <w:start w:val="3"/>
      <w:numFmt w:val="decimal"/>
      <w:lvlText w:val="%3"/>
      <w:lvlJc w:val="left"/>
    </w:lvl>
    <w:lvl w:ilvl="3">
      <w:start w:val="4"/>
      <w:numFmt w:val="decimal"/>
      <w:lvlText w:val="%4"/>
      <w:lvlJc w:val="left"/>
    </w:lvl>
    <w:lvl w:ilvl="4">
      <w:start w:val="5"/>
      <w:numFmt w:val="decimal"/>
      <w:lvlText w:val="%5"/>
      <w:lvlJc w:val="left"/>
    </w:lvl>
    <w:lvl w:ilvl="5">
      <w:start w:val="6"/>
      <w:numFmt w:val="decimal"/>
      <w:lvlText w:val="%6"/>
      <w:lvlJc w:val="left"/>
    </w:lvl>
    <w:lvl w:ilvl="6">
      <w:start w:val="7"/>
      <w:numFmt w:val="decimal"/>
      <w:lvlText w:val="%7"/>
      <w:lvlJc w:val="left"/>
    </w:lvl>
    <w:lvl w:ilvl="7">
      <w:start w:val="8"/>
      <w:numFmt w:val="decimal"/>
      <w:lvlText w:val="%8"/>
      <w:lvlJc w:val="left"/>
    </w:lvl>
    <w:lvl w:ilvl="8">
      <w:start w:val="9"/>
      <w:numFmt w:val="decimal"/>
      <w:lvlText w:val="%9"/>
      <w:lvlJc w:val="left"/>
    </w:lvl>
  </w:abstractNum>
  <w:abstractNum w:abstractNumId="8">
    <w:nsid w:val="40250DFD"/>
    <w:multiLevelType w:val="multilevel"/>
    <w:tmpl w:val="905CBF16"/>
    <w:styleLink w:val="Numbering51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3"/>
      <w:numFmt w:val="lowerLetter"/>
      <w:lvlText w:val="%3)"/>
      <w:lvlJc w:val="left"/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abstractNum w:abstractNumId="9">
    <w:nsid w:val="40E25849"/>
    <w:multiLevelType w:val="multilevel"/>
    <w:tmpl w:val="457AA4BC"/>
    <w:styleLink w:val="Punts"/>
    <w:lvl w:ilvl="0">
      <w:numFmt w:val="bullet"/>
      <w:lvlText w:val="−"/>
      <w:lvlJc w:val="left"/>
    </w:lvl>
    <w:lvl w:ilvl="1">
      <w:numFmt w:val="bullet"/>
      <w:lvlText w:val="−"/>
      <w:lvlJc w:val="left"/>
    </w:lvl>
    <w:lvl w:ilvl="2">
      <w:numFmt w:val="bullet"/>
      <w:lvlText w:val="−"/>
      <w:lvlJc w:val="left"/>
    </w:lvl>
    <w:lvl w:ilvl="3">
      <w:numFmt w:val="bullet"/>
      <w:lvlText w:val="−"/>
      <w:lvlJc w:val="left"/>
    </w:lvl>
    <w:lvl w:ilvl="4">
      <w:numFmt w:val="bullet"/>
      <w:lvlText w:val="−"/>
      <w:lvlJc w:val="left"/>
    </w:lvl>
    <w:lvl w:ilvl="5">
      <w:numFmt w:val="bullet"/>
      <w:lvlText w:val="−"/>
      <w:lvlJc w:val="left"/>
    </w:lvl>
    <w:lvl w:ilvl="6">
      <w:numFmt w:val="bullet"/>
      <w:lvlText w:val="−"/>
      <w:lvlJc w:val="left"/>
    </w:lvl>
    <w:lvl w:ilvl="7">
      <w:numFmt w:val="bullet"/>
      <w:lvlText w:val="−"/>
      <w:lvlJc w:val="left"/>
    </w:lvl>
    <w:lvl w:ilvl="8">
      <w:numFmt w:val="bullet"/>
      <w:lvlText w:val="−"/>
      <w:lvlJc w:val="left"/>
    </w:lvl>
  </w:abstractNum>
  <w:abstractNum w:abstractNumId="10">
    <w:nsid w:val="48506352"/>
    <w:multiLevelType w:val="multilevel"/>
    <w:tmpl w:val="126AF33A"/>
    <w:styleLink w:val="Esquema"/>
    <w:lvl w:ilvl="0">
      <w:start w:val="1"/>
      <w:numFmt w:val="decimal"/>
      <w:lvlText w:val=" %1."/>
      <w:lvlJc w:val="left"/>
    </w:lvl>
    <w:lvl w:ilvl="1">
      <w:start w:val="1"/>
      <w:numFmt w:val="lowerLetter"/>
      <w:lvlText w:val=" %2)"/>
      <w:lvlJc w:val="left"/>
    </w:lvl>
    <w:lvl w:ilvl="2">
      <w:numFmt w:val="bullet"/>
      <w:lvlText w:val="−"/>
      <w:lvlJc w:val="left"/>
    </w:lvl>
    <w:lvl w:ilvl="3">
      <w:numFmt w:val="bullet"/>
      <w:lvlText w:val="−"/>
      <w:lvlJc w:val="left"/>
    </w:lvl>
    <w:lvl w:ilvl="4">
      <w:numFmt w:val="bullet"/>
      <w:lvlText w:val="−"/>
      <w:lvlJc w:val="left"/>
    </w:lvl>
    <w:lvl w:ilvl="5">
      <w:numFmt w:val="bullet"/>
      <w:lvlText w:val="−"/>
      <w:lvlJc w:val="left"/>
    </w:lvl>
    <w:lvl w:ilvl="6">
      <w:numFmt w:val="bullet"/>
      <w:lvlText w:val="−"/>
      <w:lvlJc w:val="left"/>
    </w:lvl>
    <w:lvl w:ilvl="7">
      <w:numFmt w:val="bullet"/>
      <w:lvlText w:val="−"/>
      <w:lvlJc w:val="left"/>
    </w:lvl>
    <w:lvl w:ilvl="8">
      <w:numFmt w:val="bullet"/>
      <w:lvlText w:val="−"/>
      <w:lvlJc w:val="left"/>
    </w:lvl>
  </w:abstractNum>
  <w:abstractNum w:abstractNumId="11">
    <w:nsid w:val="6BF31F1D"/>
    <w:multiLevelType w:val="multilevel"/>
    <w:tmpl w:val="95849802"/>
    <w:styleLink w:val="Numbering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6E6B4167"/>
    <w:multiLevelType w:val="multilevel"/>
    <w:tmpl w:val="8C6A5242"/>
    <w:styleLink w:val="Lista31"/>
    <w:lvl w:ilvl="0">
      <w:numFmt w:val="bullet"/>
      <w:lvlText w:val="☑"/>
      <w:lvlJc w:val="left"/>
      <w:rPr>
        <w:rFonts w:ascii="OpenSymbol" w:hAnsi="OpenSymbol"/>
      </w:rPr>
    </w:lvl>
    <w:lvl w:ilvl="1">
      <w:numFmt w:val="bullet"/>
      <w:lvlText w:val="□"/>
      <w:lvlJc w:val="left"/>
      <w:rPr>
        <w:rFonts w:ascii="OpenSymbol" w:hAnsi="OpenSymbol"/>
      </w:rPr>
    </w:lvl>
    <w:lvl w:ilvl="2">
      <w:numFmt w:val="bullet"/>
      <w:lvlText w:val="☑"/>
      <w:lvlJc w:val="left"/>
      <w:rPr>
        <w:rFonts w:ascii="OpenSymbol" w:hAnsi="OpenSymbol"/>
      </w:rPr>
    </w:lvl>
    <w:lvl w:ilvl="3">
      <w:numFmt w:val="bullet"/>
      <w:lvlText w:val="□"/>
      <w:lvlJc w:val="left"/>
      <w:rPr>
        <w:rFonts w:ascii="OpenSymbol" w:hAnsi="OpenSymbol"/>
      </w:rPr>
    </w:lvl>
    <w:lvl w:ilvl="4">
      <w:numFmt w:val="bullet"/>
      <w:lvlText w:val="☑"/>
      <w:lvlJc w:val="left"/>
      <w:rPr>
        <w:rFonts w:ascii="OpenSymbol" w:hAnsi="OpenSymbol"/>
      </w:rPr>
    </w:lvl>
    <w:lvl w:ilvl="5">
      <w:numFmt w:val="bullet"/>
      <w:lvlText w:val="□"/>
      <w:lvlJc w:val="left"/>
      <w:rPr>
        <w:rFonts w:ascii="OpenSymbol" w:hAnsi="OpenSymbol"/>
      </w:rPr>
    </w:lvl>
    <w:lvl w:ilvl="6">
      <w:numFmt w:val="bullet"/>
      <w:lvlText w:val="☑"/>
      <w:lvlJc w:val="left"/>
      <w:rPr>
        <w:rFonts w:ascii="OpenSymbol" w:hAnsi="OpenSymbol"/>
      </w:rPr>
    </w:lvl>
    <w:lvl w:ilvl="7">
      <w:numFmt w:val="bullet"/>
      <w:lvlText w:val="□"/>
      <w:lvlJc w:val="left"/>
      <w:rPr>
        <w:rFonts w:ascii="OpenSymbol" w:hAnsi="OpenSymbol"/>
      </w:rPr>
    </w:lvl>
    <w:lvl w:ilvl="8">
      <w:numFmt w:val="bullet"/>
      <w:lvlText w:val="☑"/>
      <w:lvlJc w:val="left"/>
      <w:rPr>
        <w:rFonts w:ascii="OpenSymbol" w:hAnsi="OpenSymbol"/>
      </w:rPr>
    </w:lvl>
  </w:abstractNum>
  <w:abstractNum w:abstractNumId="13">
    <w:nsid w:val="7E264951"/>
    <w:multiLevelType w:val="multilevel"/>
    <w:tmpl w:val="C12A131E"/>
    <w:styleLink w:val="Lista21"/>
    <w:lvl w:ilvl="0">
      <w:numFmt w:val="bullet"/>
      <w:lvlText w:val="–"/>
      <w:lvlJc w:val="left"/>
      <w:rPr>
        <w:rFonts w:ascii="OpenSymbol" w:hAnsi="OpenSymbol"/>
      </w:rPr>
    </w:lvl>
    <w:lvl w:ilvl="1">
      <w:numFmt w:val="bullet"/>
      <w:lvlText w:val="–"/>
      <w:lvlJc w:val="left"/>
      <w:rPr>
        <w:rFonts w:ascii="OpenSymbol" w:hAnsi="OpenSymbol"/>
      </w:rPr>
    </w:lvl>
    <w:lvl w:ilvl="2">
      <w:numFmt w:val="bullet"/>
      <w:lvlText w:val="–"/>
      <w:lvlJc w:val="left"/>
      <w:rPr>
        <w:rFonts w:ascii="OpenSymbol" w:hAnsi="OpenSymbol"/>
      </w:rPr>
    </w:lvl>
    <w:lvl w:ilvl="3">
      <w:numFmt w:val="bullet"/>
      <w:lvlText w:val="–"/>
      <w:lvlJc w:val="left"/>
      <w:rPr>
        <w:rFonts w:ascii="OpenSymbol" w:hAnsi="OpenSymbol"/>
      </w:rPr>
    </w:lvl>
    <w:lvl w:ilvl="4">
      <w:numFmt w:val="bullet"/>
      <w:lvlText w:val="–"/>
      <w:lvlJc w:val="left"/>
      <w:rPr>
        <w:rFonts w:ascii="OpenSymbol" w:hAnsi="OpenSymbol"/>
      </w:rPr>
    </w:lvl>
    <w:lvl w:ilvl="5">
      <w:numFmt w:val="bullet"/>
      <w:lvlText w:val="–"/>
      <w:lvlJc w:val="left"/>
      <w:rPr>
        <w:rFonts w:ascii="OpenSymbol" w:hAnsi="OpenSymbol"/>
      </w:rPr>
    </w:lvl>
    <w:lvl w:ilvl="6">
      <w:numFmt w:val="bullet"/>
      <w:lvlText w:val="–"/>
      <w:lvlJc w:val="left"/>
      <w:rPr>
        <w:rFonts w:ascii="OpenSymbol" w:hAnsi="OpenSymbol"/>
      </w:rPr>
    </w:lvl>
    <w:lvl w:ilvl="7">
      <w:numFmt w:val="bullet"/>
      <w:lvlText w:val="–"/>
      <w:lvlJc w:val="left"/>
      <w:rPr>
        <w:rFonts w:ascii="OpenSymbol" w:hAnsi="OpenSymbol"/>
      </w:rPr>
    </w:lvl>
    <w:lvl w:ilvl="8">
      <w:numFmt w:val="bullet"/>
      <w:lvlText w:val="–"/>
      <w:lvlJc w:val="left"/>
      <w:rPr>
        <w:rFonts w:ascii="OpenSymbol" w:hAnsi="OpenSymbol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1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  <w:num w:numId="12">
    <w:abstractNumId w:val="10"/>
  </w:num>
  <w:num w:numId="13">
    <w:abstractNumId w:val="9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28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0100"/>
    <w:rsid w:val="00320D68"/>
    <w:rsid w:val="003B0100"/>
    <w:rsid w:val="00511AE2"/>
    <w:rsid w:val="00567545"/>
    <w:rsid w:val="007C4048"/>
    <w:rsid w:val="00936324"/>
    <w:rsid w:val="00AC6B7E"/>
    <w:rsid w:val="00BD14B3"/>
    <w:rsid w:val="00E62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B0100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3B0100"/>
    <w:pPr>
      <w:suppressAutoHyphens/>
      <w:spacing w:line="312" w:lineRule="auto"/>
      <w:jc w:val="both"/>
    </w:pPr>
    <w:rPr>
      <w:rFonts w:ascii="DejaVu Sans" w:eastAsia="Times New Roman" w:hAnsi="DejaVu Sans" w:cs="Times New Roman"/>
      <w:lang w:val="ca-ES" w:bidi="ar-SA"/>
    </w:rPr>
  </w:style>
  <w:style w:type="paragraph" w:customStyle="1" w:styleId="Heading">
    <w:name w:val="Heading"/>
    <w:basedOn w:val="Standard"/>
    <w:next w:val="Textbody"/>
    <w:rsid w:val="003B0100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3B0100"/>
  </w:style>
  <w:style w:type="paragraph" w:customStyle="1" w:styleId="Heading1">
    <w:name w:val="Heading 1"/>
    <w:basedOn w:val="Standard"/>
    <w:next w:val="Standard"/>
    <w:rsid w:val="003B0100"/>
    <w:pPr>
      <w:keepNext/>
      <w:spacing w:before="482" w:after="482" w:line="240" w:lineRule="auto"/>
      <w:jc w:val="left"/>
      <w:outlineLvl w:val="0"/>
    </w:pPr>
    <w:rPr>
      <w:b/>
    </w:rPr>
  </w:style>
  <w:style w:type="paragraph" w:customStyle="1" w:styleId="Heading2">
    <w:name w:val="Heading 2"/>
    <w:basedOn w:val="Standard"/>
    <w:next w:val="Standard"/>
    <w:rsid w:val="003B0100"/>
    <w:pPr>
      <w:keepNext/>
      <w:spacing w:before="320" w:after="320" w:line="240" w:lineRule="auto"/>
      <w:jc w:val="left"/>
      <w:outlineLvl w:val="1"/>
    </w:pPr>
    <w:rPr>
      <w:b/>
    </w:rPr>
  </w:style>
  <w:style w:type="paragraph" w:customStyle="1" w:styleId="Heading3">
    <w:name w:val="Heading 3"/>
    <w:basedOn w:val="Standard"/>
    <w:next w:val="Standard"/>
    <w:rsid w:val="003B0100"/>
    <w:pPr>
      <w:keepNext/>
      <w:spacing w:before="320" w:after="320" w:line="240" w:lineRule="auto"/>
      <w:jc w:val="left"/>
      <w:outlineLvl w:val="2"/>
    </w:pPr>
    <w:rPr>
      <w:b/>
    </w:rPr>
  </w:style>
  <w:style w:type="paragraph" w:customStyle="1" w:styleId="Heading4">
    <w:name w:val="Heading 4"/>
    <w:basedOn w:val="Standard"/>
    <w:next w:val="Standard"/>
    <w:rsid w:val="003B0100"/>
    <w:pPr>
      <w:keepNext/>
      <w:spacing w:before="320" w:after="320" w:line="216" w:lineRule="auto"/>
      <w:jc w:val="left"/>
      <w:outlineLvl w:val="3"/>
    </w:pPr>
    <w:rPr>
      <w:b/>
      <w:bCs/>
      <w:szCs w:val="28"/>
    </w:rPr>
  </w:style>
  <w:style w:type="paragraph" w:customStyle="1" w:styleId="Heading5">
    <w:name w:val="Heading 5"/>
    <w:basedOn w:val="Standard"/>
    <w:next w:val="Standard"/>
    <w:rsid w:val="003B0100"/>
    <w:pPr>
      <w:keepNext/>
      <w:spacing w:before="320" w:after="320" w:line="216" w:lineRule="auto"/>
      <w:jc w:val="left"/>
      <w:outlineLvl w:val="4"/>
    </w:pPr>
    <w:rPr>
      <w:b/>
      <w:bCs/>
      <w:iCs/>
      <w:szCs w:val="26"/>
    </w:rPr>
  </w:style>
  <w:style w:type="paragraph" w:customStyle="1" w:styleId="Heading6">
    <w:name w:val="Heading 6"/>
    <w:basedOn w:val="Standard"/>
    <w:next w:val="Standard"/>
    <w:rsid w:val="003B0100"/>
    <w:pPr>
      <w:keepNext/>
      <w:spacing w:before="320" w:after="320" w:line="216" w:lineRule="auto"/>
      <w:jc w:val="left"/>
      <w:outlineLvl w:val="5"/>
    </w:pPr>
    <w:rPr>
      <w:b/>
      <w:bCs/>
      <w:szCs w:val="22"/>
    </w:rPr>
  </w:style>
  <w:style w:type="paragraph" w:customStyle="1" w:styleId="Heading7">
    <w:name w:val="Heading 7"/>
    <w:basedOn w:val="Standard"/>
    <w:next w:val="Standard"/>
    <w:rsid w:val="003B0100"/>
    <w:pPr>
      <w:keepNext/>
      <w:spacing w:before="320" w:after="320" w:line="216" w:lineRule="auto"/>
      <w:jc w:val="left"/>
      <w:outlineLvl w:val="6"/>
    </w:pPr>
    <w:rPr>
      <w:b/>
    </w:rPr>
  </w:style>
  <w:style w:type="paragraph" w:customStyle="1" w:styleId="Heading8">
    <w:name w:val="Heading 8"/>
    <w:basedOn w:val="Standard"/>
    <w:next w:val="Standard"/>
    <w:rsid w:val="003B0100"/>
    <w:pPr>
      <w:keepNext/>
      <w:spacing w:before="320" w:after="320" w:line="216" w:lineRule="auto"/>
      <w:jc w:val="left"/>
      <w:outlineLvl w:val="7"/>
    </w:pPr>
    <w:rPr>
      <w:b/>
      <w:iCs/>
    </w:rPr>
  </w:style>
  <w:style w:type="paragraph" w:customStyle="1" w:styleId="Heading9">
    <w:name w:val="Heading 9"/>
    <w:basedOn w:val="Standard"/>
    <w:next w:val="Standard"/>
    <w:rsid w:val="003B0100"/>
    <w:pPr>
      <w:keepNext/>
      <w:spacing w:before="320" w:after="320" w:line="216" w:lineRule="auto"/>
      <w:jc w:val="left"/>
      <w:outlineLvl w:val="8"/>
    </w:pPr>
    <w:rPr>
      <w:rFonts w:cs="Arial"/>
      <w:b/>
      <w:szCs w:val="22"/>
    </w:rPr>
  </w:style>
  <w:style w:type="paragraph" w:styleId="Lista">
    <w:name w:val="List"/>
    <w:basedOn w:val="Textbody"/>
    <w:rsid w:val="003B0100"/>
  </w:style>
  <w:style w:type="paragraph" w:styleId="Epgrafe">
    <w:name w:val="caption"/>
    <w:basedOn w:val="Standard"/>
    <w:rsid w:val="003B0100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3B0100"/>
    <w:pPr>
      <w:suppressLineNumbers/>
    </w:pPr>
    <w:rPr>
      <w:rFonts w:cs="Mangal"/>
    </w:rPr>
  </w:style>
  <w:style w:type="paragraph" w:styleId="Encabezado">
    <w:name w:val="header"/>
    <w:basedOn w:val="Standard"/>
    <w:rsid w:val="003B0100"/>
    <w:pPr>
      <w:spacing w:line="288" w:lineRule="auto"/>
      <w:jc w:val="right"/>
      <w:textAlignment w:val="top"/>
    </w:pPr>
    <w:rPr>
      <w:sz w:val="16"/>
      <w:szCs w:val="16"/>
    </w:rPr>
  </w:style>
  <w:style w:type="paragraph" w:customStyle="1" w:styleId="Footer">
    <w:name w:val="Footer"/>
    <w:basedOn w:val="Normal"/>
    <w:rsid w:val="003B0100"/>
    <w:pPr>
      <w:tabs>
        <w:tab w:val="center" w:pos="4252"/>
        <w:tab w:val="right" w:pos="8504"/>
      </w:tabs>
    </w:pPr>
    <w:rPr>
      <w:szCs w:val="21"/>
    </w:rPr>
  </w:style>
  <w:style w:type="paragraph" w:customStyle="1" w:styleId="Ttolprincipal">
    <w:name w:val="Títol principal"/>
    <w:basedOn w:val="Standard"/>
    <w:rsid w:val="003B0100"/>
    <w:pPr>
      <w:spacing w:after="320" w:line="240" w:lineRule="auto"/>
      <w:jc w:val="center"/>
    </w:pPr>
    <w:rPr>
      <w:rFonts w:ascii="Open Sans" w:hAnsi="Open Sans"/>
      <w:b/>
      <w:sz w:val="32"/>
      <w:szCs w:val="32"/>
    </w:rPr>
  </w:style>
  <w:style w:type="paragraph" w:customStyle="1" w:styleId="Contents1">
    <w:name w:val="Contents 1"/>
    <w:basedOn w:val="Standard"/>
    <w:next w:val="Standard"/>
    <w:rsid w:val="003B0100"/>
    <w:pPr>
      <w:tabs>
        <w:tab w:val="left" w:pos="577"/>
        <w:tab w:val="right" w:leader="dot" w:pos="9354"/>
      </w:tabs>
      <w:spacing w:after="113" w:line="240" w:lineRule="auto"/>
      <w:ind w:left="294" w:hanging="294"/>
      <w:jc w:val="left"/>
    </w:pPr>
    <w:rPr>
      <w:b/>
    </w:rPr>
  </w:style>
  <w:style w:type="paragraph" w:customStyle="1" w:styleId="Contents2">
    <w:name w:val="Contents 2"/>
    <w:basedOn w:val="Standard"/>
    <w:next w:val="Standard"/>
    <w:rsid w:val="003B0100"/>
    <w:pPr>
      <w:tabs>
        <w:tab w:val="left" w:pos="1440"/>
        <w:tab w:val="right" w:leader="dot" w:pos="9781"/>
      </w:tabs>
      <w:spacing w:after="113" w:line="240" w:lineRule="auto"/>
      <w:ind w:left="720" w:hanging="360"/>
      <w:jc w:val="left"/>
    </w:pPr>
  </w:style>
  <w:style w:type="paragraph" w:customStyle="1" w:styleId="Contents3">
    <w:name w:val="Contents 3"/>
    <w:basedOn w:val="Standard"/>
    <w:next w:val="Standard"/>
    <w:rsid w:val="003B0100"/>
    <w:pPr>
      <w:tabs>
        <w:tab w:val="left" w:pos="2520"/>
        <w:tab w:val="right" w:leader="dot" w:pos="10321"/>
      </w:tabs>
      <w:spacing w:after="113" w:line="240" w:lineRule="auto"/>
      <w:ind w:left="1260" w:hanging="540"/>
      <w:jc w:val="left"/>
    </w:pPr>
  </w:style>
  <w:style w:type="paragraph" w:customStyle="1" w:styleId="Contents4">
    <w:name w:val="Contents 4"/>
    <w:basedOn w:val="Standard"/>
    <w:next w:val="Standard"/>
    <w:rsid w:val="003B0100"/>
    <w:pPr>
      <w:tabs>
        <w:tab w:val="left" w:pos="3600"/>
        <w:tab w:val="right" w:leader="dot" w:pos="10861"/>
      </w:tabs>
      <w:spacing w:after="113" w:line="240" w:lineRule="auto"/>
      <w:ind w:left="1800" w:hanging="720"/>
      <w:jc w:val="left"/>
    </w:pPr>
  </w:style>
  <w:style w:type="paragraph" w:customStyle="1" w:styleId="Contents5">
    <w:name w:val="Contents 5"/>
    <w:basedOn w:val="Standard"/>
    <w:next w:val="Standard"/>
    <w:rsid w:val="003B0100"/>
    <w:pPr>
      <w:tabs>
        <w:tab w:val="left" w:pos="4760"/>
        <w:tab w:val="right" w:leader="dot" w:pos="11455"/>
      </w:tabs>
      <w:spacing w:after="113" w:line="240" w:lineRule="auto"/>
      <w:ind w:left="2394" w:hanging="954"/>
      <w:jc w:val="left"/>
    </w:pPr>
  </w:style>
  <w:style w:type="paragraph" w:customStyle="1" w:styleId="Contents6">
    <w:name w:val="Contents 6"/>
    <w:basedOn w:val="Standard"/>
    <w:next w:val="Standard"/>
    <w:rsid w:val="003B0100"/>
    <w:pPr>
      <w:tabs>
        <w:tab w:val="left" w:pos="5760"/>
        <w:tab w:val="right" w:leader="dot" w:pos="11941"/>
      </w:tabs>
      <w:spacing w:after="113" w:line="240" w:lineRule="auto"/>
      <w:ind w:left="2880" w:hanging="1080"/>
      <w:jc w:val="left"/>
    </w:pPr>
  </w:style>
  <w:style w:type="paragraph" w:customStyle="1" w:styleId="Contents7">
    <w:name w:val="Contents 7"/>
    <w:basedOn w:val="Standard"/>
    <w:next w:val="Standard"/>
    <w:rsid w:val="003B0100"/>
    <w:pPr>
      <w:tabs>
        <w:tab w:val="left" w:pos="6840"/>
        <w:tab w:val="right" w:leader="dot" w:pos="12481"/>
      </w:tabs>
      <w:spacing w:after="113" w:line="240" w:lineRule="auto"/>
      <w:ind w:left="3420" w:hanging="1260"/>
      <w:jc w:val="left"/>
    </w:pPr>
  </w:style>
  <w:style w:type="paragraph" w:customStyle="1" w:styleId="Contents8">
    <w:name w:val="Contents 8"/>
    <w:basedOn w:val="Standard"/>
    <w:next w:val="Standard"/>
    <w:rsid w:val="003B0100"/>
    <w:pPr>
      <w:tabs>
        <w:tab w:val="left" w:pos="7920"/>
        <w:tab w:val="right" w:leader="dot" w:pos="13021"/>
      </w:tabs>
      <w:spacing w:after="113" w:line="240" w:lineRule="auto"/>
      <w:ind w:left="3960" w:hanging="1440"/>
      <w:jc w:val="left"/>
    </w:pPr>
  </w:style>
  <w:style w:type="paragraph" w:customStyle="1" w:styleId="Contents9">
    <w:name w:val="Contents 9"/>
    <w:basedOn w:val="Standard"/>
    <w:next w:val="Standard"/>
    <w:rsid w:val="003B0100"/>
    <w:pPr>
      <w:tabs>
        <w:tab w:val="left" w:pos="9000"/>
        <w:tab w:val="right" w:leader="dot" w:pos="13561"/>
      </w:tabs>
      <w:spacing w:after="113" w:line="240" w:lineRule="auto"/>
      <w:ind w:left="4500" w:hanging="1620"/>
      <w:jc w:val="left"/>
    </w:pPr>
  </w:style>
  <w:style w:type="paragraph" w:customStyle="1" w:styleId="Contents10">
    <w:name w:val="Contents 10"/>
    <w:basedOn w:val="Index"/>
    <w:rsid w:val="003B0100"/>
    <w:pPr>
      <w:tabs>
        <w:tab w:val="right" w:leader="dot" w:pos="9638"/>
      </w:tabs>
      <w:spacing w:after="113" w:line="240" w:lineRule="auto"/>
      <w:ind w:left="2547"/>
      <w:jc w:val="left"/>
    </w:pPr>
  </w:style>
  <w:style w:type="paragraph" w:customStyle="1" w:styleId="TableContents">
    <w:name w:val="Table Contents"/>
    <w:basedOn w:val="Standard"/>
    <w:rsid w:val="003B0100"/>
    <w:pPr>
      <w:suppressLineNumbers/>
    </w:pPr>
  </w:style>
  <w:style w:type="paragraph" w:customStyle="1" w:styleId="TableHeading">
    <w:name w:val="Table Heading"/>
    <w:basedOn w:val="TableContents"/>
    <w:rsid w:val="003B0100"/>
    <w:pPr>
      <w:jc w:val="center"/>
    </w:pPr>
    <w:rPr>
      <w:b/>
      <w:bCs/>
    </w:rPr>
  </w:style>
  <w:style w:type="paragraph" w:customStyle="1" w:styleId="HorizontalLine">
    <w:name w:val="Horizontal Line"/>
    <w:basedOn w:val="Standard"/>
    <w:next w:val="Textbody"/>
    <w:rsid w:val="003B0100"/>
    <w:pPr>
      <w:suppressLineNumbers/>
      <w:spacing w:after="283"/>
    </w:pPr>
    <w:rPr>
      <w:sz w:val="12"/>
      <w:szCs w:val="12"/>
    </w:rPr>
  </w:style>
  <w:style w:type="paragraph" w:customStyle="1" w:styleId="Caption">
    <w:name w:val="Caption"/>
    <w:basedOn w:val="Standard"/>
    <w:rsid w:val="003B0100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able">
    <w:name w:val="Table"/>
    <w:basedOn w:val="Epgrafe"/>
    <w:rsid w:val="003B0100"/>
  </w:style>
  <w:style w:type="paragraph" w:customStyle="1" w:styleId="Taules">
    <w:name w:val="Taules"/>
    <w:basedOn w:val="Standard"/>
    <w:rsid w:val="003B0100"/>
    <w:pPr>
      <w:spacing w:before="85" w:after="85" w:line="240" w:lineRule="auto"/>
      <w:jc w:val="left"/>
    </w:pPr>
    <w:rPr>
      <w:rFonts w:ascii="Open Sans" w:hAnsi="Open Sans"/>
      <w:color w:val="000000"/>
      <w:sz w:val="16"/>
      <w:szCs w:val="16"/>
    </w:rPr>
  </w:style>
  <w:style w:type="paragraph" w:customStyle="1" w:styleId="Quotations">
    <w:name w:val="Quotations"/>
    <w:basedOn w:val="Standard"/>
    <w:rsid w:val="003B0100"/>
    <w:pPr>
      <w:spacing w:after="283"/>
      <w:ind w:left="567" w:right="567"/>
    </w:pPr>
  </w:style>
  <w:style w:type="paragraph" w:styleId="Subttulo">
    <w:name w:val="Subtitle"/>
    <w:basedOn w:val="Heading"/>
    <w:next w:val="Textbody"/>
    <w:rsid w:val="003B0100"/>
    <w:rPr>
      <w:i/>
      <w:iCs/>
    </w:rPr>
  </w:style>
  <w:style w:type="paragraph" w:customStyle="1" w:styleId="List1Start">
    <w:name w:val="List 1 Start"/>
    <w:basedOn w:val="Lista"/>
    <w:next w:val="List1"/>
    <w:rsid w:val="003B0100"/>
    <w:pPr>
      <w:spacing w:before="240" w:after="120"/>
      <w:ind w:left="360" w:hanging="360"/>
    </w:pPr>
  </w:style>
  <w:style w:type="paragraph" w:customStyle="1" w:styleId="List1">
    <w:name w:val="List 1"/>
    <w:basedOn w:val="Lista"/>
    <w:rsid w:val="003B0100"/>
    <w:pPr>
      <w:spacing w:after="120"/>
      <w:ind w:left="360" w:hanging="360"/>
    </w:pPr>
  </w:style>
  <w:style w:type="paragraph" w:customStyle="1" w:styleId="Bibliography1">
    <w:name w:val="Bibliography 1"/>
    <w:basedOn w:val="Index"/>
    <w:rsid w:val="003B0100"/>
    <w:pPr>
      <w:tabs>
        <w:tab w:val="right" w:leader="dot" w:pos="9070"/>
      </w:tabs>
    </w:pPr>
  </w:style>
  <w:style w:type="paragraph" w:customStyle="1" w:styleId="ListIndent">
    <w:name w:val="List Indent"/>
    <w:basedOn w:val="Textbody"/>
    <w:rsid w:val="003B0100"/>
    <w:pPr>
      <w:tabs>
        <w:tab w:val="left" w:pos="2835"/>
      </w:tabs>
      <w:ind w:left="2835" w:hanging="2551"/>
    </w:pPr>
  </w:style>
  <w:style w:type="paragraph" w:customStyle="1" w:styleId="ListContents">
    <w:name w:val="List Contents"/>
    <w:basedOn w:val="Standard"/>
    <w:rsid w:val="003B0100"/>
    <w:pPr>
      <w:ind w:left="567"/>
    </w:pPr>
  </w:style>
  <w:style w:type="paragraph" w:customStyle="1" w:styleId="Framecontents">
    <w:name w:val="Frame contents"/>
    <w:basedOn w:val="Standard"/>
    <w:rsid w:val="003B0100"/>
  </w:style>
  <w:style w:type="paragraph" w:customStyle="1" w:styleId="Textbodyindent">
    <w:name w:val="Text body indent"/>
    <w:basedOn w:val="Textbody"/>
    <w:rsid w:val="003B0100"/>
    <w:pPr>
      <w:ind w:left="283"/>
    </w:pPr>
  </w:style>
  <w:style w:type="paragraph" w:customStyle="1" w:styleId="Addressee">
    <w:name w:val="Addressee"/>
    <w:basedOn w:val="Standard"/>
    <w:rsid w:val="003B0100"/>
    <w:pPr>
      <w:suppressLineNumbers/>
      <w:spacing w:after="60"/>
    </w:pPr>
  </w:style>
  <w:style w:type="paragraph" w:customStyle="1" w:styleId="Drawing">
    <w:name w:val="Drawing"/>
    <w:basedOn w:val="Epgrafe"/>
    <w:rsid w:val="003B0100"/>
  </w:style>
  <w:style w:type="paragraph" w:customStyle="1" w:styleId="Taulesttol">
    <w:name w:val="Taules títol"/>
    <w:basedOn w:val="Standard"/>
    <w:rsid w:val="003B0100"/>
    <w:pPr>
      <w:jc w:val="center"/>
    </w:pPr>
    <w:rPr>
      <w:b/>
      <w:bCs/>
    </w:rPr>
  </w:style>
  <w:style w:type="paragraph" w:customStyle="1" w:styleId="ContentsHeading">
    <w:name w:val="Contents Heading"/>
    <w:basedOn w:val="Heading"/>
    <w:rsid w:val="003B0100"/>
    <w:pPr>
      <w:suppressLineNumbers/>
      <w:spacing w:line="240" w:lineRule="auto"/>
    </w:pPr>
    <w:rPr>
      <w:rFonts w:ascii="Open Sans" w:hAnsi="Open Sans"/>
      <w:sz w:val="32"/>
      <w:szCs w:val="32"/>
    </w:rPr>
  </w:style>
  <w:style w:type="paragraph" w:customStyle="1" w:styleId="Heading10">
    <w:name w:val="Heading 10"/>
    <w:basedOn w:val="Heading"/>
    <w:next w:val="Textbody"/>
    <w:rsid w:val="003B0100"/>
  </w:style>
  <w:style w:type="paragraph" w:customStyle="1" w:styleId="BibliographyHeading">
    <w:name w:val="Bibliography Heading"/>
    <w:basedOn w:val="Heading"/>
    <w:rsid w:val="003B0100"/>
    <w:pPr>
      <w:suppressLineNumbers/>
    </w:pPr>
    <w:rPr>
      <w:sz w:val="32"/>
      <w:szCs w:val="32"/>
    </w:rPr>
  </w:style>
  <w:style w:type="paragraph" w:customStyle="1" w:styleId="ListHeading">
    <w:name w:val="List Heading"/>
    <w:basedOn w:val="Standard"/>
    <w:next w:val="ListContents"/>
    <w:rsid w:val="003B0100"/>
  </w:style>
  <w:style w:type="paragraph" w:styleId="Ttulodendice">
    <w:name w:val="index heading"/>
    <w:basedOn w:val="Heading"/>
    <w:rsid w:val="003B0100"/>
    <w:pPr>
      <w:suppressLineNumbers/>
    </w:pPr>
    <w:rPr>
      <w:sz w:val="32"/>
      <w:szCs w:val="32"/>
    </w:rPr>
  </w:style>
  <w:style w:type="paragraph" w:customStyle="1" w:styleId="Objectindexheading">
    <w:name w:val="Object index heading"/>
    <w:basedOn w:val="Heading"/>
    <w:rsid w:val="003B0100"/>
    <w:pPr>
      <w:suppressLineNumbers/>
    </w:pPr>
    <w:rPr>
      <w:sz w:val="32"/>
      <w:szCs w:val="32"/>
    </w:rPr>
  </w:style>
  <w:style w:type="paragraph" w:customStyle="1" w:styleId="Tableindexheading">
    <w:name w:val="Table index heading"/>
    <w:basedOn w:val="Heading"/>
    <w:rsid w:val="003B0100"/>
    <w:pPr>
      <w:suppressLineNumbers/>
    </w:pPr>
    <w:rPr>
      <w:sz w:val="32"/>
      <w:szCs w:val="32"/>
    </w:rPr>
  </w:style>
  <w:style w:type="paragraph" w:customStyle="1" w:styleId="UserIndexHeading">
    <w:name w:val="User Index Heading"/>
    <w:basedOn w:val="Heading"/>
    <w:rsid w:val="003B0100"/>
    <w:pPr>
      <w:suppressLineNumbers/>
    </w:pPr>
    <w:rPr>
      <w:sz w:val="32"/>
      <w:szCs w:val="32"/>
    </w:rPr>
  </w:style>
  <w:style w:type="paragraph" w:customStyle="1" w:styleId="IllustrationIndexHeading">
    <w:name w:val="Illustration Index Heading"/>
    <w:basedOn w:val="Heading"/>
    <w:rsid w:val="003B0100"/>
    <w:pPr>
      <w:suppressLineNumbers/>
    </w:pPr>
    <w:rPr>
      <w:sz w:val="32"/>
      <w:szCs w:val="32"/>
    </w:rPr>
  </w:style>
  <w:style w:type="paragraph" w:customStyle="1" w:styleId="Headerright">
    <w:name w:val="Header right"/>
    <w:basedOn w:val="Standard"/>
    <w:rsid w:val="003B0100"/>
    <w:pPr>
      <w:suppressLineNumbers/>
      <w:tabs>
        <w:tab w:val="center" w:pos="4535"/>
        <w:tab w:val="right" w:pos="9070"/>
      </w:tabs>
    </w:pPr>
  </w:style>
  <w:style w:type="paragraph" w:customStyle="1" w:styleId="Headerleft">
    <w:name w:val="Header left"/>
    <w:basedOn w:val="Standard"/>
    <w:rsid w:val="003B0100"/>
    <w:pPr>
      <w:suppressLineNumbers/>
      <w:tabs>
        <w:tab w:val="center" w:pos="4535"/>
        <w:tab w:val="right" w:pos="9070"/>
      </w:tabs>
    </w:pPr>
  </w:style>
  <w:style w:type="paragraph" w:customStyle="1" w:styleId="List1Cont">
    <w:name w:val="List 1 Cont."/>
    <w:basedOn w:val="Lista"/>
    <w:rsid w:val="003B0100"/>
    <w:pPr>
      <w:spacing w:after="120"/>
      <w:ind w:left="360"/>
    </w:pPr>
  </w:style>
  <w:style w:type="paragraph" w:customStyle="1" w:styleId="List1End">
    <w:name w:val="List 1 End"/>
    <w:basedOn w:val="Lista"/>
    <w:next w:val="List1"/>
    <w:rsid w:val="003B0100"/>
    <w:pPr>
      <w:spacing w:after="240"/>
      <w:ind w:left="360" w:hanging="360"/>
    </w:pPr>
  </w:style>
  <w:style w:type="paragraph" w:customStyle="1" w:styleId="List2Cont">
    <w:name w:val="List 2 Cont."/>
    <w:basedOn w:val="Lista"/>
    <w:rsid w:val="003B0100"/>
    <w:pPr>
      <w:spacing w:after="120"/>
      <w:ind w:left="720"/>
    </w:pPr>
  </w:style>
  <w:style w:type="paragraph" w:customStyle="1" w:styleId="List2End">
    <w:name w:val="List 2 End"/>
    <w:basedOn w:val="Lista"/>
    <w:next w:val="Lista2"/>
    <w:rsid w:val="003B0100"/>
    <w:pPr>
      <w:spacing w:after="240"/>
      <w:ind w:left="720" w:hanging="360"/>
    </w:pPr>
  </w:style>
  <w:style w:type="paragraph" w:styleId="Lista2">
    <w:name w:val="List 2"/>
    <w:basedOn w:val="Lista"/>
    <w:rsid w:val="003B0100"/>
    <w:pPr>
      <w:spacing w:after="120"/>
      <w:ind w:left="720" w:hanging="360"/>
    </w:pPr>
  </w:style>
  <w:style w:type="paragraph" w:customStyle="1" w:styleId="List2Start">
    <w:name w:val="List 2 Start"/>
    <w:basedOn w:val="Lista"/>
    <w:next w:val="Lista2"/>
    <w:rsid w:val="003B0100"/>
    <w:pPr>
      <w:spacing w:before="240" w:after="120"/>
      <w:ind w:left="720" w:hanging="360"/>
    </w:pPr>
  </w:style>
  <w:style w:type="paragraph" w:customStyle="1" w:styleId="List3Cont">
    <w:name w:val="List 3 Cont."/>
    <w:basedOn w:val="Lista"/>
    <w:rsid w:val="003B0100"/>
    <w:pPr>
      <w:spacing w:after="120"/>
      <w:ind w:left="1080"/>
    </w:pPr>
  </w:style>
  <w:style w:type="paragraph" w:customStyle="1" w:styleId="List3End">
    <w:name w:val="List 3 End"/>
    <w:basedOn w:val="Lista"/>
    <w:next w:val="Lista3"/>
    <w:rsid w:val="003B0100"/>
    <w:pPr>
      <w:spacing w:after="240"/>
      <w:ind w:left="1080" w:hanging="360"/>
    </w:pPr>
  </w:style>
  <w:style w:type="paragraph" w:styleId="Lista3">
    <w:name w:val="List 3"/>
    <w:basedOn w:val="Lista"/>
    <w:rsid w:val="003B0100"/>
    <w:pPr>
      <w:spacing w:after="120"/>
      <w:ind w:left="1080" w:hanging="360"/>
    </w:pPr>
  </w:style>
  <w:style w:type="paragraph" w:customStyle="1" w:styleId="List3Start">
    <w:name w:val="List 3 Start"/>
    <w:basedOn w:val="Lista"/>
    <w:next w:val="Lista3"/>
    <w:rsid w:val="003B0100"/>
    <w:pPr>
      <w:spacing w:before="240" w:after="120"/>
      <w:ind w:left="1080" w:hanging="360"/>
    </w:pPr>
  </w:style>
  <w:style w:type="paragraph" w:customStyle="1" w:styleId="List4Cont">
    <w:name w:val="List 4 Cont."/>
    <w:basedOn w:val="Lista"/>
    <w:rsid w:val="003B0100"/>
    <w:pPr>
      <w:spacing w:after="120"/>
      <w:ind w:left="1440"/>
    </w:pPr>
  </w:style>
  <w:style w:type="paragraph" w:customStyle="1" w:styleId="List4End">
    <w:name w:val="List 4 End"/>
    <w:basedOn w:val="Lista"/>
    <w:next w:val="Lista4"/>
    <w:rsid w:val="003B0100"/>
    <w:pPr>
      <w:spacing w:after="240"/>
      <w:ind w:left="1440" w:hanging="360"/>
    </w:pPr>
  </w:style>
  <w:style w:type="paragraph" w:styleId="Lista4">
    <w:name w:val="List 4"/>
    <w:basedOn w:val="Lista"/>
    <w:rsid w:val="003B0100"/>
    <w:pPr>
      <w:spacing w:after="120"/>
      <w:ind w:left="1440" w:hanging="360"/>
    </w:pPr>
  </w:style>
  <w:style w:type="paragraph" w:customStyle="1" w:styleId="List4Start">
    <w:name w:val="List 4 Start"/>
    <w:basedOn w:val="Lista"/>
    <w:next w:val="Lista4"/>
    <w:rsid w:val="003B0100"/>
    <w:pPr>
      <w:spacing w:before="240" w:after="120"/>
      <w:ind w:left="1440" w:hanging="360"/>
    </w:pPr>
  </w:style>
  <w:style w:type="paragraph" w:customStyle="1" w:styleId="List5Cont">
    <w:name w:val="List 5 Cont."/>
    <w:basedOn w:val="Lista"/>
    <w:rsid w:val="003B0100"/>
    <w:pPr>
      <w:spacing w:after="120"/>
      <w:ind w:left="1800"/>
    </w:pPr>
  </w:style>
  <w:style w:type="paragraph" w:customStyle="1" w:styleId="List5End">
    <w:name w:val="List 5 End"/>
    <w:basedOn w:val="Lista"/>
    <w:next w:val="Lista5"/>
    <w:rsid w:val="003B0100"/>
    <w:pPr>
      <w:spacing w:after="240"/>
      <w:ind w:left="1800" w:hanging="360"/>
    </w:pPr>
  </w:style>
  <w:style w:type="paragraph" w:styleId="Lista5">
    <w:name w:val="List 5"/>
    <w:basedOn w:val="Lista"/>
    <w:rsid w:val="003B0100"/>
    <w:pPr>
      <w:spacing w:after="120"/>
      <w:ind w:left="1800" w:hanging="360"/>
    </w:pPr>
  </w:style>
  <w:style w:type="paragraph" w:customStyle="1" w:styleId="List5Start">
    <w:name w:val="List 5 Start"/>
    <w:basedOn w:val="Lista"/>
    <w:next w:val="Lista5"/>
    <w:rsid w:val="003B0100"/>
    <w:pPr>
      <w:spacing w:before="240" w:after="120"/>
      <w:ind w:left="1800" w:hanging="360"/>
    </w:pPr>
  </w:style>
  <w:style w:type="paragraph" w:styleId="Firma">
    <w:name w:val="Signature"/>
    <w:basedOn w:val="Standard"/>
    <w:rsid w:val="003B0100"/>
    <w:pPr>
      <w:suppressLineNumbers/>
    </w:pPr>
  </w:style>
  <w:style w:type="paragraph" w:styleId="Saludo">
    <w:name w:val="Salutation"/>
    <w:basedOn w:val="Standard"/>
    <w:rsid w:val="003B0100"/>
    <w:pPr>
      <w:suppressLineNumbers/>
    </w:pPr>
  </w:style>
  <w:style w:type="paragraph" w:customStyle="1" w:styleId="Illustration">
    <w:name w:val="Illustration"/>
    <w:basedOn w:val="Epgrafe"/>
    <w:rsid w:val="003B0100"/>
  </w:style>
  <w:style w:type="paragraph" w:customStyle="1" w:styleId="Index1">
    <w:name w:val="Index 1"/>
    <w:basedOn w:val="Index"/>
    <w:rsid w:val="003B0100"/>
  </w:style>
  <w:style w:type="paragraph" w:customStyle="1" w:styleId="Index2">
    <w:name w:val="Index 2"/>
    <w:basedOn w:val="Index"/>
    <w:rsid w:val="003B0100"/>
    <w:pPr>
      <w:ind w:left="283"/>
    </w:pPr>
  </w:style>
  <w:style w:type="paragraph" w:customStyle="1" w:styleId="Index3">
    <w:name w:val="Index 3"/>
    <w:basedOn w:val="Index"/>
    <w:rsid w:val="003B0100"/>
    <w:pPr>
      <w:ind w:left="566"/>
    </w:pPr>
  </w:style>
  <w:style w:type="paragraph" w:customStyle="1" w:styleId="IllustrationIndex1">
    <w:name w:val="Illustration Index 1"/>
    <w:basedOn w:val="Index"/>
    <w:rsid w:val="003B0100"/>
    <w:pPr>
      <w:tabs>
        <w:tab w:val="right" w:leader="dot" w:pos="9070"/>
      </w:tabs>
    </w:pPr>
  </w:style>
  <w:style w:type="paragraph" w:customStyle="1" w:styleId="Objectindex1">
    <w:name w:val="Object index 1"/>
    <w:basedOn w:val="Index"/>
    <w:rsid w:val="003B0100"/>
    <w:pPr>
      <w:tabs>
        <w:tab w:val="right" w:leader="dot" w:pos="9070"/>
      </w:tabs>
    </w:pPr>
  </w:style>
  <w:style w:type="paragraph" w:customStyle="1" w:styleId="Tableindex1">
    <w:name w:val="Table index 1"/>
    <w:basedOn w:val="Index"/>
    <w:rsid w:val="003B0100"/>
    <w:pPr>
      <w:tabs>
        <w:tab w:val="right" w:leader="dot" w:pos="9070"/>
      </w:tabs>
    </w:pPr>
  </w:style>
  <w:style w:type="paragraph" w:customStyle="1" w:styleId="UserIndex1">
    <w:name w:val="User Index 1"/>
    <w:basedOn w:val="Index"/>
    <w:rsid w:val="003B0100"/>
    <w:pPr>
      <w:tabs>
        <w:tab w:val="right" w:leader="dot" w:pos="9070"/>
      </w:tabs>
    </w:pPr>
  </w:style>
  <w:style w:type="paragraph" w:customStyle="1" w:styleId="UserIndex2">
    <w:name w:val="User Index 2"/>
    <w:basedOn w:val="Index"/>
    <w:rsid w:val="003B0100"/>
    <w:pPr>
      <w:tabs>
        <w:tab w:val="right" w:leader="dot" w:pos="9070"/>
      </w:tabs>
      <w:ind w:left="283"/>
    </w:pPr>
  </w:style>
  <w:style w:type="paragraph" w:customStyle="1" w:styleId="UserIndex3">
    <w:name w:val="User Index 3"/>
    <w:basedOn w:val="Index"/>
    <w:rsid w:val="003B0100"/>
    <w:pPr>
      <w:tabs>
        <w:tab w:val="right" w:leader="dot" w:pos="9070"/>
      </w:tabs>
      <w:ind w:left="566"/>
    </w:pPr>
  </w:style>
  <w:style w:type="paragraph" w:customStyle="1" w:styleId="UserIndex4">
    <w:name w:val="User Index 4"/>
    <w:basedOn w:val="Index"/>
    <w:rsid w:val="003B0100"/>
    <w:pPr>
      <w:tabs>
        <w:tab w:val="right" w:leader="dot" w:pos="9070"/>
      </w:tabs>
      <w:ind w:left="849"/>
    </w:pPr>
  </w:style>
  <w:style w:type="paragraph" w:customStyle="1" w:styleId="UserIndex5">
    <w:name w:val="User Index 5"/>
    <w:basedOn w:val="Index"/>
    <w:rsid w:val="003B0100"/>
    <w:pPr>
      <w:tabs>
        <w:tab w:val="right" w:leader="dot" w:pos="9070"/>
      </w:tabs>
      <w:ind w:left="1132"/>
    </w:pPr>
  </w:style>
  <w:style w:type="paragraph" w:customStyle="1" w:styleId="UserIndex6">
    <w:name w:val="User Index 6"/>
    <w:basedOn w:val="Index"/>
    <w:rsid w:val="003B0100"/>
    <w:pPr>
      <w:tabs>
        <w:tab w:val="right" w:leader="dot" w:pos="9070"/>
      </w:tabs>
      <w:ind w:left="1415"/>
    </w:pPr>
  </w:style>
  <w:style w:type="paragraph" w:customStyle="1" w:styleId="UserIndex7">
    <w:name w:val="User Index 7"/>
    <w:basedOn w:val="Index"/>
    <w:rsid w:val="003B0100"/>
    <w:pPr>
      <w:tabs>
        <w:tab w:val="right" w:leader="dot" w:pos="9070"/>
      </w:tabs>
      <w:ind w:left="1698"/>
    </w:pPr>
  </w:style>
  <w:style w:type="paragraph" w:customStyle="1" w:styleId="UserIndex8">
    <w:name w:val="User Index 8"/>
    <w:basedOn w:val="Index"/>
    <w:rsid w:val="003B0100"/>
    <w:pPr>
      <w:tabs>
        <w:tab w:val="right" w:leader="dot" w:pos="9070"/>
      </w:tabs>
      <w:ind w:left="1981"/>
    </w:pPr>
  </w:style>
  <w:style w:type="paragraph" w:customStyle="1" w:styleId="UserIndex9">
    <w:name w:val="User Index 9"/>
    <w:basedOn w:val="Index"/>
    <w:rsid w:val="003B0100"/>
    <w:pPr>
      <w:tabs>
        <w:tab w:val="right" w:leader="dot" w:pos="9070"/>
      </w:tabs>
      <w:ind w:left="2264"/>
    </w:pPr>
  </w:style>
  <w:style w:type="paragraph" w:customStyle="1" w:styleId="UserIndex10">
    <w:name w:val="User Index 10"/>
    <w:basedOn w:val="Index"/>
    <w:rsid w:val="003B0100"/>
    <w:pPr>
      <w:tabs>
        <w:tab w:val="right" w:leader="dot" w:pos="9070"/>
      </w:tabs>
      <w:ind w:left="2547"/>
    </w:pPr>
  </w:style>
  <w:style w:type="paragraph" w:customStyle="1" w:styleId="Footnote">
    <w:name w:val="Footnote"/>
    <w:basedOn w:val="Standard"/>
    <w:rsid w:val="003B0100"/>
    <w:pPr>
      <w:suppressLineNumbers/>
      <w:ind w:left="339" w:hanging="339"/>
    </w:pPr>
    <w:rPr>
      <w:sz w:val="20"/>
      <w:szCs w:val="20"/>
    </w:rPr>
  </w:style>
  <w:style w:type="paragraph" w:customStyle="1" w:styleId="Endnote">
    <w:name w:val="Endnote"/>
    <w:basedOn w:val="Standard"/>
    <w:rsid w:val="003B0100"/>
    <w:pPr>
      <w:suppressLineNumbers/>
      <w:ind w:left="339" w:hanging="339"/>
    </w:pPr>
    <w:rPr>
      <w:sz w:val="20"/>
      <w:szCs w:val="20"/>
    </w:rPr>
  </w:style>
  <w:style w:type="paragraph" w:customStyle="1" w:styleId="Numbering1">
    <w:name w:val="Numbering 1"/>
    <w:basedOn w:val="Lista"/>
    <w:rsid w:val="003B0100"/>
    <w:pPr>
      <w:spacing w:after="120"/>
      <w:ind w:left="360" w:hanging="360"/>
    </w:pPr>
  </w:style>
  <w:style w:type="paragraph" w:customStyle="1" w:styleId="Numbering1Cont">
    <w:name w:val="Numbering 1 Cont."/>
    <w:basedOn w:val="Lista"/>
    <w:rsid w:val="003B0100"/>
    <w:pPr>
      <w:spacing w:after="120"/>
      <w:ind w:left="360"/>
    </w:pPr>
  </w:style>
  <w:style w:type="paragraph" w:customStyle="1" w:styleId="Numbering1End">
    <w:name w:val="Numbering 1 End"/>
    <w:basedOn w:val="Lista"/>
    <w:next w:val="Numbering1"/>
    <w:rsid w:val="003B0100"/>
    <w:pPr>
      <w:spacing w:after="240"/>
      <w:ind w:left="360" w:hanging="360"/>
    </w:pPr>
  </w:style>
  <w:style w:type="paragraph" w:customStyle="1" w:styleId="Numbering1Start">
    <w:name w:val="Numbering 1 Start"/>
    <w:basedOn w:val="Lista"/>
    <w:next w:val="Numbering1"/>
    <w:rsid w:val="003B0100"/>
    <w:pPr>
      <w:spacing w:before="240" w:after="120"/>
      <w:ind w:left="360" w:hanging="360"/>
    </w:pPr>
  </w:style>
  <w:style w:type="paragraph" w:customStyle="1" w:styleId="Numbering2">
    <w:name w:val="Numbering 2"/>
    <w:basedOn w:val="Lista"/>
    <w:rsid w:val="003B0100"/>
    <w:pPr>
      <w:spacing w:after="120"/>
      <w:ind w:left="720" w:hanging="360"/>
    </w:pPr>
  </w:style>
  <w:style w:type="paragraph" w:customStyle="1" w:styleId="Numbering2Cont">
    <w:name w:val="Numbering 2 Cont."/>
    <w:basedOn w:val="Lista"/>
    <w:rsid w:val="003B0100"/>
    <w:pPr>
      <w:spacing w:after="120"/>
      <w:ind w:left="720"/>
    </w:pPr>
  </w:style>
  <w:style w:type="paragraph" w:customStyle="1" w:styleId="Numbering2End">
    <w:name w:val="Numbering 2 End"/>
    <w:basedOn w:val="Lista"/>
    <w:next w:val="Numbering2"/>
    <w:rsid w:val="003B0100"/>
    <w:pPr>
      <w:spacing w:after="240"/>
      <w:ind w:left="720" w:hanging="360"/>
    </w:pPr>
  </w:style>
  <w:style w:type="paragraph" w:customStyle="1" w:styleId="Numbering2Start">
    <w:name w:val="Numbering 2 Start"/>
    <w:basedOn w:val="Lista"/>
    <w:next w:val="Numbering2"/>
    <w:rsid w:val="003B0100"/>
    <w:pPr>
      <w:spacing w:before="240" w:after="120"/>
      <w:ind w:left="720" w:hanging="360"/>
    </w:pPr>
  </w:style>
  <w:style w:type="paragraph" w:customStyle="1" w:styleId="Numbering3">
    <w:name w:val="Numbering 3"/>
    <w:basedOn w:val="Lista"/>
    <w:rsid w:val="003B0100"/>
    <w:pPr>
      <w:spacing w:after="120"/>
      <w:ind w:left="1080" w:hanging="360"/>
    </w:pPr>
  </w:style>
  <w:style w:type="paragraph" w:customStyle="1" w:styleId="Numbering3Cont">
    <w:name w:val="Numbering 3 Cont."/>
    <w:basedOn w:val="Lista"/>
    <w:rsid w:val="003B0100"/>
    <w:pPr>
      <w:spacing w:after="120"/>
      <w:ind w:left="1080"/>
    </w:pPr>
  </w:style>
  <w:style w:type="paragraph" w:customStyle="1" w:styleId="Numbering3End">
    <w:name w:val="Numbering 3 End"/>
    <w:basedOn w:val="Lista"/>
    <w:next w:val="Numbering3"/>
    <w:rsid w:val="003B0100"/>
    <w:pPr>
      <w:spacing w:after="240"/>
      <w:ind w:left="1080" w:hanging="360"/>
    </w:pPr>
  </w:style>
  <w:style w:type="paragraph" w:customStyle="1" w:styleId="Numbering3Start">
    <w:name w:val="Numbering 3 Start"/>
    <w:basedOn w:val="Lista"/>
    <w:next w:val="Numbering3"/>
    <w:rsid w:val="003B0100"/>
    <w:pPr>
      <w:spacing w:before="240" w:after="120"/>
      <w:ind w:left="1080" w:hanging="360"/>
    </w:pPr>
  </w:style>
  <w:style w:type="paragraph" w:customStyle="1" w:styleId="Numbering4">
    <w:name w:val="Numbering 4"/>
    <w:basedOn w:val="Lista"/>
    <w:rsid w:val="003B0100"/>
    <w:pPr>
      <w:spacing w:after="120"/>
      <w:ind w:left="1440" w:hanging="360"/>
    </w:pPr>
  </w:style>
  <w:style w:type="paragraph" w:customStyle="1" w:styleId="Numbering4Cont">
    <w:name w:val="Numbering 4 Cont."/>
    <w:basedOn w:val="Lista"/>
    <w:rsid w:val="003B0100"/>
    <w:pPr>
      <w:spacing w:after="120"/>
      <w:ind w:left="1440"/>
    </w:pPr>
  </w:style>
  <w:style w:type="paragraph" w:customStyle="1" w:styleId="Numbering4End">
    <w:name w:val="Numbering 4 End"/>
    <w:basedOn w:val="Lista"/>
    <w:next w:val="Numbering4"/>
    <w:rsid w:val="003B0100"/>
    <w:pPr>
      <w:spacing w:after="240"/>
      <w:ind w:left="1440" w:hanging="360"/>
    </w:pPr>
  </w:style>
  <w:style w:type="paragraph" w:customStyle="1" w:styleId="Numbering4Start">
    <w:name w:val="Numbering 4 Start"/>
    <w:basedOn w:val="Lista"/>
    <w:next w:val="Numbering4"/>
    <w:rsid w:val="003B0100"/>
    <w:pPr>
      <w:spacing w:before="240" w:after="120"/>
      <w:ind w:left="1440" w:hanging="360"/>
    </w:pPr>
  </w:style>
  <w:style w:type="paragraph" w:customStyle="1" w:styleId="Numbering5">
    <w:name w:val="Numbering 5"/>
    <w:basedOn w:val="Lista"/>
    <w:rsid w:val="003B0100"/>
    <w:pPr>
      <w:spacing w:after="120"/>
      <w:ind w:left="1800" w:hanging="360"/>
    </w:pPr>
  </w:style>
  <w:style w:type="paragraph" w:customStyle="1" w:styleId="Numbering5Cont">
    <w:name w:val="Numbering 5 Cont."/>
    <w:basedOn w:val="Lista"/>
    <w:rsid w:val="003B0100"/>
    <w:pPr>
      <w:spacing w:after="120"/>
      <w:ind w:left="1800"/>
    </w:pPr>
  </w:style>
  <w:style w:type="paragraph" w:customStyle="1" w:styleId="Numbering5End">
    <w:name w:val="Numbering 5 End"/>
    <w:basedOn w:val="Lista"/>
    <w:next w:val="Numbering5"/>
    <w:rsid w:val="003B0100"/>
    <w:pPr>
      <w:spacing w:after="240"/>
      <w:ind w:left="1800" w:hanging="360"/>
    </w:pPr>
  </w:style>
  <w:style w:type="paragraph" w:customStyle="1" w:styleId="Numbering5Start">
    <w:name w:val="Numbering 5 Start"/>
    <w:basedOn w:val="Lista"/>
    <w:next w:val="Numbering5"/>
    <w:rsid w:val="003B0100"/>
    <w:pPr>
      <w:spacing w:before="240" w:after="120"/>
      <w:ind w:left="1800" w:hanging="360"/>
    </w:pPr>
  </w:style>
  <w:style w:type="paragraph" w:customStyle="1" w:styleId="Footerright">
    <w:name w:val="Footer right"/>
    <w:basedOn w:val="Standard"/>
    <w:rsid w:val="003B0100"/>
    <w:pPr>
      <w:suppressLineNumbers/>
      <w:tabs>
        <w:tab w:val="center" w:pos="4535"/>
        <w:tab w:val="right" w:pos="9070"/>
      </w:tabs>
    </w:pPr>
  </w:style>
  <w:style w:type="paragraph" w:customStyle="1" w:styleId="Footerleft">
    <w:name w:val="Footer left"/>
    <w:basedOn w:val="Standard"/>
    <w:rsid w:val="003B0100"/>
    <w:pPr>
      <w:suppressLineNumbers/>
      <w:tabs>
        <w:tab w:val="center" w:pos="4535"/>
        <w:tab w:val="right" w:pos="9070"/>
      </w:tabs>
    </w:pPr>
  </w:style>
  <w:style w:type="paragraph" w:customStyle="1" w:styleId="Sender">
    <w:name w:val="Sender"/>
    <w:basedOn w:val="Standard"/>
    <w:rsid w:val="003B0100"/>
    <w:pPr>
      <w:suppressLineNumbers/>
      <w:spacing w:after="60"/>
    </w:pPr>
  </w:style>
  <w:style w:type="paragraph" w:customStyle="1" w:styleId="Firstlineindent">
    <w:name w:val="First line indent"/>
    <w:basedOn w:val="Textbody"/>
    <w:rsid w:val="003B0100"/>
    <w:pPr>
      <w:ind w:firstLine="283"/>
    </w:pPr>
  </w:style>
  <w:style w:type="paragraph" w:customStyle="1" w:styleId="Hangingindent">
    <w:name w:val="Hanging indent"/>
    <w:basedOn w:val="Textbody"/>
    <w:rsid w:val="003B0100"/>
    <w:pPr>
      <w:tabs>
        <w:tab w:val="left" w:pos="567"/>
      </w:tabs>
      <w:ind w:left="567" w:hanging="283"/>
    </w:pPr>
  </w:style>
  <w:style w:type="paragraph" w:customStyle="1" w:styleId="IndexSeparator">
    <w:name w:val="Index Separator"/>
    <w:basedOn w:val="Index"/>
    <w:rsid w:val="003B0100"/>
  </w:style>
  <w:style w:type="paragraph" w:customStyle="1" w:styleId="Text">
    <w:name w:val="Text"/>
    <w:basedOn w:val="Epgrafe"/>
    <w:rsid w:val="003B0100"/>
  </w:style>
  <w:style w:type="paragraph" w:customStyle="1" w:styleId="PreformattedText">
    <w:name w:val="Preformatted Text"/>
    <w:basedOn w:val="Standard"/>
    <w:rsid w:val="003B0100"/>
    <w:rPr>
      <w:rFonts w:ascii="Courier New" w:eastAsia="NSimSun" w:hAnsi="Courier New" w:cs="Courier New"/>
      <w:sz w:val="20"/>
      <w:szCs w:val="20"/>
    </w:rPr>
  </w:style>
  <w:style w:type="paragraph" w:customStyle="1" w:styleId="Default">
    <w:name w:val="Default"/>
    <w:rsid w:val="003B0100"/>
    <w:pPr>
      <w:suppressAutoHyphens/>
    </w:pPr>
    <w:rPr>
      <w:rFonts w:ascii="Klavika Regular" w:hAnsi="Klavika Regular"/>
      <w:color w:val="000000"/>
    </w:rPr>
  </w:style>
  <w:style w:type="paragraph" w:customStyle="1" w:styleId="Pa0">
    <w:name w:val="Pa0"/>
    <w:basedOn w:val="Default"/>
    <w:rsid w:val="003B0100"/>
    <w:pPr>
      <w:spacing w:line="241" w:lineRule="atLeast"/>
    </w:pPr>
  </w:style>
  <w:style w:type="paragraph" w:customStyle="1" w:styleId="Header">
    <w:name w:val="Header"/>
    <w:basedOn w:val="Standard"/>
    <w:rsid w:val="003B0100"/>
    <w:pPr>
      <w:suppressLineNumbers/>
      <w:tabs>
        <w:tab w:val="center" w:pos="4819"/>
        <w:tab w:val="right" w:pos="9638"/>
      </w:tabs>
    </w:pPr>
  </w:style>
  <w:style w:type="paragraph" w:customStyle="1" w:styleId="western">
    <w:name w:val="western"/>
    <w:basedOn w:val="Normal"/>
    <w:rsid w:val="003B0100"/>
    <w:pPr>
      <w:widowControl/>
      <w:suppressAutoHyphens w:val="0"/>
      <w:spacing w:before="100" w:line="312" w:lineRule="auto"/>
      <w:jc w:val="both"/>
      <w:textAlignment w:val="auto"/>
    </w:pPr>
    <w:rPr>
      <w:rFonts w:ascii="Open Sans" w:eastAsia="Times New Roman" w:hAnsi="Open Sans" w:cs="Open Sans"/>
      <w:color w:val="000000"/>
      <w:kern w:val="0"/>
      <w:sz w:val="20"/>
      <w:szCs w:val="20"/>
      <w:lang w:val="ca-ES" w:eastAsia="ca-ES" w:bidi="ar-SA"/>
    </w:rPr>
  </w:style>
  <w:style w:type="paragraph" w:styleId="NormalWeb">
    <w:name w:val="Normal (Web)"/>
    <w:basedOn w:val="Normal"/>
    <w:rsid w:val="003B0100"/>
    <w:pPr>
      <w:widowControl/>
      <w:suppressAutoHyphens w:val="0"/>
      <w:spacing w:before="100" w:after="142" w:line="288" w:lineRule="auto"/>
      <w:textAlignment w:val="auto"/>
    </w:pPr>
    <w:rPr>
      <w:rFonts w:eastAsia="Times New Roman" w:cs="Times New Roman"/>
      <w:color w:val="000000"/>
      <w:kern w:val="0"/>
      <w:lang w:val="ca-ES" w:eastAsia="ca-ES" w:bidi="ar-SA"/>
    </w:rPr>
  </w:style>
  <w:style w:type="character" w:customStyle="1" w:styleId="PageNumber">
    <w:name w:val="Page Number"/>
    <w:rsid w:val="003B0100"/>
  </w:style>
  <w:style w:type="character" w:customStyle="1" w:styleId="BulletSymbols">
    <w:name w:val="Bullet Symbols"/>
    <w:rsid w:val="003B010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B0100"/>
  </w:style>
  <w:style w:type="character" w:customStyle="1" w:styleId="Internetlink">
    <w:name w:val="Internet link"/>
    <w:rsid w:val="003B0100"/>
    <w:rPr>
      <w:color w:val="000080"/>
      <w:u w:val="single"/>
    </w:rPr>
  </w:style>
  <w:style w:type="character" w:customStyle="1" w:styleId="IndexLink">
    <w:name w:val="Index Link"/>
    <w:rsid w:val="003B0100"/>
  </w:style>
  <w:style w:type="character" w:customStyle="1" w:styleId="Footnoteanchor">
    <w:name w:val="Footnote anchor"/>
    <w:rsid w:val="003B0100"/>
    <w:rPr>
      <w:position w:val="0"/>
      <w:vertAlign w:val="superscript"/>
    </w:rPr>
  </w:style>
  <w:style w:type="character" w:customStyle="1" w:styleId="Endnoteanchor">
    <w:name w:val="Endnote anchor"/>
    <w:rsid w:val="003B0100"/>
    <w:rPr>
      <w:position w:val="0"/>
      <w:vertAlign w:val="superscript"/>
    </w:rPr>
  </w:style>
  <w:style w:type="character" w:customStyle="1" w:styleId="FootnoteSymbol">
    <w:name w:val="Footnote Symbol"/>
    <w:rsid w:val="003B0100"/>
  </w:style>
  <w:style w:type="character" w:customStyle="1" w:styleId="EndnoteSymbol">
    <w:name w:val="Endnote Symbol"/>
    <w:rsid w:val="003B0100"/>
  </w:style>
  <w:style w:type="character" w:customStyle="1" w:styleId="VerticalNumberingSymbols">
    <w:name w:val="Vertical Numbering Symbols"/>
    <w:rsid w:val="003B0100"/>
    <w:rPr>
      <w:eastAsianLayout w:id="0"/>
    </w:rPr>
  </w:style>
  <w:style w:type="character" w:customStyle="1" w:styleId="Captioncharacters">
    <w:name w:val="Caption characters"/>
    <w:rsid w:val="003B0100"/>
  </w:style>
  <w:style w:type="character" w:customStyle="1" w:styleId="Citation">
    <w:name w:val="Citation"/>
    <w:rsid w:val="003B0100"/>
    <w:rPr>
      <w:i/>
      <w:iCs/>
    </w:rPr>
  </w:style>
  <w:style w:type="character" w:customStyle="1" w:styleId="Definition">
    <w:name w:val="Definition"/>
    <w:rsid w:val="003B0100"/>
  </w:style>
  <w:style w:type="character" w:styleId="nfasis">
    <w:name w:val="Emphasis"/>
    <w:rsid w:val="003B0100"/>
    <w:rPr>
      <w:i/>
      <w:iCs/>
    </w:rPr>
  </w:style>
  <w:style w:type="character" w:customStyle="1" w:styleId="Example">
    <w:name w:val="Example"/>
    <w:rsid w:val="003B0100"/>
    <w:rPr>
      <w:rFonts w:ascii="Courier New" w:eastAsia="NSimSun" w:hAnsi="Courier New" w:cs="Courier New"/>
    </w:rPr>
  </w:style>
  <w:style w:type="character" w:customStyle="1" w:styleId="VisitedInternetLink">
    <w:name w:val="Visited Internet Link"/>
    <w:rsid w:val="003B0100"/>
    <w:rPr>
      <w:color w:val="800000"/>
      <w:u w:val="single"/>
    </w:rPr>
  </w:style>
  <w:style w:type="character" w:customStyle="1" w:styleId="UserEntry">
    <w:name w:val="User Entry"/>
    <w:rsid w:val="003B0100"/>
    <w:rPr>
      <w:rFonts w:ascii="Courier New" w:eastAsia="NSimSun" w:hAnsi="Courier New" w:cs="Courier New"/>
    </w:rPr>
  </w:style>
  <w:style w:type="character" w:customStyle="1" w:styleId="Mainindexentry">
    <w:name w:val="Main index entry"/>
    <w:rsid w:val="003B0100"/>
    <w:rPr>
      <w:b/>
      <w:bCs/>
    </w:rPr>
  </w:style>
  <w:style w:type="character" w:customStyle="1" w:styleId="DropCaps">
    <w:name w:val="Drop Caps"/>
    <w:rsid w:val="003B0100"/>
  </w:style>
  <w:style w:type="character" w:customStyle="1" w:styleId="Placeholder">
    <w:name w:val="Placeholder"/>
    <w:rsid w:val="003B0100"/>
    <w:rPr>
      <w:smallCaps/>
      <w:color w:val="008080"/>
      <w:u w:val="dotted"/>
    </w:rPr>
  </w:style>
  <w:style w:type="character" w:customStyle="1" w:styleId="StrongEmphasis">
    <w:name w:val="Strong Emphasis"/>
    <w:rsid w:val="003B0100"/>
    <w:rPr>
      <w:b/>
      <w:bCs/>
    </w:rPr>
  </w:style>
  <w:style w:type="character" w:customStyle="1" w:styleId="Linenumbering">
    <w:name w:val="Line numbering"/>
    <w:rsid w:val="003B0100"/>
  </w:style>
  <w:style w:type="character" w:customStyle="1" w:styleId="Rubies">
    <w:name w:val="Rubies"/>
    <w:rsid w:val="003B0100"/>
    <w:rPr>
      <w:sz w:val="12"/>
      <w:szCs w:val="12"/>
      <w:u w:val="none"/>
      <w:em w:val="none"/>
    </w:rPr>
  </w:style>
  <w:style w:type="character" w:customStyle="1" w:styleId="Teletype">
    <w:name w:val="Teletype"/>
    <w:rsid w:val="003B0100"/>
    <w:rPr>
      <w:rFonts w:ascii="Courier New" w:eastAsia="NSimSun" w:hAnsi="Courier New" w:cs="Courier New"/>
    </w:rPr>
  </w:style>
  <w:style w:type="character" w:customStyle="1" w:styleId="SourceText">
    <w:name w:val="Source Text"/>
    <w:rsid w:val="003B0100"/>
    <w:rPr>
      <w:rFonts w:ascii="Courier New" w:eastAsia="NSimSun" w:hAnsi="Courier New" w:cs="Courier New"/>
    </w:rPr>
  </w:style>
  <w:style w:type="character" w:customStyle="1" w:styleId="Variable">
    <w:name w:val="Variable"/>
    <w:rsid w:val="003B0100"/>
    <w:rPr>
      <w:i/>
      <w:iCs/>
    </w:rPr>
  </w:style>
  <w:style w:type="character" w:customStyle="1" w:styleId="Zeichenformat">
    <w:name w:val="Zeichenformat"/>
    <w:rsid w:val="003B0100"/>
  </w:style>
  <w:style w:type="character" w:customStyle="1" w:styleId="A0">
    <w:name w:val="A0"/>
    <w:rsid w:val="003B0100"/>
    <w:rPr>
      <w:rFonts w:ascii="Klavika Regular" w:hAnsi="Klavika Regular"/>
      <w:color w:val="000000"/>
      <w:sz w:val="18"/>
    </w:rPr>
  </w:style>
  <w:style w:type="character" w:customStyle="1" w:styleId="PiedepginaCar">
    <w:name w:val="Pie de página Car"/>
    <w:basedOn w:val="Fuentedeprrafopredeter"/>
    <w:rsid w:val="003B0100"/>
    <w:rPr>
      <w:szCs w:val="21"/>
    </w:rPr>
  </w:style>
  <w:style w:type="numbering" w:customStyle="1" w:styleId="Lista21">
    <w:name w:val="Lista 21"/>
    <w:basedOn w:val="Sinlista"/>
    <w:rsid w:val="003B0100"/>
    <w:pPr>
      <w:numPr>
        <w:numId w:val="1"/>
      </w:numPr>
    </w:pPr>
  </w:style>
  <w:style w:type="numbering" w:customStyle="1" w:styleId="Lista31">
    <w:name w:val="Lista 31"/>
    <w:basedOn w:val="Sinlista"/>
    <w:rsid w:val="003B0100"/>
    <w:pPr>
      <w:numPr>
        <w:numId w:val="2"/>
      </w:numPr>
    </w:pPr>
  </w:style>
  <w:style w:type="numbering" w:customStyle="1" w:styleId="Lista41">
    <w:name w:val="Lista 41"/>
    <w:basedOn w:val="Sinlista"/>
    <w:rsid w:val="003B0100"/>
    <w:pPr>
      <w:numPr>
        <w:numId w:val="3"/>
      </w:numPr>
    </w:pPr>
  </w:style>
  <w:style w:type="numbering" w:customStyle="1" w:styleId="Lista51">
    <w:name w:val="Lista 51"/>
    <w:basedOn w:val="Sinlista"/>
    <w:rsid w:val="003B0100"/>
    <w:pPr>
      <w:numPr>
        <w:numId w:val="4"/>
      </w:numPr>
    </w:pPr>
  </w:style>
  <w:style w:type="numbering" w:customStyle="1" w:styleId="WWOutlineListStyle">
    <w:name w:val="WW_OutlineListStyle"/>
    <w:basedOn w:val="Sinlista"/>
    <w:rsid w:val="003B0100"/>
    <w:pPr>
      <w:numPr>
        <w:numId w:val="5"/>
      </w:numPr>
    </w:pPr>
  </w:style>
  <w:style w:type="numbering" w:customStyle="1" w:styleId="Numbering11">
    <w:name w:val="Numbering 1_1"/>
    <w:basedOn w:val="Sinlista"/>
    <w:rsid w:val="003B0100"/>
    <w:pPr>
      <w:numPr>
        <w:numId w:val="6"/>
      </w:numPr>
    </w:pPr>
  </w:style>
  <w:style w:type="numbering" w:customStyle="1" w:styleId="Numbering21">
    <w:name w:val="Numbering 2_1"/>
    <w:basedOn w:val="Sinlista"/>
    <w:rsid w:val="003B0100"/>
    <w:pPr>
      <w:numPr>
        <w:numId w:val="7"/>
      </w:numPr>
    </w:pPr>
  </w:style>
  <w:style w:type="numbering" w:customStyle="1" w:styleId="Numbering31">
    <w:name w:val="Numbering 3_1"/>
    <w:basedOn w:val="Sinlista"/>
    <w:rsid w:val="003B0100"/>
    <w:pPr>
      <w:numPr>
        <w:numId w:val="8"/>
      </w:numPr>
    </w:pPr>
  </w:style>
  <w:style w:type="numbering" w:customStyle="1" w:styleId="Numbering41">
    <w:name w:val="Numbering 4_1"/>
    <w:basedOn w:val="Sinlista"/>
    <w:rsid w:val="003B0100"/>
    <w:pPr>
      <w:numPr>
        <w:numId w:val="9"/>
      </w:numPr>
    </w:pPr>
  </w:style>
  <w:style w:type="numbering" w:customStyle="1" w:styleId="Numbering51">
    <w:name w:val="Numbering 5_1"/>
    <w:basedOn w:val="Sinlista"/>
    <w:rsid w:val="003B0100"/>
    <w:pPr>
      <w:numPr>
        <w:numId w:val="10"/>
      </w:numPr>
    </w:pPr>
  </w:style>
  <w:style w:type="numbering" w:customStyle="1" w:styleId="List11">
    <w:name w:val="List 1_1"/>
    <w:basedOn w:val="Sinlista"/>
    <w:rsid w:val="003B0100"/>
    <w:pPr>
      <w:numPr>
        <w:numId w:val="11"/>
      </w:numPr>
    </w:pPr>
  </w:style>
  <w:style w:type="numbering" w:customStyle="1" w:styleId="Esquema">
    <w:name w:val="Esquema"/>
    <w:basedOn w:val="Sinlista"/>
    <w:rsid w:val="003B0100"/>
    <w:pPr>
      <w:numPr>
        <w:numId w:val="12"/>
      </w:numPr>
    </w:pPr>
  </w:style>
  <w:style w:type="numbering" w:customStyle="1" w:styleId="Punts">
    <w:name w:val="Punts"/>
    <w:basedOn w:val="Sinlista"/>
    <w:rsid w:val="003B0100"/>
    <w:pPr>
      <w:numPr>
        <w:numId w:val="13"/>
      </w:numPr>
    </w:pPr>
  </w:style>
  <w:style w:type="numbering" w:customStyle="1" w:styleId="Esquemanumerat">
    <w:name w:val="Esquema numerat"/>
    <w:basedOn w:val="Sinlista"/>
    <w:rsid w:val="003B0100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jroda</cp:lastModifiedBy>
  <cp:revision>6</cp:revision>
  <cp:lastPrinted>2020-07-14T11:24:00Z</cp:lastPrinted>
  <dcterms:created xsi:type="dcterms:W3CDTF">2019-04-05T11:39:00Z</dcterms:created>
  <dcterms:modified xsi:type="dcterms:W3CDTF">2022-10-28T10:57:00Z</dcterms:modified>
</cp:coreProperties>
</file>