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FCB3B" w14:textId="77777777" w:rsidR="00B60CE7" w:rsidRPr="003E5D81" w:rsidRDefault="00B60CE7" w:rsidP="00B60CE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F46509" w14:textId="77777777" w:rsidR="00B60CE7" w:rsidRPr="003E5D81" w:rsidRDefault="00B60CE7" w:rsidP="00B60CE7">
      <w:pPr>
        <w:jc w:val="both"/>
        <w:rPr>
          <w:rFonts w:asciiTheme="minorHAnsi" w:hAnsiTheme="minorHAnsi" w:cstheme="minorHAnsi"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t>Candi Pujol i Coromines, secretario del Consell Comarcal del Solsonès,</w:t>
      </w:r>
    </w:p>
    <w:p w14:paraId="38D4D280" w14:textId="77777777" w:rsidR="00B60CE7" w:rsidRPr="003E5D81" w:rsidRDefault="00B60CE7" w:rsidP="00B60CE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2A3E2F" w14:textId="77777777" w:rsidR="002C5E95" w:rsidRPr="003E5D81" w:rsidRDefault="002C5E95" w:rsidP="00B60CE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A51E8E" w14:textId="5649FAE0" w:rsidR="00B60CE7" w:rsidRPr="003E5D81" w:rsidRDefault="00B60CE7" w:rsidP="00B60CE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D81">
        <w:rPr>
          <w:rFonts w:asciiTheme="minorHAnsi" w:hAnsiTheme="minorHAnsi" w:cstheme="minorHAnsi"/>
          <w:b/>
          <w:bCs/>
          <w:sz w:val="22"/>
          <w:szCs w:val="22"/>
        </w:rPr>
        <w:t xml:space="preserve">CERTIFICO: </w:t>
      </w:r>
    </w:p>
    <w:p w14:paraId="1091F080" w14:textId="77777777" w:rsidR="00B60CE7" w:rsidRPr="003E5D81" w:rsidRDefault="00B60CE7" w:rsidP="00B60CE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9C419D8" w14:textId="3C44255F" w:rsidR="00B60CE7" w:rsidRPr="003E5D81" w:rsidRDefault="00B60CE7" w:rsidP="00B60CE7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E5D81">
        <w:rPr>
          <w:rFonts w:asciiTheme="minorHAnsi" w:hAnsiTheme="minorHAnsi" w:cstheme="minorHAnsi"/>
          <w:bCs/>
          <w:sz w:val="22"/>
          <w:szCs w:val="22"/>
        </w:rPr>
        <w:t xml:space="preserve">Que la Comisión de Gobierno del Consell Comarcal del Solsonès, en la sesión de data </w:t>
      </w:r>
      <w:r w:rsidR="00462B4C" w:rsidRPr="003E5D81">
        <w:rPr>
          <w:rFonts w:asciiTheme="minorHAnsi" w:hAnsiTheme="minorHAnsi" w:cstheme="minorHAnsi"/>
          <w:bCs/>
          <w:sz w:val="22"/>
          <w:szCs w:val="22"/>
        </w:rPr>
        <w:t xml:space="preserve">5 </w:t>
      </w:r>
      <w:r w:rsidRPr="003E5D81">
        <w:rPr>
          <w:rFonts w:asciiTheme="minorHAnsi" w:hAnsiTheme="minorHAnsi" w:cstheme="minorHAnsi"/>
          <w:bCs/>
          <w:sz w:val="22"/>
          <w:szCs w:val="22"/>
        </w:rPr>
        <w:t>d</w:t>
      </w:r>
      <w:r w:rsidR="002C5E95" w:rsidRPr="003E5D81">
        <w:rPr>
          <w:rFonts w:asciiTheme="minorHAnsi" w:hAnsiTheme="minorHAnsi" w:cstheme="minorHAnsi"/>
          <w:bCs/>
          <w:sz w:val="22"/>
          <w:szCs w:val="22"/>
        </w:rPr>
        <w:t>e octubre</w:t>
      </w:r>
      <w:r w:rsidRPr="003E5D81"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2C5E95" w:rsidRPr="003E5D81">
        <w:rPr>
          <w:rFonts w:asciiTheme="minorHAnsi" w:hAnsiTheme="minorHAnsi" w:cstheme="minorHAnsi"/>
          <w:bCs/>
          <w:sz w:val="22"/>
          <w:szCs w:val="22"/>
        </w:rPr>
        <w:t>2</w:t>
      </w:r>
      <w:r w:rsidRPr="003E5D81">
        <w:rPr>
          <w:rFonts w:asciiTheme="minorHAnsi" w:hAnsiTheme="minorHAnsi" w:cstheme="minorHAnsi"/>
          <w:bCs/>
          <w:sz w:val="22"/>
          <w:szCs w:val="22"/>
        </w:rPr>
        <w:t>, ha adoptado el acuerdo que, transcrito de</w:t>
      </w:r>
      <w:r w:rsidR="00462B4C" w:rsidRPr="003E5D81">
        <w:rPr>
          <w:rFonts w:asciiTheme="minorHAnsi" w:hAnsiTheme="minorHAnsi" w:cstheme="minorHAnsi"/>
          <w:bCs/>
          <w:sz w:val="22"/>
          <w:szCs w:val="22"/>
        </w:rPr>
        <w:t xml:space="preserve">l </w:t>
      </w:r>
      <w:r w:rsidRPr="003E5D81">
        <w:rPr>
          <w:rFonts w:asciiTheme="minorHAnsi" w:hAnsiTheme="minorHAnsi" w:cstheme="minorHAnsi"/>
          <w:bCs/>
          <w:sz w:val="22"/>
          <w:szCs w:val="22"/>
        </w:rPr>
        <w:t xml:space="preserve">acta, dispone: </w:t>
      </w:r>
    </w:p>
    <w:p w14:paraId="1D5A76A5" w14:textId="32865635" w:rsidR="00462B4C" w:rsidRPr="003E5D81" w:rsidRDefault="00462B4C" w:rsidP="00B60CE7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0E40224" w14:textId="7512C643" w:rsidR="008F7C68" w:rsidRDefault="008F7C68" w:rsidP="008F7C68">
      <w:pPr>
        <w:ind w:left="426" w:hanging="142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507AC6">
        <w:rPr>
          <w:rFonts w:asciiTheme="minorHAnsi" w:eastAsia="Calibri" w:hAnsiTheme="minorHAnsi" w:cstheme="minorHAnsi"/>
          <w:b/>
          <w:bCs/>
          <w:i/>
          <w:iCs/>
          <w:sz w:val="22"/>
          <w:szCs w:val="22"/>
        </w:rPr>
        <w:t>“</w:t>
      </w:r>
      <w:r w:rsidRPr="00507AC6">
        <w:rPr>
          <w:rFonts w:asciiTheme="minorHAnsi" w:eastAsia="Calibri" w:hAnsiTheme="minorHAnsi" w:cstheme="minorHAnsi"/>
          <w:i/>
          <w:iCs/>
          <w:sz w:val="22"/>
          <w:szCs w:val="22"/>
        </w:rPr>
        <w:t xml:space="preserve"> 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8. Aprovació</w:t>
      </w:r>
      <w:r w:rsidR="00985D80">
        <w:rPr>
          <w:rFonts w:asciiTheme="minorHAnsi" w:hAnsiTheme="minorHAnsi" w:cstheme="minorHAnsi"/>
          <w:b/>
          <w:bCs/>
          <w:i/>
          <w:iCs/>
          <w:sz w:val="22"/>
          <w:szCs w:val="22"/>
        </w:rPr>
        <w:t>n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de</w:t>
      </w:r>
      <w:r w:rsidR="00985D80">
        <w:rPr>
          <w:rFonts w:asciiTheme="minorHAnsi" w:hAnsiTheme="minorHAnsi" w:cstheme="minorHAnsi"/>
          <w:b/>
          <w:bCs/>
          <w:i/>
          <w:iCs/>
          <w:sz w:val="22"/>
          <w:szCs w:val="22"/>
        </w:rPr>
        <w:t>l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conveni</w:t>
      </w:r>
      <w:r w:rsidR="00985D80">
        <w:rPr>
          <w:rFonts w:asciiTheme="minorHAnsi" w:hAnsiTheme="minorHAnsi" w:cstheme="minorHAnsi"/>
          <w:b/>
          <w:bCs/>
          <w:i/>
          <w:iCs/>
          <w:sz w:val="22"/>
          <w:szCs w:val="22"/>
        </w:rPr>
        <w:t>o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="00487C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con el 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A</w:t>
      </w:r>
      <w:r w:rsidR="00487C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y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untam</w:t>
      </w:r>
      <w:r w:rsidR="00487C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i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ent</w:t>
      </w:r>
      <w:r w:rsidR="00487C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o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de Solsona i C</w:t>
      </w:r>
      <w:r w:rsidR="00C91F4E">
        <w:rPr>
          <w:rFonts w:asciiTheme="minorHAnsi" w:hAnsiTheme="minorHAnsi" w:cstheme="minorHAnsi"/>
          <w:b/>
          <w:bCs/>
          <w:i/>
          <w:iCs/>
          <w:sz w:val="22"/>
          <w:szCs w:val="22"/>
        </w:rPr>
        <w:t>á</w:t>
      </w:r>
      <w:r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ritas Arxiprestal.</w:t>
      </w:r>
    </w:p>
    <w:p w14:paraId="507F29AE" w14:textId="396ED3A0" w:rsidR="008F7C68" w:rsidRDefault="008F7C68" w:rsidP="008F7C68">
      <w:pPr>
        <w:ind w:left="426" w:hanging="142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  <w:highlight w:val="yellow"/>
        </w:rPr>
      </w:pPr>
    </w:p>
    <w:p w14:paraId="577994C4" w14:textId="5A1EC0A1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  <w:r w:rsidRPr="008F7C68">
        <w:rPr>
          <w:bCs/>
          <w:i/>
          <w:iCs/>
        </w:rPr>
        <w:t xml:space="preserve">Se </w:t>
      </w:r>
      <w:r w:rsidR="002F32BB">
        <w:rPr>
          <w:bCs/>
          <w:i/>
          <w:iCs/>
        </w:rPr>
        <w:t xml:space="preserve">informa </w:t>
      </w:r>
      <w:r w:rsidRPr="008F7C68">
        <w:rPr>
          <w:bCs/>
          <w:i/>
          <w:iCs/>
        </w:rPr>
        <w:t>del convenio de colaboración con el Ayuntamiento de Solsona y Cáritas Ar</w:t>
      </w:r>
      <w:r>
        <w:rPr>
          <w:bCs/>
          <w:i/>
          <w:iCs/>
        </w:rPr>
        <w:t>xiprestal Solsona</w:t>
      </w:r>
      <w:r w:rsidR="002F32BB">
        <w:rPr>
          <w:bCs/>
          <w:i/>
          <w:iCs/>
        </w:rPr>
        <w:t xml:space="preserve"> – Morunys.</w:t>
      </w:r>
    </w:p>
    <w:p w14:paraId="6E4D13F8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</w:p>
    <w:p w14:paraId="1E03F919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  <w:r w:rsidRPr="008F7C68">
        <w:rPr>
          <w:bCs/>
          <w:i/>
          <w:iCs/>
        </w:rPr>
        <w:t>A propuesta del presidente en funciones y por unanimidad de los miembros presentes, se acuerda:</w:t>
      </w:r>
    </w:p>
    <w:p w14:paraId="1977EC0E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</w:p>
    <w:p w14:paraId="28A7A2DD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  <w:r w:rsidRPr="008F7C68">
        <w:rPr>
          <w:bCs/>
          <w:i/>
          <w:iCs/>
        </w:rPr>
        <w:t>1r. Aprobar el texto del citado convenio, el cual se adjunta como anexo en la presente acta.</w:t>
      </w:r>
    </w:p>
    <w:p w14:paraId="421FC097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</w:p>
    <w:p w14:paraId="572C458F" w14:textId="0CC012D3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  <w:r w:rsidRPr="008F7C68">
        <w:rPr>
          <w:bCs/>
          <w:i/>
          <w:iCs/>
        </w:rPr>
        <w:t>2º. Poner de manifiesto la voluntad de perfeccionarl</w:t>
      </w:r>
      <w:r w:rsidR="002F32BB">
        <w:rPr>
          <w:bCs/>
          <w:i/>
          <w:iCs/>
        </w:rPr>
        <w:t>o</w:t>
      </w:r>
      <w:r w:rsidRPr="008F7C68">
        <w:rPr>
          <w:bCs/>
          <w:i/>
          <w:iCs/>
        </w:rPr>
        <w:t>, asumiendo los derechos y deberes que se derivan.</w:t>
      </w:r>
    </w:p>
    <w:p w14:paraId="58755D95" w14:textId="77777777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bCs/>
          <w:i/>
          <w:iCs/>
        </w:rPr>
      </w:pPr>
    </w:p>
    <w:p w14:paraId="299406C8" w14:textId="22943AFE" w:rsidR="008F7C68" w:rsidRPr="008F7C68" w:rsidRDefault="008F7C68" w:rsidP="008F7C68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</w:rPr>
      </w:pPr>
      <w:r w:rsidRPr="008F7C68">
        <w:rPr>
          <w:bCs/>
          <w:i/>
          <w:iCs/>
        </w:rPr>
        <w:t>3º. Facultar a la presidenta, Sara Alarcón i Postils, a fin de que en nombre y representación del Consejo Comarcal, lleve a cabo su firma.</w:t>
      </w:r>
      <w:r>
        <w:rPr>
          <w:bCs/>
          <w:i/>
          <w:iCs/>
        </w:rPr>
        <w:t>”</w:t>
      </w:r>
    </w:p>
    <w:p w14:paraId="6BB96BAD" w14:textId="77777777" w:rsidR="008F7C68" w:rsidRPr="008F7C68" w:rsidRDefault="008F7C68" w:rsidP="008F7C68">
      <w:pPr>
        <w:ind w:left="426" w:hanging="142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  <w:highlight w:val="yellow"/>
        </w:rPr>
      </w:pPr>
    </w:p>
    <w:p w14:paraId="323494D1" w14:textId="77777777" w:rsidR="002C5E95" w:rsidRPr="003E5D81" w:rsidRDefault="002C5E95" w:rsidP="00BF6288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lang w:eastAsia="ca-ES"/>
        </w:rPr>
      </w:pPr>
    </w:p>
    <w:p w14:paraId="0B983054" w14:textId="0BDCBD0A" w:rsidR="000C67A8" w:rsidRPr="003E5D81" w:rsidRDefault="000C67A8" w:rsidP="000C67A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eastAsia="ca-ES"/>
        </w:rPr>
      </w:pPr>
      <w:r w:rsidRPr="003E5D81">
        <w:rPr>
          <w:rFonts w:ascii="Calibri" w:hAnsi="Calibri" w:cs="Calibri"/>
          <w:sz w:val="22"/>
          <w:szCs w:val="22"/>
          <w:lang w:eastAsia="ca-ES"/>
        </w:rPr>
        <w:t>Y para que conste, emito el presente certificado por orden y con el visto bueno de</w:t>
      </w:r>
      <w:r w:rsidR="00462B4C" w:rsidRPr="003E5D81">
        <w:rPr>
          <w:rFonts w:ascii="Calibri" w:hAnsi="Calibri" w:cs="Calibri"/>
          <w:sz w:val="22"/>
          <w:szCs w:val="22"/>
          <w:lang w:eastAsia="ca-ES"/>
        </w:rPr>
        <w:t xml:space="preserve"> </w:t>
      </w:r>
      <w:r w:rsidRPr="003E5D81">
        <w:rPr>
          <w:rFonts w:ascii="Calibri" w:hAnsi="Calibri" w:cs="Calibri"/>
          <w:sz w:val="22"/>
          <w:szCs w:val="22"/>
          <w:lang w:eastAsia="ca-ES"/>
        </w:rPr>
        <w:t>l</w:t>
      </w:r>
      <w:r w:rsidR="00462B4C" w:rsidRPr="003E5D81">
        <w:rPr>
          <w:rFonts w:ascii="Calibri" w:hAnsi="Calibri" w:cs="Calibri"/>
          <w:sz w:val="22"/>
          <w:szCs w:val="22"/>
          <w:lang w:eastAsia="ca-ES"/>
        </w:rPr>
        <w:t>a</w:t>
      </w:r>
      <w:r w:rsidRPr="003E5D81">
        <w:rPr>
          <w:rFonts w:ascii="Calibri" w:hAnsi="Calibri" w:cs="Calibri"/>
          <w:sz w:val="22"/>
          <w:szCs w:val="22"/>
          <w:lang w:eastAsia="ca-ES"/>
        </w:rPr>
        <w:t xml:space="preserve"> president</w:t>
      </w:r>
      <w:r w:rsidR="00462B4C" w:rsidRPr="003E5D81">
        <w:rPr>
          <w:rFonts w:ascii="Calibri" w:hAnsi="Calibri" w:cs="Calibri"/>
          <w:sz w:val="22"/>
          <w:szCs w:val="22"/>
          <w:lang w:eastAsia="ca-ES"/>
        </w:rPr>
        <w:t>a</w:t>
      </w:r>
      <w:r w:rsidRPr="003E5D81">
        <w:rPr>
          <w:rFonts w:ascii="Calibri" w:hAnsi="Calibri" w:cs="Calibri"/>
          <w:sz w:val="22"/>
          <w:szCs w:val="22"/>
          <w:lang w:eastAsia="ca-ES"/>
        </w:rPr>
        <w:t xml:space="preserve">, </w:t>
      </w:r>
    </w:p>
    <w:p w14:paraId="23FBD6BB" w14:textId="77777777" w:rsidR="00BF6288" w:rsidRPr="003E5D81" w:rsidRDefault="00BF6288" w:rsidP="00BF6288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lang w:eastAsia="ca-ES"/>
        </w:rPr>
      </w:pPr>
    </w:p>
    <w:p w14:paraId="767A282F" w14:textId="77777777" w:rsidR="00BF6288" w:rsidRPr="003E5D81" w:rsidRDefault="00BF6288" w:rsidP="00BF6288">
      <w:pPr>
        <w:jc w:val="both"/>
        <w:rPr>
          <w:rFonts w:ascii="Calibri" w:hAnsi="Calibri" w:cs="Calibri"/>
          <w:sz w:val="22"/>
          <w:szCs w:val="22"/>
        </w:rPr>
      </w:pPr>
    </w:p>
    <w:p w14:paraId="47648617" w14:textId="57FA66BC" w:rsidR="00BF6288" w:rsidRPr="003E5D81" w:rsidRDefault="00BF6288" w:rsidP="00BF6288">
      <w:pPr>
        <w:jc w:val="both"/>
        <w:rPr>
          <w:rFonts w:ascii="Calibri" w:hAnsi="Calibri" w:cs="Calibri"/>
          <w:sz w:val="22"/>
          <w:szCs w:val="22"/>
        </w:rPr>
      </w:pPr>
      <w:r w:rsidRPr="003E5D81">
        <w:rPr>
          <w:rFonts w:ascii="Calibri" w:hAnsi="Calibri" w:cs="Calibri"/>
          <w:sz w:val="22"/>
          <w:szCs w:val="22"/>
        </w:rPr>
        <w:t>Solsona, 2</w:t>
      </w:r>
      <w:r w:rsidR="00462B4C" w:rsidRPr="003E5D81">
        <w:rPr>
          <w:rFonts w:ascii="Calibri" w:hAnsi="Calibri" w:cs="Calibri"/>
          <w:sz w:val="22"/>
          <w:szCs w:val="22"/>
        </w:rPr>
        <w:t>4</w:t>
      </w:r>
      <w:r w:rsidRPr="003E5D81">
        <w:rPr>
          <w:rFonts w:ascii="Calibri" w:hAnsi="Calibri" w:cs="Calibri"/>
          <w:sz w:val="22"/>
          <w:szCs w:val="22"/>
        </w:rPr>
        <w:t xml:space="preserve"> de </w:t>
      </w:r>
      <w:r w:rsidR="00462B4C" w:rsidRPr="003E5D81">
        <w:rPr>
          <w:rFonts w:ascii="Calibri" w:hAnsi="Calibri" w:cs="Calibri"/>
          <w:sz w:val="22"/>
          <w:szCs w:val="22"/>
        </w:rPr>
        <w:t>octubre</w:t>
      </w:r>
      <w:r w:rsidRPr="003E5D81">
        <w:rPr>
          <w:rFonts w:ascii="Calibri" w:hAnsi="Calibri" w:cs="Calibri"/>
          <w:sz w:val="22"/>
          <w:szCs w:val="22"/>
        </w:rPr>
        <w:t xml:space="preserve"> de 202</w:t>
      </w:r>
      <w:r w:rsidR="002C5E95" w:rsidRPr="003E5D81">
        <w:rPr>
          <w:rFonts w:ascii="Calibri" w:hAnsi="Calibri" w:cs="Calibri"/>
          <w:sz w:val="22"/>
          <w:szCs w:val="22"/>
        </w:rPr>
        <w:t>2</w:t>
      </w:r>
    </w:p>
    <w:p w14:paraId="7678F34C" w14:textId="77777777" w:rsidR="00BF6288" w:rsidRPr="003E5D81" w:rsidRDefault="00BF6288" w:rsidP="00BF6288">
      <w:pPr>
        <w:jc w:val="both"/>
        <w:rPr>
          <w:rFonts w:ascii="Calibri" w:hAnsi="Calibri" w:cs="Calibri"/>
          <w:sz w:val="22"/>
          <w:szCs w:val="22"/>
        </w:rPr>
      </w:pPr>
    </w:p>
    <w:p w14:paraId="191AADBD" w14:textId="4A200A85" w:rsidR="00BF6288" w:rsidRPr="003E5D81" w:rsidRDefault="00BF6288" w:rsidP="00BF6288">
      <w:pPr>
        <w:jc w:val="both"/>
        <w:rPr>
          <w:rFonts w:ascii="Calibri" w:hAnsi="Calibri" w:cs="Calibri"/>
          <w:sz w:val="22"/>
          <w:szCs w:val="22"/>
        </w:rPr>
      </w:pPr>
      <w:r w:rsidRPr="003E5D81">
        <w:rPr>
          <w:rFonts w:ascii="Calibri" w:hAnsi="Calibri" w:cs="Calibri"/>
          <w:sz w:val="22"/>
          <w:szCs w:val="22"/>
        </w:rPr>
        <w:t xml:space="preserve">El </w:t>
      </w:r>
      <w:r w:rsidR="00DE3C71" w:rsidRPr="003E5D81">
        <w:rPr>
          <w:rFonts w:ascii="Calibri" w:hAnsi="Calibri" w:cs="Calibri"/>
          <w:sz w:val="22"/>
          <w:szCs w:val="22"/>
        </w:rPr>
        <w:t>secretario</w:t>
      </w:r>
      <w:r w:rsidRPr="003E5D81">
        <w:rPr>
          <w:rFonts w:ascii="Calibri" w:hAnsi="Calibri" w:cs="Calibri"/>
          <w:sz w:val="22"/>
          <w:szCs w:val="22"/>
        </w:rPr>
        <w:t>,</w:t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  <w:t>Vist</w:t>
      </w:r>
      <w:r w:rsidR="00DE3C71" w:rsidRPr="003E5D81">
        <w:rPr>
          <w:rFonts w:ascii="Calibri" w:hAnsi="Calibri" w:cs="Calibri"/>
          <w:sz w:val="22"/>
          <w:szCs w:val="22"/>
        </w:rPr>
        <w:t>o bueno</w:t>
      </w:r>
    </w:p>
    <w:p w14:paraId="2F87DA58" w14:textId="47CEFC36" w:rsidR="00BF6288" w:rsidRPr="003E5D81" w:rsidRDefault="00BF6288" w:rsidP="00BF6288">
      <w:pPr>
        <w:ind w:hanging="142"/>
        <w:jc w:val="both"/>
        <w:rPr>
          <w:rFonts w:ascii="Calibri" w:hAnsi="Calibri" w:cs="Calibri"/>
          <w:sz w:val="22"/>
          <w:szCs w:val="22"/>
        </w:rPr>
      </w:pP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="002C5E95" w:rsidRPr="003E5D81">
        <w:rPr>
          <w:rFonts w:ascii="Calibri" w:hAnsi="Calibri" w:cs="Calibri"/>
          <w:sz w:val="22"/>
          <w:szCs w:val="22"/>
        </w:rPr>
        <w:t xml:space="preserve">La </w:t>
      </w:r>
      <w:r w:rsidR="00DE3C71" w:rsidRPr="003E5D81">
        <w:rPr>
          <w:rFonts w:ascii="Calibri" w:hAnsi="Calibri" w:cs="Calibri"/>
          <w:sz w:val="22"/>
          <w:szCs w:val="22"/>
        </w:rPr>
        <w:t>president</w:t>
      </w:r>
      <w:r w:rsidR="002C5E95" w:rsidRPr="003E5D81">
        <w:rPr>
          <w:rFonts w:ascii="Calibri" w:hAnsi="Calibri" w:cs="Calibri"/>
          <w:sz w:val="22"/>
          <w:szCs w:val="22"/>
        </w:rPr>
        <w:t>a</w:t>
      </w:r>
      <w:r w:rsidRPr="003E5D81">
        <w:rPr>
          <w:rFonts w:ascii="Calibri" w:hAnsi="Calibri" w:cs="Calibri"/>
          <w:sz w:val="22"/>
          <w:szCs w:val="22"/>
        </w:rPr>
        <w:t xml:space="preserve">  </w:t>
      </w:r>
    </w:p>
    <w:p w14:paraId="09D01BAB" w14:textId="77777777" w:rsidR="00BF6288" w:rsidRPr="003E5D81" w:rsidRDefault="00BF6288" w:rsidP="00BF6288">
      <w:pPr>
        <w:ind w:hanging="142"/>
        <w:jc w:val="both"/>
        <w:rPr>
          <w:rFonts w:ascii="Calibri" w:hAnsi="Calibri" w:cs="Calibri"/>
          <w:sz w:val="22"/>
          <w:szCs w:val="22"/>
        </w:rPr>
      </w:pP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  <w:r w:rsidRPr="003E5D81">
        <w:rPr>
          <w:rFonts w:ascii="Calibri" w:hAnsi="Calibri" w:cs="Calibri"/>
          <w:sz w:val="22"/>
          <w:szCs w:val="22"/>
        </w:rPr>
        <w:tab/>
      </w:r>
    </w:p>
    <w:p w14:paraId="0FC21D5B" w14:textId="3E12796E" w:rsidR="00BF6288" w:rsidRDefault="00BF6288" w:rsidP="00BF6288">
      <w:pPr>
        <w:ind w:hanging="142"/>
        <w:jc w:val="both"/>
        <w:rPr>
          <w:rFonts w:ascii="Calibri" w:hAnsi="Calibri" w:cs="Calibri"/>
          <w:sz w:val="22"/>
          <w:szCs w:val="22"/>
        </w:rPr>
      </w:pPr>
    </w:p>
    <w:p w14:paraId="65C93A04" w14:textId="77777777" w:rsidR="002F32BB" w:rsidRPr="003E5D81" w:rsidRDefault="002F32BB" w:rsidP="00BF6288">
      <w:pPr>
        <w:ind w:hanging="142"/>
        <w:jc w:val="both"/>
        <w:rPr>
          <w:rFonts w:ascii="Calibri" w:hAnsi="Calibri" w:cs="Calibri"/>
          <w:sz w:val="22"/>
          <w:szCs w:val="22"/>
        </w:rPr>
      </w:pPr>
    </w:p>
    <w:p w14:paraId="0DED9D1A" w14:textId="67E330A7" w:rsidR="00BF6288" w:rsidRPr="003E5D81" w:rsidRDefault="00BF6288"/>
    <w:p w14:paraId="11CE5F45" w14:textId="3529A36C" w:rsidR="00FE5703" w:rsidRPr="003E5D81" w:rsidRDefault="00FE5703"/>
    <w:p w14:paraId="196F3968" w14:textId="11EBD739" w:rsidR="00FE5703" w:rsidRPr="003E5D81" w:rsidRDefault="00FE5703">
      <w:pPr>
        <w:rPr>
          <w:rFonts w:asciiTheme="minorHAnsi" w:hAnsiTheme="minorHAnsi" w:cstheme="minorHAnsi"/>
          <w:sz w:val="22"/>
          <w:szCs w:val="22"/>
        </w:rPr>
      </w:pPr>
      <w:r w:rsidRPr="003E5D81">
        <w:tab/>
      </w:r>
      <w:r w:rsidRPr="003E5D81">
        <w:tab/>
      </w:r>
      <w:r w:rsidRPr="003E5D81">
        <w:tab/>
      </w:r>
      <w:r w:rsidRPr="003E5D81">
        <w:tab/>
      </w:r>
      <w:r w:rsidRPr="003E5D81">
        <w:tab/>
      </w:r>
      <w:r w:rsidRPr="003E5D81">
        <w:tab/>
      </w:r>
      <w:r w:rsidRPr="003E5D81">
        <w:tab/>
      </w:r>
      <w:r w:rsidRPr="003E5D81">
        <w:rPr>
          <w:rFonts w:asciiTheme="minorHAnsi" w:hAnsiTheme="minorHAnsi" w:cstheme="minorHAnsi"/>
          <w:sz w:val="22"/>
          <w:szCs w:val="22"/>
        </w:rPr>
        <w:tab/>
      </w:r>
      <w:r w:rsidR="002C5E95" w:rsidRPr="003E5D81">
        <w:rPr>
          <w:rFonts w:asciiTheme="minorHAnsi" w:hAnsiTheme="minorHAnsi" w:cstheme="minorHAnsi"/>
          <w:sz w:val="22"/>
          <w:szCs w:val="22"/>
        </w:rPr>
        <w:t>Sara Alarcón I Postils</w:t>
      </w:r>
    </w:p>
    <w:p w14:paraId="1FAC5C7B" w14:textId="3264AC0F" w:rsidR="007830DF" w:rsidRPr="003E5D81" w:rsidRDefault="007830DF">
      <w:pPr>
        <w:rPr>
          <w:rFonts w:asciiTheme="minorHAnsi" w:hAnsiTheme="minorHAnsi" w:cstheme="minorHAnsi"/>
          <w:sz w:val="22"/>
          <w:szCs w:val="22"/>
        </w:rPr>
      </w:pPr>
    </w:p>
    <w:p w14:paraId="7DB6053A" w14:textId="4AF386EC" w:rsidR="007830DF" w:rsidRPr="003E5D81" w:rsidRDefault="007830DF">
      <w:pPr>
        <w:rPr>
          <w:rFonts w:asciiTheme="minorHAnsi" w:hAnsiTheme="minorHAnsi" w:cstheme="minorHAnsi"/>
          <w:sz w:val="22"/>
          <w:szCs w:val="22"/>
        </w:rPr>
      </w:pPr>
    </w:p>
    <w:p w14:paraId="530D7689" w14:textId="2114916B" w:rsidR="007830DF" w:rsidRDefault="007830DF">
      <w:pPr>
        <w:rPr>
          <w:rFonts w:asciiTheme="minorHAnsi" w:hAnsiTheme="minorHAnsi" w:cstheme="minorHAnsi"/>
          <w:sz w:val="22"/>
          <w:szCs w:val="22"/>
        </w:rPr>
      </w:pPr>
    </w:p>
    <w:p w14:paraId="2D1B7197" w14:textId="10E17EC8" w:rsidR="002F32BB" w:rsidRDefault="002F32BB">
      <w:pPr>
        <w:rPr>
          <w:rFonts w:asciiTheme="minorHAnsi" w:hAnsiTheme="minorHAnsi" w:cstheme="minorHAnsi"/>
          <w:sz w:val="22"/>
          <w:szCs w:val="22"/>
        </w:rPr>
      </w:pPr>
    </w:p>
    <w:p w14:paraId="35C978BA" w14:textId="0D2948A5" w:rsidR="002F32BB" w:rsidRDefault="002F32BB">
      <w:pPr>
        <w:rPr>
          <w:rFonts w:asciiTheme="minorHAnsi" w:hAnsiTheme="minorHAnsi" w:cstheme="minorHAnsi"/>
          <w:sz w:val="22"/>
          <w:szCs w:val="22"/>
        </w:rPr>
      </w:pPr>
    </w:p>
    <w:p w14:paraId="4C06DB28" w14:textId="77777777" w:rsidR="002F32BB" w:rsidRPr="003E5D81" w:rsidRDefault="002F32BB">
      <w:pPr>
        <w:rPr>
          <w:rFonts w:asciiTheme="minorHAnsi" w:hAnsiTheme="minorHAnsi" w:cstheme="minorHAnsi"/>
          <w:sz w:val="22"/>
          <w:szCs w:val="22"/>
        </w:rPr>
      </w:pPr>
    </w:p>
    <w:p w14:paraId="2627B39E" w14:textId="0147A632" w:rsidR="007830DF" w:rsidRPr="003E5D81" w:rsidRDefault="007830DF" w:rsidP="007830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D81">
        <w:rPr>
          <w:rFonts w:asciiTheme="minorHAnsi" w:hAnsiTheme="minorHAnsi" w:cstheme="minorHAnsi"/>
          <w:b/>
          <w:bCs/>
          <w:sz w:val="22"/>
          <w:szCs w:val="22"/>
        </w:rPr>
        <w:lastRenderedPageBreak/>
        <w:t>Conveni</w:t>
      </w:r>
      <w:r w:rsidR="00633382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t xml:space="preserve"> de colaboración entre el Ayuntamiento de Solsona i el Consell Comarcal del</w:t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br/>
        <w:t>Solsonès i Càritas Arxiprestal Solsona – Morunys</w:t>
      </w:r>
    </w:p>
    <w:p w14:paraId="5C2283D2" w14:textId="1A50C07E" w:rsidR="007830DF" w:rsidRPr="003E5D81" w:rsidRDefault="007830DF" w:rsidP="007830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br/>
      </w:r>
      <w:r w:rsidRPr="003E5D81">
        <w:rPr>
          <w:rFonts w:asciiTheme="minorHAnsi" w:hAnsiTheme="minorHAnsi" w:cstheme="minorHAnsi"/>
          <w:sz w:val="22"/>
          <w:szCs w:val="22"/>
        </w:rPr>
        <w:br/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t>Reuni</w:t>
      </w:r>
      <w:r w:rsidR="00633382">
        <w:rPr>
          <w:rFonts w:asciiTheme="minorHAnsi" w:hAnsiTheme="minorHAnsi" w:cstheme="minorHAnsi"/>
          <w:b/>
          <w:bCs/>
          <w:sz w:val="22"/>
          <w:szCs w:val="22"/>
        </w:rPr>
        <w:t>dos</w:t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br/>
      </w:r>
    </w:p>
    <w:p w14:paraId="3327FDCF" w14:textId="5C129E83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t>De una banda, Judit Gisbert Ester, alcaldesa del Ayuntamiento de Solsona,</w:t>
      </w:r>
      <w:r w:rsidRPr="003E5D81">
        <w:rPr>
          <w:rFonts w:asciiTheme="minorHAnsi" w:hAnsiTheme="minorHAnsi" w:cstheme="minorHAnsi"/>
          <w:sz w:val="22"/>
          <w:szCs w:val="22"/>
        </w:rPr>
        <w:br/>
        <w:t>actuando en su nombre y representación, con domicilio en la calle del Castell, 20 de la</w:t>
      </w:r>
      <w:r w:rsidRPr="003E5D81">
        <w:rPr>
          <w:rFonts w:asciiTheme="minorHAnsi" w:hAnsiTheme="minorHAnsi" w:cstheme="minorHAnsi"/>
          <w:sz w:val="22"/>
          <w:szCs w:val="22"/>
        </w:rPr>
        <w:br/>
        <w:t>ciudad de Solsona y con CIF núm. P2525700G.</w:t>
      </w:r>
    </w:p>
    <w:p w14:paraId="2040C4F8" w14:textId="77777777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D11E9B" w14:textId="51FD4D24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t>Por otra, Sara Alarcón Postils, presidenta del Consell Comarcal del Solsonès,</w:t>
      </w:r>
      <w:r w:rsidRPr="003E5D81">
        <w:rPr>
          <w:rFonts w:asciiTheme="minorHAnsi" w:hAnsiTheme="minorHAnsi" w:cstheme="minorHAnsi"/>
          <w:sz w:val="22"/>
          <w:szCs w:val="22"/>
        </w:rPr>
        <w:br/>
        <w:t xml:space="preserve">actuando en </w:t>
      </w:r>
      <w:r w:rsidR="003E5D81" w:rsidRPr="003E5D81">
        <w:rPr>
          <w:rFonts w:asciiTheme="minorHAnsi" w:hAnsiTheme="minorHAnsi" w:cstheme="minorHAnsi"/>
          <w:sz w:val="22"/>
          <w:szCs w:val="22"/>
        </w:rPr>
        <w:t>su nombre y</w:t>
      </w:r>
      <w:r w:rsidRPr="003E5D81">
        <w:rPr>
          <w:rFonts w:asciiTheme="minorHAnsi" w:hAnsiTheme="minorHAnsi" w:cstheme="minorHAnsi"/>
          <w:sz w:val="22"/>
          <w:szCs w:val="22"/>
        </w:rPr>
        <w:t xml:space="preserve"> representaci</w:t>
      </w:r>
      <w:r w:rsidR="003E5D81" w:rsidRPr="003E5D81">
        <w:rPr>
          <w:rFonts w:asciiTheme="minorHAnsi" w:hAnsiTheme="minorHAnsi" w:cstheme="minorHAnsi"/>
          <w:sz w:val="22"/>
          <w:szCs w:val="22"/>
        </w:rPr>
        <w:t>ón</w:t>
      </w:r>
      <w:r w:rsidRPr="003E5D81">
        <w:rPr>
          <w:rFonts w:asciiTheme="minorHAnsi" w:hAnsiTheme="minorHAnsi" w:cstheme="minorHAnsi"/>
          <w:sz w:val="22"/>
          <w:szCs w:val="22"/>
        </w:rPr>
        <w:t xml:space="preserve">, </w:t>
      </w:r>
      <w:r w:rsidR="003E5D81" w:rsidRPr="003E5D81">
        <w:rPr>
          <w:rFonts w:asciiTheme="minorHAnsi" w:hAnsiTheme="minorHAnsi" w:cstheme="minorHAnsi"/>
          <w:sz w:val="22"/>
          <w:szCs w:val="22"/>
        </w:rPr>
        <w:t>con sede social en la plaza del Consell</w:t>
      </w:r>
      <w:r w:rsidRPr="003E5D81">
        <w:rPr>
          <w:rFonts w:asciiTheme="minorHAnsi" w:hAnsiTheme="minorHAnsi" w:cstheme="minorHAnsi"/>
          <w:sz w:val="22"/>
          <w:szCs w:val="22"/>
        </w:rPr>
        <w:br/>
        <w:t>Comarcal del Solsonès, 1 de la ciu</w:t>
      </w:r>
      <w:r w:rsidR="003E5D81" w:rsidRPr="003E5D81">
        <w:rPr>
          <w:rFonts w:asciiTheme="minorHAnsi" w:hAnsiTheme="minorHAnsi" w:cstheme="minorHAnsi"/>
          <w:sz w:val="22"/>
          <w:szCs w:val="22"/>
        </w:rPr>
        <w:t>d</w:t>
      </w:r>
      <w:r w:rsidRPr="003E5D81">
        <w:rPr>
          <w:rFonts w:asciiTheme="minorHAnsi" w:hAnsiTheme="minorHAnsi" w:cstheme="minorHAnsi"/>
          <w:sz w:val="22"/>
          <w:szCs w:val="22"/>
        </w:rPr>
        <w:t>a</w:t>
      </w:r>
      <w:r w:rsidR="003E5D81" w:rsidRPr="003E5D81">
        <w:rPr>
          <w:rFonts w:asciiTheme="minorHAnsi" w:hAnsiTheme="minorHAnsi" w:cstheme="minorHAnsi"/>
          <w:sz w:val="22"/>
          <w:szCs w:val="22"/>
        </w:rPr>
        <w:t>d</w:t>
      </w:r>
      <w:r w:rsidRPr="003E5D81">
        <w:rPr>
          <w:rFonts w:asciiTheme="minorHAnsi" w:hAnsiTheme="minorHAnsi" w:cstheme="minorHAnsi"/>
          <w:sz w:val="22"/>
          <w:szCs w:val="22"/>
        </w:rPr>
        <w:t xml:space="preserve"> de Solsona </w:t>
      </w:r>
      <w:r w:rsidR="003E5D81" w:rsidRPr="003E5D81">
        <w:rPr>
          <w:rFonts w:asciiTheme="minorHAnsi" w:hAnsiTheme="minorHAnsi" w:cstheme="minorHAnsi"/>
          <w:sz w:val="22"/>
          <w:szCs w:val="22"/>
        </w:rPr>
        <w:t>y con</w:t>
      </w:r>
      <w:r w:rsidRPr="003E5D81">
        <w:rPr>
          <w:rFonts w:asciiTheme="minorHAnsi" w:hAnsiTheme="minorHAnsi" w:cstheme="minorHAnsi"/>
          <w:sz w:val="22"/>
          <w:szCs w:val="22"/>
        </w:rPr>
        <w:t xml:space="preserve"> CIF núm. P7500009A.</w:t>
      </w:r>
    </w:p>
    <w:p w14:paraId="44900935" w14:textId="77777777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BE1B7B" w14:textId="52845019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t xml:space="preserve">I, </w:t>
      </w:r>
      <w:r w:rsidR="003E5D81" w:rsidRPr="003E5D81">
        <w:rPr>
          <w:rFonts w:asciiTheme="minorHAnsi" w:hAnsiTheme="minorHAnsi" w:cstheme="minorHAnsi"/>
          <w:sz w:val="22"/>
          <w:szCs w:val="22"/>
        </w:rPr>
        <w:t>por otra</w:t>
      </w:r>
      <w:r w:rsidRPr="003E5D81">
        <w:rPr>
          <w:rFonts w:asciiTheme="minorHAnsi" w:hAnsiTheme="minorHAnsi" w:cstheme="minorHAnsi"/>
          <w:sz w:val="22"/>
          <w:szCs w:val="22"/>
        </w:rPr>
        <w:t>, M. Montserrat Barrera Bajona, presidenta de Càritas Arxiprestal Solsona –</w:t>
      </w:r>
      <w:r w:rsidRPr="003E5D81">
        <w:rPr>
          <w:rFonts w:asciiTheme="minorHAnsi" w:hAnsiTheme="minorHAnsi" w:cstheme="minorHAnsi"/>
          <w:sz w:val="22"/>
          <w:szCs w:val="22"/>
        </w:rPr>
        <w:br/>
        <w:t>Morunys, actuan</w:t>
      </w:r>
      <w:r w:rsidR="003E5D81" w:rsidRPr="003E5D81">
        <w:rPr>
          <w:rFonts w:asciiTheme="minorHAnsi" w:hAnsiTheme="minorHAnsi" w:cstheme="minorHAnsi"/>
          <w:sz w:val="22"/>
          <w:szCs w:val="22"/>
        </w:rPr>
        <w:t>do</w:t>
      </w:r>
      <w:r w:rsidRPr="003E5D81">
        <w:rPr>
          <w:rFonts w:asciiTheme="minorHAnsi" w:hAnsiTheme="minorHAnsi" w:cstheme="minorHAnsi"/>
          <w:sz w:val="22"/>
          <w:szCs w:val="22"/>
        </w:rPr>
        <w:t xml:space="preserve"> en</w:t>
      </w:r>
      <w:r w:rsidR="003E5D81" w:rsidRPr="003E5D81">
        <w:rPr>
          <w:rFonts w:asciiTheme="minorHAnsi" w:hAnsiTheme="minorHAnsi" w:cstheme="minorHAnsi"/>
          <w:sz w:val="22"/>
          <w:szCs w:val="22"/>
        </w:rPr>
        <w:t xml:space="preserve"> su nombre y representación, con sede social en calle</w:t>
      </w:r>
      <w:r w:rsidRPr="003E5D81">
        <w:rPr>
          <w:rFonts w:asciiTheme="minorHAnsi" w:hAnsiTheme="minorHAnsi" w:cstheme="minorHAnsi"/>
          <w:sz w:val="22"/>
          <w:szCs w:val="22"/>
        </w:rPr>
        <w:t xml:space="preserve"> de Sant</w:t>
      </w:r>
      <w:r w:rsidRPr="003E5D81">
        <w:rPr>
          <w:rFonts w:asciiTheme="minorHAnsi" w:hAnsiTheme="minorHAnsi" w:cstheme="minorHAnsi"/>
          <w:sz w:val="22"/>
          <w:szCs w:val="22"/>
        </w:rPr>
        <w:br/>
        <w:t xml:space="preserve">Roc, 4, baixos, de Solsona </w:t>
      </w:r>
      <w:r w:rsidR="003E5D81" w:rsidRPr="003E5D81">
        <w:rPr>
          <w:rFonts w:asciiTheme="minorHAnsi" w:hAnsiTheme="minorHAnsi" w:cstheme="minorHAnsi"/>
          <w:sz w:val="22"/>
          <w:szCs w:val="22"/>
        </w:rPr>
        <w:t xml:space="preserve">y </w:t>
      </w:r>
      <w:r w:rsidRPr="003E5D81">
        <w:rPr>
          <w:rFonts w:asciiTheme="minorHAnsi" w:hAnsiTheme="minorHAnsi" w:cstheme="minorHAnsi"/>
          <w:sz w:val="22"/>
          <w:szCs w:val="22"/>
        </w:rPr>
        <w:t>amb CIF núm. R2500279A.</w:t>
      </w:r>
    </w:p>
    <w:p w14:paraId="6C3126BB" w14:textId="77777777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  <w:r w:rsidRPr="003E5D81">
        <w:rPr>
          <w:rFonts w:asciiTheme="minorHAnsi" w:hAnsiTheme="minorHAnsi" w:cstheme="minorHAnsi"/>
          <w:sz w:val="22"/>
          <w:szCs w:val="22"/>
        </w:rPr>
        <w:br/>
      </w:r>
    </w:p>
    <w:p w14:paraId="34A7C719" w14:textId="2296A0F0" w:rsidR="007830DF" w:rsidRPr="003E5D81" w:rsidRDefault="007830DF" w:rsidP="007830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D81">
        <w:rPr>
          <w:rFonts w:asciiTheme="minorHAnsi" w:hAnsiTheme="minorHAnsi" w:cstheme="minorHAnsi"/>
          <w:b/>
          <w:bCs/>
          <w:sz w:val="22"/>
          <w:szCs w:val="22"/>
        </w:rPr>
        <w:t>Expo</w:t>
      </w:r>
      <w:r w:rsidR="003E5D81" w:rsidRPr="003E5D81">
        <w:rPr>
          <w:rFonts w:asciiTheme="minorHAnsi" w:hAnsiTheme="minorHAnsi" w:cstheme="minorHAnsi"/>
          <w:b/>
          <w:bCs/>
          <w:sz w:val="22"/>
          <w:szCs w:val="22"/>
        </w:rPr>
        <w:t>nen</w:t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br/>
      </w:r>
    </w:p>
    <w:p w14:paraId="167BDA41" w14:textId="630DA047" w:rsidR="007830DF" w:rsidRPr="003E5D81" w:rsidRDefault="007830DF" w:rsidP="00EF63BD">
      <w:pPr>
        <w:pStyle w:val="Prrafodelista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lang w:val="es-ES" w:eastAsia="es-ES"/>
        </w:rPr>
      </w:pPr>
      <w:r w:rsidRPr="003E5D81">
        <w:rPr>
          <w:rFonts w:asciiTheme="minorHAnsi" w:hAnsiTheme="minorHAnsi" w:cstheme="minorHAnsi"/>
          <w:lang w:val="es-ES" w:eastAsia="es-ES"/>
        </w:rPr>
        <w:t>Que Càritas Arxiprestal Solsona–Morunys (en</w:t>
      </w:r>
      <w:r w:rsidR="003E5D81" w:rsidRPr="003E5D81">
        <w:rPr>
          <w:rFonts w:asciiTheme="minorHAnsi" w:hAnsiTheme="minorHAnsi" w:cstheme="minorHAnsi"/>
          <w:lang w:val="es-ES" w:eastAsia="es-ES"/>
        </w:rPr>
        <w:t xml:space="preserve"> adelante</w:t>
      </w:r>
      <w:r w:rsidRPr="003E5D81">
        <w:rPr>
          <w:rFonts w:asciiTheme="minorHAnsi" w:hAnsiTheme="minorHAnsi" w:cstheme="minorHAnsi"/>
          <w:lang w:val="es-ES" w:eastAsia="es-ES"/>
        </w:rPr>
        <w:t xml:space="preserve">, Càritas) </w:t>
      </w:r>
      <w:r w:rsidR="003E5D81" w:rsidRPr="003E5D81">
        <w:rPr>
          <w:rFonts w:asciiTheme="minorHAnsi" w:hAnsiTheme="minorHAnsi" w:cstheme="minorHAnsi"/>
          <w:lang w:val="es-ES" w:eastAsia="es-ES"/>
        </w:rPr>
        <w:t>e</w:t>
      </w:r>
      <w:r w:rsidRPr="003E5D81">
        <w:rPr>
          <w:rFonts w:asciiTheme="minorHAnsi" w:hAnsiTheme="minorHAnsi" w:cstheme="minorHAnsi"/>
          <w:lang w:val="es-ES" w:eastAsia="es-ES"/>
        </w:rPr>
        <w:t>s una enti</w:t>
      </w:r>
      <w:r w:rsidR="003E5D81" w:rsidRPr="003E5D81">
        <w:rPr>
          <w:rFonts w:asciiTheme="minorHAnsi" w:hAnsiTheme="minorHAnsi" w:cstheme="minorHAnsi"/>
          <w:lang w:val="es-ES" w:eastAsia="es-ES"/>
        </w:rPr>
        <w:t>d</w:t>
      </w:r>
      <w:r w:rsidRPr="003E5D81">
        <w:rPr>
          <w:rFonts w:asciiTheme="minorHAnsi" w:hAnsiTheme="minorHAnsi" w:cstheme="minorHAnsi"/>
          <w:lang w:val="es-ES" w:eastAsia="es-ES"/>
        </w:rPr>
        <w:t>a</w:t>
      </w:r>
      <w:r w:rsidR="003E5D81" w:rsidRPr="003E5D81">
        <w:rPr>
          <w:rFonts w:asciiTheme="minorHAnsi" w:hAnsiTheme="minorHAnsi" w:cstheme="minorHAnsi"/>
          <w:lang w:val="es-ES" w:eastAsia="es-ES"/>
        </w:rPr>
        <w:t>d sin ánimo de lucre</w:t>
      </w:r>
      <w:r w:rsidRPr="003E5D81">
        <w:rPr>
          <w:rFonts w:asciiTheme="minorHAnsi" w:hAnsiTheme="minorHAnsi" w:cstheme="minorHAnsi"/>
          <w:lang w:val="es-ES" w:eastAsia="es-ES"/>
        </w:rPr>
        <w:t xml:space="preserve"> fundada </w:t>
      </w:r>
      <w:r w:rsidR="003E5D81" w:rsidRPr="003E5D81">
        <w:rPr>
          <w:rFonts w:asciiTheme="minorHAnsi" w:hAnsiTheme="minorHAnsi" w:cstheme="minorHAnsi"/>
          <w:lang w:val="es-ES" w:eastAsia="es-ES"/>
        </w:rPr>
        <w:t xml:space="preserve">el </w:t>
      </w:r>
      <w:r w:rsidRPr="003E5D81">
        <w:rPr>
          <w:rFonts w:asciiTheme="minorHAnsi" w:hAnsiTheme="minorHAnsi" w:cstheme="minorHAnsi"/>
          <w:lang w:val="es-ES" w:eastAsia="es-ES"/>
        </w:rPr>
        <w:t>a</w:t>
      </w:r>
      <w:r w:rsidR="003E5D81" w:rsidRPr="003E5D81">
        <w:rPr>
          <w:rFonts w:asciiTheme="minorHAnsi" w:hAnsiTheme="minorHAnsi" w:cstheme="minorHAnsi"/>
          <w:lang w:val="es-ES" w:eastAsia="es-ES"/>
        </w:rPr>
        <w:t>ño</w:t>
      </w:r>
      <w:r w:rsidRPr="003E5D81">
        <w:rPr>
          <w:rFonts w:asciiTheme="minorHAnsi" w:hAnsiTheme="minorHAnsi" w:cstheme="minorHAnsi"/>
          <w:lang w:val="es-ES" w:eastAsia="es-ES"/>
        </w:rPr>
        <w:t xml:space="preserve"> 1986 que t</w:t>
      </w:r>
      <w:r w:rsidR="003E5D81" w:rsidRPr="003E5D81">
        <w:rPr>
          <w:rFonts w:asciiTheme="minorHAnsi" w:hAnsiTheme="minorHAnsi" w:cstheme="minorHAnsi"/>
          <w:lang w:val="es-ES" w:eastAsia="es-ES"/>
        </w:rPr>
        <w:t xml:space="preserve">iene </w:t>
      </w:r>
      <w:r w:rsidRPr="003E5D81">
        <w:rPr>
          <w:rFonts w:asciiTheme="minorHAnsi" w:hAnsiTheme="minorHAnsi" w:cstheme="minorHAnsi"/>
          <w:lang w:val="es-ES" w:eastAsia="es-ES"/>
        </w:rPr>
        <w:t>com</w:t>
      </w:r>
      <w:r w:rsidR="003E5D81" w:rsidRPr="003E5D81">
        <w:rPr>
          <w:rFonts w:asciiTheme="minorHAnsi" w:hAnsiTheme="minorHAnsi" w:cstheme="minorHAnsi"/>
          <w:lang w:val="es-ES" w:eastAsia="es-ES"/>
        </w:rPr>
        <w:t>o</w:t>
      </w:r>
      <w:r w:rsidRPr="003E5D81">
        <w:rPr>
          <w:rFonts w:asciiTheme="minorHAnsi" w:hAnsiTheme="minorHAnsi" w:cstheme="minorHAnsi"/>
          <w:lang w:val="es-ES" w:eastAsia="es-ES"/>
        </w:rPr>
        <w:t xml:space="preserve"> </w:t>
      </w:r>
      <w:r w:rsidR="003E5D81" w:rsidRPr="003E5D81">
        <w:rPr>
          <w:rFonts w:asciiTheme="minorHAnsi" w:hAnsiTheme="minorHAnsi" w:cstheme="minorHAnsi"/>
          <w:lang w:val="es-ES" w:eastAsia="es-ES"/>
        </w:rPr>
        <w:t>objetiv</w:t>
      </w:r>
      <w:r w:rsidR="003E5D81">
        <w:rPr>
          <w:rFonts w:asciiTheme="minorHAnsi" w:hAnsiTheme="minorHAnsi" w:cstheme="minorHAnsi"/>
          <w:lang w:val="es-ES" w:eastAsia="es-ES"/>
        </w:rPr>
        <w:t>o</w:t>
      </w:r>
      <w:r w:rsidRPr="003E5D81">
        <w:rPr>
          <w:rFonts w:asciiTheme="minorHAnsi" w:hAnsiTheme="minorHAnsi" w:cstheme="minorHAnsi"/>
          <w:lang w:val="es-ES" w:eastAsia="es-ES"/>
        </w:rPr>
        <w:t>, entre</w:t>
      </w:r>
      <w:r w:rsidR="003E5D81" w:rsidRPr="003E5D81">
        <w:rPr>
          <w:rFonts w:asciiTheme="minorHAnsi" w:hAnsiTheme="minorHAnsi" w:cstheme="minorHAnsi"/>
          <w:lang w:val="es-ES" w:eastAsia="es-ES"/>
        </w:rPr>
        <w:t xml:space="preserve"> otros</w:t>
      </w:r>
      <w:r w:rsidRPr="003E5D81">
        <w:rPr>
          <w:rFonts w:asciiTheme="minorHAnsi" w:hAnsiTheme="minorHAnsi" w:cstheme="minorHAnsi"/>
          <w:lang w:val="es-ES" w:eastAsia="es-ES"/>
        </w:rPr>
        <w:t xml:space="preserve">, </w:t>
      </w:r>
      <w:r w:rsidR="003E5D81" w:rsidRPr="003E5D81">
        <w:rPr>
          <w:rFonts w:asciiTheme="minorHAnsi" w:hAnsiTheme="minorHAnsi" w:cstheme="minorHAnsi"/>
          <w:lang w:val="es-ES" w:eastAsia="es-ES"/>
        </w:rPr>
        <w:t>acoger</w:t>
      </w:r>
      <w:r w:rsidRPr="003E5D81">
        <w:rPr>
          <w:rFonts w:asciiTheme="minorHAnsi" w:hAnsiTheme="minorHAnsi" w:cstheme="minorHAnsi"/>
          <w:lang w:val="es-ES" w:eastAsia="es-ES"/>
        </w:rPr>
        <w:t xml:space="preserve">, </w:t>
      </w:r>
      <w:r w:rsidR="003E5D81" w:rsidRPr="003E5D81">
        <w:rPr>
          <w:rFonts w:asciiTheme="minorHAnsi" w:hAnsiTheme="minorHAnsi" w:cstheme="minorHAnsi"/>
          <w:lang w:val="es-ES" w:eastAsia="es-ES"/>
        </w:rPr>
        <w:t>con dignidad, persones inmigrantes y ofrecerles clases de lengua, asesoramiento legal y los recursos sociales necesarios.</w:t>
      </w:r>
    </w:p>
    <w:p w14:paraId="706D9B2E" w14:textId="77777777" w:rsidR="003E5D81" w:rsidRPr="003E5D81" w:rsidRDefault="003E5D81" w:rsidP="003E5D81">
      <w:pPr>
        <w:jc w:val="both"/>
        <w:rPr>
          <w:rFonts w:asciiTheme="minorHAnsi" w:hAnsiTheme="minorHAnsi" w:cstheme="minorHAnsi"/>
        </w:rPr>
      </w:pPr>
    </w:p>
    <w:p w14:paraId="28709EE5" w14:textId="348CA50D" w:rsidR="007830DF" w:rsidRDefault="007830DF" w:rsidP="007830DF">
      <w:pPr>
        <w:pStyle w:val="Prrafodelista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lang w:val="es-ES" w:eastAsia="es-ES"/>
        </w:rPr>
      </w:pPr>
      <w:r w:rsidRPr="003E5D81">
        <w:rPr>
          <w:rFonts w:asciiTheme="minorHAnsi" w:hAnsiTheme="minorHAnsi" w:cstheme="minorHAnsi"/>
          <w:lang w:val="es-ES" w:eastAsia="es-ES"/>
        </w:rPr>
        <w:t xml:space="preserve">Que </w:t>
      </w:r>
      <w:r w:rsidR="003E5D81" w:rsidRPr="003E5D81">
        <w:rPr>
          <w:rFonts w:asciiTheme="minorHAnsi" w:hAnsiTheme="minorHAnsi" w:cstheme="minorHAnsi"/>
          <w:lang w:val="es-ES" w:eastAsia="es-ES"/>
        </w:rPr>
        <w:t>Cáritas</w:t>
      </w:r>
      <w:r w:rsidRPr="003E5D81">
        <w:rPr>
          <w:rFonts w:asciiTheme="minorHAnsi" w:hAnsiTheme="minorHAnsi" w:cstheme="minorHAnsi"/>
          <w:lang w:val="es-ES" w:eastAsia="es-ES"/>
        </w:rPr>
        <w:t xml:space="preserve"> participa de manera activa en </w:t>
      </w:r>
      <w:r w:rsidR="003E5D81">
        <w:rPr>
          <w:rFonts w:asciiTheme="minorHAnsi" w:hAnsiTheme="minorHAnsi" w:cstheme="minorHAnsi"/>
          <w:lang w:val="es-ES" w:eastAsia="es-ES"/>
        </w:rPr>
        <w:t xml:space="preserve">el </w:t>
      </w:r>
      <w:r w:rsidRPr="003E5D81">
        <w:rPr>
          <w:rFonts w:asciiTheme="minorHAnsi" w:hAnsiTheme="minorHAnsi" w:cstheme="minorHAnsi"/>
          <w:lang w:val="es-ES" w:eastAsia="es-ES"/>
        </w:rPr>
        <w:t>Fon</w:t>
      </w:r>
      <w:r w:rsidR="003E5D81">
        <w:rPr>
          <w:rFonts w:asciiTheme="minorHAnsi" w:hAnsiTheme="minorHAnsi" w:cstheme="minorHAnsi"/>
          <w:lang w:val="es-ES" w:eastAsia="es-ES"/>
        </w:rPr>
        <w:t xml:space="preserve">do de </w:t>
      </w:r>
      <w:r w:rsidR="003E5D81" w:rsidRPr="003E5D81">
        <w:rPr>
          <w:rFonts w:asciiTheme="minorHAnsi" w:hAnsiTheme="minorHAnsi" w:cstheme="minorHAnsi"/>
          <w:lang w:val="es-ES" w:eastAsia="es-ES"/>
        </w:rPr>
        <w:t>Emergencia</w:t>
      </w:r>
      <w:r w:rsidRPr="003E5D81">
        <w:rPr>
          <w:rFonts w:asciiTheme="minorHAnsi" w:hAnsiTheme="minorHAnsi" w:cstheme="minorHAnsi"/>
          <w:lang w:val="es-ES" w:eastAsia="es-ES"/>
        </w:rPr>
        <w:t xml:space="preserve"> Social cre</w:t>
      </w:r>
      <w:r w:rsidR="003E5D81">
        <w:rPr>
          <w:rFonts w:asciiTheme="minorHAnsi" w:hAnsiTheme="minorHAnsi" w:cstheme="minorHAnsi"/>
          <w:lang w:val="es-ES" w:eastAsia="es-ES"/>
        </w:rPr>
        <w:t>do</w:t>
      </w:r>
      <w:r w:rsidRPr="003E5D81">
        <w:rPr>
          <w:rFonts w:asciiTheme="minorHAnsi" w:hAnsiTheme="minorHAnsi" w:cstheme="minorHAnsi"/>
          <w:lang w:val="es-ES" w:eastAsia="es-ES"/>
        </w:rPr>
        <w:t xml:space="preserve"> p</w:t>
      </w:r>
      <w:r w:rsidR="003E5D81">
        <w:rPr>
          <w:rFonts w:asciiTheme="minorHAnsi" w:hAnsiTheme="minorHAnsi" w:cstheme="minorHAnsi"/>
          <w:lang w:val="es-ES" w:eastAsia="es-ES"/>
        </w:rPr>
        <w:t>o</w:t>
      </w:r>
      <w:r w:rsidRPr="003E5D81">
        <w:rPr>
          <w:rFonts w:asciiTheme="minorHAnsi" w:hAnsiTheme="minorHAnsi" w:cstheme="minorHAnsi"/>
          <w:lang w:val="es-ES" w:eastAsia="es-ES"/>
        </w:rPr>
        <w:t xml:space="preserve">r </w:t>
      </w:r>
      <w:r w:rsidR="003E5D81">
        <w:rPr>
          <w:rFonts w:asciiTheme="minorHAnsi" w:hAnsiTheme="minorHAnsi" w:cstheme="minorHAnsi"/>
          <w:lang w:val="es-ES" w:eastAsia="es-ES"/>
        </w:rPr>
        <w:t>e</w:t>
      </w:r>
      <w:r w:rsidRPr="003E5D81">
        <w:rPr>
          <w:rFonts w:asciiTheme="minorHAnsi" w:hAnsiTheme="minorHAnsi" w:cstheme="minorHAnsi"/>
          <w:lang w:val="es-ES" w:eastAsia="es-ES"/>
        </w:rPr>
        <w:t>l</w:t>
      </w:r>
      <w:r w:rsidR="003E5D81">
        <w:rPr>
          <w:rFonts w:asciiTheme="minorHAnsi" w:hAnsiTheme="minorHAnsi" w:cstheme="minorHAnsi"/>
          <w:lang w:val="es-ES" w:eastAsia="es-ES"/>
        </w:rPr>
        <w:t xml:space="preserve"> </w:t>
      </w:r>
      <w:r w:rsidRPr="003E5D81">
        <w:rPr>
          <w:rFonts w:asciiTheme="minorHAnsi" w:hAnsiTheme="minorHAnsi" w:cstheme="minorHAnsi"/>
          <w:lang w:val="es-ES" w:eastAsia="es-ES"/>
        </w:rPr>
        <w:t>A</w:t>
      </w:r>
      <w:r w:rsidR="003E5D81">
        <w:rPr>
          <w:rFonts w:asciiTheme="minorHAnsi" w:hAnsiTheme="minorHAnsi" w:cstheme="minorHAnsi"/>
          <w:lang w:val="es-ES" w:eastAsia="es-ES"/>
        </w:rPr>
        <w:t>y</w:t>
      </w:r>
      <w:r w:rsidRPr="003E5D81">
        <w:rPr>
          <w:rFonts w:asciiTheme="minorHAnsi" w:hAnsiTheme="minorHAnsi" w:cstheme="minorHAnsi"/>
          <w:lang w:val="es-ES" w:eastAsia="es-ES"/>
        </w:rPr>
        <w:t>untam</w:t>
      </w:r>
      <w:r w:rsidR="003E5D81">
        <w:rPr>
          <w:rFonts w:asciiTheme="minorHAnsi" w:hAnsiTheme="minorHAnsi" w:cstheme="minorHAnsi"/>
          <w:lang w:val="es-ES" w:eastAsia="es-ES"/>
        </w:rPr>
        <w:t>i</w:t>
      </w:r>
      <w:r w:rsidRPr="003E5D81">
        <w:rPr>
          <w:rFonts w:asciiTheme="minorHAnsi" w:hAnsiTheme="minorHAnsi" w:cstheme="minorHAnsi"/>
          <w:lang w:val="es-ES" w:eastAsia="es-ES"/>
        </w:rPr>
        <w:t>ent</w:t>
      </w:r>
      <w:r w:rsidR="003E5D81">
        <w:rPr>
          <w:rFonts w:asciiTheme="minorHAnsi" w:hAnsiTheme="minorHAnsi" w:cstheme="minorHAnsi"/>
          <w:lang w:val="es-ES" w:eastAsia="es-ES"/>
        </w:rPr>
        <w:t>o</w:t>
      </w:r>
      <w:r w:rsidRPr="003E5D81">
        <w:rPr>
          <w:rFonts w:asciiTheme="minorHAnsi" w:hAnsiTheme="minorHAnsi" w:cstheme="minorHAnsi"/>
          <w:lang w:val="es-ES" w:eastAsia="es-ES"/>
        </w:rPr>
        <w:t xml:space="preserve"> de Solsona (en </w:t>
      </w:r>
      <w:r w:rsidR="003E5D81">
        <w:rPr>
          <w:rFonts w:asciiTheme="minorHAnsi" w:hAnsiTheme="minorHAnsi" w:cstheme="minorHAnsi"/>
          <w:lang w:val="es-ES" w:eastAsia="es-ES"/>
        </w:rPr>
        <w:t>adelante</w:t>
      </w:r>
      <w:r w:rsidRPr="003E5D81">
        <w:rPr>
          <w:rFonts w:asciiTheme="minorHAnsi" w:hAnsiTheme="minorHAnsi" w:cstheme="minorHAnsi"/>
          <w:lang w:val="es-ES" w:eastAsia="es-ES"/>
        </w:rPr>
        <w:t>, A</w:t>
      </w:r>
      <w:r w:rsidR="003E5D81">
        <w:rPr>
          <w:rFonts w:asciiTheme="minorHAnsi" w:hAnsiTheme="minorHAnsi" w:cstheme="minorHAnsi"/>
          <w:lang w:val="es-ES" w:eastAsia="es-ES"/>
        </w:rPr>
        <w:t>y</w:t>
      </w:r>
      <w:r w:rsidRPr="003E5D81">
        <w:rPr>
          <w:rFonts w:asciiTheme="minorHAnsi" w:hAnsiTheme="minorHAnsi" w:cstheme="minorHAnsi"/>
          <w:lang w:val="es-ES" w:eastAsia="es-ES"/>
        </w:rPr>
        <w:t>untam</w:t>
      </w:r>
      <w:r w:rsidR="003E5D81">
        <w:rPr>
          <w:rFonts w:asciiTheme="minorHAnsi" w:hAnsiTheme="minorHAnsi" w:cstheme="minorHAnsi"/>
          <w:lang w:val="es-ES" w:eastAsia="es-ES"/>
        </w:rPr>
        <w:t>i</w:t>
      </w:r>
      <w:r w:rsidRPr="003E5D81">
        <w:rPr>
          <w:rFonts w:asciiTheme="minorHAnsi" w:hAnsiTheme="minorHAnsi" w:cstheme="minorHAnsi"/>
          <w:lang w:val="es-ES" w:eastAsia="es-ES"/>
        </w:rPr>
        <w:t>ent</w:t>
      </w:r>
      <w:r w:rsidR="003E5D81">
        <w:rPr>
          <w:rFonts w:asciiTheme="minorHAnsi" w:hAnsiTheme="minorHAnsi" w:cstheme="minorHAnsi"/>
          <w:lang w:val="es-ES" w:eastAsia="es-ES"/>
        </w:rPr>
        <w:t>o</w:t>
      </w:r>
      <w:r w:rsidRPr="003E5D81">
        <w:rPr>
          <w:rFonts w:asciiTheme="minorHAnsi" w:hAnsiTheme="minorHAnsi" w:cstheme="minorHAnsi"/>
          <w:lang w:val="es-ES" w:eastAsia="es-ES"/>
        </w:rPr>
        <w:t xml:space="preserve">) </w:t>
      </w:r>
      <w:r w:rsidR="003E5D81">
        <w:rPr>
          <w:rFonts w:asciiTheme="minorHAnsi" w:hAnsiTheme="minorHAnsi" w:cstheme="minorHAnsi"/>
          <w:lang w:val="es-ES" w:eastAsia="es-ES"/>
        </w:rPr>
        <w:t>y</w:t>
      </w:r>
      <w:r w:rsidRPr="003E5D81">
        <w:rPr>
          <w:rFonts w:asciiTheme="minorHAnsi" w:hAnsiTheme="minorHAnsi" w:cstheme="minorHAnsi"/>
          <w:lang w:val="es-ES" w:eastAsia="es-ES"/>
        </w:rPr>
        <w:t xml:space="preserve"> </w:t>
      </w:r>
      <w:r w:rsidR="003E5D81">
        <w:rPr>
          <w:rFonts w:asciiTheme="minorHAnsi" w:hAnsiTheme="minorHAnsi" w:cstheme="minorHAnsi"/>
          <w:lang w:val="es-ES" w:eastAsia="es-ES"/>
        </w:rPr>
        <w:t xml:space="preserve">con el cuál colabora también </w:t>
      </w:r>
      <w:r w:rsidR="003E5D81" w:rsidRPr="003E5D81">
        <w:rPr>
          <w:rFonts w:asciiTheme="minorHAnsi" w:hAnsiTheme="minorHAnsi" w:cstheme="minorHAnsi"/>
          <w:lang w:val="es-ES" w:eastAsia="es-ES"/>
        </w:rPr>
        <w:t>el</w:t>
      </w:r>
      <w:r w:rsidRPr="003E5D81">
        <w:rPr>
          <w:rFonts w:asciiTheme="minorHAnsi" w:hAnsiTheme="minorHAnsi" w:cstheme="minorHAnsi"/>
          <w:lang w:val="es-ES" w:eastAsia="es-ES"/>
        </w:rPr>
        <w:t xml:space="preserve"> Consell Comarcal del Solsonès (en </w:t>
      </w:r>
      <w:r w:rsidR="003E5D81">
        <w:rPr>
          <w:rFonts w:asciiTheme="minorHAnsi" w:hAnsiTheme="minorHAnsi" w:cstheme="minorHAnsi"/>
          <w:lang w:val="es-ES" w:eastAsia="es-ES"/>
        </w:rPr>
        <w:t>adelante</w:t>
      </w:r>
      <w:r w:rsidRPr="003E5D81">
        <w:rPr>
          <w:rFonts w:asciiTheme="minorHAnsi" w:hAnsiTheme="minorHAnsi" w:cstheme="minorHAnsi"/>
          <w:lang w:val="es-ES" w:eastAsia="es-ES"/>
        </w:rPr>
        <w:t>, el Consell).</w:t>
      </w:r>
    </w:p>
    <w:p w14:paraId="6CBCB90D" w14:textId="77777777" w:rsidR="00CF7E22" w:rsidRPr="00CF7E22" w:rsidRDefault="00CF7E22" w:rsidP="00CF7E22">
      <w:pPr>
        <w:pStyle w:val="Prrafodelista"/>
        <w:jc w:val="both"/>
        <w:rPr>
          <w:rFonts w:asciiTheme="minorHAnsi" w:hAnsiTheme="minorHAnsi" w:cstheme="minorHAnsi"/>
          <w:lang w:val="es-ES" w:eastAsia="es-ES"/>
        </w:rPr>
      </w:pPr>
    </w:p>
    <w:p w14:paraId="6D4DC6C6" w14:textId="2385CA9A" w:rsidR="00CF7E22" w:rsidRPr="00CF7E22" w:rsidRDefault="00CF7E22" w:rsidP="00CF7E22">
      <w:pPr>
        <w:pStyle w:val="Prrafodelista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lang w:val="es-ES" w:eastAsia="es-ES"/>
        </w:rPr>
      </w:pPr>
      <w:r w:rsidRPr="00CF7E22">
        <w:rPr>
          <w:rFonts w:asciiTheme="minorHAnsi" w:hAnsiTheme="minorHAnsi" w:cstheme="minorHAnsi"/>
        </w:rPr>
        <w:t>Que, a pesar de las aportaciones de los socios y las ayudas que recibe de otras entidades públicas y privadas, en los últimos años Cáritas ha cerrado el ejercicio en situación de déficit, lo que ha obligado a replantearse los servicios que presta.</w:t>
      </w:r>
    </w:p>
    <w:p w14:paraId="2B20D460" w14:textId="77777777" w:rsidR="00CF7E22" w:rsidRPr="00CF7E22" w:rsidRDefault="00CF7E22" w:rsidP="00CF7E22">
      <w:pPr>
        <w:pStyle w:val="Prrafodelista"/>
        <w:ind w:left="1134" w:hanging="708"/>
        <w:jc w:val="both"/>
        <w:rPr>
          <w:rFonts w:asciiTheme="minorHAnsi" w:hAnsiTheme="minorHAnsi" w:cstheme="minorHAnsi"/>
          <w:lang w:val="es-ES" w:eastAsia="es-ES"/>
        </w:rPr>
      </w:pPr>
    </w:p>
    <w:p w14:paraId="505BFA06" w14:textId="2D36D00B" w:rsidR="00CF7E22" w:rsidRDefault="00CF7E22" w:rsidP="00CF7E22">
      <w:pPr>
        <w:pStyle w:val="HTMLconformatoprevio"/>
        <w:numPr>
          <w:ilvl w:val="0"/>
          <w:numId w:val="2"/>
        </w:numPr>
        <w:shd w:val="clear" w:color="auto" w:fill="F8F9FA"/>
        <w:tabs>
          <w:tab w:val="clear" w:pos="916"/>
        </w:tabs>
        <w:jc w:val="both"/>
        <w:rPr>
          <w:rFonts w:asciiTheme="minorHAnsi" w:eastAsia="Calibri" w:hAnsiTheme="minorHAnsi" w:cstheme="minorHAnsi"/>
          <w:sz w:val="22"/>
          <w:szCs w:val="22"/>
          <w:lang w:val="ca-ES" w:eastAsia="ca-ES"/>
        </w:rPr>
      </w:pPr>
      <w:r w:rsidRPr="00CF7E22">
        <w:rPr>
          <w:rFonts w:asciiTheme="minorHAnsi" w:eastAsia="Calibri" w:hAnsiTheme="minorHAnsi" w:cstheme="minorHAnsi"/>
          <w:sz w:val="22"/>
          <w:szCs w:val="22"/>
          <w:lang w:val="ca-ES" w:eastAsia="ca-ES"/>
        </w:rPr>
        <w:t xml:space="preserve">Que uno de los servicios que comporta un mayor gasto en Cáritas es el </w:t>
      </w:r>
      <w:r>
        <w:rPr>
          <w:rFonts w:asciiTheme="minorHAnsi" w:eastAsia="Calibri" w:hAnsiTheme="minorHAnsi" w:cstheme="minorHAnsi"/>
          <w:sz w:val="22"/>
          <w:szCs w:val="22"/>
          <w:lang w:val="ca-ES" w:eastAsia="ca-ES"/>
        </w:rPr>
        <w:t xml:space="preserve">Servicio </w:t>
      </w:r>
      <w:r w:rsidRPr="00CF7E22">
        <w:rPr>
          <w:rFonts w:asciiTheme="minorHAnsi" w:eastAsia="Calibri" w:hAnsiTheme="minorHAnsi" w:cstheme="minorHAnsi"/>
          <w:sz w:val="22"/>
          <w:szCs w:val="22"/>
          <w:lang w:val="ca-ES" w:eastAsia="ca-ES"/>
        </w:rPr>
        <w:t>gratuito de asesoramiento legal a la inmigración que ofrece a sus usuarios,         actividad por la que recibe una subvención de la Generalitat de Catalunya.</w:t>
      </w:r>
    </w:p>
    <w:p w14:paraId="395B0AAA" w14:textId="77777777" w:rsidR="00CF7E22" w:rsidRPr="00CF7E22" w:rsidRDefault="00CF7E22" w:rsidP="00CF7E22">
      <w:pPr>
        <w:pStyle w:val="Prrafodelista"/>
        <w:rPr>
          <w:rFonts w:asciiTheme="minorHAnsi" w:hAnsiTheme="minorHAnsi" w:cstheme="minorHAnsi"/>
          <w:sz w:val="24"/>
          <w:szCs w:val="24"/>
        </w:rPr>
      </w:pPr>
    </w:p>
    <w:p w14:paraId="38DC9F79" w14:textId="32B03025" w:rsidR="002C2A26" w:rsidRPr="005D5ADE" w:rsidRDefault="00CF7E22" w:rsidP="005D5ADE">
      <w:pPr>
        <w:pStyle w:val="HTMLconformatoprevio"/>
        <w:numPr>
          <w:ilvl w:val="0"/>
          <w:numId w:val="2"/>
        </w:numPr>
        <w:shd w:val="clear" w:color="auto" w:fill="F8F9FA"/>
        <w:tabs>
          <w:tab w:val="clear" w:pos="8244"/>
          <w:tab w:val="left" w:pos="8505"/>
        </w:tabs>
        <w:ind w:left="1077"/>
        <w:rPr>
          <w:rFonts w:asciiTheme="minorHAnsi" w:eastAsia="Calibri" w:hAnsiTheme="minorHAnsi" w:cstheme="minorHAnsi"/>
          <w:sz w:val="22"/>
          <w:szCs w:val="22"/>
          <w:lang w:val="ca-ES" w:eastAsia="ca-ES"/>
        </w:rPr>
      </w:pPr>
      <w:r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  </w:t>
      </w:r>
      <w:r w:rsidRPr="00CF7E22">
        <w:rPr>
          <w:rFonts w:asciiTheme="minorHAnsi" w:eastAsia="Calibri" w:hAnsiTheme="minorHAnsi" w:cstheme="minorHAnsi"/>
          <w:sz w:val="22"/>
          <w:szCs w:val="22"/>
          <w:lang w:val="ca-ES" w:eastAsia="ca-ES"/>
        </w:rPr>
        <w:t>Que la aportación de la Generalidad no siempre es suficiente para cubrir los gastos que genera este servicio.</w:t>
      </w:r>
    </w:p>
    <w:p w14:paraId="34929D92" w14:textId="77777777" w:rsidR="002C2A26" w:rsidRDefault="002C2A26" w:rsidP="002C2A26">
      <w:pPr>
        <w:pStyle w:val="Prrafodelista"/>
        <w:rPr>
          <w:rFonts w:asciiTheme="minorHAnsi" w:hAnsiTheme="minorHAnsi" w:cstheme="minorHAnsi"/>
        </w:rPr>
      </w:pPr>
    </w:p>
    <w:p w14:paraId="635690BB" w14:textId="2FD7067B" w:rsidR="002C2A26" w:rsidRPr="002C2A26" w:rsidRDefault="002C2A26" w:rsidP="00980DCE">
      <w:pPr>
        <w:pStyle w:val="HTMLconformatoprevio"/>
        <w:numPr>
          <w:ilvl w:val="0"/>
          <w:numId w:val="2"/>
        </w:numPr>
        <w:shd w:val="clear" w:color="auto" w:fill="F8F9FA"/>
        <w:tabs>
          <w:tab w:val="clear" w:pos="8244"/>
          <w:tab w:val="left" w:pos="8505"/>
        </w:tabs>
        <w:ind w:left="993"/>
        <w:jc w:val="both"/>
        <w:rPr>
          <w:rFonts w:asciiTheme="minorHAnsi" w:eastAsia="Calibri" w:hAnsiTheme="minorHAnsi" w:cstheme="minorHAnsi"/>
          <w:sz w:val="22"/>
          <w:szCs w:val="22"/>
          <w:lang w:val="ca-ES" w:eastAsia="ca-ES"/>
        </w:rPr>
      </w:pPr>
      <w:r w:rsidRPr="002C2A26">
        <w:rPr>
          <w:rFonts w:asciiTheme="minorHAnsi" w:hAnsiTheme="minorHAnsi" w:cstheme="minorHAnsi"/>
          <w:sz w:val="22"/>
          <w:szCs w:val="22"/>
        </w:rPr>
        <w:t>Que es voluntad del Ayuntamiento y del Consell Comarcal colaborar con Cáritas para garantizar que se pueda seguir ofreciendo los mismos servicios que hasta el día de hoy, especialmente el de asesoramiento legal a la inmigración.</w:t>
      </w:r>
    </w:p>
    <w:p w14:paraId="672070C0" w14:textId="77777777" w:rsidR="002C2A26" w:rsidRPr="002C2A26" w:rsidRDefault="002C2A26" w:rsidP="00980DCE">
      <w:pPr>
        <w:pStyle w:val="HTMLconformatoprevio"/>
        <w:shd w:val="clear" w:color="auto" w:fill="F8F9FA"/>
        <w:tabs>
          <w:tab w:val="clear" w:pos="8244"/>
          <w:tab w:val="left" w:pos="8505"/>
        </w:tabs>
        <w:ind w:left="993"/>
        <w:jc w:val="both"/>
        <w:rPr>
          <w:rFonts w:asciiTheme="minorHAnsi" w:eastAsia="Calibri" w:hAnsiTheme="minorHAnsi" w:cstheme="minorHAnsi"/>
          <w:sz w:val="22"/>
          <w:szCs w:val="22"/>
          <w:lang w:val="ca-ES" w:eastAsia="ca-ES"/>
        </w:rPr>
      </w:pPr>
    </w:p>
    <w:p w14:paraId="59C67C80" w14:textId="18B69D0C" w:rsidR="002C2A26" w:rsidRPr="005D5ADE" w:rsidRDefault="002C2A26" w:rsidP="002C2A26">
      <w:pPr>
        <w:pStyle w:val="HTMLconformatoprevio"/>
        <w:numPr>
          <w:ilvl w:val="0"/>
          <w:numId w:val="2"/>
        </w:numPr>
        <w:shd w:val="clear" w:color="auto" w:fill="F8F9FA"/>
        <w:tabs>
          <w:tab w:val="clear" w:pos="8244"/>
          <w:tab w:val="left" w:pos="8505"/>
        </w:tabs>
        <w:ind w:left="993"/>
        <w:rPr>
          <w:rFonts w:asciiTheme="minorHAnsi" w:hAnsiTheme="minorHAnsi" w:cstheme="minorHAnsi"/>
          <w:sz w:val="22"/>
          <w:szCs w:val="22"/>
        </w:rPr>
      </w:pPr>
      <w:r w:rsidRPr="005D5ADE">
        <w:rPr>
          <w:rFonts w:asciiTheme="minorHAnsi" w:hAnsiTheme="minorHAnsi" w:cstheme="minorHAnsi"/>
          <w:sz w:val="22"/>
          <w:szCs w:val="22"/>
        </w:rPr>
        <w:lastRenderedPageBreak/>
        <w:t>Que, para dar cumplimiento a todo lo que se prevé en el punto anterior, las partes firman este convenio de colaboración, que se regirá por los siguientes</w:t>
      </w:r>
    </w:p>
    <w:p w14:paraId="6931E0E8" w14:textId="77777777" w:rsidR="007830DF" w:rsidRPr="003E5D81" w:rsidRDefault="007830DF" w:rsidP="007830D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8E0E01" w14:textId="243FF028" w:rsidR="007830DF" w:rsidRPr="003E5D81" w:rsidRDefault="007830DF" w:rsidP="007830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D81">
        <w:rPr>
          <w:rFonts w:asciiTheme="minorHAnsi" w:hAnsiTheme="minorHAnsi" w:cstheme="minorHAnsi"/>
          <w:b/>
          <w:bCs/>
          <w:sz w:val="22"/>
          <w:szCs w:val="22"/>
        </w:rPr>
        <w:t>Ac</w:t>
      </w:r>
      <w:r w:rsidR="002C2A26">
        <w:rPr>
          <w:rFonts w:asciiTheme="minorHAnsi" w:hAnsiTheme="minorHAnsi" w:cstheme="minorHAnsi"/>
          <w:b/>
          <w:bCs/>
          <w:sz w:val="22"/>
          <w:szCs w:val="22"/>
        </w:rPr>
        <w:t>uedan</w:t>
      </w:r>
      <w:r w:rsidRPr="003E5D81">
        <w:rPr>
          <w:rFonts w:asciiTheme="minorHAnsi" w:hAnsiTheme="minorHAnsi" w:cstheme="minorHAnsi"/>
          <w:b/>
          <w:bCs/>
          <w:sz w:val="22"/>
          <w:szCs w:val="22"/>
        </w:rPr>
        <w:br/>
      </w:r>
    </w:p>
    <w:p w14:paraId="01E9587F" w14:textId="136BAF7B" w:rsidR="00B20859" w:rsidRDefault="00B20859" w:rsidP="00B20859">
      <w:pPr>
        <w:pStyle w:val="HTMLconformatoprevio"/>
        <w:numPr>
          <w:ilvl w:val="0"/>
          <w:numId w:val="3"/>
        </w:numPr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En caso de que Cáritas tenga déficit en la prestación del servicio de asesoramiento</w:t>
      </w:r>
      <w:r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 </w:t>
      </w: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legal, éste será asumido por el Ayuntamiento y el Conse</w:t>
      </w:r>
      <w:r w:rsidR="00980DCE"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ll </w:t>
      </w: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(a razón del 50% cada ente), hasta un máximo de 7.000,00 € anuales (aportación de 3.500,00 € del Ayuntamiento y 3.500,00€ del Consejo).</w:t>
      </w:r>
    </w:p>
    <w:p w14:paraId="5923A266" w14:textId="77777777" w:rsidR="00B20859" w:rsidRDefault="00B20859" w:rsidP="00B20859">
      <w:pPr>
        <w:pStyle w:val="HTMLconformatoprevio"/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</w:p>
    <w:p w14:paraId="5364469B" w14:textId="4237E924" w:rsidR="00B20859" w:rsidRDefault="00B20859" w:rsidP="00B20859">
      <w:pPr>
        <w:pStyle w:val="HTMLconformatoprevio"/>
        <w:numPr>
          <w:ilvl w:val="0"/>
          <w:numId w:val="3"/>
        </w:numPr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Con carácter anual, Cáritas presentará el estado de cuentas de este servicio </w:t>
      </w:r>
      <w:r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al </w:t>
      </w: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Ayuntamiento y </w:t>
      </w:r>
      <w:r>
        <w:rPr>
          <w:rStyle w:val="y2iqfc"/>
          <w:rFonts w:asciiTheme="minorHAnsi" w:hAnsiTheme="minorHAnsi" w:cstheme="minorHAnsi"/>
          <w:color w:val="202124"/>
          <w:sz w:val="22"/>
          <w:szCs w:val="22"/>
        </w:rPr>
        <w:t>a</w:t>
      </w:r>
      <w:r w:rsidRPr="00B2085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l Consell comarcal para que estos puedas acordar la cantidad a aportar</w:t>
      </w:r>
      <w:r>
        <w:rPr>
          <w:rStyle w:val="y2iqfc"/>
          <w:rFonts w:asciiTheme="minorHAnsi" w:hAnsiTheme="minorHAnsi" w:cstheme="minorHAnsi"/>
          <w:color w:val="202124"/>
          <w:sz w:val="22"/>
          <w:szCs w:val="22"/>
        </w:rPr>
        <w:t>.</w:t>
      </w:r>
    </w:p>
    <w:p w14:paraId="4339382D" w14:textId="77777777" w:rsidR="008F7C68" w:rsidRPr="006248A9" w:rsidRDefault="008F7C68" w:rsidP="006248A9">
      <w:pPr>
        <w:jc w:val="both"/>
        <w:rPr>
          <w:rFonts w:asciiTheme="minorHAnsi" w:hAnsiTheme="minorHAnsi" w:cstheme="minorHAnsi"/>
          <w:highlight w:val="yellow"/>
        </w:rPr>
      </w:pPr>
    </w:p>
    <w:p w14:paraId="29C1DF32" w14:textId="23ABC369" w:rsidR="008F7C68" w:rsidRPr="00980DCE" w:rsidRDefault="008F7C68" w:rsidP="009C7A8D">
      <w:pPr>
        <w:pStyle w:val="Prrafodelista"/>
        <w:numPr>
          <w:ilvl w:val="0"/>
          <w:numId w:val="3"/>
        </w:numPr>
        <w:jc w:val="both"/>
        <w:rPr>
          <w:rFonts w:asciiTheme="minorHAnsi" w:hAnsiTheme="minorHAnsi" w:cstheme="minorHAnsi"/>
          <w:lang w:val="es-ES" w:eastAsia="es-ES"/>
        </w:rPr>
      </w:pPr>
      <w:r w:rsidRPr="00980DCE">
        <w:rPr>
          <w:rFonts w:asciiTheme="minorHAnsi" w:hAnsiTheme="minorHAnsi" w:cstheme="minorHAnsi"/>
        </w:rPr>
        <w:t>De acuerdo con la Ley 38/2003, de 17 de noviembre, General de Subvenciones,</w:t>
      </w:r>
      <w:r w:rsidR="00980DCE" w:rsidRPr="00980DCE">
        <w:rPr>
          <w:rFonts w:asciiTheme="minorHAnsi" w:hAnsiTheme="minorHAnsi" w:cstheme="minorHAnsi"/>
        </w:rPr>
        <w:t xml:space="preserve"> </w:t>
      </w:r>
      <w:r w:rsidRPr="00980DCE">
        <w:rPr>
          <w:rFonts w:asciiTheme="minorHAnsi" w:hAnsiTheme="minorHAnsi" w:cstheme="minorHAnsi"/>
          <w:lang w:val="es-ES" w:eastAsia="es-ES"/>
        </w:rPr>
        <w:t>se tendrá que acreditar el cumplimiento del objeto de la subvención pública, aportando la cuenta justificativa donde conste:</w:t>
      </w:r>
    </w:p>
    <w:p w14:paraId="590D9052" w14:textId="77777777" w:rsidR="008F7C68" w:rsidRPr="006248A9" w:rsidRDefault="008F7C68" w:rsidP="00980DCE">
      <w:pPr>
        <w:pStyle w:val="Prrafodelista"/>
        <w:jc w:val="both"/>
        <w:rPr>
          <w:rFonts w:asciiTheme="minorHAnsi" w:hAnsiTheme="minorHAnsi" w:cstheme="minorHAnsi"/>
          <w:lang w:val="es-ES" w:eastAsia="es-ES"/>
        </w:rPr>
      </w:pPr>
    </w:p>
    <w:p w14:paraId="0D9C45BA" w14:textId="4ABAE29D" w:rsidR="008F7C68" w:rsidRPr="006248A9" w:rsidRDefault="008F7C68" w:rsidP="006248A9">
      <w:pPr>
        <w:pStyle w:val="Prrafodelista"/>
        <w:numPr>
          <w:ilvl w:val="1"/>
          <w:numId w:val="7"/>
        </w:numPr>
        <w:jc w:val="both"/>
        <w:rPr>
          <w:rFonts w:asciiTheme="minorHAnsi" w:hAnsiTheme="minorHAnsi" w:cstheme="minorHAnsi"/>
          <w:lang w:val="es-ES" w:eastAsia="es-ES"/>
        </w:rPr>
      </w:pPr>
      <w:r w:rsidRPr="006248A9">
        <w:rPr>
          <w:rFonts w:asciiTheme="minorHAnsi" w:hAnsiTheme="minorHAnsi" w:cstheme="minorHAnsi"/>
          <w:lang w:val="es-ES" w:eastAsia="es-ES"/>
        </w:rPr>
        <w:t>memoria justificativa de la actuación</w:t>
      </w:r>
    </w:p>
    <w:p w14:paraId="3F2BABC4" w14:textId="7BB7428B" w:rsidR="008F7C68" w:rsidRPr="006248A9" w:rsidRDefault="008F7C68" w:rsidP="006248A9">
      <w:pPr>
        <w:pStyle w:val="Prrafodelista"/>
        <w:numPr>
          <w:ilvl w:val="1"/>
          <w:numId w:val="7"/>
        </w:numPr>
        <w:jc w:val="both"/>
        <w:rPr>
          <w:rFonts w:asciiTheme="minorHAnsi" w:hAnsiTheme="minorHAnsi" w:cstheme="minorHAnsi"/>
        </w:rPr>
      </w:pPr>
      <w:r w:rsidRPr="006248A9">
        <w:rPr>
          <w:rFonts w:asciiTheme="minorHAnsi" w:hAnsiTheme="minorHAnsi" w:cstheme="minorHAnsi"/>
        </w:rPr>
        <w:t>coste total de la actuación (copia de las facturas y otros documentos de valor probatorio equivalente) y comprobantes de pago</w:t>
      </w:r>
      <w:r w:rsidR="006248A9">
        <w:rPr>
          <w:rFonts w:asciiTheme="minorHAnsi" w:hAnsiTheme="minorHAnsi" w:cstheme="minorHAnsi"/>
        </w:rPr>
        <w:t>.</w:t>
      </w:r>
    </w:p>
    <w:p w14:paraId="096944B7" w14:textId="2123B615" w:rsidR="008F7C68" w:rsidRPr="006248A9" w:rsidRDefault="008F7C68" w:rsidP="006248A9">
      <w:pPr>
        <w:pStyle w:val="HTMLconformatoprevio"/>
        <w:numPr>
          <w:ilvl w:val="1"/>
          <w:numId w:val="7"/>
        </w:numPr>
        <w:shd w:val="clear" w:color="auto" w:fill="F8F9FA"/>
        <w:rPr>
          <w:rFonts w:asciiTheme="minorHAnsi" w:eastAsia="Calibri" w:hAnsiTheme="minorHAnsi" w:cstheme="minorHAnsi"/>
          <w:sz w:val="22"/>
          <w:szCs w:val="22"/>
        </w:rPr>
      </w:pPr>
      <w:r w:rsidRPr="006248A9">
        <w:rPr>
          <w:rFonts w:asciiTheme="minorHAnsi" w:eastAsia="Calibri" w:hAnsiTheme="minorHAnsi" w:cstheme="minorHAnsi"/>
          <w:sz w:val="22"/>
          <w:szCs w:val="22"/>
        </w:rPr>
        <w:t>financiación de la actuación (recursos propios y otras ayudas)</w:t>
      </w:r>
    </w:p>
    <w:p w14:paraId="267DD109" w14:textId="720D17C5" w:rsidR="008F7C68" w:rsidRPr="006248A9" w:rsidRDefault="008F7C68" w:rsidP="006248A9">
      <w:pPr>
        <w:pStyle w:val="Prrafodelista"/>
        <w:numPr>
          <w:ilvl w:val="1"/>
          <w:numId w:val="7"/>
        </w:numPr>
        <w:jc w:val="both"/>
        <w:rPr>
          <w:rFonts w:asciiTheme="minorHAnsi" w:hAnsiTheme="minorHAnsi" w:cstheme="minorHAnsi"/>
          <w:lang w:val="es-ES" w:eastAsia="es-ES"/>
        </w:rPr>
      </w:pPr>
      <w:r w:rsidRPr="006248A9">
        <w:rPr>
          <w:rFonts w:asciiTheme="minorHAnsi" w:hAnsiTheme="minorHAnsi" w:cstheme="minorHAnsi"/>
          <w:lang w:val="es-ES" w:eastAsia="es-ES"/>
        </w:rPr>
        <w:t>hoja de datos bancarios.</w:t>
      </w:r>
    </w:p>
    <w:p w14:paraId="43C914B8" w14:textId="77777777" w:rsidR="008F7C68" w:rsidRDefault="008F7C68" w:rsidP="006248A9">
      <w:pPr>
        <w:pStyle w:val="HTMLconformatoprevio"/>
        <w:shd w:val="clear" w:color="auto" w:fill="F8F9FA"/>
        <w:ind w:left="1134"/>
        <w:rPr>
          <w:rStyle w:val="y2iqfc"/>
          <w:rFonts w:ascii="inherit" w:hAnsi="inherit"/>
          <w:color w:val="202124"/>
          <w:sz w:val="42"/>
          <w:szCs w:val="42"/>
        </w:rPr>
      </w:pPr>
    </w:p>
    <w:p w14:paraId="1BF51D54" w14:textId="0F745A8E" w:rsidR="008F7C68" w:rsidRDefault="008F7C68" w:rsidP="005D5ADE">
      <w:pPr>
        <w:pStyle w:val="HTMLconformatoprevio"/>
        <w:numPr>
          <w:ilvl w:val="0"/>
          <w:numId w:val="3"/>
        </w:numPr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6248A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El convenio que hoy se firma tendrá una validez hasta el día 31 de diciembre de</w:t>
      </w:r>
      <w:r w:rsidR="006248A9" w:rsidRPr="006248A9">
        <w:rPr>
          <w:rStyle w:val="y2iqfc"/>
          <w:rFonts w:asciiTheme="minorHAnsi" w:hAnsiTheme="minorHAnsi" w:cstheme="minorHAnsi"/>
          <w:color w:val="202124"/>
          <w:sz w:val="22"/>
          <w:szCs w:val="22"/>
        </w:rPr>
        <w:t xml:space="preserve"> </w:t>
      </w:r>
      <w:r w:rsidRPr="006248A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2022 y hará referencia al servicio de la anualidad 2021. Transcurrido este plazo, podrá prorrogarse hasta dos anualidades más. No obstante, en caso de que la Generalitat deje de hacer la aportación a Cáritas por este servicio de asesoramiento legal se revisará la totalidad de este convenio.</w:t>
      </w:r>
    </w:p>
    <w:p w14:paraId="2F5F8007" w14:textId="77777777" w:rsidR="005D5ADE" w:rsidRPr="005D5ADE" w:rsidRDefault="005D5ADE" w:rsidP="005D5ADE">
      <w:pPr>
        <w:pStyle w:val="HTMLconformatoprevio"/>
        <w:shd w:val="clear" w:color="auto" w:fill="F8F9FA"/>
        <w:ind w:left="720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</w:p>
    <w:p w14:paraId="2572E979" w14:textId="0C6126BA" w:rsidR="008F7C68" w:rsidRDefault="008F7C68" w:rsidP="005D5ADE">
      <w:pPr>
        <w:pStyle w:val="HTMLconformatoprevio"/>
        <w:numPr>
          <w:ilvl w:val="0"/>
          <w:numId w:val="3"/>
        </w:numPr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6248A9">
        <w:rPr>
          <w:rStyle w:val="y2iqfc"/>
          <w:rFonts w:asciiTheme="minorHAnsi" w:hAnsiTheme="minorHAnsi" w:cstheme="minorHAnsi"/>
          <w:color w:val="202124"/>
          <w:sz w:val="22"/>
          <w:szCs w:val="22"/>
        </w:rPr>
        <w:t>En cualquier momento antes de la finalización del plazo establecido, las partes podrán acordar su prórroga por mutuo acuerdo, por un período de cuatro años más.</w:t>
      </w:r>
    </w:p>
    <w:p w14:paraId="4C430064" w14:textId="77777777" w:rsidR="005D5ADE" w:rsidRDefault="005D5ADE" w:rsidP="005D5ADE">
      <w:pPr>
        <w:pStyle w:val="Prrafodelista"/>
        <w:rPr>
          <w:rStyle w:val="y2iqfc"/>
          <w:rFonts w:asciiTheme="minorHAnsi" w:hAnsiTheme="minorHAnsi" w:cstheme="minorHAnsi"/>
          <w:color w:val="202124"/>
        </w:rPr>
      </w:pPr>
    </w:p>
    <w:p w14:paraId="7309C763" w14:textId="76203A30" w:rsidR="008F7C68" w:rsidRPr="005D5ADE" w:rsidRDefault="008F7C68" w:rsidP="005D5ADE">
      <w:pPr>
        <w:pStyle w:val="HTMLconformatoprevio"/>
        <w:numPr>
          <w:ilvl w:val="0"/>
          <w:numId w:val="3"/>
        </w:numPr>
        <w:shd w:val="clear" w:color="auto" w:fill="F8F9FA"/>
        <w:jc w:val="both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5D5ADE">
        <w:rPr>
          <w:rStyle w:val="y2iqfc"/>
          <w:rFonts w:asciiTheme="minorHAnsi" w:hAnsiTheme="minorHAnsi" w:cstheme="minorHAnsi"/>
          <w:color w:val="202124"/>
          <w:sz w:val="22"/>
          <w:szCs w:val="22"/>
        </w:rPr>
        <w:t>Dicha vigencia se establece de conformidad con el artículo 49.h de la Ley 40/2015, de 1 de octubre, de régimen jurídico del sector público.</w:t>
      </w:r>
    </w:p>
    <w:p w14:paraId="61C21142" w14:textId="594A2458" w:rsidR="008F7C68" w:rsidRPr="005D5ADE" w:rsidRDefault="008F7C68" w:rsidP="005D5ADE">
      <w:pPr>
        <w:pStyle w:val="HTMLconformatoprevio"/>
        <w:numPr>
          <w:ilvl w:val="0"/>
          <w:numId w:val="3"/>
        </w:numPr>
        <w:shd w:val="clear" w:color="auto" w:fill="F8F9FA"/>
        <w:spacing w:line="540" w:lineRule="atLeast"/>
        <w:rPr>
          <w:rStyle w:val="y2iqfc"/>
          <w:rFonts w:asciiTheme="minorHAnsi" w:hAnsiTheme="minorHAnsi" w:cstheme="minorHAnsi"/>
          <w:color w:val="202124"/>
          <w:sz w:val="22"/>
          <w:szCs w:val="22"/>
        </w:rPr>
      </w:pPr>
      <w:r w:rsidRPr="005D5ADE">
        <w:rPr>
          <w:rStyle w:val="y2iqfc"/>
          <w:rFonts w:asciiTheme="minorHAnsi" w:hAnsiTheme="minorHAnsi" w:cstheme="minorHAnsi"/>
          <w:color w:val="202124"/>
          <w:sz w:val="22"/>
          <w:szCs w:val="22"/>
        </w:rPr>
        <w:t>Una vez finalizado este período deberá formalizarse un nuevo convenio.</w:t>
      </w:r>
    </w:p>
    <w:p w14:paraId="6D1CED10" w14:textId="77777777" w:rsidR="008F7C68" w:rsidRPr="005D5ADE" w:rsidRDefault="008F7C68" w:rsidP="005D5ADE">
      <w:pPr>
        <w:pStyle w:val="HTMLconformatoprevio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2"/>
          <w:szCs w:val="22"/>
        </w:rPr>
      </w:pPr>
      <w:r w:rsidRPr="005D5ADE">
        <w:rPr>
          <w:rStyle w:val="y2iqfc"/>
          <w:rFonts w:asciiTheme="minorHAnsi" w:hAnsiTheme="minorHAnsi" w:cstheme="minorHAnsi"/>
          <w:color w:val="202124"/>
          <w:sz w:val="22"/>
          <w:szCs w:val="22"/>
        </w:rPr>
        <w:t>Y, para que así conste, las partes firman el presente convenio en la fecha de la firma.</w:t>
      </w:r>
    </w:p>
    <w:p w14:paraId="783B2A66" w14:textId="77777777" w:rsidR="008F7C68" w:rsidRPr="005D5ADE" w:rsidRDefault="008F7C68" w:rsidP="005D5ADE">
      <w:pPr>
        <w:pStyle w:val="HTMLconformatoprevio"/>
        <w:shd w:val="clear" w:color="auto" w:fill="F8F9FA"/>
        <w:ind w:left="720"/>
        <w:jc w:val="both"/>
        <w:rPr>
          <w:rFonts w:asciiTheme="minorHAnsi" w:hAnsiTheme="minorHAnsi" w:cstheme="minorHAnsi"/>
          <w:color w:val="202124"/>
          <w:sz w:val="22"/>
          <w:szCs w:val="22"/>
        </w:rPr>
      </w:pPr>
    </w:p>
    <w:p w14:paraId="1CAFFA72" w14:textId="77777777" w:rsidR="007830DF" w:rsidRPr="003E5D81" w:rsidRDefault="007830DF">
      <w:pPr>
        <w:rPr>
          <w:rFonts w:asciiTheme="minorHAnsi" w:hAnsiTheme="minorHAnsi" w:cstheme="minorHAnsi"/>
          <w:sz w:val="22"/>
          <w:szCs w:val="22"/>
        </w:rPr>
      </w:pPr>
    </w:p>
    <w:sectPr w:rsidR="007830DF" w:rsidRPr="003E5D81" w:rsidSect="005D5ADE">
      <w:headerReference w:type="default" r:id="rId8"/>
      <w:type w:val="continuous"/>
      <w:pgSz w:w="11910" w:h="16840"/>
      <w:pgMar w:top="3134" w:right="1701" w:bottom="1417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B2CCD" w14:textId="77777777" w:rsidR="006E69AF" w:rsidRDefault="006E69AF" w:rsidP="006E69AF">
      <w:r>
        <w:separator/>
      </w:r>
    </w:p>
  </w:endnote>
  <w:endnote w:type="continuationSeparator" w:id="0">
    <w:p w14:paraId="21640F25" w14:textId="77777777" w:rsidR="006E69AF" w:rsidRDefault="006E69AF" w:rsidP="006E6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9158E" w14:textId="77777777" w:rsidR="006E69AF" w:rsidRDefault="006E69AF" w:rsidP="006E69AF">
      <w:r>
        <w:separator/>
      </w:r>
    </w:p>
  </w:footnote>
  <w:footnote w:type="continuationSeparator" w:id="0">
    <w:p w14:paraId="7CB03A24" w14:textId="77777777" w:rsidR="006E69AF" w:rsidRDefault="006E69AF" w:rsidP="006E6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30AF1" w14:textId="748827F5" w:rsidR="006E69AF" w:rsidRDefault="005D5ADE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671D791" wp14:editId="6D11B241">
          <wp:simplePos x="0" y="0"/>
          <wp:positionH relativeFrom="column">
            <wp:posOffset>-1064895</wp:posOffset>
          </wp:positionH>
          <wp:positionV relativeFrom="paragraph">
            <wp:posOffset>-464820</wp:posOffset>
          </wp:positionV>
          <wp:extent cx="7711440" cy="1334135"/>
          <wp:effectExtent l="0" t="0" r="381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4648" cy="133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1073D"/>
    <w:multiLevelType w:val="hybridMultilevel"/>
    <w:tmpl w:val="9FC24718"/>
    <w:lvl w:ilvl="0" w:tplc="DB640AC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F75B6"/>
    <w:multiLevelType w:val="hybridMultilevel"/>
    <w:tmpl w:val="5600BB88"/>
    <w:lvl w:ilvl="0" w:tplc="D81055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20BA6"/>
    <w:multiLevelType w:val="hybridMultilevel"/>
    <w:tmpl w:val="5600BB8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E67062"/>
    <w:multiLevelType w:val="hybridMultilevel"/>
    <w:tmpl w:val="3092B244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1" w:tplc="DD383462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Mangal"/>
      </w:rPr>
    </w:lvl>
    <w:lvl w:ilvl="2" w:tplc="0403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74123A9"/>
    <w:multiLevelType w:val="hybridMultilevel"/>
    <w:tmpl w:val="7A0CA0FC"/>
    <w:lvl w:ilvl="0" w:tplc="DB640AC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86A0B"/>
    <w:multiLevelType w:val="hybridMultilevel"/>
    <w:tmpl w:val="5600BB8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0A16C7"/>
    <w:multiLevelType w:val="hybridMultilevel"/>
    <w:tmpl w:val="CDFCF3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562354">
      <w:numFmt w:val="bullet"/>
      <w:lvlText w:val="-"/>
      <w:lvlJc w:val="left"/>
      <w:pPr>
        <w:ind w:left="1440" w:hanging="360"/>
      </w:pPr>
      <w:rPr>
        <w:rFonts w:ascii="Swis721 BT" w:eastAsia="Times New Roman" w:hAnsi="Swis721 BT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971869">
    <w:abstractNumId w:val="3"/>
  </w:num>
  <w:num w:numId="2" w16cid:durableId="1786653056">
    <w:abstractNumId w:val="1"/>
  </w:num>
  <w:num w:numId="3" w16cid:durableId="1323657701">
    <w:abstractNumId w:val="6"/>
  </w:num>
  <w:num w:numId="4" w16cid:durableId="2097751346">
    <w:abstractNumId w:val="5"/>
  </w:num>
  <w:num w:numId="5" w16cid:durableId="201598777">
    <w:abstractNumId w:val="2"/>
  </w:num>
  <w:num w:numId="6" w16cid:durableId="1428697353">
    <w:abstractNumId w:val="4"/>
  </w:num>
  <w:num w:numId="7" w16cid:durableId="1946384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288"/>
    <w:rsid w:val="000228BF"/>
    <w:rsid w:val="000C67A8"/>
    <w:rsid w:val="001B2D4B"/>
    <w:rsid w:val="001E3C3A"/>
    <w:rsid w:val="002C2A26"/>
    <w:rsid w:val="002C57F6"/>
    <w:rsid w:val="002C5E95"/>
    <w:rsid w:val="002D4ECB"/>
    <w:rsid w:val="002F32BB"/>
    <w:rsid w:val="00390795"/>
    <w:rsid w:val="003E5D81"/>
    <w:rsid w:val="00462B4C"/>
    <w:rsid w:val="00487C60"/>
    <w:rsid w:val="005D5ADE"/>
    <w:rsid w:val="006248A9"/>
    <w:rsid w:val="00633382"/>
    <w:rsid w:val="006E69AF"/>
    <w:rsid w:val="007830DF"/>
    <w:rsid w:val="007B4392"/>
    <w:rsid w:val="007D77C1"/>
    <w:rsid w:val="008A2BDA"/>
    <w:rsid w:val="008F7C68"/>
    <w:rsid w:val="00901DF5"/>
    <w:rsid w:val="00980DCE"/>
    <w:rsid w:val="00985D80"/>
    <w:rsid w:val="00B0306E"/>
    <w:rsid w:val="00B20859"/>
    <w:rsid w:val="00B60CE7"/>
    <w:rsid w:val="00BF6288"/>
    <w:rsid w:val="00C91F4E"/>
    <w:rsid w:val="00CF7E22"/>
    <w:rsid w:val="00DE3C71"/>
    <w:rsid w:val="00EF1CDF"/>
    <w:rsid w:val="00F91362"/>
    <w:rsid w:val="00FA2805"/>
    <w:rsid w:val="00F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934DBE"/>
  <w15:chartTrackingRefBased/>
  <w15:docId w15:val="{1250A7A6-BE78-400D-A922-2DF67C84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2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9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69A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E69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69A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7B4392"/>
    <w:pPr>
      <w:widowControl w:val="0"/>
      <w:ind w:left="720"/>
      <w:contextualSpacing/>
    </w:pPr>
    <w:rPr>
      <w:rFonts w:ascii="Calibri" w:eastAsia="Calibri" w:hAnsi="Calibri" w:cs="Calibri"/>
      <w:sz w:val="22"/>
      <w:szCs w:val="22"/>
      <w:lang w:val="ca-ES" w:eastAsia="ca-ES"/>
    </w:rPr>
  </w:style>
  <w:style w:type="paragraph" w:customStyle="1" w:styleId="Textopredeterminado">
    <w:name w:val="Texto predeterminado"/>
    <w:basedOn w:val="Normal"/>
    <w:rsid w:val="007830DF"/>
    <w:rPr>
      <w:sz w:val="24"/>
      <w:lang w:val="ca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CF7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F7E22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CF7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098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7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5327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01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192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146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7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65134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9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87266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4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917B5-0977-412B-A34E-57457EB0F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799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Sánchez</dc:creator>
  <cp:keywords/>
  <dc:description/>
  <cp:lastModifiedBy>Isabel Sánchez</cp:lastModifiedBy>
  <cp:revision>14</cp:revision>
  <cp:lastPrinted>2021-09-28T07:19:00Z</cp:lastPrinted>
  <dcterms:created xsi:type="dcterms:W3CDTF">2022-10-24T10:55:00Z</dcterms:created>
  <dcterms:modified xsi:type="dcterms:W3CDTF">2022-10-25T12:08:00Z</dcterms:modified>
</cp:coreProperties>
</file>