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B04730" w:rsidRDefault="00347F68">
      <w:pPr>
        <w:pStyle w:val="Textoindependiente"/>
        <w:pageBreakBefore/>
        <w:spacing w:after="0"/>
        <w:jc w:val="both"/>
      </w:pPr>
      <w:bookmarkStart w:id="0" w:name="_GoBack"/>
      <w:bookmarkEnd w:id="0"/>
      <w:r>
        <w:rPr>
          <w:noProof/>
          <w:lang w:val="es-ES" w:eastAsia="es-ES"/>
        </w:rPr>
        <mc:AlternateContent>
          <mc:Choice Requires="wps">
            <w:drawing>
              <wp:anchor distT="0" distB="0" distL="0" distR="0" simplePos="0" relativeHeight="251656192" behindDoc="0" locked="0" layoutInCell="1" allowOverlap="1">
                <wp:simplePos x="0" y="0"/>
                <wp:positionH relativeFrom="page">
                  <wp:posOffset>247650</wp:posOffset>
                </wp:positionH>
                <wp:positionV relativeFrom="page">
                  <wp:posOffset>-9525</wp:posOffset>
                </wp:positionV>
                <wp:extent cx="161290" cy="170815"/>
                <wp:effectExtent l="0" t="0" r="635" b="63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 cy="170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04730" w:rsidRDefault="00347F68">
                            <w:pPr>
                              <w:pStyle w:val="Textoindependiente"/>
                            </w:pPr>
                            <w:r>
                              <w:rPr>
                                <w:noProof/>
                                <w:lang w:val="es-ES" w:eastAsia="es-ES"/>
                              </w:rPr>
                              <w:drawing>
                                <wp:inline distT="0" distB="0" distL="0" distR="0">
                                  <wp:extent cx="161925" cy="171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solidFill>
                                            <a:srgbClr val="FFFFFF"/>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9.5pt;margin-top:-.75pt;width:12.7pt;height:13.4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" stroked="f">
                <v:textbox inset="0,0,0,0">
                  <w:txbxContent>
                    <w:p w:rsidR="00B04730" w:rsidRDefault="00347F68">
                      <w:pPr>
                        <w:pStyle w:val="Textoindependiente"/>
                      </w:pPr>
                      <w:r>
                        <w:rPr>
                          <w:noProof/>
                          <w:lang w:val="es-ES" w:eastAsia="es-ES"/>
                        </w:rPr>
                        <w:drawing>
                          <wp:inline distT="0" distB="0" distL="0" distR="0">
                            <wp:extent cx="161925" cy="171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solidFill>
                                      <a:srgbClr val="FFFFFF"/>
                                    </a:solidFill>
                                    <a:ln>
                                      <a:noFill/>
                                    </a:ln>
                                  </pic:spPr>
                                </pic:pic>
                              </a:graphicData>
                            </a:graphic>
                          </wp:inline>
                        </w:drawing>
                      </w:r>
                    </w:p>
                  </w:txbxContent>
                </v:textbox>
                <w10:wrap anchorx="page" anchory="page"/>
              </v:shape>
            </w:pict>
          </mc:Fallback>
        </mc:AlternateContent>
      </w:r>
    </w:p>
    <w:p w:rsidR="00B04730" w:rsidRDefault="00B04730">
      <w:pPr>
        <w:pStyle w:val="Textoindependiente"/>
        <w:spacing w:after="0"/>
        <w:jc w:val="both"/>
      </w:pPr>
      <w:r>
        <w:rPr>
          <w:rStyle w:val="Fuentedeprrafopredeter1"/>
          <w:b/>
          <w:bCs/>
          <w:szCs w:val="22"/>
        </w:rPr>
        <w:t xml:space="preserve">Expedient: </w:t>
      </w:r>
      <w:r>
        <w:rPr>
          <w:rStyle w:val="Fuentedeprrafopredeter1"/>
          <w:szCs w:val="22"/>
        </w:rPr>
        <w:t>3176/2022</w:t>
      </w:r>
    </w:p>
    <w:p w:rsidR="00B04730" w:rsidRPr="008B7D74" w:rsidRDefault="00B04730" w:rsidP="008B7D74">
      <w:pPr>
        <w:pStyle w:val="Textoindependiente"/>
        <w:spacing w:after="0"/>
        <w:jc w:val="both"/>
      </w:pPr>
      <w:r>
        <w:rPr>
          <w:rStyle w:val="Fuentedeprrafopredeter1"/>
          <w:b/>
          <w:bCs/>
          <w:szCs w:val="22"/>
        </w:rPr>
        <w:t xml:space="preserve">Assumpte: </w:t>
      </w:r>
      <w:r w:rsidRPr="008B7D74">
        <w:rPr>
          <w:rStyle w:val="Fuentedeprrafopredeter1"/>
          <w:bCs/>
          <w:szCs w:val="22"/>
        </w:rPr>
        <w:t xml:space="preserve">Subvencions en concepte d'ajudes per a despeses derivades del transport públic per als universitaris, alumnes de cicles formatius de grau mitjà o superior, batxillerat d’Arts, de Ciències i Tecnologia i d’Humanitats i Ciències Socials tercer cicle o doctorat, estudis d'especialització o estudis de postgrau per al curs 2022/2023. </w:t>
      </w:r>
    </w:p>
    <w:p w:rsidR="00B04730" w:rsidRDefault="00B04730">
      <w:pPr>
        <w:pStyle w:val="Textoindependiente"/>
        <w:spacing w:after="0"/>
        <w:ind w:firstLine="567"/>
        <w:jc w:val="both"/>
        <w:rPr>
          <w:b/>
          <w:bCs/>
          <w:szCs w:val="22"/>
        </w:rPr>
      </w:pPr>
    </w:p>
    <w:p w:rsidR="00B04730" w:rsidRDefault="00B04730">
      <w:pPr>
        <w:pStyle w:val="Textoindependiente"/>
        <w:spacing w:after="0"/>
        <w:ind w:firstLine="567"/>
        <w:jc w:val="center"/>
        <w:rPr>
          <w:b/>
          <w:bCs/>
          <w:szCs w:val="22"/>
        </w:rPr>
      </w:pPr>
    </w:p>
    <w:p w:rsidR="00B04730" w:rsidRDefault="00B04730">
      <w:pPr>
        <w:pStyle w:val="Textoindependiente"/>
        <w:spacing w:after="0"/>
        <w:ind w:firstLine="567"/>
        <w:jc w:val="center"/>
      </w:pPr>
      <w:r>
        <w:rPr>
          <w:b/>
          <w:bCs/>
          <w:szCs w:val="22"/>
        </w:rPr>
        <w:t>EDICTE</w:t>
      </w:r>
    </w:p>
    <w:p w:rsidR="00B04730" w:rsidRDefault="00B04730">
      <w:pPr>
        <w:pStyle w:val="Textoindependiente"/>
        <w:spacing w:after="0"/>
        <w:ind w:firstLine="567"/>
        <w:jc w:val="center"/>
        <w:rPr>
          <w:szCs w:val="22"/>
        </w:rPr>
      </w:pPr>
    </w:p>
    <w:p w:rsidR="00B04730" w:rsidRDefault="00B04730">
      <w:pPr>
        <w:pStyle w:val="Textoindependiente"/>
        <w:spacing w:after="0"/>
        <w:ind w:firstLine="567"/>
        <w:jc w:val="both"/>
      </w:pPr>
      <w:r>
        <w:rPr>
          <w:szCs w:val="22"/>
        </w:rPr>
        <w:t>A fi de fomentar l'accés dels joves de la ciutat de Carlet a l'ensenyament universitari, cicles formatius de grau mitjà o superior, batxillerat d’Arts, de Ciències i Tecnologia i d’Humanitats i Ciències Socials de tercer cicle o doctorat, estudis d'especialització o estudis de postgrau, la Regidoria de Joventut convoca les ajudes al transport públic per a aquells/es estudiants residents en el terme municipal de Carlet que cursen presencialment qualssevol dels estudis esmentats anteriorment en centres de fora de la ciutat o que estant matriculats/des en centres de Carlet realitzen les pràctiques formatives en pobles veïns.</w:t>
      </w:r>
    </w:p>
    <w:p w:rsidR="00B04730" w:rsidRDefault="00B04730">
      <w:pPr>
        <w:pStyle w:val="Textoindependiente"/>
        <w:spacing w:after="0"/>
      </w:pPr>
    </w:p>
    <w:p w:rsidR="00B04730" w:rsidRDefault="00B04730" w:rsidP="004B06E4">
      <w:pPr>
        <w:pStyle w:val="Textoindependiente"/>
        <w:spacing w:after="0"/>
        <w:ind w:firstLine="567"/>
        <w:jc w:val="both"/>
      </w:pPr>
      <w:r>
        <w:t>L'Ajuntament de Carlet, conscient de la necessitat de garantir una vertadera igualtat d'accés als estudis universitaris, cicles formatius o batxillerat d’Arts, de Ciències i Tecnologia i d’Humanitats i Ciències Socials, amb independència del lloc d'estudi, i amb la finalitat de limitar l'impacte que estes despeses suposen en l'economia familiar, ha decidit iniciar la concessió de les subvencions en concepte d'ajudes per a despeses de transport públic.</w:t>
      </w:r>
    </w:p>
    <w:p w:rsidR="00B04730" w:rsidRDefault="00B04730" w:rsidP="004B06E4">
      <w:pPr>
        <w:pStyle w:val="Textoindependiente"/>
        <w:spacing w:after="0"/>
        <w:jc w:val="both"/>
      </w:pPr>
    </w:p>
    <w:p w:rsidR="00B04730" w:rsidRDefault="00B04730">
      <w:pPr>
        <w:pStyle w:val="Textoindependiente"/>
        <w:spacing w:after="0"/>
      </w:pPr>
      <w:r>
        <w:rPr>
          <w:b/>
        </w:rPr>
        <w:t>1. Indicació de la disposició bases i publicació corresponent</w:t>
      </w:r>
    </w:p>
    <w:p w:rsidR="00B04730" w:rsidRDefault="00B04730">
      <w:pPr>
        <w:pStyle w:val="Textoindependiente"/>
        <w:spacing w:after="0"/>
      </w:pPr>
    </w:p>
    <w:p w:rsidR="00B04730" w:rsidRDefault="00B04730" w:rsidP="004B06E4">
      <w:pPr>
        <w:pStyle w:val="Textoindependiente"/>
        <w:spacing w:after="0"/>
        <w:ind w:firstLine="567"/>
        <w:jc w:val="both"/>
      </w:pPr>
      <w:r>
        <w:t>La present convocatòria es regeix per la Ordenança general de subvencions aprovada en sessió plenària en data de 27 de gener de 2022 i publicat el seu text íntegre en el Butlletí Oficial de la província núm.68 en data de 7 d’abril de 2022.</w:t>
      </w:r>
    </w:p>
    <w:p w:rsidR="00B04730" w:rsidRDefault="00B04730" w:rsidP="004B06E4">
      <w:pPr>
        <w:pStyle w:val="Textoindependiente"/>
        <w:spacing w:after="0"/>
        <w:jc w:val="both"/>
      </w:pPr>
    </w:p>
    <w:p w:rsidR="00B04730" w:rsidRDefault="00B04730" w:rsidP="004B06E4">
      <w:pPr>
        <w:pStyle w:val="Textoindependiente"/>
        <w:spacing w:after="0"/>
        <w:jc w:val="both"/>
      </w:pPr>
      <w:r>
        <w:rPr>
          <w:b/>
        </w:rPr>
        <w:t>2. Existència de crèdit.</w:t>
      </w:r>
    </w:p>
    <w:p w:rsidR="00B04730" w:rsidRDefault="00B04730" w:rsidP="004B06E4">
      <w:pPr>
        <w:pStyle w:val="Textoindependiente"/>
        <w:spacing w:after="0"/>
        <w:jc w:val="both"/>
        <w:rPr>
          <w:b/>
        </w:rPr>
      </w:pPr>
    </w:p>
    <w:p w:rsidR="00B04730" w:rsidRDefault="00B04730" w:rsidP="004B06E4">
      <w:pPr>
        <w:pStyle w:val="Textoindependiente"/>
        <w:spacing w:after="0"/>
        <w:ind w:firstLine="567"/>
        <w:jc w:val="both"/>
      </w:pPr>
      <w:r>
        <w:t xml:space="preserve">Hi ha consignació per un import de </w:t>
      </w:r>
      <w:r>
        <w:rPr>
          <w:color w:val="000000"/>
        </w:rPr>
        <w:t>11.000 Euros en la partida 2022 323 48084 «Ajuda Transport Universitaris»</w:t>
      </w:r>
      <w:r>
        <w:t xml:space="preserve"> del pressupost de l'exercici 2022.</w:t>
      </w:r>
    </w:p>
    <w:p w:rsidR="00B04730" w:rsidRDefault="00B04730" w:rsidP="004B06E4">
      <w:pPr>
        <w:pStyle w:val="Textoindependiente"/>
        <w:spacing w:after="0"/>
        <w:jc w:val="both"/>
      </w:pPr>
    </w:p>
    <w:p w:rsidR="00B04730" w:rsidRDefault="00B04730" w:rsidP="004B06E4">
      <w:pPr>
        <w:pStyle w:val="Textoindependiente"/>
        <w:spacing w:after="0"/>
        <w:ind w:firstLine="567"/>
        <w:jc w:val="both"/>
      </w:pPr>
      <w:r>
        <w:t xml:space="preserve">Si el número de sol·licituds presentades i l'import de les ajudes a concedir superaren els </w:t>
      </w:r>
      <w:r>
        <w:rPr>
          <w:color w:val="000000"/>
        </w:rPr>
        <w:t>11.000’00</w:t>
      </w:r>
      <w:r>
        <w:t xml:space="preserve"> Euros es minorarà l'import de les ajudes de manera prorratejada fins que la suma total de les ajudes arribe al mencionat import.</w:t>
      </w:r>
    </w:p>
    <w:p w:rsidR="00B04730" w:rsidRDefault="00B04730" w:rsidP="004B06E4">
      <w:pPr>
        <w:pStyle w:val="Textoindependiente"/>
        <w:spacing w:after="0"/>
        <w:jc w:val="both"/>
      </w:pPr>
    </w:p>
    <w:p w:rsidR="00B04730" w:rsidRDefault="00B04730" w:rsidP="004B06E4">
      <w:pPr>
        <w:pStyle w:val="Textoindependiente"/>
        <w:spacing w:after="0"/>
        <w:jc w:val="both"/>
      </w:pPr>
      <w:r>
        <w:rPr>
          <w:b/>
        </w:rPr>
        <w:t>3. Objecte de la convocatòria.</w:t>
      </w:r>
    </w:p>
    <w:p w:rsidR="00B04730" w:rsidRDefault="00B04730" w:rsidP="004B06E4">
      <w:pPr>
        <w:pStyle w:val="Textoindependiente"/>
        <w:spacing w:after="0"/>
        <w:jc w:val="both"/>
      </w:pPr>
    </w:p>
    <w:p w:rsidR="00B04730" w:rsidRDefault="00B04730" w:rsidP="004B06E4">
      <w:pPr>
        <w:pStyle w:val="Textoindependiente"/>
        <w:spacing w:after="0"/>
        <w:ind w:firstLine="567"/>
        <w:jc w:val="both"/>
      </w:pPr>
      <w:r>
        <w:t>L’objecte d’esta convocatòria és la concessió de subvencions en concepte d’ajudes per a despeses derivades del transport públic per a l’alumnat d’universitat, cicles formatius de grau mitjà o superior i batxillerat, estudis d’especialització o estudis de post grau i doctorat per al curs 2022/2023 que no superen el</w:t>
      </w:r>
      <w:r>
        <w:rPr>
          <w:color w:val="000000"/>
        </w:rPr>
        <w:t>s 35 anys</w:t>
      </w:r>
      <w:r>
        <w:t>.</w:t>
      </w:r>
    </w:p>
    <w:p w:rsidR="00B04730" w:rsidRDefault="00B04730" w:rsidP="004B06E4">
      <w:pPr>
        <w:pStyle w:val="Textoindependiente"/>
        <w:spacing w:after="0"/>
        <w:jc w:val="both"/>
      </w:pPr>
    </w:p>
    <w:p w:rsidR="00B04730" w:rsidRDefault="00B04730" w:rsidP="004B06E4">
      <w:pPr>
        <w:pStyle w:val="Textoindependiente"/>
        <w:spacing w:after="0"/>
        <w:jc w:val="both"/>
      </w:pPr>
      <w:r>
        <w:t>L’import de l’ajuda per persona beneficiària no podrà superar la quantia de cent euros</w:t>
      </w:r>
      <w:r>
        <w:rPr>
          <w:color w:val="FF0000"/>
        </w:rPr>
        <w:t xml:space="preserve"> </w:t>
      </w:r>
      <w:r>
        <w:rPr>
          <w:color w:val="000000"/>
        </w:rPr>
        <w:t>(100,00€).</w:t>
      </w:r>
    </w:p>
    <w:p w:rsidR="00B04730" w:rsidRDefault="00B04730" w:rsidP="004B06E4">
      <w:pPr>
        <w:pStyle w:val="Textoindependiente"/>
        <w:spacing w:after="0"/>
        <w:jc w:val="both"/>
      </w:pPr>
    </w:p>
    <w:p w:rsidR="00B04730" w:rsidRDefault="00B04730" w:rsidP="004B06E4">
      <w:pPr>
        <w:pStyle w:val="Textoindependiente"/>
        <w:spacing w:after="0"/>
        <w:jc w:val="both"/>
      </w:pPr>
      <w:r>
        <w:rPr>
          <w:b/>
        </w:rPr>
        <w:lastRenderedPageBreak/>
        <w:t>4. Requisits dels aspirants per ser  beneficiaris de les ajudes.</w:t>
      </w:r>
    </w:p>
    <w:p w:rsidR="00B04730" w:rsidRDefault="00B04730" w:rsidP="004B06E4">
      <w:pPr>
        <w:pStyle w:val="Textoindependiente"/>
        <w:spacing w:after="0"/>
        <w:jc w:val="both"/>
      </w:pPr>
    </w:p>
    <w:p w:rsidR="00B04730" w:rsidRDefault="00B04730" w:rsidP="004B06E4">
      <w:pPr>
        <w:pStyle w:val="Textoindependiente"/>
        <w:spacing w:after="0"/>
        <w:ind w:firstLine="567"/>
        <w:jc w:val="both"/>
      </w:pPr>
      <w:r>
        <w:t>Per a optar a l'ajuda municipal, caldrà reunir els requisits següents:</w:t>
      </w:r>
    </w:p>
    <w:p w:rsidR="00B04730" w:rsidRDefault="00B04730" w:rsidP="004B06E4">
      <w:pPr>
        <w:pStyle w:val="Textoindependiente"/>
        <w:spacing w:after="0"/>
        <w:jc w:val="both"/>
      </w:pPr>
    </w:p>
    <w:p w:rsidR="00B04730" w:rsidRDefault="00B04730" w:rsidP="004B06E4">
      <w:pPr>
        <w:pStyle w:val="Textoindependiente"/>
        <w:jc w:val="both"/>
      </w:pPr>
      <w:r>
        <w:t>a) Exercir l'activitat que fonamenta la concessió de la beca.</w:t>
      </w:r>
    </w:p>
    <w:p w:rsidR="00B04730" w:rsidRDefault="00B04730" w:rsidP="004B06E4">
      <w:pPr>
        <w:pStyle w:val="Textoindependiente"/>
        <w:jc w:val="both"/>
      </w:pPr>
      <w:r>
        <w:t>b) Justificar el compliment dels requisits i les condicions per a poder gaudir de la beca, mitjançant la presentació de la documentació requerida.</w:t>
      </w:r>
    </w:p>
    <w:p w:rsidR="00B04730" w:rsidRDefault="00B04730" w:rsidP="004B06E4">
      <w:pPr>
        <w:pStyle w:val="Textoindependiente"/>
        <w:jc w:val="both"/>
      </w:pPr>
      <w:r>
        <w:t>c) Justificar l'aplicació de la beca mitjançant factura i document probatori del desplaçament realitzat amb la finalitat sol·licitada.</w:t>
      </w:r>
    </w:p>
    <w:p w:rsidR="00B04730" w:rsidRDefault="00B04730" w:rsidP="004B06E4">
      <w:pPr>
        <w:pStyle w:val="Textoindependiente"/>
        <w:jc w:val="both"/>
      </w:pPr>
      <w:r>
        <w:t>d) Sotmetre's a les actuacions de comprovació i control financer que puga practicar l'Ajuntament de Carlet i aportar tota la informació que li siga requerida, si és necessari.</w:t>
      </w:r>
    </w:p>
    <w:p w:rsidR="00B04730" w:rsidRDefault="00B04730" w:rsidP="004B06E4">
      <w:pPr>
        <w:pStyle w:val="Textoindependiente"/>
        <w:spacing w:after="113" w:line="276" w:lineRule="auto"/>
        <w:jc w:val="both"/>
      </w:pPr>
      <w:r>
        <w:t>e) Complir qualsevol altra obligació prevista en les bases o en altres disposicions de caràcter general i/o en la legislació vigent.</w:t>
      </w:r>
    </w:p>
    <w:p w:rsidR="00B04730" w:rsidRDefault="00B04730" w:rsidP="004B06E4">
      <w:pPr>
        <w:pStyle w:val="Textoindependiente"/>
        <w:spacing w:after="0" w:line="276" w:lineRule="auto"/>
        <w:ind w:firstLine="624"/>
        <w:jc w:val="both"/>
      </w:pPr>
      <w:r>
        <w:t>La percepció d'estes ajudes serà incompatible amb qualsevol altra subvenció o ajuda econòmica pública o privada que tinga la mateixa finalitat i persona beneficiària, la qual podrà triar la que considere més convenient, amb renúncia expressa a les altres.</w:t>
      </w:r>
    </w:p>
    <w:p w:rsidR="00B04730" w:rsidRDefault="00B04730" w:rsidP="004B06E4">
      <w:pPr>
        <w:pStyle w:val="Textoindependiente"/>
        <w:spacing w:after="0" w:line="276" w:lineRule="auto"/>
        <w:ind w:firstLine="680"/>
        <w:jc w:val="both"/>
      </w:pPr>
      <w:r>
        <w:t>A l'efecte de l'acreditació del compliment d'este requisit la sol·licitud inclou una declaració responsable que la persona interessada no és beneficiària d'altres ajudes per a la mateixa finalitat o objecte, que coneix i compleix amb els requisits per a ser beneficiària d'una subvenció a càrrec de les administracions públiques.</w:t>
      </w:r>
    </w:p>
    <w:p w:rsidR="00B04730" w:rsidRDefault="00B04730" w:rsidP="004B06E4">
      <w:pPr>
        <w:pStyle w:val="Textoindependiente"/>
        <w:spacing w:after="0" w:line="276" w:lineRule="auto"/>
        <w:jc w:val="both"/>
      </w:pPr>
    </w:p>
    <w:p w:rsidR="00B04730" w:rsidRDefault="00B04730" w:rsidP="004B06E4">
      <w:pPr>
        <w:pStyle w:val="Textoindependiente"/>
        <w:spacing w:after="0" w:line="276" w:lineRule="auto"/>
        <w:ind w:firstLine="624"/>
        <w:jc w:val="both"/>
      </w:pPr>
      <w:r>
        <w:t>En cas contrari, es procedirà a exigir el seu reintegrament per part de l'Ajuntament.</w:t>
      </w:r>
    </w:p>
    <w:p w:rsidR="00B04730" w:rsidRDefault="00B04730" w:rsidP="004B06E4">
      <w:pPr>
        <w:pStyle w:val="Textoindependiente"/>
        <w:spacing w:after="0"/>
        <w:jc w:val="both"/>
      </w:pPr>
    </w:p>
    <w:p w:rsidR="00B04730" w:rsidRDefault="00B04730" w:rsidP="004B06E4">
      <w:pPr>
        <w:pStyle w:val="Textoindependiente"/>
        <w:ind w:firstLine="567"/>
        <w:jc w:val="both"/>
      </w:pPr>
      <w:r>
        <w:rPr>
          <w:b/>
        </w:rPr>
        <w:t>5. Expressió del tipus de procediment de concessió de concurrència competitiva</w:t>
      </w:r>
    </w:p>
    <w:p w:rsidR="00B04730" w:rsidRDefault="00B04730" w:rsidP="004B06E4">
      <w:pPr>
        <w:pStyle w:val="Textoindependiente"/>
        <w:ind w:firstLine="567"/>
        <w:jc w:val="both"/>
      </w:pPr>
      <w:r>
        <w:rPr>
          <w:color w:val="222222"/>
        </w:rPr>
        <w:t>Les subvencions es convoquen en règim de concurrència competitiva i es concediran en concepte de subvenció, al text refós de la Llei Reguladora de les Hisendes Locals aprovat pel Reial Decret Legislatiu 2/2004, de 5 de març, a la Llei 38/2003, de 17 de novembre, General de subvencions, al Reial Decret 887/2006, de 21 de juliol, pel qual s'aprova el Reglament de la Llei 38/2003, de 17 de novembre, General de subvencions i a l’Ordenança general de subvencions de l’Ajuntament de Carlet.</w:t>
      </w:r>
    </w:p>
    <w:p w:rsidR="00B04730" w:rsidRDefault="00B04730" w:rsidP="004B06E4">
      <w:pPr>
        <w:pStyle w:val="Textoindependiente"/>
        <w:spacing w:after="0"/>
        <w:jc w:val="both"/>
      </w:pPr>
      <w:r>
        <w:rPr>
          <w:b/>
        </w:rPr>
        <w:t>6. Quantia de les ajudes.</w:t>
      </w:r>
    </w:p>
    <w:p w:rsidR="00B04730" w:rsidRDefault="00B04730" w:rsidP="004B06E4">
      <w:pPr>
        <w:pStyle w:val="Textoindependiente"/>
        <w:spacing w:after="0"/>
        <w:jc w:val="both"/>
      </w:pPr>
    </w:p>
    <w:p w:rsidR="00B04730" w:rsidRDefault="00B04730" w:rsidP="004B06E4">
      <w:pPr>
        <w:pStyle w:val="Textoindependiente"/>
        <w:spacing w:after="0"/>
        <w:ind w:firstLine="624"/>
        <w:jc w:val="both"/>
      </w:pPr>
      <w:r>
        <w:rPr>
          <w:color w:val="000000"/>
        </w:rPr>
        <w:t>L’import màxim és de 100 € per persona.</w:t>
      </w:r>
    </w:p>
    <w:p w:rsidR="00B04730" w:rsidRDefault="00B04730" w:rsidP="004B06E4">
      <w:pPr>
        <w:pStyle w:val="Textoindependiente"/>
        <w:spacing w:after="0"/>
        <w:jc w:val="both"/>
      </w:pPr>
    </w:p>
    <w:p w:rsidR="00B04730" w:rsidRDefault="00B04730" w:rsidP="004B06E4">
      <w:pPr>
        <w:pStyle w:val="Textoindependiente"/>
        <w:spacing w:after="0"/>
        <w:jc w:val="both"/>
      </w:pPr>
      <w:r>
        <w:rPr>
          <w:b/>
        </w:rPr>
        <w:t>7.</w:t>
      </w:r>
      <w:r>
        <w:t xml:space="preserve"> </w:t>
      </w:r>
      <w:r>
        <w:rPr>
          <w:b/>
        </w:rPr>
        <w:t>Termini de sol·licitud i procediment de concessió.</w:t>
      </w:r>
    </w:p>
    <w:p w:rsidR="00B04730" w:rsidRDefault="00B04730" w:rsidP="004B06E4">
      <w:pPr>
        <w:pStyle w:val="Textoindependiente"/>
        <w:spacing w:after="0"/>
        <w:jc w:val="both"/>
      </w:pPr>
    </w:p>
    <w:p w:rsidR="00B04730" w:rsidRDefault="00B04730" w:rsidP="004B06E4">
      <w:pPr>
        <w:pStyle w:val="Textoindependiente"/>
        <w:ind w:firstLine="709"/>
        <w:jc w:val="both"/>
      </w:pPr>
      <w:r>
        <w:t>La sol·licitud haurà de presentar-se en el Registre d'Entrada de l'Ajuntament de Carlet (Oficina d'Atenció al Ciutadà) a partir de l'endemà de la publicació de l'extracte de la convocatòria al BOP a través de la Base de Dades Nacional de Subvencions i durant els 10 dies hàbils següents.</w:t>
      </w:r>
    </w:p>
    <w:p w:rsidR="00B04730" w:rsidRDefault="00B04730" w:rsidP="004B06E4">
      <w:pPr>
        <w:pStyle w:val="Textoindependiente"/>
        <w:ind w:firstLine="709"/>
        <w:jc w:val="both"/>
      </w:pPr>
      <w:r>
        <w:t xml:space="preserve">La presentació podrà realitzar-se, així mateix, per qualsevol dels procediments establerts en l'article 16.4 de la Llei 39/2015, d'1 d'octubre, del Procediment Administratiu Comú de les Administracions Públiques. Si l'últim dia fora inhàbil </w:t>
      </w:r>
      <w:r>
        <w:lastRenderedPageBreak/>
        <w:t>s'entendrà prorrogat al primer dia hàbil següent.</w:t>
      </w:r>
    </w:p>
    <w:p w:rsidR="00B04730" w:rsidRDefault="00B04730" w:rsidP="004B06E4">
      <w:pPr>
        <w:pStyle w:val="Textoindependiente"/>
        <w:spacing w:after="0" w:line="276" w:lineRule="auto"/>
        <w:ind w:firstLine="680"/>
        <w:jc w:val="both"/>
      </w:pPr>
      <w:r>
        <w:t>Els sol·licitants han de presentar la seua instància segons el model normalitzat en l'annex I disponible en la seu electrònica, a la qual hauran d'adjuntar els documents següents:</w:t>
      </w:r>
    </w:p>
    <w:p w:rsidR="00B04730" w:rsidRDefault="00B04730" w:rsidP="004B06E4">
      <w:pPr>
        <w:pStyle w:val="Textoindependiente"/>
        <w:spacing w:after="0"/>
        <w:jc w:val="both"/>
      </w:pPr>
    </w:p>
    <w:p w:rsidR="00B04730" w:rsidRDefault="00B04730" w:rsidP="004B06E4">
      <w:pPr>
        <w:pStyle w:val="Textoindependiente"/>
        <w:spacing w:line="276" w:lineRule="auto"/>
        <w:jc w:val="both"/>
      </w:pPr>
      <w:r>
        <w:t>• Certificat expedit per la universitat o centre corresponent on es facen constar els crèdits en què s'ha matriculat la persona sol·licitant o que acredite la matrícula corresponent durant el curs 2022/2023.</w:t>
      </w:r>
    </w:p>
    <w:p w:rsidR="00B04730" w:rsidRDefault="00B04730" w:rsidP="004B06E4">
      <w:pPr>
        <w:pStyle w:val="Textoindependiente"/>
        <w:spacing w:line="276" w:lineRule="auto"/>
        <w:jc w:val="both"/>
      </w:pPr>
      <w:r>
        <w:t>• Declaració de la renda de l'exercici 2021 de les persones que formen la unitat de convivència majors de 18 anys (o autorització a l'Ajuntament per a obtindre’n la informació).</w:t>
      </w:r>
    </w:p>
    <w:p w:rsidR="00B04730" w:rsidRDefault="00B04730" w:rsidP="004B06E4">
      <w:pPr>
        <w:pStyle w:val="Textoindependiente"/>
        <w:spacing w:after="0" w:line="276" w:lineRule="auto"/>
        <w:jc w:val="both"/>
      </w:pPr>
      <w:r>
        <w:t>• Certificat del número de compte bancari on es procedirà a efectuar el pagament de la subvenció, expedit per l'entitat bancària.</w:t>
      </w:r>
    </w:p>
    <w:p w:rsidR="00B04730" w:rsidRDefault="00B04730">
      <w:pPr>
        <w:pStyle w:val="Textoindependiente"/>
        <w:spacing w:after="0"/>
      </w:pPr>
    </w:p>
    <w:p w:rsidR="00B04730" w:rsidRDefault="00B04730">
      <w:pPr>
        <w:pStyle w:val="Textoindependiente"/>
        <w:spacing w:after="0"/>
      </w:pPr>
      <w:r>
        <w:rPr>
          <w:b/>
        </w:rPr>
        <w:t>8. Comissió Avaluadora.</w:t>
      </w:r>
    </w:p>
    <w:p w:rsidR="00B04730" w:rsidRDefault="00B04730">
      <w:pPr>
        <w:pStyle w:val="Textoindependiente"/>
        <w:spacing w:after="0"/>
      </w:pPr>
    </w:p>
    <w:p w:rsidR="00B04730" w:rsidRDefault="00B04730">
      <w:pPr>
        <w:pStyle w:val="Textoindependiente"/>
        <w:spacing w:after="0"/>
        <w:ind w:firstLine="680"/>
      </w:pPr>
      <w:r>
        <w:rPr>
          <w:color w:val="000000"/>
        </w:rPr>
        <w:t>La Comissió Avaluadora de les sol·licituds presentades estarà integrada pels membres següents:</w:t>
      </w:r>
    </w:p>
    <w:p w:rsidR="00B04730" w:rsidRDefault="00B04730">
      <w:pPr>
        <w:pStyle w:val="Textoindependiente"/>
        <w:spacing w:after="0"/>
        <w:rPr>
          <w:color w:val="000000"/>
        </w:rPr>
      </w:pPr>
    </w:p>
    <w:p w:rsidR="00B04730" w:rsidRDefault="00B04730">
      <w:pPr>
        <w:pStyle w:val="Textoindependiente"/>
        <w:spacing w:after="0"/>
        <w:ind w:left="720"/>
      </w:pPr>
      <w:r>
        <w:rPr>
          <w:rFonts w:ascii="Symbol" w:hAnsi="Symbol"/>
        </w:rPr>
        <w:t></w:t>
      </w:r>
      <w:r>
        <w:rPr>
          <w:rFonts w:ascii="Symbol" w:hAnsi="Symbol"/>
        </w:rPr>
        <w:t></w:t>
      </w:r>
      <w:r>
        <w:rPr>
          <w:color w:val="000000"/>
        </w:rPr>
        <w:t xml:space="preserve">La Secretària general de l’Ajuntament que ocuparà la Presidència de la Comissió </w:t>
      </w:r>
    </w:p>
    <w:p w:rsidR="00B04730" w:rsidRDefault="00B04730">
      <w:pPr>
        <w:pStyle w:val="Textoindependiente"/>
        <w:spacing w:after="0"/>
        <w:ind w:left="720"/>
      </w:pPr>
      <w:r>
        <w:rPr>
          <w:rFonts w:ascii="Symbol" w:hAnsi="Symbol"/>
        </w:rPr>
        <w:t></w:t>
      </w:r>
      <w:r>
        <w:rPr>
          <w:rFonts w:ascii="Symbol" w:hAnsi="Symbol"/>
        </w:rPr>
        <w:t></w:t>
      </w:r>
      <w:r>
        <w:rPr>
          <w:color w:val="000000"/>
        </w:rPr>
        <w:t>La Interventora de l’Ajuntament.</w:t>
      </w:r>
    </w:p>
    <w:p w:rsidR="00B04730" w:rsidRDefault="00B04730">
      <w:pPr>
        <w:pStyle w:val="Textoindependiente"/>
        <w:spacing w:after="0"/>
        <w:ind w:left="720"/>
      </w:pPr>
      <w:r>
        <w:rPr>
          <w:rFonts w:ascii="Symbol" w:hAnsi="Symbol"/>
        </w:rPr>
        <w:t></w:t>
      </w:r>
      <w:r>
        <w:rPr>
          <w:rFonts w:ascii="Symbol" w:hAnsi="Symbol"/>
        </w:rPr>
        <w:t></w:t>
      </w:r>
      <w:r>
        <w:rPr>
          <w:color w:val="000000"/>
        </w:rPr>
        <w:t>La Tècnica d’administració general encarregada de l’àrea, que serà la secretària de la Comissió de Baremació.</w:t>
      </w:r>
    </w:p>
    <w:p w:rsidR="00B04730" w:rsidRDefault="00B04730">
      <w:pPr>
        <w:pStyle w:val="Textoindependiente"/>
        <w:spacing w:after="0"/>
        <w:ind w:left="720"/>
      </w:pPr>
      <w:r>
        <w:rPr>
          <w:rFonts w:ascii="Symbol" w:hAnsi="Symbol"/>
        </w:rPr>
        <w:t></w:t>
      </w:r>
      <w:r>
        <w:rPr>
          <w:rFonts w:ascii="Symbol" w:hAnsi="Symbol"/>
        </w:rPr>
        <w:t></w:t>
      </w:r>
      <w:r>
        <w:rPr>
          <w:color w:val="000000"/>
        </w:rPr>
        <w:t>La regidora de Joventut o persona en qui delegue.</w:t>
      </w:r>
    </w:p>
    <w:p w:rsidR="00B04730" w:rsidRDefault="00B04730">
      <w:pPr>
        <w:pStyle w:val="Textoindependiente"/>
        <w:spacing w:after="0"/>
        <w:rPr>
          <w:color w:val="000000"/>
        </w:rPr>
      </w:pPr>
    </w:p>
    <w:p w:rsidR="00B04730" w:rsidRDefault="00B04730">
      <w:pPr>
        <w:pStyle w:val="Textoindependiente"/>
        <w:spacing w:after="0"/>
        <w:ind w:firstLine="680"/>
      </w:pPr>
      <w:r>
        <w:rPr>
          <w:color w:val="000000"/>
        </w:rPr>
        <w:t xml:space="preserve">Tots els membres de la comissió tindran veu i vot. </w:t>
      </w:r>
    </w:p>
    <w:p w:rsidR="00B04730" w:rsidRDefault="00B04730">
      <w:pPr>
        <w:pStyle w:val="Textoindependiente"/>
        <w:spacing w:after="0"/>
      </w:pPr>
    </w:p>
    <w:p w:rsidR="00B04730" w:rsidRDefault="00B04730">
      <w:pPr>
        <w:pStyle w:val="Textoindependiente"/>
        <w:spacing w:after="0"/>
      </w:pPr>
      <w:r>
        <w:rPr>
          <w:b/>
        </w:rPr>
        <w:t>9. Òrgan competent per a l'adjudicació i efectivitat de les ajudes.</w:t>
      </w:r>
    </w:p>
    <w:p w:rsidR="00B04730" w:rsidRDefault="00B04730">
      <w:pPr>
        <w:pStyle w:val="Textoindependiente"/>
        <w:spacing w:after="0"/>
        <w:ind w:firstLine="680"/>
      </w:pPr>
    </w:p>
    <w:p w:rsidR="00B04730" w:rsidRDefault="00B04730">
      <w:pPr>
        <w:pStyle w:val="Textoindependiente"/>
        <w:spacing w:after="0"/>
        <w:ind w:firstLine="680"/>
        <w:jc w:val="both"/>
      </w:pPr>
      <w:r>
        <w:t>La concessió de les ajudes convocades es realitzarà mitjançant acord de l’alcaldia-presidència, a proposta de la Comissió Avaluadora.</w:t>
      </w:r>
    </w:p>
    <w:p w:rsidR="00B04730" w:rsidRDefault="00B04730">
      <w:pPr>
        <w:pStyle w:val="Textoindependiente"/>
        <w:spacing w:after="0"/>
        <w:ind w:firstLine="680"/>
        <w:jc w:val="both"/>
      </w:pPr>
    </w:p>
    <w:p w:rsidR="00B04730" w:rsidRDefault="00B04730">
      <w:pPr>
        <w:pStyle w:val="Textoindependiente"/>
        <w:spacing w:after="0"/>
        <w:ind w:firstLine="680"/>
        <w:jc w:val="both"/>
      </w:pPr>
      <w:r>
        <w:t>L’acord d’adjudicació de les subvencions concedides serà publicat al tauler d’anuncis i al portal de transparència de l’Ajuntament de Carlet i en el BOP.</w:t>
      </w:r>
    </w:p>
    <w:p w:rsidR="00B04730" w:rsidRDefault="00B04730">
      <w:pPr>
        <w:pStyle w:val="Textoindependiente"/>
        <w:spacing w:after="0"/>
        <w:ind w:firstLine="680"/>
        <w:jc w:val="both"/>
      </w:pPr>
    </w:p>
    <w:p w:rsidR="00B04730" w:rsidRDefault="00B04730">
      <w:pPr>
        <w:pStyle w:val="Textoindependiente"/>
        <w:spacing w:after="0"/>
        <w:ind w:firstLine="680"/>
        <w:jc w:val="both"/>
      </w:pPr>
      <w:r>
        <w:t>Adoptat l'acord per l’Alcaldia-presidència s'ordenarà el pagament de les ajudes aprovades en els números de compte indicat per les persones sol·licitants.</w:t>
      </w:r>
    </w:p>
    <w:p w:rsidR="00B04730" w:rsidRDefault="00B04730">
      <w:pPr>
        <w:pStyle w:val="Textoindependiente"/>
        <w:spacing w:after="0"/>
        <w:ind w:firstLine="680"/>
        <w:jc w:val="both"/>
        <w:rPr>
          <w:highlight w:val="yellow"/>
        </w:rPr>
      </w:pPr>
    </w:p>
    <w:p w:rsidR="00B04730" w:rsidRDefault="00B04730">
      <w:pPr>
        <w:pStyle w:val="Textoindependiente"/>
        <w:spacing w:after="0"/>
        <w:ind w:firstLine="680"/>
        <w:jc w:val="both"/>
      </w:pPr>
      <w:r>
        <w:t>Contra l'acord de la Junta de Govern Local es podrà interposar recurs potestatiu de reposició en el termini d'un mes a comptar de l'endemà a la publicació de l’anunci d’adjudicació en el tauler d’anuncis o recurs contenciós administratiu davant del Jutjat Contenciós Administratiu en el termini de dos mesos a comptar de l'endemà a la publicació de l’anunci d’adjudicació en el tauler d’anuncis.</w:t>
      </w:r>
    </w:p>
    <w:p w:rsidR="00B04730" w:rsidRDefault="00B04730">
      <w:pPr>
        <w:pStyle w:val="Textoindependiente"/>
        <w:spacing w:after="0"/>
      </w:pPr>
    </w:p>
    <w:p w:rsidR="00B04730" w:rsidRDefault="00B04730">
      <w:pPr>
        <w:pStyle w:val="Textoindependiente"/>
        <w:ind w:firstLine="567"/>
        <w:jc w:val="both"/>
      </w:pPr>
      <w:r>
        <w:rPr>
          <w:b/>
          <w:color w:val="222222"/>
        </w:rPr>
        <w:lastRenderedPageBreak/>
        <w:t>10. Termini de resolució i notificació</w:t>
      </w:r>
    </w:p>
    <w:p w:rsidR="00B04730" w:rsidRDefault="00B04730">
      <w:pPr>
        <w:pStyle w:val="Textoindependiente"/>
        <w:jc w:val="both"/>
      </w:pPr>
    </w:p>
    <w:p w:rsidR="00B04730" w:rsidRDefault="00B04730">
      <w:pPr>
        <w:pStyle w:val="Textoindependiente"/>
        <w:ind w:firstLine="567"/>
        <w:jc w:val="both"/>
      </w:pPr>
      <w:r>
        <w:t>El termini màxim per a resoldre i notificar la resolució del procediment serà de sis mesos comptadors des de la publicació de la convocatòria en el Butlletí Oficial de la Província.</w:t>
      </w:r>
    </w:p>
    <w:p w:rsidR="00B04730" w:rsidRDefault="00B04730">
      <w:pPr>
        <w:pStyle w:val="Textoindependiente"/>
        <w:ind w:firstLine="567"/>
        <w:jc w:val="both"/>
      </w:pPr>
      <w:r>
        <w:rPr>
          <w:color w:val="222222"/>
        </w:rPr>
        <w:t>El transcurs del termini màxim sense que s'haja notificat la resolució del procediment a les persones interessades les legitima per a entendre-les desestimades per silenci administratiu.</w:t>
      </w:r>
    </w:p>
    <w:p w:rsidR="00B04730" w:rsidRDefault="00B04730">
      <w:pPr>
        <w:pStyle w:val="Textoindependiente"/>
        <w:jc w:val="both"/>
        <w:rPr>
          <w:color w:val="222222"/>
        </w:rPr>
      </w:pPr>
    </w:p>
    <w:p w:rsidR="00B04730" w:rsidRDefault="00B04730">
      <w:pPr>
        <w:pStyle w:val="Textoindependiente"/>
        <w:ind w:firstLine="567"/>
        <w:jc w:val="both"/>
      </w:pPr>
      <w:r>
        <w:rPr>
          <w:b/>
        </w:rPr>
        <w:t>11. Possibilitats o no de reformulació de les sol·licituds.</w:t>
      </w:r>
    </w:p>
    <w:p w:rsidR="00B04730" w:rsidRDefault="00B04730">
      <w:pPr>
        <w:pStyle w:val="Textoindependiente"/>
        <w:ind w:firstLine="567"/>
        <w:jc w:val="both"/>
      </w:pPr>
      <w:r>
        <w:t>De conformitat a l’article 27 de la Llei 38/2003, de 17 de novembre, General de Subvencions no se contempla en les bases reguladores de la present convocatòria la reformulació de les sol·licituds.</w:t>
      </w:r>
    </w:p>
    <w:p w:rsidR="00B04730" w:rsidRDefault="00B04730">
      <w:pPr>
        <w:pStyle w:val="Textoindependiente"/>
        <w:ind w:firstLine="567"/>
        <w:jc w:val="both"/>
        <w:rPr>
          <w:color w:val="222222"/>
        </w:rPr>
      </w:pPr>
    </w:p>
    <w:p w:rsidR="00B04730" w:rsidRDefault="00B04730">
      <w:pPr>
        <w:pStyle w:val="Textoindependiente"/>
        <w:ind w:firstLine="567"/>
        <w:jc w:val="both"/>
      </w:pPr>
      <w:r>
        <w:rPr>
          <w:b/>
        </w:rPr>
        <w:t>12. Indicació de si la resolució posa fi o no a la via administrativa, i en cas contrari, òrgan front al que es pot interposar recurs d’alçada.</w:t>
      </w:r>
    </w:p>
    <w:p w:rsidR="00B04730" w:rsidRDefault="00B04730">
      <w:pPr>
        <w:pStyle w:val="Textoindependiente"/>
        <w:ind w:firstLine="567"/>
      </w:pPr>
      <w:r>
        <w:t>La Resolució d'Alcaldia serà definitiva en la via administrativa i es publicarà mitjançant un edicte en el Tauler d'anuncis de la Corporació i en el Portal de Transparència de l'Ajuntament de Carlet.</w:t>
      </w:r>
    </w:p>
    <w:p w:rsidR="00B04730" w:rsidRDefault="00B04730">
      <w:pPr>
        <w:pStyle w:val="Textoindependiente"/>
        <w:ind w:firstLine="567"/>
      </w:pPr>
    </w:p>
    <w:p w:rsidR="00B04730" w:rsidRDefault="00B04730">
      <w:pPr>
        <w:pStyle w:val="Textoindependiente"/>
        <w:ind w:firstLine="567"/>
      </w:pPr>
      <w:r>
        <w:t>Contra la Resolució d'Alcaldia es podrà interposar un recurs potestatiu de reposició en el termini d'un mes a comptar des de l'endemà de publicació de les ajudes en el Tauler d'anuncis o un recurs contenciós administratiu davant el Jutjat Contenciós Administratiu de València en el termini de dos mesos a comptar des de l'endemà de publicació de les ajudes en el Tauler d'anuncis.</w:t>
      </w:r>
    </w:p>
    <w:p w:rsidR="00B04730" w:rsidRDefault="00B04730">
      <w:pPr>
        <w:pStyle w:val="Textoindependiente"/>
        <w:jc w:val="both"/>
      </w:pPr>
    </w:p>
    <w:p w:rsidR="00B04730" w:rsidRDefault="00B04730">
      <w:pPr>
        <w:pStyle w:val="Textoindependiente"/>
        <w:ind w:firstLine="567"/>
      </w:pPr>
      <w:r>
        <w:rPr>
          <w:b/>
        </w:rPr>
        <w:t>13. Requisits per sol·licitar la subvenció i forma d’acreditar-ho.</w:t>
      </w:r>
    </w:p>
    <w:p w:rsidR="00B04730" w:rsidRDefault="00B04730">
      <w:pPr>
        <w:pStyle w:val="Textoindependiente"/>
        <w:ind w:firstLine="709"/>
        <w:jc w:val="both"/>
      </w:pPr>
      <w:r>
        <w:t>Podran ser beneficiaris, sempre que no concórreguen en alguna de les causes de prohibició de l'article 13 de la Llei 38/2003, General de Subvencions, els estudiants que durant el curs acadèmic 2022/2023 cursen estudis presencials en centres educatius homologats per la Conselleria d'Educació fora del terme municipal de Carlet en les en les següents modalitats:</w:t>
      </w:r>
    </w:p>
    <w:p w:rsidR="00B04730" w:rsidRDefault="00B04730">
      <w:pPr>
        <w:pStyle w:val="Textoindependiente"/>
        <w:ind w:left="720" w:hanging="360"/>
        <w:jc w:val="both"/>
      </w:pPr>
      <w:r>
        <w:t xml:space="preserve">1. </w:t>
      </w:r>
      <w:r>
        <w:rPr>
          <w:b/>
        </w:rPr>
        <w:t xml:space="preserve">Modalitat A: </w:t>
      </w:r>
      <w:r>
        <w:t>estudiants d’universitat:, estudiants de cicles formatius de grau mitjà o superior o estudiants de batxillerat. Que acrediten estar matriculats per al curs complet o de les assignatures que queden per a acabar el cicle amb indicació de les assignatures que ja han superat (aquest requisit haurà d'acreditar-se mitjançant certificats oficials expedits per la universitat o centre on es cursen els estudis) i aquells estudiants  i que es troben matriculats/as per al curs 2022/2023 de, almenys el 50 % del curs lectiu (Excepte aquells estudiants que justifiquen que els queden menys del 30% del curs lectiu per a finalitzar els estudis.)</w:t>
      </w:r>
    </w:p>
    <w:p w:rsidR="00B04730" w:rsidRDefault="00B04730">
      <w:pPr>
        <w:pStyle w:val="Textoindependiente"/>
        <w:ind w:left="720" w:hanging="360"/>
        <w:jc w:val="both"/>
      </w:pPr>
      <w:r>
        <w:t xml:space="preserve">2. </w:t>
      </w:r>
      <w:r>
        <w:rPr>
          <w:b/>
        </w:rPr>
        <w:t>Modalitat B</w:t>
      </w:r>
      <w:r>
        <w:t>: estudis d'especialització o estudis de postgrau i doctorat que no superen els 35 anys,</w:t>
      </w:r>
    </w:p>
    <w:p w:rsidR="00B04730" w:rsidRDefault="00B04730">
      <w:pPr>
        <w:pStyle w:val="Textoindependiente"/>
        <w:ind w:left="720" w:hanging="360"/>
        <w:jc w:val="both"/>
      </w:pPr>
      <w:r>
        <w:lastRenderedPageBreak/>
        <w:t xml:space="preserve">3. </w:t>
      </w:r>
      <w:r>
        <w:rPr>
          <w:b/>
        </w:rPr>
        <w:t>Modalitat C</w:t>
      </w:r>
      <w:r>
        <w:t>: Aquells que estan matriculats en centres de Carlet, facen pràctiques formatives en pobles veïns.</w:t>
      </w:r>
    </w:p>
    <w:p w:rsidR="00B04730" w:rsidRDefault="00B04730">
      <w:pPr>
        <w:pStyle w:val="Textoindependiente"/>
        <w:ind w:left="720" w:hanging="360"/>
        <w:jc w:val="both"/>
      </w:pPr>
      <w:r>
        <w:t xml:space="preserve">4. </w:t>
      </w:r>
      <w:r>
        <w:rPr>
          <w:b/>
        </w:rPr>
        <w:t>Modalitat D</w:t>
      </w:r>
      <w:r>
        <w:t>: Erasmus, Sicue/Sèneca o programes internacionals Outgoing serà imprescindible acreditació, mitjançant certificat emés pel Centre d'estudis o universitat a Espanya, on estiga matriculat l'alumne. Quedaran exclosos de la present ajuda els contractes laborals o d'investigació, no corresponents a les pràctiques formatives pròpies de la titulació.</w:t>
      </w:r>
    </w:p>
    <w:p w:rsidR="00B04730" w:rsidRDefault="00B04730">
      <w:pPr>
        <w:pStyle w:val="Textoindependiente"/>
        <w:jc w:val="both"/>
      </w:pPr>
      <w:r>
        <w:t>Sempre que:</w:t>
      </w:r>
    </w:p>
    <w:p w:rsidR="00B04730" w:rsidRDefault="00B04730">
      <w:pPr>
        <w:pStyle w:val="Textoindependiente"/>
        <w:jc w:val="both"/>
      </w:pPr>
    </w:p>
    <w:p w:rsidR="00B04730" w:rsidRDefault="00B04730">
      <w:pPr>
        <w:pStyle w:val="Textoindependiente"/>
        <w:jc w:val="both"/>
      </w:pPr>
      <w:r>
        <w:t>• Que es troben empadronats/as a la ciutat de Carlet, com a màxim a data de 1 d’Octubre i durant tot el procediment de concessió. La comprovació d'aquest requisit es realitzarà d'ofici per l'ajuntament sense que siga necessària l'aportació de cap document acreditatiu.</w:t>
      </w:r>
    </w:p>
    <w:p w:rsidR="00B04730" w:rsidRDefault="00B04730">
      <w:pPr>
        <w:pStyle w:val="Textoindependiente"/>
        <w:jc w:val="both"/>
      </w:pPr>
      <w:r>
        <w:t>• Que la renda per càpita de les persones empadronades des d'almenys el dia següent a la publicació de la convocatòria en el Butlletí Oficial de la Província de València, al mateix habitatge que l’alumne/a no supere els 10.000,00 euros. Este requisit no serà exigible per a aquells/es alumnes que hagen obtingut el premi Escola, Educació i Futur del curs 2022-2023. A l'efecte de les presents ajudes, es considera renda per càpita de les persones empadronades majors de 18 anys la suma de les següents quantitats corresponents a la renda de l'exercici 2021 i dividida entre el nombre de persones empadronades que formen la unitat familiar.</w:t>
      </w:r>
    </w:p>
    <w:p w:rsidR="00B04730" w:rsidRDefault="00B04730">
      <w:pPr>
        <w:pStyle w:val="Textoindependiente"/>
        <w:jc w:val="both"/>
      </w:pPr>
      <w:r>
        <w:t>• Per a les persones que tinguen l'obligació de presentar la declaració de l'IRPF, la part general de la base imposable i la base imposable de l'estalvi.</w:t>
      </w:r>
    </w:p>
    <w:p w:rsidR="00B04730" w:rsidRDefault="00B04730">
      <w:pPr>
        <w:pStyle w:val="Textoindependiente"/>
        <w:jc w:val="both"/>
      </w:pPr>
      <w:r>
        <w:t>• Per a les persones que no estiguen obligades a declarar per IRPF que hagen sol·licitat la comunicació de dades, el mateix import del paràgraf anterior.</w:t>
      </w:r>
    </w:p>
    <w:p w:rsidR="00B04730" w:rsidRDefault="00B04730">
      <w:pPr>
        <w:pStyle w:val="Textoindependiente"/>
        <w:jc w:val="both"/>
      </w:pPr>
      <w:r>
        <w:t>• Per a les persones sense obligació de declarar i que no sol·liciten devolució, la suma dels ingressos íntegres obtinguts, minorats en una quantia de 5.550,00 euros (mínim personal contribuent), segons les dades facilitades per l'Agència Tributària.</w:t>
      </w:r>
    </w:p>
    <w:p w:rsidR="00B04730" w:rsidRDefault="00B04730">
      <w:pPr>
        <w:pStyle w:val="Textoindependiente"/>
        <w:ind w:firstLine="624"/>
        <w:jc w:val="both"/>
      </w:pPr>
      <w:r>
        <w:t>Es contemplen una sèrie de reduccions per a determinar la renda de la unitat familiar en el cas que l'estudiant forme part d'una família nombrosa o quan un o més dels membres d'esta certifiquen la seua condició de discapacitat igual o superior al 33 %,acreditada per la Conselleria d'Igualtat i Polítiques Inclusives de la Comunitat Valenciana.</w:t>
      </w:r>
    </w:p>
    <w:p w:rsidR="00B04730" w:rsidRDefault="00B04730">
      <w:pPr>
        <w:pStyle w:val="Textoindependiente"/>
        <w:ind w:firstLine="567"/>
        <w:jc w:val="both"/>
      </w:pPr>
      <w:r>
        <w:t>S'eximeix del requisit que la renda per càpita dels membres empadronats en un mateix habitatge siga igual o inferior a 10.000,00 euros quan l'alumne/a haja obtingut el Premi Escola, Educació i Futur de Carlet del curs 2021-2022.</w:t>
      </w:r>
    </w:p>
    <w:p w:rsidR="00B04730" w:rsidRDefault="00B04730">
      <w:pPr>
        <w:pStyle w:val="Textoindependiente"/>
        <w:ind w:firstLine="567"/>
        <w:jc w:val="both"/>
      </w:pPr>
      <w:r>
        <w:t>Una vegada calculada la suma segons els paràgrafs anteriors, i abans de dividir l'import que resulte entre el nombre de membres empadronats en el mateix habitatge que l’alumne/a, en cas que un o més dels membres acrediten la seua condició de discapacitat igual o superior al 33 %, acreditada per la Conselleria d'Igualtat i Polítiques Inclusives de la Comunitat Valenciana, es minorarà en 5.000,00 euros la renda obtinguda.</w:t>
      </w:r>
    </w:p>
    <w:p w:rsidR="00B04730" w:rsidRDefault="00B04730">
      <w:pPr>
        <w:pStyle w:val="Textoindependiente"/>
        <w:ind w:firstLine="567"/>
        <w:jc w:val="both"/>
      </w:pPr>
      <w:r>
        <w:t xml:space="preserve">Si l’alumne/a forma part d'una família nombrosa, oficialment reconeguda amb títol o carnet de família nombrosa en vigor, durant el període de sol·licitud de les ajudes o amb justificant d'haver-lo sol·licitat, la suma obtinguda aplicant els paràgrafs </w:t>
      </w:r>
      <w:r>
        <w:lastRenderedPageBreak/>
        <w:t>anteriors es minorarà en 3.000,00 euros per a famílies nombroses de caràcter general i en 5.000,00 euros per a famílies nombroses de caràcter especial. En cas de no presentar el carnet de família nombrosa en vigor, l’interessat podrà autoritzar a l’ajuntament de Carlet a accedir a la base de dades corresponent per confirmar la vigència de la documentació aportada. Altrament, constarà la presentada per l’interessat.</w:t>
      </w:r>
    </w:p>
    <w:p w:rsidR="00B04730" w:rsidRDefault="00B04730">
      <w:pPr>
        <w:pStyle w:val="Textoindependiente"/>
        <w:ind w:firstLine="567"/>
        <w:jc w:val="both"/>
      </w:pPr>
      <w:r>
        <w:t>Fill/a de famílies monoparentals. La condició de membre de família monoparental s’acreditarà aportant el títol de família monoparental expedit per la conselleria competent en matèria de família, d’acord amb allò establert en el Decret 19/2018, de 9 de març, pel qual es regula el reconeixement de la condició de família monoparental a la Comunitat Valenciana</w:t>
      </w:r>
    </w:p>
    <w:p w:rsidR="00B04730" w:rsidRDefault="00B04730">
      <w:pPr>
        <w:pStyle w:val="Textoindependiente"/>
        <w:ind w:firstLine="567"/>
        <w:jc w:val="both"/>
      </w:pPr>
      <w:r>
        <w:t>A més dels requisits establerts en el present article, els estudiants majors de 18 anys a data del registre de lliurament de la sol·licitud que siguen beneficiaris de les ajudes, o els seus pares/mares o tutors/es, quan els estudiants beneficiaris siguen menors, hauran d'estar al corrent en el compliment de les obligacions tributàries i de la Seguretat Social.</w:t>
      </w:r>
    </w:p>
    <w:p w:rsidR="00B04730" w:rsidRDefault="00B04730">
      <w:pPr>
        <w:pStyle w:val="Textoindependiente"/>
        <w:ind w:firstLine="567"/>
        <w:jc w:val="both"/>
      </w:pPr>
      <w:r>
        <w:t>Igualment, els estudiants, o els pares, mares o tutors en cas de tindre els estudiants menys de 18 anys, a data del registre de lliurament de la sol·licitud, hauran d'estar al corrent de les obligacions fiscals amb l'Ajuntament de Carlet. S'entén per estar al corrent de les obligacions fiscals el fet de no tindre deutes en període executiu. Si hi haguera deutes en període executiu que hagen sigut ajornats o fraccionats mitjançant resolució administrativa es considerarà que no es té la condició de deutor/a en període executiu. No obstant això, el venciment d'algun dels terminis sense el pagament del deute ajornat o fraccionat implicarà la revocació de l'ajuda concedida.</w:t>
      </w:r>
    </w:p>
    <w:p w:rsidR="00B04730" w:rsidRDefault="00B04730">
      <w:pPr>
        <w:pStyle w:val="Textoindependiente"/>
        <w:ind w:firstLine="567"/>
        <w:jc w:val="both"/>
      </w:pPr>
      <w:r>
        <w:t>Si no s'aporta la declaració de la renda de totes les persones empadronades en el mateix habitatge, no es pot accedir a la mateixa a través de l'Agència Estatal Tributària per causes no imputables a l'Ajuntament de Carlet o no s'autoritza per a l'obtenció telemàtica de la informació, la sol·licitud serà desestimada.</w:t>
      </w:r>
    </w:p>
    <w:p w:rsidR="00B04730" w:rsidRDefault="00B04730">
      <w:pPr>
        <w:pStyle w:val="Textoindependiente"/>
        <w:ind w:firstLine="567"/>
        <w:jc w:val="both"/>
      </w:pPr>
      <w:r>
        <w:t>Si de la informació facilitada per l'interessat o de la que es troba en poder dels registres de l'Agència Estatal d'Administració Tributària resultara que algun dels majors d'edat empadronats en l’habitatge des de la publicació d'esta convocatòria en el Butlletí Oficial de la Província de València, a través de la Base de Dades Nacional, no ha presentat l'oportuna declaració de l'IRPF o que està pendent d'esmena i no s'atén el requeriment en el termini de 10 dies a comptar des de l'endemà a la notificació del requeriment, es considerarà que la unitat de convivència no es troba al corrent de les obligacions tributàries davant de l'Agència Tributària i  l’estudiant empadronat en l’habitatge no podrà ser beneficiari de l'ajuda sol·licitada.</w:t>
      </w:r>
    </w:p>
    <w:p w:rsidR="00B04730" w:rsidRDefault="00B04730">
      <w:pPr>
        <w:pStyle w:val="Textoindependiente"/>
        <w:ind w:firstLine="709"/>
        <w:jc w:val="both"/>
      </w:pPr>
      <w:r>
        <w:t>La inexactitud, falsedat o omissió, de caràcter essencial en qualsevol dada o manifestació que s'incorpore a la declaració responsable determinarà la pèrdua del dret al cobrament o, si escau, el reintegrament de l'ajuda percebuda des del moment en què es tinga constància de tals fets i sense perjudici de les responsabilitats penals, civils o administratives al fet que pertocara.</w:t>
      </w:r>
    </w:p>
    <w:p w:rsidR="00B04730" w:rsidRDefault="00B04730">
      <w:pPr>
        <w:pStyle w:val="Textoindependiente"/>
        <w:ind w:firstLine="567"/>
      </w:pPr>
      <w:r>
        <w:rPr>
          <w:b/>
        </w:rPr>
        <w:t>14. Criteris de valoració de sol·licituds</w:t>
      </w:r>
    </w:p>
    <w:p w:rsidR="00B04730" w:rsidRDefault="00B04730">
      <w:pPr>
        <w:pStyle w:val="Textoindependiente"/>
        <w:ind w:firstLine="567"/>
        <w:jc w:val="both"/>
      </w:pPr>
      <w:r>
        <w:rPr>
          <w:color w:val="000000"/>
        </w:rPr>
        <w:t xml:space="preserve">Tots els sol·licitants que complisquen els requisits seran beneficiaris de les ajudes, per tant no s’establix una ordre de prelació entre les sol:licituds presentades per al cas que el crèdit siga suficient atenent al nombre de sol·licituds segons reflectix l’article 55 del Reial Decret 887/2006 de 28 de juliol pel que s’aprova el Reglament de </w:t>
      </w:r>
      <w:r>
        <w:rPr>
          <w:color w:val="000000"/>
        </w:rPr>
        <w:lastRenderedPageBreak/>
        <w:t>la Llei 38/2003 de 17 de novembre, General de Subvencions. No obstant, si l’import</w:t>
      </w:r>
      <w:r>
        <w:t xml:space="preserve"> consignat en l’aplicació pressupostària fora inferior a la totalitat de les subvencions, es prorratejarà entre totes les sol.licituds.</w:t>
      </w:r>
    </w:p>
    <w:p w:rsidR="00B04730" w:rsidRDefault="00B04730">
      <w:pPr>
        <w:pStyle w:val="Textoindependiente"/>
        <w:ind w:firstLine="567"/>
      </w:pPr>
      <w:r>
        <w:rPr>
          <w:b/>
        </w:rPr>
        <w:t>15. Justificació</w:t>
      </w:r>
    </w:p>
    <w:p w:rsidR="00B04730" w:rsidRDefault="00B04730">
      <w:pPr>
        <w:pStyle w:val="Textoindependiente"/>
        <w:ind w:firstLine="567"/>
      </w:pPr>
      <w:r>
        <w:t>Les ajudes econòmiques es faran efectives a cada estudiant amb la justificació prèvia de l'import concedit. Es podrà justificar l'ajuda mitjançant l'aportació de justificants de despeses de transport .</w:t>
      </w:r>
    </w:p>
    <w:p w:rsidR="00B04730" w:rsidRDefault="00B04730">
      <w:pPr>
        <w:pStyle w:val="Textoindependiente"/>
        <w:ind w:firstLine="709"/>
        <w:jc w:val="both"/>
      </w:pPr>
      <w:r>
        <w:t>El pagament efectiu de l'ajuda quedarà condicionat al fet que el beneficiari, els seus pares en cas que este siga menor de 18 anys, en els termes de l'article 18.1.F del Reial Decret 887/2006, de 21 de juliol, pel qual s'aprova el Reglament de la Llei 38/2003, de 17 de novembre, General de Subvencions, no tinga la condició de deutor de l'Ajuntament de Carlet en període executiu en el moment de la justificació.</w:t>
      </w:r>
    </w:p>
    <w:p w:rsidR="00B04730" w:rsidRDefault="00B04730">
      <w:pPr>
        <w:pStyle w:val="Textoindependiente"/>
        <w:ind w:firstLine="709"/>
        <w:jc w:val="both"/>
      </w:pPr>
      <w:r>
        <w:t>S'entén per estar al corrent de les obligacions fiscals el fet de no tindre deutes en període executiu. Si hi haguera deutes en període executiu que hagen sigut objecte d'ajornament o fraccionament mitjançant una resolució administrativa es considerarà que no es té la condició de deutor en període executiu. No obstant això, el venciment d'algun termini sense el pagament del deute ajornat o fraccionat implicarà la revocació de l'ajuda concedida i l'obligació de reintegrar les ajudes concedides.</w:t>
      </w:r>
    </w:p>
    <w:p w:rsidR="00B04730" w:rsidRDefault="00B04730">
      <w:pPr>
        <w:pStyle w:val="Textoindependiente"/>
        <w:ind w:firstLine="709"/>
        <w:jc w:val="both"/>
      </w:pPr>
    </w:p>
    <w:p w:rsidR="00B04730" w:rsidRDefault="00B04730">
      <w:pPr>
        <w:pStyle w:val="Textoindependiente"/>
        <w:ind w:firstLine="709"/>
        <w:jc w:val="both"/>
      </w:pPr>
      <w:r>
        <w:rPr>
          <w:u w:val="single"/>
        </w:rPr>
        <w:t>JUSTIFICACIÓ DE LES AJUDES</w:t>
      </w:r>
    </w:p>
    <w:p w:rsidR="00B04730" w:rsidRDefault="00B04730">
      <w:pPr>
        <w:pStyle w:val="Textoindependiente"/>
        <w:ind w:firstLine="709"/>
        <w:jc w:val="both"/>
      </w:pPr>
      <w:r>
        <w:t>Les ajudes es justificaran amb la prèvia aportació del bitllet del transport públic o el justificant de pagament d'aquest, en compliment del RD 1619/2012 de 30 de novembre, pel qual s'aprova el Reglament pel qual es regulen les obligacions de facturació, sempre que el dia siga lectiu amb l’excepció del diumenge en el cas que el sol·licitant residisca durant la setmana lectiva en el lloc de destí (es deurà aportar contracte de lloguer). Podran ser justificades des de l'endemà a la publicació de la concessió definitiva en el tauler d'anuncis de l'Ajuntament i fins el 28 de febrer .</w:t>
      </w:r>
    </w:p>
    <w:p w:rsidR="00B04730" w:rsidRDefault="00B04730">
      <w:pPr>
        <w:pStyle w:val="Textoindependiente"/>
        <w:ind w:firstLine="709"/>
        <w:jc w:val="both"/>
      </w:pPr>
      <w:r>
        <w:t>- Justificant de pagament i desplaçaments dels abonaments de transport a disposició dels usuaris a les webs de RENFE / Metrovalència prèviament enregistrats com usuaris habituals.</w:t>
      </w:r>
    </w:p>
    <w:p w:rsidR="00B04730" w:rsidRDefault="00B04730">
      <w:pPr>
        <w:pStyle w:val="Textoindependiente"/>
        <w:ind w:firstLine="709"/>
        <w:jc w:val="both"/>
      </w:pPr>
      <w:r>
        <w:t>-Excepcionalment els alumnes residents a zones poc accessibles al servei de transport públic del terme municipal de Carlet podran aportar els tiquets de gasolina per justificar el desplaçament al centre d’estudis.</w:t>
      </w:r>
    </w:p>
    <w:p w:rsidR="00B04730" w:rsidRDefault="00B04730">
      <w:pPr>
        <w:pStyle w:val="Textoindependiente"/>
        <w:ind w:firstLine="709"/>
        <w:jc w:val="both"/>
      </w:pPr>
      <w:r>
        <w:t xml:space="preserve">- Els sol.licitants de la </w:t>
      </w:r>
      <w:r>
        <w:rPr>
          <w:b/>
        </w:rPr>
        <w:t>MODALITAT D</w:t>
      </w:r>
      <w:r>
        <w:t xml:space="preserve"> hauran d’aportar el justificant del pagament del bitllet d’avió sempre que el trajecte corresponga a València i la ciutat on es desenvolupa la beca. </w:t>
      </w:r>
    </w:p>
    <w:p w:rsidR="00B04730" w:rsidRDefault="00B04730">
      <w:pPr>
        <w:pStyle w:val="Textoindependiente"/>
        <w:ind w:firstLine="567"/>
      </w:pPr>
      <w:r>
        <w:t>Periòdicament es realitzaran liquidacions de les ajudes concedides que s'hagen justificat a través de la corresponent resolució d'Alcaldia.</w:t>
      </w:r>
    </w:p>
    <w:p w:rsidR="00B04730" w:rsidRDefault="00B04730">
      <w:pPr>
        <w:pStyle w:val="Textoindependiente"/>
      </w:pPr>
    </w:p>
    <w:p w:rsidR="00B04730" w:rsidRDefault="00B04730">
      <w:pPr>
        <w:pStyle w:val="Textoindependiente"/>
        <w:ind w:firstLine="567"/>
      </w:pPr>
      <w:r>
        <w:rPr>
          <w:b/>
        </w:rPr>
        <w:t>16. Mitjà de notificació o publicació</w:t>
      </w:r>
    </w:p>
    <w:p w:rsidR="00B04730" w:rsidRDefault="00B04730">
      <w:pPr>
        <w:pStyle w:val="Textoindependiente"/>
        <w:ind w:firstLine="567"/>
        <w:jc w:val="both"/>
      </w:pPr>
      <w:r>
        <w:t xml:space="preserve">Publicar la convocatòria de les ajudes, mitjançant edicte, en el Tauler d'anuncis de les Corporació </w:t>
      </w:r>
      <w:hyperlink r:id="rId8" w:history="1">
        <w:r>
          <w:rPr>
            <w:rStyle w:val="Hipervnculo"/>
          </w:rPr>
          <w:t>https://carlet.sedelectronica.es/board</w:t>
        </w:r>
      </w:hyperlink>
      <w:r>
        <w:t xml:space="preserve"> i en Portal de Transparència de l'Ajuntament de Carlet </w:t>
      </w:r>
      <w:hyperlink r:id="rId9" w:history="1">
        <w:r>
          <w:rPr>
            <w:rStyle w:val="Hipervnculo"/>
          </w:rPr>
          <w:t>https://carlet.sedelectronica.es/transparency</w:t>
        </w:r>
      </w:hyperlink>
      <w:r>
        <w:t xml:space="preserve"> sense perjudici de la seua publicació en la Base de Dades Nacionals de Subvencions  </w:t>
      </w:r>
      <w:hyperlink r:id="rId10" w:history="1">
        <w:r>
          <w:rPr>
            <w:rStyle w:val="Hipervnculo"/>
          </w:rPr>
          <w:t>https://www.infosubvenciones.es/bdnstrans/GE/es/index</w:t>
        </w:r>
      </w:hyperlink>
      <w:r>
        <w:t xml:space="preserve"> </w:t>
      </w:r>
      <w:r>
        <w:rPr>
          <w:color w:val="000000"/>
        </w:rPr>
        <w:t>i a través d’esta d’un extracte en el BOP de València.</w:t>
      </w:r>
    </w:p>
    <w:p w:rsidR="00B04730" w:rsidRDefault="00B04730">
      <w:pPr>
        <w:pStyle w:val="Textoindependiente"/>
        <w:ind w:firstLine="567"/>
        <w:jc w:val="both"/>
      </w:pPr>
      <w:r>
        <w:rPr>
          <w:color w:val="000000"/>
        </w:rPr>
        <w:t xml:space="preserve">La presentació de la sol.licitud habilita a l’Ajuntament de Carlet per a fer les comprovacions que considere oportunes i difondre les ajudes concedides. </w:t>
      </w:r>
    </w:p>
    <w:p w:rsidR="00B04730" w:rsidRDefault="00B04730">
      <w:pPr>
        <w:pStyle w:val="Textoindependiente"/>
        <w:ind w:firstLine="567"/>
        <w:jc w:val="center"/>
      </w:pPr>
    </w:p>
    <w:p w:rsidR="00B04730" w:rsidRDefault="00B04730">
      <w:pPr>
        <w:pStyle w:val="Textoindependiente"/>
        <w:ind w:firstLine="567"/>
        <w:jc w:val="center"/>
      </w:pPr>
    </w:p>
    <w:p w:rsidR="00B04730" w:rsidRDefault="00B04730">
      <w:pPr>
        <w:pStyle w:val="Textoindependiente"/>
        <w:ind w:firstLine="567"/>
        <w:jc w:val="center"/>
      </w:pPr>
      <w:r>
        <w:rPr>
          <w:color w:val="000000"/>
        </w:rPr>
        <w:t xml:space="preserve">Carlet, a la data de la firma </w:t>
      </w:r>
    </w:p>
    <w:p w:rsidR="00B04730" w:rsidRDefault="00B04730">
      <w:pPr>
        <w:pStyle w:val="Textoindependiente"/>
        <w:ind w:firstLine="567"/>
        <w:jc w:val="center"/>
      </w:pPr>
      <w:r>
        <w:rPr>
          <w:color w:val="000000"/>
        </w:rPr>
        <w:t xml:space="preserve">L’alcaldessa </w:t>
      </w:r>
    </w:p>
    <w:p w:rsidR="00B04730" w:rsidRDefault="00B04730">
      <w:pPr>
        <w:pStyle w:val="Textoindependiente"/>
        <w:ind w:firstLine="567"/>
        <w:jc w:val="center"/>
      </w:pPr>
      <w:r>
        <w:rPr>
          <w:color w:val="000000"/>
        </w:rPr>
        <w:t>Dolores I. Navarro Lacuesta</w:t>
      </w:r>
    </w:p>
    <w:p w:rsidR="00B04730" w:rsidRDefault="00B04730">
      <w:pPr>
        <w:pStyle w:val="Textoindependiente"/>
        <w:spacing w:after="0"/>
        <w:ind w:firstLine="567"/>
        <w:jc w:val="both"/>
        <w:rPr>
          <w:szCs w:val="22"/>
        </w:rPr>
      </w:pPr>
    </w:p>
    <w:p w:rsidR="00B04730" w:rsidRDefault="00B04730">
      <w:pPr>
        <w:pStyle w:val="Textoindependiente"/>
        <w:spacing w:after="0"/>
        <w:ind w:firstLine="567"/>
        <w:jc w:val="both"/>
        <w:rPr>
          <w:b/>
          <w:bCs/>
          <w:szCs w:val="22"/>
        </w:rPr>
      </w:pPr>
    </w:p>
    <w:p w:rsidR="00B04730" w:rsidRDefault="00B04730">
      <w:pPr>
        <w:pStyle w:val="Textoindependiente"/>
        <w:spacing w:after="0"/>
        <w:ind w:firstLine="567"/>
        <w:jc w:val="center"/>
        <w:rPr>
          <w:rFonts w:ascii="ArialMT" w:hAnsi="ArialMT" w:cs="ArialMT"/>
          <w:kern w:val="0"/>
          <w:szCs w:val="22"/>
          <w:lang w:val="es-ES"/>
        </w:rPr>
      </w:pPr>
    </w:p>
    <w:p w:rsidR="00B04730" w:rsidRDefault="00B04730">
      <w:pPr>
        <w:pStyle w:val="Textoindependiente"/>
        <w:spacing w:after="0"/>
        <w:ind w:firstLine="567"/>
        <w:jc w:val="both"/>
      </w:pPr>
      <w:r>
        <w:rPr>
          <w:rFonts w:ascii="ArialMT" w:hAnsi="ArialMT" w:cs="ArialMT"/>
          <w:kern w:val="0"/>
          <w:szCs w:val="22"/>
          <w:lang w:val="es-ES"/>
        </w:rPr>
        <w:t xml:space="preserve">      </w:t>
      </w:r>
    </w:p>
    <w:p w:rsidR="00B04730" w:rsidRDefault="00B04730">
      <w:pPr>
        <w:pStyle w:val="Textoindependiente"/>
        <w:spacing w:after="0"/>
      </w:pPr>
    </w:p>
    <w:p w:rsidR="005B2ACE" w:rsidRPr="000F049C" w:rsidRDefault="005B2ACE" w:rsidP="005B2ACE">
      <w:pPr>
        <w:pStyle w:val="Textoindependiente"/>
        <w:spacing w:after="0"/>
        <w:ind w:firstLine="567"/>
        <w:jc w:val="both"/>
        <w:rPr>
          <w:b/>
          <w:bCs/>
        </w:rPr>
      </w:pPr>
      <w:r w:rsidRPr="000F049C">
        <w:rPr>
          <w:b/>
          <w:bCs/>
        </w:rPr>
        <w:t>ANNEX I</w:t>
      </w:r>
    </w:p>
    <w:p w:rsidR="005B2ACE" w:rsidRPr="000F049C" w:rsidRDefault="005B2ACE" w:rsidP="005B2ACE">
      <w:pPr>
        <w:pStyle w:val="Textoindependiente"/>
        <w:spacing w:after="0"/>
        <w:ind w:firstLine="567"/>
        <w:jc w:val="both"/>
        <w:rPr>
          <w:b/>
          <w:bCs/>
        </w:rPr>
      </w:pPr>
    </w:p>
    <w:p w:rsidR="005B2ACE" w:rsidRPr="000F049C" w:rsidRDefault="005B2ACE" w:rsidP="005B2ACE">
      <w:pPr>
        <w:pStyle w:val="Textoindependiente"/>
        <w:spacing w:after="0"/>
        <w:ind w:firstLine="567"/>
        <w:jc w:val="both"/>
        <w:rPr>
          <w:b/>
          <w:bCs/>
        </w:rPr>
      </w:pPr>
      <w:r w:rsidRPr="000F049C">
        <w:rPr>
          <w:b/>
          <w:bCs/>
        </w:rPr>
        <w:t>SOL·LICITUD D'AJUDES AL TRANSPORT CURS 2022/2023</w:t>
      </w:r>
    </w:p>
    <w:p w:rsidR="005B2ACE" w:rsidRPr="000F049C" w:rsidRDefault="005B2ACE" w:rsidP="005B2ACE">
      <w:pPr>
        <w:pStyle w:val="Textoindependiente"/>
        <w:ind w:firstLine="567"/>
        <w:jc w:val="both"/>
        <w:rPr>
          <w:b/>
          <w:bCs/>
        </w:rPr>
      </w:pPr>
    </w:p>
    <w:p w:rsidR="005B2ACE" w:rsidRPr="000F049C" w:rsidRDefault="005B2ACE" w:rsidP="005B2ACE">
      <w:pPr>
        <w:pStyle w:val="Textoindependiente"/>
        <w:ind w:firstLine="567"/>
      </w:pPr>
      <w:r w:rsidRPr="000F049C">
        <w:t>Nom i cognoms___________________________________DNI/NIE_________________</w:t>
      </w:r>
    </w:p>
    <w:p w:rsidR="005B2ACE" w:rsidRPr="000F049C" w:rsidRDefault="005B2ACE" w:rsidP="005B2ACE">
      <w:pPr>
        <w:pStyle w:val="Textoindependiente"/>
        <w:ind w:firstLine="567"/>
      </w:pPr>
    </w:p>
    <w:p w:rsidR="005B2ACE" w:rsidRPr="000F049C" w:rsidRDefault="005B2ACE" w:rsidP="005B2ACE">
      <w:pPr>
        <w:pStyle w:val="Textoindependiente"/>
        <w:ind w:firstLine="567"/>
      </w:pPr>
      <w:r w:rsidRPr="000F049C">
        <w:t>Adreça _____________________________ CP ________ Població _________________</w:t>
      </w:r>
    </w:p>
    <w:p w:rsidR="005B2ACE" w:rsidRPr="000F049C" w:rsidRDefault="005B2ACE" w:rsidP="005B2ACE">
      <w:pPr>
        <w:pStyle w:val="Textoindependiente"/>
        <w:ind w:firstLine="567"/>
      </w:pPr>
    </w:p>
    <w:p w:rsidR="005B2ACE" w:rsidRPr="000F049C" w:rsidRDefault="005B2ACE" w:rsidP="005B2ACE">
      <w:pPr>
        <w:pStyle w:val="Textoindependiente"/>
        <w:ind w:firstLine="567"/>
      </w:pPr>
      <w:r w:rsidRPr="000F049C">
        <w:t>Telèfon 1 ___________Telèfon2__________Adreça electrònica___________________</w:t>
      </w:r>
    </w:p>
    <w:p w:rsidR="005B2ACE" w:rsidRPr="000F049C" w:rsidRDefault="005B2ACE" w:rsidP="005B2ACE">
      <w:pPr>
        <w:pStyle w:val="Textoindependiente"/>
        <w:ind w:firstLine="567"/>
        <w:jc w:val="both"/>
      </w:pPr>
    </w:p>
    <w:p w:rsidR="005B2ACE" w:rsidRPr="000F049C" w:rsidRDefault="005B2ACE" w:rsidP="005B2ACE">
      <w:pPr>
        <w:pStyle w:val="Textoindependiente"/>
        <w:ind w:firstLine="567"/>
        <w:jc w:val="both"/>
      </w:pPr>
      <w:r w:rsidRPr="000F049C">
        <w:t>En representació de _________________________, amb DNI/NIE ______________</w:t>
      </w:r>
    </w:p>
    <w:p w:rsidR="005B2ACE" w:rsidRPr="000F049C" w:rsidRDefault="005B2ACE" w:rsidP="005B2ACE">
      <w:pPr>
        <w:pStyle w:val="Textoindependiente"/>
        <w:ind w:firstLine="567"/>
        <w:jc w:val="both"/>
      </w:pPr>
    </w:p>
    <w:p w:rsidR="005B2ACE" w:rsidRPr="000F049C" w:rsidRDefault="005B2ACE" w:rsidP="005B2ACE">
      <w:pPr>
        <w:pStyle w:val="Textoindependiente"/>
        <w:ind w:firstLine="567"/>
        <w:jc w:val="both"/>
      </w:pPr>
      <w:r w:rsidRPr="000F049C">
        <w:t>Adreça: ______________________________ CP_______Població______________</w:t>
      </w:r>
    </w:p>
    <w:p w:rsidR="005B2ACE" w:rsidRPr="000F049C" w:rsidRDefault="005B2ACE" w:rsidP="005B2ACE">
      <w:pPr>
        <w:pStyle w:val="Textoindependiente"/>
        <w:spacing w:after="0"/>
        <w:ind w:firstLine="567"/>
      </w:pPr>
    </w:p>
    <w:p w:rsidR="005B2ACE" w:rsidRPr="000F049C" w:rsidRDefault="005B2ACE" w:rsidP="005B2ACE">
      <w:pPr>
        <w:pStyle w:val="Textoindependiente"/>
        <w:spacing w:after="0"/>
        <w:ind w:firstLine="567"/>
        <w:jc w:val="both"/>
        <w:rPr>
          <w:b/>
          <w:bCs/>
        </w:rPr>
      </w:pPr>
      <w:r w:rsidRPr="000F049C">
        <w:t>Vistes les bases que han de regir el procediment per a l'atorgament de subvencions en concepte d'ajudes per a despeses derivades del transport públic per a l'alumnat d'universitat, cicles formatius de grau mitjà o superior, batxillerat d’Arts, de Ciències i Tecnologia i d’Humanitats i Ciències Socials tercer cicle o doctorat, estudis d'especialització o estudis de postgrau, per al curs 2022/2023.</w:t>
      </w:r>
    </w:p>
    <w:p w:rsidR="005B2ACE" w:rsidRPr="000F049C" w:rsidRDefault="005B2ACE" w:rsidP="005B2ACE">
      <w:pPr>
        <w:pStyle w:val="Textoindependiente"/>
        <w:spacing w:after="0"/>
        <w:ind w:firstLine="567"/>
        <w:jc w:val="both"/>
      </w:pPr>
      <w:r w:rsidRPr="000F049C">
        <w:rPr>
          <w:b/>
          <w:bCs/>
        </w:rPr>
        <w:t>EXPOSE:</w:t>
      </w:r>
    </w:p>
    <w:p w:rsidR="005B2ACE" w:rsidRPr="000F049C" w:rsidRDefault="005B2ACE" w:rsidP="005B2ACE">
      <w:pPr>
        <w:pStyle w:val="Textoindependiente"/>
        <w:spacing w:after="0"/>
        <w:ind w:firstLine="567"/>
        <w:jc w:val="both"/>
      </w:pPr>
      <w:r w:rsidRPr="000F049C">
        <w:t>Que no em trobe incurs/a en cap de les prohibicions per a obtindre la condició de persona beneficiària de subvencions assenyalades en els apartats 2 i 3 de l'article 13 de la Llei 38/2003, de 17 de novembre, de subvencions.</w:t>
      </w:r>
    </w:p>
    <w:p w:rsidR="005B2ACE" w:rsidRPr="000F049C" w:rsidRDefault="005B2ACE" w:rsidP="005B2ACE">
      <w:pPr>
        <w:pStyle w:val="Textoindependiente"/>
        <w:spacing w:after="0"/>
        <w:ind w:firstLine="567"/>
        <w:jc w:val="both"/>
      </w:pPr>
      <w:r w:rsidRPr="000F049C">
        <w:t xml:space="preserve">Que em trobe al corrent en el compliment de les obligacions tributàries amb </w:t>
      </w:r>
      <w:r w:rsidRPr="000F049C">
        <w:lastRenderedPageBreak/>
        <w:t>l'Agència Estatal Tributària i amb l'Ajuntament de Carlet i em trobe al corrent en el compliment de les obligacions amb la Seguretat Social i no m'opose al fet que l'Ajuntament accedisca, pels seus propis mitjans, a la documentació acreditativa d'aquests extrems.</w:t>
      </w:r>
    </w:p>
    <w:p w:rsidR="005B2ACE" w:rsidRPr="000F049C" w:rsidRDefault="00347F68" w:rsidP="005B2ACE">
      <w:pPr>
        <w:pStyle w:val="Textoindependiente"/>
        <w:spacing w:after="0"/>
        <w:ind w:firstLine="567"/>
        <w:jc w:val="both"/>
        <w:rPr>
          <w:lang w:val="es-ES"/>
        </w:rPr>
      </w:pPr>
      <w:r w:rsidRPr="000F049C">
        <w:rPr>
          <w:noProof/>
          <w:lang w:val="es-ES" w:eastAsia="es-ES"/>
        </w:rPr>
        <mc:AlternateContent>
          <mc:Choice Requires="wps">
            <w:drawing>
              <wp:anchor distT="0" distB="0" distL="114300" distR="114300" simplePos="0" relativeHeight="251658240" behindDoc="0" locked="0" layoutInCell="1" allowOverlap="1">
                <wp:simplePos x="0" y="0"/>
                <wp:positionH relativeFrom="column">
                  <wp:posOffset>253365</wp:posOffset>
                </wp:positionH>
                <wp:positionV relativeFrom="paragraph">
                  <wp:posOffset>-635</wp:posOffset>
                </wp:positionV>
                <wp:extent cx="142875" cy="151130"/>
                <wp:effectExtent l="9525" t="12065" r="9525" b="8255"/>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1130"/>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1C05A3" id="Rectangle 4" o:spid="_x0000_s1026" style="position:absolute;margin-left:19.95pt;margin-top:-.05pt;width:11.25pt;height:11.9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" strokeweight=".26mm">
                <v:stroke endcap="square"/>
              </v:rect>
            </w:pict>
          </mc:Fallback>
        </mc:AlternateContent>
      </w:r>
      <w:r w:rsidR="005B2ACE" w:rsidRPr="000F049C">
        <w:t>Que forme part d'una família nombrosa reconeguda i no m'opose al fet que l'ajuntament comprove pels seus mitjans aquesta condició. (En el cas d'haver sol·licitat la condició de família nombrosa i estar a l'espera del reconeixement d'aquesta condició aporte el justificant d'haver-ho sol·licitat).</w:t>
      </w:r>
    </w:p>
    <w:p w:rsidR="005B2ACE" w:rsidRPr="000F049C" w:rsidRDefault="00347F68" w:rsidP="005B2ACE">
      <w:pPr>
        <w:pStyle w:val="Textoindependiente"/>
        <w:spacing w:after="0"/>
        <w:ind w:firstLine="567"/>
        <w:jc w:val="both"/>
      </w:pPr>
      <w:r w:rsidRPr="000F049C">
        <w:rPr>
          <w:noProof/>
          <w:lang w:val="es-ES" w:eastAsia="es-ES"/>
        </w:rPr>
        <mc:AlternateContent>
          <mc:Choice Requires="wps">
            <w:drawing>
              <wp:anchor distT="0" distB="0" distL="114300" distR="114300" simplePos="0" relativeHeight="251659264" behindDoc="0" locked="0" layoutInCell="1" allowOverlap="1">
                <wp:simplePos x="0" y="0"/>
                <wp:positionH relativeFrom="column">
                  <wp:posOffset>243840</wp:posOffset>
                </wp:positionH>
                <wp:positionV relativeFrom="paragraph">
                  <wp:posOffset>4445</wp:posOffset>
                </wp:positionV>
                <wp:extent cx="142875" cy="151130"/>
                <wp:effectExtent l="9525" t="12065" r="9525" b="825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1130"/>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2AB178C" id="Rectangle 5" o:spid="_x0000_s1026" style="position:absolute;margin-left:19.2pt;margin-top:.35pt;width:11.25pt;height:11.9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" strokeweight=".26mm">
                <v:stroke endcap="square"/>
              </v:rect>
            </w:pict>
          </mc:Fallback>
        </mc:AlternateContent>
      </w:r>
      <w:r w:rsidRPr="000F049C">
        <w:rPr>
          <w:noProof/>
          <w:lang w:val="es-ES" w:eastAsia="es-ES"/>
        </w:rPr>
        <mc:AlternateContent>
          <mc:Choice Requires="wps">
            <w:drawing>
              <wp:anchor distT="0" distB="0" distL="114300" distR="114300" simplePos="0" relativeHeight="251657216" behindDoc="0" locked="0" layoutInCell="1" allowOverlap="1">
                <wp:simplePos x="0" y="0"/>
                <wp:positionH relativeFrom="column">
                  <wp:posOffset>984250</wp:posOffset>
                </wp:positionH>
                <wp:positionV relativeFrom="paragraph">
                  <wp:posOffset>7185025</wp:posOffset>
                </wp:positionV>
                <wp:extent cx="121920" cy="121920"/>
                <wp:effectExtent l="6985" t="10795" r="13970" b="10160"/>
                <wp:wrapNone/>
                <wp:docPr id="4" name="Forma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 cy="121920"/>
                        </a:xfrm>
                        <a:custGeom>
                          <a:avLst/>
                          <a:gdLst>
                            <a:gd name="G0" fmla="+- 21600 0 0"/>
                            <a:gd name="G1" fmla="+- 1 0 0"/>
                            <a:gd name="G2" fmla="+- 65535 0 0"/>
                            <a:gd name="G3" fmla="*/ 1 16385 2"/>
                            <a:gd name="G4" fmla="*/ 1 50009 48160"/>
                            <a:gd name="T0" fmla="*/ 60840 w 21600"/>
                            <a:gd name="T1" fmla="*/ 0 h 21600"/>
                            <a:gd name="T2" fmla="*/ 121680 w 21600"/>
                            <a:gd name="T3" fmla="*/ 60840 h 21600"/>
                            <a:gd name="T4" fmla="*/ 60840 w 21600"/>
                            <a:gd name="T5" fmla="*/ 121680 h 21600"/>
                            <a:gd name="T6" fmla="*/ 0 w 21600"/>
                            <a:gd name="T7" fmla="*/ 60840 h 21600"/>
                            <a:gd name="T8" fmla="*/ 0 w 21600"/>
                            <a:gd name="T9" fmla="*/ 0 h 21600"/>
                            <a:gd name="T10" fmla="*/ 21600 w 21600"/>
                            <a:gd name="T11" fmla="*/ 21600 h 21600"/>
                          </a:gdLst>
                          <a:ahLst/>
                          <a:cxnLst>
                            <a:cxn ang="0">
                              <a:pos x="T0" y="T1"/>
                            </a:cxn>
                            <a:cxn ang="0">
                              <a:pos x="T2" y="T3"/>
                            </a:cxn>
                            <a:cxn ang="0">
                              <a:pos x="T4" y="T5"/>
                            </a:cxn>
                            <a:cxn ang="0">
                              <a:pos x="T6" y="T7"/>
                            </a:cxn>
                          </a:cxnLst>
                          <a:rect l="T8" t="T9" r="T10" b="T11"/>
                          <a:pathLst>
                            <a:path w="21600" h="21600">
                              <a:moveTo>
                                <a:pt x="0" y="0"/>
                              </a:moveTo>
                              <a:lnTo>
                                <a:pt x="21600" y="0"/>
                              </a:lnTo>
                              <a:lnTo>
                                <a:pt x="21600" y="21600"/>
                              </a:lnTo>
                              <a:lnTo>
                                <a:pt x="0" y="21600"/>
                              </a:lnTo>
                              <a:lnTo>
                                <a:pt x="0" y="0"/>
                              </a:lnTo>
                              <a:close/>
                            </a:path>
                          </a:pathLst>
                        </a:custGeom>
                        <a:solidFill>
                          <a:srgbClr val="FFFFFF"/>
                        </a:solidFill>
                        <a:ln w="12600" cap="sq">
                          <a:solidFill>
                            <a:srgbClr val="41719C"/>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97CB967" id="Forma1" o:spid="_x0000_s1026" style="position:absolute;margin-left:77.5pt;margin-top:565.75pt;width:9.6pt;height:9.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" path="m,l21600,r,21600l,21600,,xe" strokecolor="#41719c" strokeweight=".35mm">
                <v:stroke joinstyle="miter" endcap="square"/>
                <v:path o:connecttype="custom" o:connectlocs="343408,0;686816,343408;343408,686816;0,343408" o:connectangles="0,0,0,0" textboxrect="0,0,21600,21600"/>
              </v:shape>
            </w:pict>
          </mc:Fallback>
        </mc:AlternateContent>
      </w:r>
      <w:r w:rsidR="005B2ACE" w:rsidRPr="000F049C">
        <w:t>Que una o diverses persones empadronades en l'habitatge en el qual residisc tenen reconeguda la condició de discapacitat/a igual o superior al 33 %, acreditada per la Conselleria d'Igualtat i Polítiques Inclusives de la Comunitat Valenciana i no m'opose al fet que l'ajuntament comprove pels seus mitjans aquesta condició.</w:t>
      </w:r>
    </w:p>
    <w:p w:rsidR="005B2ACE" w:rsidRPr="000F049C" w:rsidRDefault="005B2ACE" w:rsidP="005B2ACE">
      <w:pPr>
        <w:pStyle w:val="Textoindependiente"/>
        <w:spacing w:after="0"/>
        <w:ind w:firstLine="567"/>
        <w:jc w:val="both"/>
      </w:pPr>
      <w:r w:rsidRPr="000F049C">
        <w:t>Nom i cognoms de la persona amb discapacitat:________________________</w:t>
      </w:r>
    </w:p>
    <w:p w:rsidR="005B2ACE" w:rsidRPr="000F049C" w:rsidRDefault="005B2ACE" w:rsidP="005B2ACE">
      <w:pPr>
        <w:pStyle w:val="Textoindependiente"/>
        <w:spacing w:after="0"/>
        <w:ind w:firstLine="567"/>
        <w:jc w:val="both"/>
      </w:pPr>
      <w:r w:rsidRPr="000F049C">
        <w:t>Que no soc beneficiari/a d'altres ajudes per a la mateixa finalitat o objecte, que em compromet a comunicar la percepció de qualsevol altra subvenció pel mateix concepte, que conec i complisc els requisits per a ser beneficiari/a d'una subvenció a càrrec de les administracions públiques.</w:t>
      </w:r>
    </w:p>
    <w:p w:rsidR="005B2ACE" w:rsidRPr="000F049C" w:rsidRDefault="005B2ACE" w:rsidP="005B2ACE">
      <w:pPr>
        <w:pStyle w:val="Textoindependiente"/>
        <w:spacing w:after="0"/>
        <w:ind w:firstLine="567"/>
        <w:jc w:val="both"/>
      </w:pPr>
      <w:r w:rsidRPr="000F049C">
        <w:t>Que em compromet a sotmetre'm a les actuacions fiscalitzadores que puga emprendre, si escau, l'Ajuntament de Carlet.</w:t>
      </w:r>
    </w:p>
    <w:p w:rsidR="005B2ACE" w:rsidRPr="000F049C" w:rsidRDefault="005B2ACE" w:rsidP="005B2ACE">
      <w:pPr>
        <w:pStyle w:val="Textoindependiente"/>
        <w:spacing w:after="0"/>
        <w:ind w:firstLine="567"/>
        <w:jc w:val="both"/>
      </w:pPr>
      <w:r w:rsidRPr="000F049C">
        <w:t>Que els diners concedits per l'Ajuntament de Carlet es destinaran a la finalitat objecte de l'ajuda.</w:t>
      </w:r>
    </w:p>
    <w:p w:rsidR="005B2ACE" w:rsidRPr="000F049C" w:rsidRDefault="005B2ACE" w:rsidP="005B2ACE">
      <w:pPr>
        <w:pStyle w:val="Textoindependiente"/>
        <w:spacing w:after="0"/>
        <w:ind w:firstLine="567"/>
        <w:jc w:val="both"/>
        <w:rPr>
          <w:b/>
          <w:bCs/>
        </w:rPr>
      </w:pPr>
      <w:r w:rsidRPr="000F049C">
        <w:t>Que totes les dades consignades i les que acompanyen la documentació són certs.</w:t>
      </w:r>
    </w:p>
    <w:p w:rsidR="005B2ACE" w:rsidRPr="000F049C" w:rsidRDefault="005B2ACE" w:rsidP="005B2ACE">
      <w:pPr>
        <w:pStyle w:val="Textoindependiente"/>
        <w:spacing w:after="0"/>
        <w:ind w:firstLine="567"/>
        <w:jc w:val="both"/>
      </w:pPr>
      <w:r w:rsidRPr="000F049C">
        <w:rPr>
          <w:b/>
          <w:bCs/>
        </w:rPr>
        <w:t>SOL·LICITE</w:t>
      </w:r>
      <w:r w:rsidRPr="000F049C">
        <w:t xml:space="preserve"> que se'm concedisca l'ajuda, per a això, d'acord amb les bases reguladores, aporte la documentació següent.</w:t>
      </w:r>
    </w:p>
    <w:p w:rsidR="005B2ACE" w:rsidRPr="000F049C" w:rsidRDefault="005B2ACE" w:rsidP="005B2ACE">
      <w:pPr>
        <w:pStyle w:val="Textoindependiente"/>
        <w:numPr>
          <w:ilvl w:val="0"/>
          <w:numId w:val="1"/>
        </w:numPr>
        <w:spacing w:after="0"/>
      </w:pPr>
      <w:r w:rsidRPr="000F049C">
        <w:t>Certificat del centre d'estudis.</w:t>
      </w:r>
    </w:p>
    <w:p w:rsidR="005B2ACE" w:rsidRPr="000F049C" w:rsidRDefault="005B2ACE" w:rsidP="005B2ACE">
      <w:pPr>
        <w:pStyle w:val="Textoindependiente"/>
        <w:numPr>
          <w:ilvl w:val="0"/>
          <w:numId w:val="1"/>
        </w:numPr>
        <w:spacing w:after="0"/>
      </w:pPr>
      <w:r w:rsidRPr="000F049C">
        <w:t>Declaració de la renda de l'exercici 20</w:t>
      </w:r>
      <w:r>
        <w:t>21</w:t>
      </w:r>
      <w:r w:rsidRPr="000F049C">
        <w:t xml:space="preserve"> dels membres de la unitat de convivència majors de 18 anys (o autorització a l'ajuntament a obtindre la informació).</w:t>
      </w:r>
    </w:p>
    <w:p w:rsidR="005B2ACE" w:rsidRDefault="005B2ACE" w:rsidP="005B2ACE">
      <w:pPr>
        <w:pStyle w:val="Textoindependiente"/>
        <w:numPr>
          <w:ilvl w:val="0"/>
          <w:numId w:val="1"/>
        </w:numPr>
        <w:spacing w:after="0"/>
      </w:pPr>
      <w:r w:rsidRPr="000F049C">
        <w:t>Fotocòpia de la llibreta bancària a nom del sol·licitant de l'ajuda.</w:t>
      </w:r>
    </w:p>
    <w:p w:rsidR="005B2ACE" w:rsidRPr="000F049C" w:rsidRDefault="005B2ACE" w:rsidP="005B2ACE">
      <w:pPr>
        <w:pStyle w:val="Textoindependiente"/>
        <w:numPr>
          <w:ilvl w:val="0"/>
          <w:numId w:val="1"/>
        </w:numPr>
        <w:spacing w:after="0"/>
      </w:pPr>
      <w:r>
        <w:t xml:space="preserve">Documentació acreditativa de família monoparental. </w:t>
      </w:r>
    </w:p>
    <w:p w:rsidR="005B2ACE" w:rsidRPr="000F049C" w:rsidRDefault="005B2ACE" w:rsidP="005B2ACE">
      <w:pPr>
        <w:pStyle w:val="Textoindependiente"/>
        <w:numPr>
          <w:ilvl w:val="0"/>
          <w:numId w:val="1"/>
        </w:numPr>
        <w:spacing w:after="0"/>
      </w:pPr>
      <w:r w:rsidRPr="000F049C">
        <w:t>Carnet o títol de família nombrosa en vigor (o autorització a l'ajuntament a obtindre la informació).</w:t>
      </w:r>
    </w:p>
    <w:p w:rsidR="005B2ACE" w:rsidRPr="000F049C" w:rsidRDefault="005B2ACE" w:rsidP="005B2ACE">
      <w:pPr>
        <w:pStyle w:val="Textoindependiente"/>
        <w:numPr>
          <w:ilvl w:val="0"/>
          <w:numId w:val="1"/>
        </w:numPr>
        <w:spacing w:after="0"/>
        <w:jc w:val="both"/>
        <w:rPr>
          <w:i/>
          <w:lang w:val="ca-ES-valencia"/>
        </w:rPr>
      </w:pPr>
      <w:r w:rsidRPr="000F049C">
        <w:t>Certificat de la condició de discapacitat igual o superior al 33 %, acreditada per la Conselleria d'Igualtat i Polítiques Inclusives de la Comunitat Valenciana</w:t>
      </w:r>
    </w:p>
    <w:p w:rsidR="005B2ACE" w:rsidRPr="000F049C" w:rsidRDefault="005B2ACE" w:rsidP="005B2ACE">
      <w:pPr>
        <w:pStyle w:val="Textoindependiente"/>
        <w:ind w:firstLine="567"/>
        <w:jc w:val="both"/>
        <w:rPr>
          <w:i/>
          <w:lang w:val="ca-ES-valencia"/>
        </w:rPr>
      </w:pPr>
      <w:r w:rsidRPr="000F049C">
        <w:rPr>
          <w:i/>
          <w:lang w:val="ca-ES-valencia"/>
        </w:rPr>
        <w:t>PROTECCIÓ DE DADES PERSONALS. Les dades facilitades en la sol·licitud seran tractades per l'Ajuntament de Carlet, en qualitat de responsable, per a la finalitat indicada en aquesta documentació i, sobre la base del que es disposa en el Reglament General de Protecció de Dades (UE) 2016/679 i en la Llei orgànica 3/2018, de 5 de desembre, de Protecció de dades personals i garantia dels drets digitals, vosté podrà exercitar els drets d'accés, rectificació, supressió i altres contemplats en el citat reglament, mitjançant una sol·licitud formulada davant la seu electrònica de l'Ajuntament de Carlet (carlet.sedelectronica.es) i en qualsevol dels punts de registre d'entrada d'aquest.</w:t>
      </w:r>
    </w:p>
    <w:p w:rsidR="005B2ACE" w:rsidRPr="000F049C" w:rsidRDefault="005B2ACE" w:rsidP="005B2ACE">
      <w:pPr>
        <w:pStyle w:val="Textoindependiente"/>
        <w:ind w:firstLine="567"/>
        <w:jc w:val="both"/>
        <w:rPr>
          <w:i/>
          <w:lang w:val="ca-ES-valencia"/>
        </w:rPr>
      </w:pPr>
    </w:p>
    <w:p w:rsidR="005B2ACE" w:rsidRPr="000F049C" w:rsidRDefault="005B2ACE" w:rsidP="005B2ACE">
      <w:pPr>
        <w:pStyle w:val="Textoindependiente"/>
        <w:ind w:firstLine="567"/>
        <w:jc w:val="both"/>
        <w:rPr>
          <w:i/>
          <w:lang w:val="ca-ES-valencia"/>
        </w:rPr>
      </w:pPr>
      <w:r w:rsidRPr="000F049C">
        <w:rPr>
          <w:i/>
          <w:lang w:val="ca-ES-valencia"/>
        </w:rPr>
        <w:t>(1)(signatura del sol·licitant, o dels pares/mares en cas de ser menor d'edat)</w:t>
      </w:r>
    </w:p>
    <w:p w:rsidR="005B2ACE" w:rsidRPr="000F049C" w:rsidRDefault="005B2ACE" w:rsidP="005B2ACE">
      <w:pPr>
        <w:pStyle w:val="Textoindependiente"/>
        <w:spacing w:after="0"/>
        <w:ind w:firstLine="567"/>
        <w:jc w:val="both"/>
      </w:pPr>
      <w:r w:rsidRPr="000F049C">
        <w:t>Carlet, ____ de ___________ de _______</w:t>
      </w:r>
    </w:p>
    <w:p w:rsidR="005B2ACE" w:rsidRPr="000F049C" w:rsidRDefault="005B2ACE" w:rsidP="005B2ACE">
      <w:pPr>
        <w:pStyle w:val="Textoindependiente"/>
        <w:spacing w:after="0"/>
        <w:ind w:firstLine="567"/>
        <w:jc w:val="both"/>
        <w:rPr>
          <w:lang w:val="ca-ES-valencia"/>
        </w:rPr>
      </w:pPr>
      <w:r w:rsidRPr="000F049C">
        <w:rPr>
          <w:b/>
          <w:bCs/>
        </w:rPr>
        <w:t>Sra. alcaldessa de l'Ajuntament de Carlet</w:t>
      </w:r>
    </w:p>
    <w:p w:rsidR="005B2ACE" w:rsidRDefault="005B2ACE" w:rsidP="005B2ACE">
      <w:pPr>
        <w:pStyle w:val="Textoindependiente"/>
        <w:spacing w:after="0"/>
        <w:ind w:firstLine="567"/>
        <w:jc w:val="both"/>
        <w:rPr>
          <w:lang w:val="ca-ES-valencia"/>
        </w:rPr>
      </w:pPr>
      <w:r w:rsidRPr="000F049C">
        <w:rPr>
          <w:lang w:val="ca-ES-valencia"/>
        </w:rPr>
        <w:t>(2) Els/les sotasignats autoritzen l'Ajuntament de Carlet a accedir a les dades existents en poder de l'Administració Tributària de l'Estat i de la Tresoreria General de la Seguretat Social referides a la situació d'estar al corrent de les obligacions tributàries i de la Seguretat Social i a les dades que figuren en l'Agència Tributària relatives al nivell de renda de l'exercici 20</w:t>
      </w:r>
      <w:r>
        <w:rPr>
          <w:lang w:val="ca-ES-valencia"/>
        </w:rPr>
        <w:t>21</w:t>
      </w:r>
      <w:r w:rsidRPr="000F049C">
        <w:rPr>
          <w:lang w:val="ca-ES-valencia"/>
        </w:rPr>
        <w:t xml:space="preserve"> per al càlcul de les ajudes que corresponguen:</w:t>
      </w:r>
    </w:p>
    <w:p w:rsidR="005B2ACE" w:rsidRDefault="005B2ACE" w:rsidP="005B2ACE">
      <w:pPr>
        <w:pStyle w:val="Textoindependiente"/>
        <w:spacing w:after="0"/>
        <w:ind w:firstLine="567"/>
        <w:jc w:val="both"/>
        <w:rPr>
          <w:lang w:val="ca-ES-valencia"/>
        </w:rPr>
      </w:pPr>
    </w:p>
    <w:p w:rsidR="005B2ACE" w:rsidRDefault="005B2ACE" w:rsidP="005B2ACE">
      <w:pPr>
        <w:pStyle w:val="Textoindependiente"/>
        <w:spacing w:after="0"/>
        <w:ind w:firstLine="567"/>
        <w:rPr>
          <w:lang w:val="ca-ES-valencia"/>
        </w:rPr>
      </w:pPr>
    </w:p>
    <w:p w:rsidR="005B2ACE" w:rsidRDefault="005B2ACE" w:rsidP="005B2ACE">
      <w:pPr>
        <w:pStyle w:val="Textoindependiente"/>
        <w:spacing w:after="0"/>
        <w:ind w:firstLine="567"/>
        <w:rPr>
          <w:lang w:val="ca-ES-valencia"/>
        </w:rPr>
      </w:pPr>
    </w:p>
    <w:p w:rsidR="005B2ACE" w:rsidRDefault="005B2ACE" w:rsidP="005B2ACE">
      <w:pPr>
        <w:pStyle w:val="Textoindependiente"/>
        <w:spacing w:after="0"/>
        <w:ind w:firstLine="567"/>
        <w:rPr>
          <w:lang w:val="ca-ES-valencia"/>
        </w:rPr>
      </w:pPr>
    </w:p>
    <w:p w:rsidR="005B2ACE" w:rsidRDefault="005B2ACE" w:rsidP="005B2ACE">
      <w:pPr>
        <w:pStyle w:val="Textoindependiente"/>
        <w:spacing w:after="0"/>
        <w:ind w:firstLine="567"/>
        <w:rPr>
          <w:lang w:val="ca-ES-valencia"/>
        </w:rPr>
      </w:pPr>
    </w:p>
    <w:p w:rsidR="005B2ACE" w:rsidRPr="000F049C" w:rsidRDefault="005B2ACE" w:rsidP="005B2ACE">
      <w:pPr>
        <w:pStyle w:val="Textoindependiente"/>
        <w:spacing w:after="0"/>
        <w:ind w:firstLine="567"/>
        <w:rPr>
          <w:lang w:val="ca-ES-valencia"/>
        </w:rPr>
      </w:pPr>
    </w:p>
    <w:p w:rsidR="005B2ACE" w:rsidRPr="000F049C" w:rsidRDefault="005B2ACE" w:rsidP="005B2ACE">
      <w:pPr>
        <w:pStyle w:val="Textoindependiente"/>
        <w:spacing w:after="0"/>
        <w:ind w:firstLine="567"/>
        <w:rPr>
          <w:lang w:val="ca-ES-valencia"/>
        </w:rPr>
      </w:pPr>
    </w:p>
    <w:tbl>
      <w:tblPr>
        <w:tblW w:w="8667" w:type="dxa"/>
        <w:tblInd w:w="72" w:type="dxa"/>
        <w:tblLayout w:type="fixed"/>
        <w:tblLook w:val="0000" w:firstRow="0" w:lastRow="0" w:firstColumn="0" w:lastColumn="0" w:noHBand="0" w:noVBand="0"/>
      </w:tblPr>
      <w:tblGrid>
        <w:gridCol w:w="1339"/>
        <w:gridCol w:w="1387"/>
        <w:gridCol w:w="1671"/>
        <w:gridCol w:w="1782"/>
        <w:gridCol w:w="2488"/>
      </w:tblGrid>
      <w:tr w:rsidR="005B2ACE" w:rsidRPr="000F049C" w:rsidTr="00B04730">
        <w:trPr>
          <w:trHeight w:val="289"/>
        </w:trPr>
        <w:tc>
          <w:tcPr>
            <w:tcW w:w="8667" w:type="dxa"/>
            <w:gridSpan w:val="5"/>
            <w:tcBorders>
              <w:top w:val="single" w:sz="4" w:space="0" w:color="000001"/>
              <w:left w:val="single" w:sz="4" w:space="0" w:color="000001"/>
              <w:bottom w:val="single" w:sz="4" w:space="0" w:color="000001"/>
              <w:right w:val="single" w:sz="4" w:space="0" w:color="000001"/>
            </w:tcBorders>
            <w:shd w:val="clear" w:color="auto" w:fill="FFFFFF"/>
          </w:tcPr>
          <w:p w:rsidR="005B2ACE" w:rsidRPr="000F049C" w:rsidRDefault="005B2ACE" w:rsidP="00B04730">
            <w:pPr>
              <w:pStyle w:val="Textoindependiente"/>
              <w:ind w:firstLine="567"/>
              <w:jc w:val="both"/>
              <w:rPr>
                <w:b/>
                <w:lang w:val="ca-ES-valencia"/>
              </w:rPr>
            </w:pPr>
            <w:r w:rsidRPr="000F049C">
              <w:rPr>
                <w:b/>
                <w:lang w:val="ca-ES-valencia"/>
              </w:rPr>
              <w:t>AUTORITZACIÓ DELS MEMBRES DE LA UNITAT DE CONVIVÈNCIA MAJORS DE 18 ANYS</w:t>
            </w:r>
          </w:p>
          <w:p w:rsidR="005B2ACE" w:rsidRPr="000F049C" w:rsidRDefault="005B2ACE" w:rsidP="00B04730">
            <w:pPr>
              <w:pStyle w:val="Textoindependiente"/>
              <w:ind w:firstLine="567"/>
              <w:jc w:val="both"/>
              <w:rPr>
                <w:lang w:val="es-ES"/>
              </w:rPr>
            </w:pPr>
            <w:r w:rsidRPr="000F049C">
              <w:rPr>
                <w:lang w:val="es-ES"/>
              </w:rPr>
              <w:t>(*Signatura del sol·licitant i membres de la unitat de convivència que no aporten la renda)</w:t>
            </w:r>
          </w:p>
        </w:tc>
      </w:tr>
      <w:tr w:rsidR="005B2ACE" w:rsidRPr="000F049C" w:rsidTr="00B04730">
        <w:tblPrEx>
          <w:tblCellMar>
            <w:left w:w="10" w:type="dxa"/>
            <w:right w:w="10" w:type="dxa"/>
          </w:tblCellMar>
        </w:tblPrEx>
        <w:trPr>
          <w:trHeight w:hRule="exact" w:val="296"/>
        </w:trPr>
        <w:tc>
          <w:tcPr>
            <w:tcW w:w="1339" w:type="dxa"/>
            <w:tcBorders>
              <w:top w:val="single" w:sz="4" w:space="0" w:color="000001"/>
              <w:left w:val="single" w:sz="4" w:space="0" w:color="000001"/>
              <w:bottom w:val="single" w:sz="4" w:space="0" w:color="000001"/>
            </w:tcBorders>
            <w:shd w:val="clear" w:color="auto" w:fill="A6A6A6"/>
            <w:vAlign w:val="center"/>
          </w:tcPr>
          <w:p w:rsidR="005B2ACE" w:rsidRPr="000F049C" w:rsidRDefault="005B2ACE" w:rsidP="00B04730">
            <w:pPr>
              <w:pStyle w:val="Textoindependiente"/>
              <w:ind w:firstLine="567"/>
              <w:jc w:val="both"/>
              <w:rPr>
                <w:lang w:val="es-ES"/>
              </w:rPr>
            </w:pPr>
            <w:r w:rsidRPr="000F049C">
              <w:rPr>
                <w:b/>
                <w:lang w:val="ca-ES-valencia"/>
              </w:rPr>
              <w:t>Nom</w:t>
            </w:r>
          </w:p>
        </w:tc>
        <w:tc>
          <w:tcPr>
            <w:tcW w:w="3058" w:type="dxa"/>
            <w:gridSpan w:val="2"/>
            <w:tcBorders>
              <w:top w:val="single" w:sz="4" w:space="0" w:color="000001"/>
              <w:left w:val="single" w:sz="4" w:space="0" w:color="000001"/>
              <w:bottom w:val="single" w:sz="4" w:space="0" w:color="000001"/>
            </w:tcBorders>
            <w:shd w:val="clear" w:color="auto" w:fill="A6A6A6"/>
            <w:vAlign w:val="center"/>
          </w:tcPr>
          <w:p w:rsidR="005B2ACE" w:rsidRPr="000F049C" w:rsidRDefault="005B2ACE" w:rsidP="00B04730">
            <w:pPr>
              <w:pStyle w:val="Textoindependiente"/>
              <w:ind w:firstLine="567"/>
              <w:jc w:val="both"/>
              <w:rPr>
                <w:lang w:val="es-ES"/>
              </w:rPr>
            </w:pPr>
            <w:r w:rsidRPr="000F049C">
              <w:rPr>
                <w:b/>
                <w:lang w:val="ca-ES-valencia"/>
              </w:rPr>
              <w:t>Cognoms</w:t>
            </w:r>
          </w:p>
        </w:tc>
        <w:tc>
          <w:tcPr>
            <w:tcW w:w="1782" w:type="dxa"/>
            <w:tcBorders>
              <w:top w:val="single" w:sz="4" w:space="0" w:color="000001"/>
              <w:left w:val="single" w:sz="4" w:space="0" w:color="000001"/>
              <w:bottom w:val="single" w:sz="4" w:space="0" w:color="000001"/>
            </w:tcBorders>
            <w:shd w:val="clear" w:color="auto" w:fill="A6A6A6"/>
            <w:vAlign w:val="center"/>
          </w:tcPr>
          <w:p w:rsidR="005B2ACE" w:rsidRPr="000F049C" w:rsidRDefault="005B2ACE" w:rsidP="00B04730">
            <w:pPr>
              <w:pStyle w:val="Textoindependiente"/>
              <w:ind w:firstLine="567"/>
              <w:jc w:val="both"/>
              <w:rPr>
                <w:lang w:val="es-ES"/>
              </w:rPr>
            </w:pPr>
            <w:r w:rsidRPr="000F049C">
              <w:rPr>
                <w:b/>
                <w:lang w:val="ca-ES-valencia"/>
              </w:rPr>
              <w:t>DNI</w:t>
            </w:r>
            <w:r w:rsidRPr="000F049C">
              <w:rPr>
                <w:lang w:val="ca-ES-valencia"/>
              </w:rPr>
              <w:t>/</w:t>
            </w:r>
            <w:r w:rsidRPr="000F049C">
              <w:rPr>
                <w:b/>
                <w:lang w:val="ca-ES-valencia"/>
              </w:rPr>
              <w:t>NIE</w:t>
            </w:r>
          </w:p>
        </w:tc>
        <w:tc>
          <w:tcPr>
            <w:tcW w:w="2488" w:type="dxa"/>
            <w:tcBorders>
              <w:top w:val="single" w:sz="4" w:space="0" w:color="000001"/>
              <w:left w:val="single" w:sz="4" w:space="0" w:color="000001"/>
              <w:bottom w:val="single" w:sz="4" w:space="0" w:color="000001"/>
              <w:right w:val="single" w:sz="4" w:space="0" w:color="000001"/>
            </w:tcBorders>
            <w:shd w:val="clear" w:color="auto" w:fill="A6A6A6"/>
            <w:vAlign w:val="center"/>
          </w:tcPr>
          <w:p w:rsidR="005B2ACE" w:rsidRPr="000F049C" w:rsidRDefault="005B2ACE" w:rsidP="00B04730">
            <w:pPr>
              <w:pStyle w:val="Textoindependiente"/>
              <w:ind w:firstLine="567"/>
              <w:jc w:val="both"/>
              <w:rPr>
                <w:lang w:val="es-ES"/>
              </w:rPr>
            </w:pPr>
            <w:r w:rsidRPr="000F049C">
              <w:rPr>
                <w:b/>
                <w:lang w:val="ca-ES-valencia"/>
              </w:rPr>
              <w:t xml:space="preserve">Firma </w:t>
            </w:r>
            <w:r w:rsidRPr="000F049C">
              <w:rPr>
                <w:lang w:val="ca-ES-valencia"/>
              </w:rPr>
              <w:t>(2)</w:t>
            </w:r>
          </w:p>
        </w:tc>
      </w:tr>
      <w:tr w:rsidR="005B2ACE" w:rsidRPr="000F049C" w:rsidTr="00B04730">
        <w:tblPrEx>
          <w:tblCellMar>
            <w:left w:w="10" w:type="dxa"/>
            <w:right w:w="10" w:type="dxa"/>
          </w:tblCellMar>
        </w:tblPrEx>
        <w:trPr>
          <w:trHeight w:hRule="exact" w:val="385"/>
        </w:trPr>
        <w:tc>
          <w:tcPr>
            <w:tcW w:w="1339" w:type="dxa"/>
            <w:tcBorders>
              <w:top w:val="single" w:sz="4" w:space="0" w:color="000001"/>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387" w:type="dxa"/>
            <w:tcBorders>
              <w:top w:val="single" w:sz="4" w:space="0" w:color="000001"/>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671" w:type="dxa"/>
            <w:tcBorders>
              <w:top w:val="single" w:sz="4" w:space="0" w:color="000001"/>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782" w:type="dxa"/>
            <w:tcBorders>
              <w:top w:val="single" w:sz="4" w:space="0" w:color="000001"/>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2488" w:type="dxa"/>
            <w:tcBorders>
              <w:top w:val="single" w:sz="4" w:space="0" w:color="000001"/>
              <w:left w:val="single" w:sz="4" w:space="0" w:color="000001"/>
              <w:bottom w:val="single" w:sz="4" w:space="0" w:color="000001"/>
              <w:right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r>
      <w:tr w:rsidR="005B2ACE" w:rsidRPr="000F049C" w:rsidTr="00B04730">
        <w:tblPrEx>
          <w:tblCellMar>
            <w:left w:w="10" w:type="dxa"/>
            <w:right w:w="10" w:type="dxa"/>
          </w:tblCellMar>
        </w:tblPrEx>
        <w:trPr>
          <w:trHeight w:hRule="exact" w:val="385"/>
        </w:trPr>
        <w:tc>
          <w:tcPr>
            <w:tcW w:w="1339" w:type="dxa"/>
            <w:tcBorders>
              <w:top w:val="single" w:sz="4" w:space="0" w:color="000001"/>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387" w:type="dxa"/>
            <w:tcBorders>
              <w:top w:val="single" w:sz="4" w:space="0" w:color="000001"/>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671" w:type="dxa"/>
            <w:tcBorders>
              <w:top w:val="single" w:sz="4" w:space="0" w:color="000001"/>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782" w:type="dxa"/>
            <w:tcBorders>
              <w:top w:val="single" w:sz="4" w:space="0" w:color="000001"/>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2488" w:type="dxa"/>
            <w:tcBorders>
              <w:top w:val="single" w:sz="4" w:space="0" w:color="000001"/>
              <w:left w:val="single" w:sz="4" w:space="0" w:color="000001"/>
              <w:bottom w:val="single" w:sz="4" w:space="0" w:color="000001"/>
              <w:right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r>
      <w:tr w:rsidR="005B2ACE" w:rsidRPr="000F049C" w:rsidTr="00B04730">
        <w:tblPrEx>
          <w:tblCellMar>
            <w:left w:w="10" w:type="dxa"/>
            <w:right w:w="10" w:type="dxa"/>
          </w:tblCellMar>
        </w:tblPrEx>
        <w:trPr>
          <w:trHeight w:hRule="exact" w:val="385"/>
        </w:trPr>
        <w:tc>
          <w:tcPr>
            <w:tcW w:w="1339"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387"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671"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782"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2488" w:type="dxa"/>
            <w:tcBorders>
              <w:left w:val="single" w:sz="4" w:space="0" w:color="000001"/>
              <w:bottom w:val="single" w:sz="4" w:space="0" w:color="000001"/>
              <w:right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r>
      <w:tr w:rsidR="005B2ACE" w:rsidRPr="000F049C" w:rsidTr="00B04730">
        <w:tblPrEx>
          <w:tblCellMar>
            <w:left w:w="10" w:type="dxa"/>
            <w:right w:w="10" w:type="dxa"/>
          </w:tblCellMar>
        </w:tblPrEx>
        <w:trPr>
          <w:trHeight w:hRule="exact" w:val="385"/>
        </w:trPr>
        <w:tc>
          <w:tcPr>
            <w:tcW w:w="1339"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387"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671"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782"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2488" w:type="dxa"/>
            <w:tcBorders>
              <w:left w:val="single" w:sz="4" w:space="0" w:color="000001"/>
              <w:bottom w:val="single" w:sz="4" w:space="0" w:color="000001"/>
              <w:right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r>
      <w:tr w:rsidR="005B2ACE" w:rsidRPr="000F049C" w:rsidTr="00B04730">
        <w:tblPrEx>
          <w:tblCellMar>
            <w:left w:w="10" w:type="dxa"/>
            <w:right w:w="10" w:type="dxa"/>
          </w:tblCellMar>
        </w:tblPrEx>
        <w:trPr>
          <w:trHeight w:hRule="exact" w:val="385"/>
        </w:trPr>
        <w:tc>
          <w:tcPr>
            <w:tcW w:w="1339"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387"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671"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782"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2488" w:type="dxa"/>
            <w:tcBorders>
              <w:left w:val="single" w:sz="4" w:space="0" w:color="000001"/>
              <w:bottom w:val="single" w:sz="4" w:space="0" w:color="000001"/>
              <w:right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r>
      <w:tr w:rsidR="005B2ACE" w:rsidRPr="000F049C" w:rsidTr="00B04730">
        <w:tblPrEx>
          <w:tblCellMar>
            <w:left w:w="10" w:type="dxa"/>
            <w:right w:w="10" w:type="dxa"/>
          </w:tblCellMar>
        </w:tblPrEx>
        <w:trPr>
          <w:trHeight w:hRule="exact" w:val="385"/>
        </w:trPr>
        <w:tc>
          <w:tcPr>
            <w:tcW w:w="1339"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387"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671"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782"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2488" w:type="dxa"/>
            <w:tcBorders>
              <w:left w:val="single" w:sz="4" w:space="0" w:color="000001"/>
              <w:bottom w:val="single" w:sz="4" w:space="0" w:color="000001"/>
              <w:right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r>
      <w:tr w:rsidR="005B2ACE" w:rsidRPr="000F049C" w:rsidTr="00B04730">
        <w:tblPrEx>
          <w:tblCellMar>
            <w:left w:w="10" w:type="dxa"/>
            <w:right w:w="10" w:type="dxa"/>
          </w:tblCellMar>
        </w:tblPrEx>
        <w:trPr>
          <w:trHeight w:hRule="exact" w:val="385"/>
        </w:trPr>
        <w:tc>
          <w:tcPr>
            <w:tcW w:w="1339"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387"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671"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1782" w:type="dxa"/>
            <w:tcBorders>
              <w:left w:val="single" w:sz="4" w:space="0" w:color="000001"/>
              <w:bottom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c>
          <w:tcPr>
            <w:tcW w:w="2488" w:type="dxa"/>
            <w:tcBorders>
              <w:left w:val="single" w:sz="4" w:space="0" w:color="000001"/>
              <w:bottom w:val="single" w:sz="4" w:space="0" w:color="000001"/>
              <w:right w:val="single" w:sz="4" w:space="0" w:color="000001"/>
            </w:tcBorders>
            <w:shd w:val="clear" w:color="auto" w:fill="FFFFFF"/>
          </w:tcPr>
          <w:p w:rsidR="005B2ACE" w:rsidRPr="000F049C" w:rsidRDefault="005B2ACE" w:rsidP="00B04730">
            <w:pPr>
              <w:pStyle w:val="Textoindependiente"/>
              <w:ind w:firstLine="567"/>
              <w:jc w:val="both"/>
              <w:rPr>
                <w:lang w:val="ca-ES-valencia"/>
              </w:rPr>
            </w:pPr>
          </w:p>
        </w:tc>
      </w:tr>
    </w:tbl>
    <w:p w:rsidR="005B2ACE" w:rsidRDefault="005B2ACE" w:rsidP="005B2ACE">
      <w:pPr>
        <w:pStyle w:val="Textoindependiente"/>
        <w:spacing w:after="0"/>
        <w:ind w:firstLine="567"/>
        <w:jc w:val="both"/>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spacing w:after="0"/>
      </w:pPr>
    </w:p>
    <w:p w:rsidR="00B04730" w:rsidRDefault="00B04730">
      <w:pPr>
        <w:pStyle w:val="Textoindependiente"/>
      </w:pPr>
    </w:p>
    <w:sectPr w:rsidR="00B04730">
      <w:headerReference w:type="default" r:id="rId11"/>
      <w:footerReference w:type="default" r:id="rId12"/>
      <w:headerReference w:type="first" r:id="rId13"/>
      <w:footerReference w:type="first" r:id="rId14"/>
      <w:pgSz w:w="11906" w:h="16838"/>
      <w:pgMar w:top="2443"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628" w:rsidRDefault="00261628">
      <w:r>
        <w:separator/>
      </w:r>
    </w:p>
  </w:endnote>
  <w:endnote w:type="continuationSeparator" w:id="0">
    <w:p w:rsidR="00261628" w:rsidRDefault="00261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OpenSymbol">
    <w:panose1 w:val="05010000000000000000"/>
    <w:charset w:val="00"/>
    <w:family w:val="auto"/>
    <w:pitch w:val="variable"/>
    <w:sig w:usb0="800000AF" w:usb1="1001ECEA" w:usb2="00000000" w:usb3="00000000" w:csb0="00000001" w:csb1="00000000"/>
  </w:font>
  <w:font w:name="StarSymbol">
    <w:altName w:val="Arial Unicode MS"/>
    <w:charset w:val="02"/>
    <w:family w:val="auto"/>
    <w:pitch w:val="default"/>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ArialMT">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730" w:rsidRDefault="00347F68">
    <w:pPr>
      <w:pStyle w:val="Piedepgina"/>
    </w:pPr>
    <w:r>
      <w:rPr>
        <w:noProof/>
        <w:lang w:val="es-ES" w:eastAsia="es-ES"/>
      </w:rPr>
      <w:drawing>
        <wp:inline distT="0" distB="0" distL="0" distR="0">
          <wp:extent cx="5391150" cy="2667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730" w:rsidRDefault="00B0473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628" w:rsidRDefault="00261628">
      <w:r>
        <w:separator/>
      </w:r>
    </w:p>
  </w:footnote>
  <w:footnote w:type="continuationSeparator" w:id="0">
    <w:p w:rsidR="00261628" w:rsidRDefault="002616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730" w:rsidRDefault="00347F68">
    <w:pPr>
      <w:pStyle w:val="Header4"/>
      <w:rPr>
        <w:b/>
        <w:bCs/>
        <w:sz w:val="28"/>
        <w:szCs w:val="28"/>
      </w:rPr>
    </w:pPr>
    <w:r>
      <w:rPr>
        <w:noProof/>
        <w:lang w:val="es-ES" w:eastAsia="es-ES"/>
      </w:rPr>
      <w:drawing>
        <wp:inline distT="0" distB="0" distL="0" distR="0">
          <wp:extent cx="438150" cy="6953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 cy="695325"/>
                  </a:xfrm>
                  <a:prstGeom prst="rect">
                    <a:avLst/>
                  </a:prstGeom>
                  <a:solidFill>
                    <a:srgbClr val="FFFFFF">
                      <a:alpha val="0"/>
                    </a:srgbClr>
                  </a:solidFill>
                  <a:ln>
                    <a:noFill/>
                  </a:ln>
                </pic:spPr>
              </pic:pic>
            </a:graphicData>
          </a:graphic>
        </wp:inline>
      </w:drawing>
    </w:r>
  </w:p>
  <w:p w:rsidR="00B04730" w:rsidRDefault="00B04730">
    <w:pPr>
      <w:pStyle w:val="Header2"/>
      <w:pBdr>
        <w:bottom w:val="single" w:sz="4" w:space="5" w:color="000000"/>
      </w:pBdr>
      <w:jc w:val="center"/>
    </w:pPr>
    <w:r>
      <w:rPr>
        <w:b/>
        <w:bCs/>
        <w:sz w:val="28"/>
        <w:szCs w:val="28"/>
      </w:rPr>
      <w:t>Ajuntament de Carlet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730" w:rsidRDefault="00B0473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785871"/>
    <w:multiLevelType w:val="hybridMultilevel"/>
    <w:tmpl w:val="7A5E06B8"/>
    <w:name w:val="WW8Num12"/>
    <w:lvl w:ilvl="0" w:tplc="ABCE7D90">
      <w:start w:val="1"/>
      <w:numFmt w:val="bullet"/>
      <w:lvlText w:val=""/>
      <w:lvlJc w:val="left"/>
      <w:pPr>
        <w:tabs>
          <w:tab w:val="num" w:pos="66"/>
        </w:tabs>
        <w:ind w:left="786" w:hanging="360"/>
      </w:pPr>
      <w:rPr>
        <w:rFonts w:ascii="Symbol" w:hAnsi="Symbol" w:cs="Symbol" w:hint="default"/>
        <w:sz w:val="48"/>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ACE"/>
    <w:rsid w:val="00261628"/>
    <w:rsid w:val="00347F68"/>
    <w:rsid w:val="004B06E4"/>
    <w:rsid w:val="005B2ACE"/>
    <w:rsid w:val="00796497"/>
    <w:rsid w:val="008B7D74"/>
    <w:rsid w:val="00B047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52D221EA-6D88-4204-807B-6F5584051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Bdr>
        <w:top w:val="none" w:sz="0" w:space="0" w:color="000000"/>
        <w:left w:val="none" w:sz="0" w:space="0" w:color="000000"/>
        <w:bottom w:val="none" w:sz="0" w:space="0" w:color="000000"/>
        <w:right w:val="none" w:sz="0" w:space="0" w:color="000000"/>
      </w:pBdr>
      <w:suppressAutoHyphens/>
      <w:textAlignment w:val="baseline"/>
    </w:pPr>
    <w:rPr>
      <w:rFonts w:ascii="Arial" w:eastAsia="Lucida Sans Unicode" w:hAnsi="Arial" w:cs="Arial"/>
      <w:kern w:val="1"/>
      <w:sz w:val="22"/>
      <w:szCs w:val="24"/>
      <w:lang w:val="ca-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styleId="Hipervnculo">
    <w:name w:val="Hyperlink"/>
    <w:rPr>
      <w:color w:val="000080"/>
      <w:u w:val="single"/>
    </w:rPr>
  </w:style>
  <w:style w:type="character" w:customStyle="1" w:styleId="WWCharLFO1LVL1">
    <w:name w:val="WW_CharLFO1LVL1"/>
    <w:rPr>
      <w:rFonts w:ascii="StarSymbol" w:hAnsi="StarSymbol"/>
    </w:rPr>
  </w:style>
  <w:style w:type="character" w:customStyle="1" w:styleId="WWCharLFO1LVL2">
    <w:name w:val="WW_CharLFO1LVL2"/>
    <w:rPr>
      <w:rFonts w:ascii="StarSymbol" w:hAnsi="StarSymbol"/>
    </w:rPr>
  </w:style>
  <w:style w:type="character" w:customStyle="1" w:styleId="WWCharLFO1LVL3">
    <w:name w:val="WW_CharLFO1LVL3"/>
    <w:rPr>
      <w:rFonts w:ascii="StarSymbol" w:hAnsi="StarSymbol"/>
    </w:rPr>
  </w:style>
  <w:style w:type="character" w:customStyle="1" w:styleId="WWCharLFO1LVL4">
    <w:name w:val="WW_CharLFO1LVL4"/>
    <w:rPr>
      <w:rFonts w:ascii="StarSymbol" w:hAnsi="StarSymbol"/>
    </w:rPr>
  </w:style>
  <w:style w:type="character" w:customStyle="1" w:styleId="WWCharLFO1LVL5">
    <w:name w:val="WW_CharLFO1LVL5"/>
    <w:rPr>
      <w:rFonts w:ascii="StarSymbol" w:hAnsi="StarSymbol"/>
    </w:rPr>
  </w:style>
  <w:style w:type="character" w:customStyle="1" w:styleId="WWCharLFO1LVL6">
    <w:name w:val="WW_CharLFO1LVL6"/>
    <w:rPr>
      <w:rFonts w:ascii="StarSymbol" w:hAnsi="StarSymbol"/>
    </w:rPr>
  </w:style>
  <w:style w:type="character" w:customStyle="1" w:styleId="WWCharLFO1LVL7">
    <w:name w:val="WW_CharLFO1LVL7"/>
    <w:rPr>
      <w:rFonts w:ascii="StarSymbol" w:hAnsi="StarSymbol"/>
    </w:rPr>
  </w:style>
  <w:style w:type="character" w:customStyle="1" w:styleId="WWCharLFO1LVL8">
    <w:name w:val="WW_CharLFO1LVL8"/>
    <w:rPr>
      <w:rFonts w:ascii="StarSymbol" w:hAnsi="StarSymbol"/>
    </w:rPr>
  </w:style>
  <w:style w:type="character" w:customStyle="1" w:styleId="WWCharLFO1LVL9">
    <w:name w:val="WW_CharLFO1LVL9"/>
    <w:rPr>
      <w:rFonts w:ascii="StarSymbol" w:hAnsi="StarSymbol"/>
    </w:rPr>
  </w:style>
  <w:style w:type="character" w:customStyle="1" w:styleId="WWCharLFO2LVL1">
    <w:name w:val="WW_CharLFO2LVL1"/>
    <w:rPr>
      <w:rFonts w:ascii="OpenSymbol" w:eastAsia="OpenSymbol" w:hAnsi="OpenSymbol" w:cs="OpenSymbol"/>
    </w:rPr>
  </w:style>
  <w:style w:type="character" w:customStyle="1" w:styleId="WWCharLFO2LVL2">
    <w:name w:val="WW_CharLFO2LVL2"/>
    <w:rPr>
      <w:rFonts w:ascii="StarSymbol" w:hAnsi="StarSymbol"/>
    </w:rPr>
  </w:style>
  <w:style w:type="character" w:customStyle="1" w:styleId="WWCharLFO2LVL3">
    <w:name w:val="WW_CharLFO2LVL3"/>
    <w:rPr>
      <w:rFonts w:ascii="OpenSymbol" w:eastAsia="OpenSymbol" w:hAnsi="OpenSymbol" w:cs="OpenSymbol"/>
    </w:rPr>
  </w:style>
  <w:style w:type="character" w:customStyle="1" w:styleId="WWCharLFO2LVL4">
    <w:name w:val="WW_CharLFO2LVL4"/>
    <w:rPr>
      <w:rFonts w:ascii="OpenSymbol" w:eastAsia="OpenSymbol" w:hAnsi="OpenSymbol" w:cs="OpenSymbol"/>
    </w:rPr>
  </w:style>
  <w:style w:type="character" w:customStyle="1" w:styleId="WWCharLFO2LVL5">
    <w:name w:val="WW_CharLFO2LVL5"/>
    <w:rPr>
      <w:rFonts w:ascii="OpenSymbol" w:eastAsia="OpenSymbol" w:hAnsi="OpenSymbol" w:cs="OpenSymbol"/>
    </w:rPr>
  </w:style>
  <w:style w:type="character" w:customStyle="1" w:styleId="WWCharLFO2LVL6">
    <w:name w:val="WW_CharLFO2LVL6"/>
    <w:rPr>
      <w:rFonts w:ascii="OpenSymbol" w:eastAsia="OpenSymbol" w:hAnsi="OpenSymbol" w:cs="OpenSymbol"/>
    </w:rPr>
  </w:style>
  <w:style w:type="character" w:customStyle="1" w:styleId="WWCharLFO2LVL7">
    <w:name w:val="WW_CharLFO2LVL7"/>
    <w:rPr>
      <w:rFonts w:ascii="OpenSymbol" w:eastAsia="OpenSymbol" w:hAnsi="OpenSymbol" w:cs="OpenSymbol"/>
    </w:rPr>
  </w:style>
  <w:style w:type="character" w:customStyle="1" w:styleId="WWCharLFO2LVL8">
    <w:name w:val="WW_CharLFO2LVL8"/>
    <w:rPr>
      <w:rFonts w:ascii="OpenSymbol" w:eastAsia="OpenSymbol" w:hAnsi="OpenSymbol" w:cs="OpenSymbol"/>
    </w:rPr>
  </w:style>
  <w:style w:type="character" w:customStyle="1" w:styleId="WWCharLFO2LVL9">
    <w:name w:val="WW_CharLFO2LVL9"/>
    <w:rPr>
      <w:rFonts w:ascii="OpenSymbol" w:eastAsia="OpenSymbol" w:hAnsi="OpenSymbol" w:cs="OpenSymbol"/>
    </w:rPr>
  </w:style>
  <w:style w:type="character" w:customStyle="1" w:styleId="WWCharLFO3LVL1">
    <w:name w:val="WW_CharLFO3LVL1"/>
    <w:rPr>
      <w:rFonts w:ascii="StarSymbol" w:hAnsi="StarSymbol"/>
    </w:rPr>
  </w:style>
  <w:style w:type="character" w:customStyle="1" w:styleId="WWCharLFO3LVL2">
    <w:name w:val="WW_CharLFO3LVL2"/>
    <w:rPr>
      <w:rFonts w:ascii="StarSymbol" w:hAnsi="StarSymbol"/>
    </w:rPr>
  </w:style>
  <w:style w:type="character" w:customStyle="1" w:styleId="WWCharLFO3LVL3">
    <w:name w:val="WW_CharLFO3LVL3"/>
    <w:rPr>
      <w:rFonts w:ascii="StarSymbol" w:hAnsi="StarSymbol"/>
    </w:rPr>
  </w:style>
  <w:style w:type="character" w:customStyle="1" w:styleId="WWCharLFO3LVL4">
    <w:name w:val="WW_CharLFO3LVL4"/>
    <w:rPr>
      <w:rFonts w:ascii="StarSymbol" w:hAnsi="StarSymbol"/>
    </w:rPr>
  </w:style>
  <w:style w:type="character" w:customStyle="1" w:styleId="WWCharLFO3LVL5">
    <w:name w:val="WW_CharLFO3LVL5"/>
    <w:rPr>
      <w:rFonts w:ascii="StarSymbol" w:hAnsi="StarSymbol"/>
    </w:rPr>
  </w:style>
  <w:style w:type="character" w:customStyle="1" w:styleId="WWCharLFO3LVL6">
    <w:name w:val="WW_CharLFO3LVL6"/>
    <w:rPr>
      <w:rFonts w:ascii="StarSymbol" w:hAnsi="StarSymbol"/>
    </w:rPr>
  </w:style>
  <w:style w:type="character" w:customStyle="1" w:styleId="WWCharLFO3LVL7">
    <w:name w:val="WW_CharLFO3LVL7"/>
    <w:rPr>
      <w:rFonts w:ascii="StarSymbol" w:hAnsi="StarSymbol"/>
    </w:rPr>
  </w:style>
  <w:style w:type="character" w:customStyle="1" w:styleId="WWCharLFO3LVL8">
    <w:name w:val="WW_CharLFO3LVL8"/>
    <w:rPr>
      <w:rFonts w:ascii="StarSymbol" w:hAnsi="StarSymbol"/>
    </w:rPr>
  </w:style>
  <w:style w:type="character" w:customStyle="1" w:styleId="WWCharLFO3LVL9">
    <w:name w:val="WW_CharLFO3LVL9"/>
    <w:rPr>
      <w:rFonts w:ascii="StarSymbol" w:hAnsi="StarSymbol"/>
    </w:rPr>
  </w:style>
  <w:style w:type="paragraph" w:customStyle="1" w:styleId="LO-Normal">
    <w:name w:val="LO-Normal"/>
    <w:pPr>
      <w:widowControl w:val="0"/>
      <w:pBdr>
        <w:top w:val="none" w:sz="0" w:space="0" w:color="000000"/>
        <w:left w:val="none" w:sz="0" w:space="0" w:color="000000"/>
        <w:bottom w:val="none" w:sz="0" w:space="0" w:color="000000"/>
        <w:right w:val="none" w:sz="0" w:space="0" w:color="000000"/>
      </w:pBdr>
      <w:suppressAutoHyphens/>
      <w:textAlignment w:val="baseline"/>
    </w:pPr>
    <w:rPr>
      <w:rFonts w:ascii="Liberation Serif" w:eastAsia="SimSun" w:hAnsi="Liberation Serif" w:cs="Mangal"/>
      <w:kern w:val="1"/>
      <w:sz w:val="24"/>
      <w:szCs w:val="24"/>
      <w:lang w:val="ca-ES" w:eastAsia="zh-CN" w:bidi="hi-IN"/>
    </w:rPr>
  </w:style>
  <w:style w:type="paragraph" w:customStyle="1" w:styleId="Encabezado1">
    <w:name w:val="Encabezado1"/>
    <w:basedOn w:val="Normal"/>
    <w:pPr>
      <w:suppressLineNumbers/>
      <w:tabs>
        <w:tab w:val="center" w:pos="4819"/>
        <w:tab w:val="right" w:pos="9638"/>
      </w:tabs>
    </w:p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Descripcin1">
    <w:name w:val="Descripción1"/>
    <w:basedOn w:val="Normal"/>
    <w:pPr>
      <w:suppressLineNumbers/>
      <w:spacing w:before="120" w:after="120"/>
    </w:pPr>
    <w:rPr>
      <w:rFonts w:cs="Tahoma"/>
      <w:i/>
      <w:iCs/>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textAlignment w:val="auto"/>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textAlignment w:val="auto"/>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textAlignment w:val="auto"/>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Piedepgina">
    <w:name w:val="footer"/>
    <w:basedOn w:val="Normal"/>
    <w:pPr>
      <w:suppressLineNumbers/>
      <w:tabs>
        <w:tab w:val="center" w:pos="5386"/>
        <w:tab w:val="right" w:pos="10772"/>
      </w:tabs>
    </w:pPr>
  </w:style>
  <w:style w:type="paragraph" w:styleId="Prrafodelista">
    <w:name w:val="List Paragraph"/>
    <w:basedOn w:val="LO-Normal"/>
    <w:qFormat/>
    <w:pPr>
      <w:ind w:left="720"/>
    </w:pPr>
    <w:rPr>
      <w:szCs w:val="21"/>
    </w:rPr>
  </w:style>
  <w:style w:type="paragraph" w:customStyle="1" w:styleId="CosdeText">
    <w:name w:val="Cos de Text"/>
    <w:pPr>
      <w:pBdr>
        <w:top w:val="none" w:sz="0" w:space="0" w:color="000000"/>
        <w:left w:val="none" w:sz="0" w:space="0" w:color="000000"/>
        <w:bottom w:val="none" w:sz="0" w:space="0" w:color="000000"/>
        <w:right w:val="none" w:sz="0" w:space="0" w:color="000000"/>
      </w:pBdr>
      <w:suppressAutoHyphens/>
      <w:ind w:firstLine="709"/>
      <w:jc w:val="both"/>
      <w:textAlignment w:val="baseline"/>
    </w:pPr>
    <w:rPr>
      <w:rFonts w:ascii="Verdana" w:hAnsi="Verdana" w:cs="Verdana"/>
      <w:kern w:val="1"/>
      <w:sz w:val="22"/>
      <w:szCs w:val="22"/>
      <w:lang w:val="ca-ES"/>
    </w:rPr>
  </w:style>
  <w:style w:type="paragraph" w:styleId="NormalWeb">
    <w:name w:val="Normal (Web)"/>
    <w:basedOn w:val="Normal"/>
    <w:pPr>
      <w:widowControl/>
      <w:suppressAutoHyphens w:val="0"/>
      <w:spacing w:before="100" w:after="142" w:line="288" w:lineRule="auto"/>
    </w:pPr>
    <w:rPr>
      <w:rFonts w:ascii="Times New Roman" w:eastAsia="Times New Roman" w:hAnsi="Times New Roman" w:cs="Times New Roman"/>
      <w:sz w:val="24"/>
    </w:rPr>
  </w:style>
  <w:style w:type="paragraph" w:styleId="Encabezado">
    <w:name w:val="header"/>
    <w:basedOn w:val="Normal"/>
    <w:pPr>
      <w:suppressLineNumbers/>
      <w:tabs>
        <w:tab w:val="center" w:pos="4819"/>
        <w:tab w:val="right" w:pos="9638"/>
      </w:tab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let.sedelectronica.es/board"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nfosubvenciones.es/bdnstrans/GE/es/index" TargetMode="External"/><Relationship Id="rId4" Type="http://schemas.openxmlformats.org/officeDocument/2006/relationships/webSettings" Target="webSettings.xml"/><Relationship Id="rId9" Type="http://schemas.openxmlformats.org/officeDocument/2006/relationships/hyperlink" Target="https://carlet.sedelectronica.es/transparency"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3906</Words>
  <Characters>21487</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25343</CharactersWithSpaces>
  <SharedDoc>false</SharedDoc>
  <HLinks>
    <vt:vector size="18" baseType="variant">
      <vt:variant>
        <vt:i4>1704019</vt:i4>
      </vt:variant>
      <vt:variant>
        <vt:i4>6</vt:i4>
      </vt:variant>
      <vt:variant>
        <vt:i4>0</vt:i4>
      </vt:variant>
      <vt:variant>
        <vt:i4>5</vt:i4>
      </vt:variant>
      <vt:variant>
        <vt:lpwstr>https://www.infosubvenciones.es/bdnstrans/GE/es/index</vt:lpwstr>
      </vt:variant>
      <vt:variant>
        <vt:lpwstr/>
      </vt:variant>
      <vt:variant>
        <vt:i4>5439574</vt:i4>
      </vt:variant>
      <vt:variant>
        <vt:i4>3</vt:i4>
      </vt:variant>
      <vt:variant>
        <vt:i4>0</vt:i4>
      </vt:variant>
      <vt:variant>
        <vt:i4>5</vt:i4>
      </vt:variant>
      <vt:variant>
        <vt:lpwstr>https://carlet.sedelectronica.es/transparency</vt:lpwstr>
      </vt:variant>
      <vt:variant>
        <vt:lpwstr/>
      </vt:variant>
      <vt:variant>
        <vt:i4>3473467</vt:i4>
      </vt:variant>
      <vt:variant>
        <vt:i4>0</vt:i4>
      </vt:variant>
      <vt:variant>
        <vt:i4>0</vt:i4>
      </vt:variant>
      <vt:variant>
        <vt:i4>5</vt:i4>
      </vt:variant>
      <vt:variant>
        <vt:lpwstr>https://carlet.sedelectronica.es/board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SANCHIS COLOMINA</dc:creator>
  <cp:keywords/>
  <dc:description/>
  <cp:lastModifiedBy>Marta Riera</cp:lastModifiedBy>
  <cp:revision>2</cp:revision>
  <cp:lastPrinted>2018-08-24T10:06:00Z</cp:lastPrinted>
  <dcterms:created xsi:type="dcterms:W3CDTF">2022-09-26T11:32:00Z</dcterms:created>
  <dcterms:modified xsi:type="dcterms:W3CDTF">2022-09-26T11:32:00Z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