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C44A54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bookmarkStart w:id="0" w:name="Texto25"/>
      <w:r w:rsidR="00C44A54">
        <w:rPr>
          <w:rFonts w:cs="Arial"/>
          <w:sz w:val="18"/>
        </w:rPr>
        <w:instrText xml:space="preserve"> FORMTEXT </w:instrText>
      </w:r>
      <w:r w:rsidR="00C44A54">
        <w:rPr>
          <w:rFonts w:cs="Arial"/>
          <w:sz w:val="18"/>
        </w:rPr>
      </w:r>
      <w:r w:rsidR="00C44A54">
        <w:rPr>
          <w:rFonts w:cs="Arial"/>
          <w:sz w:val="18"/>
        </w:rPr>
        <w:fldChar w:fldCharType="separate"/>
      </w:r>
      <w:r w:rsidR="00C44A54">
        <w:rPr>
          <w:rFonts w:cs="Arial"/>
          <w:noProof/>
          <w:sz w:val="18"/>
        </w:rPr>
        <w:t>.......................................................................................................................................</w:t>
      </w:r>
      <w:r w:rsidR="00C44A54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2857F0">
        <w:rPr>
          <w:rFonts w:cs="Arial"/>
          <w:sz w:val="18"/>
        </w:rPr>
        <w:t>calidad de (cargo)</w:t>
      </w:r>
      <w:r w:rsidRPr="00BA0A6C">
        <w:rPr>
          <w:rFonts w:cs="Arial"/>
          <w:sz w:val="18"/>
        </w:rPr>
        <w:t xml:space="preserve"> </w:t>
      </w:r>
      <w:r w:rsidR="00D951DE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2" w:name="Listadesplegable2"/>
      <w:r w:rsidR="00D951DE">
        <w:rPr>
          <w:rFonts w:cs="Arial"/>
          <w:sz w:val="18"/>
        </w:rPr>
        <w:instrText xml:space="preserve"> FORMDROPDOWN </w:instrText>
      </w:r>
      <w:r w:rsidR="00396156">
        <w:rPr>
          <w:rFonts w:cs="Arial"/>
          <w:sz w:val="18"/>
        </w:rPr>
      </w:r>
      <w:r w:rsidR="00396156">
        <w:rPr>
          <w:rFonts w:cs="Arial"/>
          <w:sz w:val="18"/>
        </w:rPr>
        <w:fldChar w:fldCharType="separate"/>
      </w:r>
      <w:r w:rsidR="00D951DE">
        <w:rPr>
          <w:rFonts w:cs="Arial"/>
          <w:sz w:val="18"/>
        </w:rPr>
        <w:fldChar w:fldCharType="end"/>
      </w:r>
      <w:bookmarkEnd w:id="2"/>
      <w:r w:rsidR="00A61F69" w:rsidRPr="00BA0A6C">
        <w:rPr>
          <w:rFonts w:cs="Arial"/>
          <w:sz w:val="18"/>
        </w:rPr>
        <w:t xml:space="preserve"> </w:t>
      </w:r>
      <w:bookmarkStart w:id="3" w:name="Texto3"/>
      <w:r w:rsidR="002857F0">
        <w:rPr>
          <w:rFonts w:cs="Arial"/>
          <w:sz w:val="18"/>
        </w:rPr>
        <w:t xml:space="preserve">de la entidad </w:t>
      </w:r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Pr="00BA0A6C">
        <w:rPr>
          <w:rFonts w:cs="Arial"/>
          <w:sz w:val="18"/>
        </w:rPr>
        <w:t>on C.I.F.</w:t>
      </w:r>
      <w:r w:rsidR="005F6F56" w:rsidRPr="00BA0A6C">
        <w:rPr>
          <w:rFonts w:cs="Arial"/>
          <w:sz w:val="18"/>
        </w:rPr>
        <w:t xml:space="preserve">: </w:t>
      </w:r>
      <w:bookmarkStart w:id="4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</w:t>
      </w:r>
      <w:r w:rsidR="002857F0">
        <w:rPr>
          <w:rFonts w:cs="Arial"/>
          <w:sz w:val="18"/>
        </w:rPr>
        <w:t xml:space="preserve">y </w:t>
      </w:r>
      <w:r w:rsidR="002E4D6E" w:rsidRPr="00BA0A6C">
        <w:rPr>
          <w:rFonts w:cs="Arial"/>
          <w:sz w:val="18"/>
        </w:rPr>
        <w:t xml:space="preserve">número de expediente </w:t>
      </w:r>
      <w:bookmarkStart w:id="5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5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</w:t>
      </w:r>
      <w:r w:rsidR="00396156">
        <w:rPr>
          <w:rFonts w:cs="Arial"/>
          <w:sz w:val="18"/>
        </w:rPr>
        <w:t xml:space="preserve">recibos y </w:t>
      </w:r>
      <w:r w:rsidR="002857F0">
        <w:rPr>
          <w:rFonts w:cs="Arial"/>
          <w:sz w:val="18"/>
        </w:rPr>
        <w:t xml:space="preserve">documentos </w:t>
      </w:r>
      <w:r w:rsidR="00E30768" w:rsidRPr="00BA0A6C">
        <w:rPr>
          <w:rFonts w:cs="Arial"/>
          <w:sz w:val="18"/>
        </w:rPr>
        <w:t xml:space="preserve">que se relacionan a continuación corresponden a gastos relacionados con el objeto de la subvención concedida al amparo de la Orden </w:t>
      </w:r>
      <w:r w:rsidR="00C72B45">
        <w:rPr>
          <w:rFonts w:cs="Arial"/>
          <w:sz w:val="18"/>
        </w:rPr>
        <w:t>IND</w:t>
      </w:r>
      <w:r w:rsidR="00E30768" w:rsidRPr="00BA0A6C">
        <w:rPr>
          <w:rFonts w:cs="Arial"/>
          <w:sz w:val="18"/>
        </w:rPr>
        <w:t>/</w:t>
      </w:r>
      <w:r w:rsidR="00396156">
        <w:rPr>
          <w:rFonts w:cs="Arial"/>
          <w:sz w:val="18"/>
        </w:rPr>
        <w:t>…</w:t>
      </w:r>
      <w:r w:rsidR="00FD7D84" w:rsidRPr="00BA0A6C">
        <w:rPr>
          <w:rFonts w:cs="Arial"/>
          <w:sz w:val="18"/>
        </w:rPr>
        <w:t>/</w:t>
      </w:r>
      <w:r w:rsidR="00FD7D84" w:rsidRPr="008F1B04">
        <w:rPr>
          <w:rFonts w:cs="Arial"/>
          <w:sz w:val="18"/>
        </w:rPr>
        <w:t>2</w:t>
      </w:r>
      <w:r w:rsidR="00DB4488" w:rsidRPr="008F1B04">
        <w:rPr>
          <w:rFonts w:cs="Arial"/>
          <w:sz w:val="18"/>
        </w:rPr>
        <w:t>0</w:t>
      </w:r>
      <w:r w:rsidR="00402CFB" w:rsidRPr="008F1B04">
        <w:rPr>
          <w:rFonts w:cs="Arial"/>
          <w:sz w:val="18"/>
        </w:rPr>
        <w:t>2</w:t>
      </w:r>
      <w:r w:rsidR="009A2338">
        <w:rPr>
          <w:rFonts w:cs="Arial"/>
          <w:sz w:val="18"/>
        </w:rPr>
        <w:t>2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2857F0">
        <w:rPr>
          <w:rFonts w:cs="Arial"/>
          <w:color w:val="000000"/>
          <w:sz w:val="18"/>
          <w:szCs w:val="22"/>
        </w:rPr>
        <w:t>para asociaciones de comerciantes y sus federaciones y confederaciones y cooperativas de detallistas</w:t>
      </w:r>
      <w:r w:rsidR="00396156">
        <w:rPr>
          <w:rFonts w:cs="Arial"/>
          <w:color w:val="000000"/>
          <w:sz w:val="18"/>
          <w:szCs w:val="22"/>
        </w:rPr>
        <w:t>, destinadas a financiar sus gastos corrientes: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:rsidTr="00F6445C">
        <w:trPr>
          <w:trHeight w:val="510"/>
        </w:trPr>
        <w:tc>
          <w:tcPr>
            <w:tcW w:w="4689" w:type="dxa"/>
            <w:vAlign w:val="center"/>
          </w:tcPr>
          <w:p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  <w:r w:rsidR="00396156">
              <w:rPr>
                <w:rFonts w:ascii="Arial" w:hAnsi="Arial" w:cs="Arial"/>
                <w:b/>
                <w:sz w:val="16"/>
                <w:szCs w:val="16"/>
              </w:rPr>
              <w:t>/RECIBO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  <w:r w:rsidR="00396156">
              <w:rPr>
                <w:rFonts w:ascii="Arial" w:hAnsi="Arial" w:cs="Arial"/>
                <w:b/>
                <w:sz w:val="16"/>
                <w:szCs w:val="16"/>
              </w:rPr>
              <w:t>/RECIBO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:rsidR="00E30768" w:rsidRPr="00BA0A6C" w:rsidRDefault="00B7699C" w:rsidP="002857F0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</w:t>
            </w:r>
            <w:r w:rsidR="002857F0">
              <w:rPr>
                <w:rFonts w:cs="Arial"/>
                <w:sz w:val="16"/>
                <w:szCs w:val="16"/>
              </w:rPr>
              <w:t xml:space="preserve">Sin </w:t>
            </w:r>
            <w:r w:rsidRPr="00BA0A6C">
              <w:rPr>
                <w:rFonts w:cs="Arial"/>
                <w:sz w:val="16"/>
                <w:szCs w:val="16"/>
              </w:rPr>
              <w:t>I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V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A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)</w:t>
            </w:r>
          </w:p>
        </w:tc>
      </w:tr>
      <w:tr w:rsidR="00E30768" w:rsidRPr="00BA0A6C" w:rsidTr="00F6445C">
        <w:trPr>
          <w:trHeight w:val="340"/>
        </w:trPr>
        <w:tc>
          <w:tcPr>
            <w:tcW w:w="4689" w:type="dxa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121" w:type="dxa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D7D84" w:rsidRPr="00BA0A6C" w:rsidTr="00F6445C">
        <w:trPr>
          <w:trHeight w:val="340"/>
        </w:trPr>
        <w:tc>
          <w:tcPr>
            <w:tcW w:w="4689" w:type="dxa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FD7D84" w:rsidRPr="00BA0A6C" w:rsidRDefault="00FD7D84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2E4D6E" w:rsidRPr="00BA0A6C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8D2E04">
        <w:rPr>
          <w:rFonts w:cs="Arial"/>
          <w:sz w:val="18"/>
        </w:rPr>
        <w:t>Industria, Turismo, Innovación, Transporte y Comercio</w:t>
      </w:r>
      <w:r w:rsidRPr="00BA0A6C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13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3"/>
      <w:r w:rsidR="00AF055B" w:rsidRPr="00BA0A6C">
        <w:rPr>
          <w:rFonts w:cs="Arial"/>
          <w:sz w:val="18"/>
        </w:rPr>
        <w:t xml:space="preserve">, a </w:t>
      </w:r>
      <w:bookmarkStart w:id="14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4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15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5"/>
      <w:r w:rsidR="00AF055B" w:rsidRPr="00BA0A6C">
        <w:rPr>
          <w:rFonts w:cs="Arial"/>
          <w:sz w:val="18"/>
        </w:rPr>
        <w:t xml:space="preserve"> de </w:t>
      </w:r>
      <w:r w:rsidR="00402CFB" w:rsidRPr="008F1B04">
        <w:rPr>
          <w:rFonts w:cs="Arial"/>
          <w:sz w:val="18"/>
        </w:rPr>
        <w:t>202</w:t>
      </w:r>
      <w:r w:rsidR="009A2338">
        <w:rPr>
          <w:rFonts w:cs="Arial"/>
          <w:sz w:val="18"/>
        </w:rPr>
        <w:t>2</w:t>
      </w:r>
    </w:p>
    <w:p w:rsidR="00F6445C" w:rsidRPr="00AC3150" w:rsidRDefault="008D025F" w:rsidP="00396156">
      <w:pPr>
        <w:pStyle w:val="Ttulo1"/>
        <w:tabs>
          <w:tab w:val="left" w:leader="underscore" w:pos="5245"/>
        </w:tabs>
        <w:jc w:val="left"/>
        <w:rPr>
          <w:sz w:val="2"/>
        </w:rPr>
      </w:pPr>
      <w:bookmarkStart w:id="16" w:name="_GoBack"/>
      <w:bookmarkEnd w:id="16"/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7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7"/>
    </w:p>
    <w:p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Pr="008D2E04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Director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a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 General de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>Albert Einstein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Pr="0040541B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1D04AA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40541B">
              <w:rPr>
                <w:rFonts w:ascii="Arial" w:hAnsi="Arial" w:cs="Arial"/>
                <w:iCs/>
                <w:sz w:val="16"/>
                <w:szCs w:val="16"/>
              </w:rPr>
              <w:t>Dirección General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</w:p>
          <w:p w:rsidR="00BA0A6C" w:rsidRPr="002E66D1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193A6A">
      <w:footerReference w:type="even" r:id="rId7"/>
      <w:headerReference w:type="first" r:id="rId8"/>
      <w:pgSz w:w="16838" w:h="11906" w:orient="landscape" w:code="9"/>
      <w:pgMar w:top="851" w:right="851" w:bottom="851" w:left="851" w:header="68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A6A" w:rsidRPr="005600F0" w:rsidRDefault="00193A6A" w:rsidP="00193A6A">
    <w:pPr>
      <w:rPr>
        <w:rFonts w:ascii="Arial" w:hAnsi="Arial" w:cs="Arial"/>
        <w:sz w:val="14"/>
        <w:szCs w:val="14"/>
        <w:lang w:val="de-DE"/>
      </w:rPr>
    </w:pPr>
    <w:r w:rsidRPr="00933844">
      <w:rPr>
        <w:rFonts w:ascii="Arial" w:hAnsi="Arial" w:cs="Arial"/>
        <w:b/>
        <w:sz w:val="18"/>
        <w:szCs w:val="18"/>
      </w:rPr>
      <w:t xml:space="preserve">CONSEJERÍA DE INDUSTRIA, TURISMO, INNOVACIÓN, TRANSPORTE Y COMERCIO </w:t>
    </w:r>
    <w:r w:rsidRPr="005600F0">
      <w:rPr>
        <w:rFonts w:ascii="Arial" w:hAnsi="Arial" w:cs="Arial"/>
        <w:sz w:val="14"/>
        <w:szCs w:val="14"/>
        <w:lang w:val="de-DE"/>
      </w:rPr>
      <w:t>C/</w:t>
    </w:r>
    <w:r w:rsidRPr="005600F0">
      <w:rPr>
        <w:sz w:val="14"/>
        <w:szCs w:val="14"/>
        <w:lang w:val="de-DE"/>
      </w:rPr>
      <w:t xml:space="preserve"> </w:t>
    </w:r>
    <w:r w:rsidRPr="005600F0">
      <w:rPr>
        <w:rFonts w:ascii="Arial" w:hAnsi="Arial" w:cs="Arial"/>
        <w:sz w:val="14"/>
        <w:szCs w:val="14"/>
        <w:lang w:val="de-DE"/>
      </w:rPr>
      <w:t xml:space="preserve">Albert Einstein, 4 -3ª Planta (PCTCAN) - 39011 Santander - Teléf. 942 200 033 – www.dgicc.cantabria.es – dgindustriacomercioconsumo@cantabria.es </w:t>
    </w:r>
  </w:p>
  <w:p w:rsidR="00193A6A" w:rsidRPr="00D04A27" w:rsidRDefault="00193A6A" w:rsidP="00193A6A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 w:rsidRPr="005600F0"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F170101" wp14:editId="408E6DFD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8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EB13A8" id="Line 5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bESnZB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193A6A" w:rsidRPr="00E326A3" w:rsidRDefault="00193A6A" w:rsidP="00193A6A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193A6A" w:rsidRPr="00E326A3" w:rsidRDefault="00193A6A" w:rsidP="00193A6A">
    <w:pPr>
      <w:jc w:val="both"/>
      <w:rPr>
        <w:rFonts w:ascii="Arial" w:hAnsi="Arial" w:cs="Arial"/>
        <w:sz w:val="4"/>
        <w:szCs w:val="4"/>
      </w:rPr>
    </w:pPr>
  </w:p>
  <w:p w:rsidR="00193A6A" w:rsidRPr="009A52D3" w:rsidRDefault="00193A6A" w:rsidP="00193A6A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</w:t>
    </w:r>
    <w:r>
      <w:rPr>
        <w:rFonts w:ascii="Arial" w:hAnsi="Arial" w:cs="Arial"/>
        <w:sz w:val="12"/>
        <w:szCs w:val="12"/>
      </w:rPr>
      <w:t xml:space="preserve"> </w:t>
    </w:r>
    <w:r w:rsidRPr="00B668F1">
      <w:rPr>
        <w:rFonts w:ascii="Arial" w:hAnsi="Arial" w:cs="Arial"/>
        <w:sz w:val="12"/>
        <w:szCs w:val="12"/>
      </w:rPr>
      <w:t>l</w:t>
    </w:r>
    <w:r>
      <w:rPr>
        <w:rFonts w:ascii="Arial" w:hAnsi="Arial" w:cs="Arial"/>
        <w:sz w:val="12"/>
        <w:szCs w:val="12"/>
      </w:rPr>
      <w:t>os</w:t>
    </w:r>
    <w:r w:rsidRPr="00B668F1">
      <w:rPr>
        <w:rFonts w:ascii="Arial" w:hAnsi="Arial" w:cs="Arial"/>
        <w:sz w:val="12"/>
        <w:szCs w:val="12"/>
      </w:rPr>
      <w:t xml:space="preserve"> teléfono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indicado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>
      <w:rPr>
        <w:rFonts w:ascii="Arial" w:hAnsi="Arial" w:cs="Arial"/>
        <w:sz w:val="12"/>
        <w:szCs w:val="12"/>
      </w:rPr>
      <w:t>942 395 563</w:t>
    </w:r>
    <w:r w:rsidRPr="00B668F1">
      <w:rPr>
        <w:rFonts w:ascii="Arial" w:hAnsi="Arial" w:cs="Arial"/>
        <w:sz w:val="12"/>
        <w:szCs w:val="12"/>
      </w:rPr>
      <w:t xml:space="preserve"> si llama desde fuera de la Comunidad Autónoma),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  <w:p w:rsidR="00193A6A" w:rsidRDefault="00193A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80" w:type="dxa"/>
      <w:tblInd w:w="25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9A2338" w:rsidTr="009A2338">
      <w:trPr>
        <w:trHeight w:val="836"/>
      </w:trPr>
      <w:tc>
        <w:tcPr>
          <w:tcW w:w="10080" w:type="dxa"/>
        </w:tcPr>
        <w:p w:rsidR="009A2338" w:rsidRDefault="009A2338" w:rsidP="009A2338">
          <w:pPr>
            <w:pStyle w:val="Encabezado"/>
            <w:ind w:left="-18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21AFFF0" wp14:editId="40D97ED1">
                    <wp:simplePos x="0" y="0"/>
                    <wp:positionH relativeFrom="column">
                      <wp:posOffset>2802743</wp:posOffset>
                    </wp:positionH>
                    <wp:positionV relativeFrom="paragraph">
                      <wp:posOffset>698648</wp:posOffset>
                    </wp:positionV>
                    <wp:extent cx="1422400" cy="554892"/>
                    <wp:effectExtent l="0" t="0" r="6350" b="0"/>
                    <wp:wrapNone/>
                    <wp:docPr id="57" name="Cuadro de texto 5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22400" cy="55489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A2338" w:rsidRDefault="009A2338" w:rsidP="009A2338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DIRECCIÓN GENERAL DE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COMERCIO Y CONSUMO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912D52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SERVICIO DE COMERCIO</w:t>
                                </w:r>
                              </w:p>
                              <w:p w:rsidR="009A2338" w:rsidRPr="00720063" w:rsidRDefault="009A2338" w:rsidP="009A2338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Albert Einstein, nº 4 3ª planta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39011-Santander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1AFFF0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57" o:spid="_x0000_s1026" type="#_x0000_t202" style="position:absolute;left:0;text-align:left;margin-left:220.7pt;margin-top:55pt;width:112pt;height:4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" fillcolor="white [3201]" stroked="f" strokeweight=".5pt">
                    <v:textbox>
                      <w:txbxContent>
                        <w:p w:rsidR="009A2338" w:rsidRDefault="009A2338" w:rsidP="009A2338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DIRECCIÓN GENERAL DE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COMERCIO Y CONSUMO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912D52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SERVICIO DE COMERCIO</w:t>
                          </w:r>
                        </w:p>
                        <w:p w:rsidR="009A2338" w:rsidRPr="00720063" w:rsidRDefault="009A2338" w:rsidP="009A2338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Albert Einstein, nº 4 3ª planta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39011-Santander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72E2EF97" wp14:editId="070E61A1">
                <wp:simplePos x="0" y="0"/>
                <wp:positionH relativeFrom="column">
                  <wp:posOffset>2692400</wp:posOffset>
                </wp:positionH>
                <wp:positionV relativeFrom="paragraph">
                  <wp:posOffset>10356</wp:posOffset>
                </wp:positionV>
                <wp:extent cx="3541395" cy="687705"/>
                <wp:effectExtent l="0" t="0" r="1905" b="0"/>
                <wp:wrapSquare wrapText="bothSides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41395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35985">
            <w:rPr>
              <w:rFonts w:ascii="Arial" w:hAnsi="Arial"/>
              <w:b/>
              <w:noProof/>
            </w:rPr>
            <w:drawing>
              <wp:anchor distT="0" distB="0" distL="114300" distR="114300" simplePos="0" relativeHeight="251663360" behindDoc="0" locked="0" layoutInCell="1" allowOverlap="1" wp14:anchorId="4DC41502" wp14:editId="7666DE6A">
                <wp:simplePos x="0" y="0"/>
                <wp:positionH relativeFrom="column">
                  <wp:posOffset>862672</wp:posOffset>
                </wp:positionH>
                <wp:positionV relativeFrom="paragraph">
                  <wp:posOffset>103993</wp:posOffset>
                </wp:positionV>
                <wp:extent cx="1197610" cy="601980"/>
                <wp:effectExtent l="0" t="0" r="2540" b="7620"/>
                <wp:wrapThrough wrapText="bothSides">
                  <wp:wrapPolygon edited="0">
                    <wp:start x="0" y="0"/>
                    <wp:lineTo x="0" y="21190"/>
                    <wp:lineTo x="21302" y="21190"/>
                    <wp:lineTo x="21302" y="0"/>
                    <wp:lineTo x="0" y="0"/>
                  </wp:wrapPolygon>
                </wp:wrapThrough>
                <wp:docPr id="13" name="Imagen 13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61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/>
              <w:b/>
              <w:noProof/>
            </w:rPr>
            <w:t xml:space="preserve"> </w:t>
          </w:r>
        </w:p>
      </w:tc>
    </w:tr>
    <w:tr w:rsidR="009A2338" w:rsidRPr="002854CC" w:rsidTr="009A2338">
      <w:trPr>
        <w:trHeight w:val="410"/>
      </w:trPr>
      <w:tc>
        <w:tcPr>
          <w:tcW w:w="10080" w:type="dxa"/>
        </w:tcPr>
        <w:p w:rsidR="009A2338" w:rsidRPr="002854CC" w:rsidRDefault="009A2338" w:rsidP="009A2338">
          <w:pPr>
            <w:ind w:left="-86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36F8FE7" wp14:editId="49F07373">
                    <wp:simplePos x="0" y="0"/>
                    <wp:positionH relativeFrom="margin">
                      <wp:posOffset>614680</wp:posOffset>
                    </wp:positionH>
                    <wp:positionV relativeFrom="paragraph">
                      <wp:posOffset>14605</wp:posOffset>
                    </wp:positionV>
                    <wp:extent cx="1719385" cy="447675"/>
                    <wp:effectExtent l="0" t="0" r="0" b="9525"/>
                    <wp:wrapNone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9385" cy="4476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A2338" w:rsidRPr="00720063" w:rsidRDefault="009A2338" w:rsidP="009A2338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CONSEJERÍA DE INDUSTRIA, TURISMO, INNOVACIÓN, TRANSPORTE Y COMERCIO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36F8FE7" id="Cuadro de texto 1" o:spid="_x0000_s1027" type="#_x0000_t202" style="position:absolute;left:0;text-align:left;margin-left:48.4pt;margin-top:1.15pt;width:135.4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" fillcolor="white [3201]" stroked="f" strokeweight=".5pt">
                    <v:textbox>
                      <w:txbxContent>
                        <w:p w:rsidR="009A2338" w:rsidRPr="00720063" w:rsidRDefault="009A2338" w:rsidP="009A2338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CONSEJERÍA DE INDUSTRIA, TURISMO, INNOVACIÓN, TRANSPORTE Y COMERCIO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  <w:jc w:val="center"/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EA3047" w:rsidRDefault="009A2338" w:rsidP="00BA0A6C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263149" wp14:editId="633DB315">
              <wp:simplePos x="0" y="0"/>
              <wp:positionH relativeFrom="column">
                <wp:posOffset>62523</wp:posOffset>
              </wp:positionH>
              <wp:positionV relativeFrom="paragraph">
                <wp:posOffset>107803</wp:posOffset>
              </wp:positionV>
              <wp:extent cx="9611408" cy="286930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11408" cy="28693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73473" w:rsidRDefault="009A2338" w:rsidP="0057347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</w:t>
                          </w:r>
                          <w:r w:rsidR="00F75981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nexo III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– declaración facturas </w:t>
                          </w:r>
                          <w:r w:rsidR="00396156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O RECIBOS</w:t>
                          </w:r>
                          <w:r w:rsidR="00573473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SUBVENCIÓN </w:t>
                          </w:r>
                          <w:r w:rsidR="00573473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ASOCIACIONES DE COMERCIANTES Y SUS FEDERACIONES Y CONFEDERACIONES Y COOPERATIVAS DE DETALLISTAS, destinadas a financiar gastos corrientes - 2022</w:t>
                          </w:r>
                        </w:p>
                        <w:p w:rsidR="009A2338" w:rsidRDefault="009A2338" w:rsidP="00573473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263149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4.9pt;margin-top:8.5pt;width:756.8pt;height:2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" fillcolor="#747070" strokecolor="gray">
              <v:textbox inset="1mm,.2mm,1mm,0">
                <w:txbxContent>
                  <w:p w:rsidR="00573473" w:rsidRDefault="009A2338" w:rsidP="00573473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</w:t>
                    </w:r>
                    <w:r w:rsidR="00F75981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nexo III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– declaración facturas </w:t>
                    </w:r>
                    <w:r w:rsidR="00396156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O RECIBOS</w:t>
                    </w:r>
                    <w:r w:rsidR="00573473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SUBVENCIÓN </w:t>
                    </w:r>
                    <w:r w:rsidR="00573473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ASOCIACIONES DE COMERCIANTES Y SUS FEDERACIONES Y CONFEDERACIONES Y COOPERATIVAS DE DETALLISTAS, destinadas a financiar gastos corrientes - 2022</w:t>
                    </w:r>
                  </w:p>
                  <w:p w:rsidR="009A2338" w:rsidRDefault="009A2338" w:rsidP="00573473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C71121" w:rsidRDefault="00BA0A6C" w:rsidP="00BA0A6C">
    <w:pPr>
      <w:pStyle w:val="Encabezado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100053"/>
    <w:rsid w:val="0010302A"/>
    <w:rsid w:val="00110FCE"/>
    <w:rsid w:val="001177B8"/>
    <w:rsid w:val="00142224"/>
    <w:rsid w:val="00142D32"/>
    <w:rsid w:val="00143EAC"/>
    <w:rsid w:val="00153177"/>
    <w:rsid w:val="00174EF5"/>
    <w:rsid w:val="00193A6A"/>
    <w:rsid w:val="001B2B1C"/>
    <w:rsid w:val="001C6B4D"/>
    <w:rsid w:val="001D58DF"/>
    <w:rsid w:val="00253165"/>
    <w:rsid w:val="002857F0"/>
    <w:rsid w:val="002874A5"/>
    <w:rsid w:val="002B0BF6"/>
    <w:rsid w:val="002E4D6E"/>
    <w:rsid w:val="002E7180"/>
    <w:rsid w:val="0039097C"/>
    <w:rsid w:val="003954EF"/>
    <w:rsid w:val="00396156"/>
    <w:rsid w:val="00402CFB"/>
    <w:rsid w:val="0040541B"/>
    <w:rsid w:val="004412BD"/>
    <w:rsid w:val="004D582D"/>
    <w:rsid w:val="004E2EAB"/>
    <w:rsid w:val="005072B9"/>
    <w:rsid w:val="00512398"/>
    <w:rsid w:val="00573473"/>
    <w:rsid w:val="005A6A7C"/>
    <w:rsid w:val="005E77B8"/>
    <w:rsid w:val="005F6C68"/>
    <w:rsid w:val="005F6F56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37DDC"/>
    <w:rsid w:val="00895BCC"/>
    <w:rsid w:val="008C0B15"/>
    <w:rsid w:val="008D025F"/>
    <w:rsid w:val="008D2E04"/>
    <w:rsid w:val="008F1B04"/>
    <w:rsid w:val="009762C7"/>
    <w:rsid w:val="00997293"/>
    <w:rsid w:val="009A2338"/>
    <w:rsid w:val="009A3000"/>
    <w:rsid w:val="009B38FC"/>
    <w:rsid w:val="009C4C0E"/>
    <w:rsid w:val="009E08BA"/>
    <w:rsid w:val="00A46CE0"/>
    <w:rsid w:val="00A61F69"/>
    <w:rsid w:val="00AC3150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A0A6C"/>
    <w:rsid w:val="00BA44F1"/>
    <w:rsid w:val="00BA72AD"/>
    <w:rsid w:val="00BC616E"/>
    <w:rsid w:val="00C05B8C"/>
    <w:rsid w:val="00C44A54"/>
    <w:rsid w:val="00C640FE"/>
    <w:rsid w:val="00C71D14"/>
    <w:rsid w:val="00C72B45"/>
    <w:rsid w:val="00C8561A"/>
    <w:rsid w:val="00CD30A9"/>
    <w:rsid w:val="00D102B5"/>
    <w:rsid w:val="00D41719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20E86"/>
    <w:rsid w:val="00F6445C"/>
    <w:rsid w:val="00F75981"/>
    <w:rsid w:val="00F8059C"/>
    <w:rsid w:val="00F85977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709BF660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  <w:style w:type="table" w:styleId="Tablaconcuadrcula">
    <w:name w:val="Table Grid"/>
    <w:basedOn w:val="Tablanormal"/>
    <w:rsid w:val="009A2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475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Fernández Carral María José</cp:lastModifiedBy>
  <cp:revision>10</cp:revision>
  <cp:lastPrinted>2019-12-04T09:26:00Z</cp:lastPrinted>
  <dcterms:created xsi:type="dcterms:W3CDTF">2021-03-26T10:05:00Z</dcterms:created>
  <dcterms:modified xsi:type="dcterms:W3CDTF">2022-08-31T11:41:00Z</dcterms:modified>
</cp:coreProperties>
</file>