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  <w:bookmarkStart w:id="0" w:name="_GoBack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al </w:t>
      </w:r>
      <w:r>
        <w:rPr>
          <w:rFonts w:ascii="Neris Thin" w:hAnsi="Neris Thin"/>
        </w:rPr>
        <w:t>pago de gastos inherentes a la propiedad de la vivienda habitual</w:t>
      </w:r>
      <w:r w:rsidRPr="00840343">
        <w:rPr>
          <w:rFonts w:ascii="Neris Thin" w:hAnsi="Neris Thin" w:cs="Arial"/>
        </w:rPr>
        <w:t>.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  <w:lang w:eastAsia="es-ES"/>
        </w:rPr>
      </w:pPr>
      <w:r w:rsidRPr="00356961">
        <w:rPr>
          <w:rFonts w:ascii="Neris Thin" w:hAnsi="Neris Thin" w:cs="Arial"/>
        </w:rPr>
        <w:t>Compensar el importe abonado en</w:t>
      </w:r>
      <w:r>
        <w:rPr>
          <w:rFonts w:ascii="Neris Thin" w:hAnsi="Neris Thin" w:cs="Arial"/>
        </w:rPr>
        <w:t xml:space="preserve"> el año 2022 en</w:t>
      </w:r>
      <w:r w:rsidRPr="00356961">
        <w:rPr>
          <w:rFonts w:ascii="Neris Thin" w:hAnsi="Neris Thin" w:cs="Arial"/>
        </w:rPr>
        <w:t xml:space="preserve"> concepto </w:t>
      </w:r>
      <w:r>
        <w:rPr>
          <w:rFonts w:ascii="Neris Thin" w:hAnsi="Neris Thin" w:cs="Arial"/>
        </w:rPr>
        <w:t>de gastos inherentes a la propiedad de la vivienda habitual</w:t>
      </w:r>
      <w:r w:rsidRPr="00356961">
        <w:rPr>
          <w:rFonts w:ascii="Neris Thin" w:hAnsi="Neris Thin" w:cs="Arial"/>
        </w:rPr>
        <w:t>, con los límites establecidos en las bases específicas para estas ayudas</w:t>
      </w:r>
      <w:r w:rsidRPr="00840343">
        <w:rPr>
          <w:rFonts w:ascii="Neris Thin" w:hAnsi="Neris Thin" w:cs="Arial"/>
          <w:lang w:eastAsia="es-ES"/>
        </w:rPr>
        <w:t>.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para </w:t>
      </w:r>
      <w:r w:rsidRPr="00760602">
        <w:rPr>
          <w:rFonts w:ascii="Neris Thin" w:hAnsi="Neris Thin" w:cs="Arial"/>
        </w:rPr>
        <w:t xml:space="preserve">para </w:t>
      </w:r>
      <w:r w:rsidRPr="00356961">
        <w:rPr>
          <w:rFonts w:ascii="Neris Thin" w:hAnsi="Neris Thin" w:cs="Arial"/>
        </w:rPr>
        <w:t xml:space="preserve">el pago </w:t>
      </w:r>
      <w:r>
        <w:rPr>
          <w:rFonts w:ascii="Neris Thin" w:hAnsi="Neris Thin" w:cs="Arial"/>
        </w:rPr>
        <w:t>de gastos inherentes a la propiedad de la vivienda habitual,</w:t>
      </w:r>
      <w:r w:rsidRPr="00840343">
        <w:rPr>
          <w:rFonts w:ascii="Neris Thin" w:hAnsi="Neris Thin" w:cs="Arial"/>
        </w:rPr>
        <w:t xml:space="preserve"> han sido aprobadas por acuerdo número </w:t>
      </w:r>
      <w:r>
        <w:rPr>
          <w:rFonts w:ascii="Neris Thin" w:hAnsi="Neris Thin" w:cs="Arial"/>
        </w:rPr>
        <w:t>57</w:t>
      </w:r>
      <w:r w:rsidRPr="00840343">
        <w:rPr>
          <w:rFonts w:ascii="Neris Thin" w:hAnsi="Neris Thin" w:cs="Arial"/>
        </w:rPr>
        <w:t xml:space="preserve"> de la Junta de Gobierno en sesión ordinaria de fecha </w:t>
      </w:r>
      <w:r>
        <w:rPr>
          <w:rFonts w:ascii="Neris Thin" w:hAnsi="Neris Thin" w:cs="Arial"/>
        </w:rPr>
        <w:t>22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y han sido publicadas en el Boletín Oficial de Bizkaia número </w:t>
      </w:r>
      <w:r>
        <w:rPr>
          <w:rFonts w:ascii="Neris Thin" w:hAnsi="Neris Thin" w:cs="Arial"/>
        </w:rPr>
        <w:t>68</w:t>
      </w:r>
      <w:r w:rsidRPr="00840343">
        <w:rPr>
          <w:rFonts w:ascii="Neris Thin" w:hAnsi="Neris Thin" w:cs="Arial"/>
        </w:rPr>
        <w:t xml:space="preserve">, de fecha </w:t>
      </w:r>
      <w:r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p w:rsidR="00FA5E27" w:rsidRPr="00840343" w:rsidRDefault="00FA5E27" w:rsidP="00FA5E27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FA5E27" w:rsidRPr="00840343" w:rsidRDefault="00FA5E27" w:rsidP="00FA5E27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bookmarkEnd w:id="0"/>
    <w:p w:rsidR="00A42274" w:rsidRPr="00FA5E27" w:rsidRDefault="00A42274" w:rsidP="00FA5E27">
      <w:pPr>
        <w:ind w:firstLine="567"/>
        <w:jc w:val="both"/>
      </w:pPr>
    </w:p>
    <w:sectPr w:rsidR="00A42274" w:rsidRPr="00FA5E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814B50"/>
    <w:rsid w:val="00A42274"/>
    <w:rsid w:val="00B6418A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2022-09-20T07:03:00Z</dcterms:created>
  <dcterms:modified xsi:type="dcterms:W3CDTF">2022-09-20T07:03:00Z</dcterms:modified>
</cp:coreProperties>
</file>