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28463" w14:textId="079CC98D" w:rsidR="007A657F" w:rsidRPr="00B9551D" w:rsidRDefault="007A657F" w:rsidP="00B9551D">
      <w:pPr>
        <w:spacing w:after="420" w:line="278" w:lineRule="auto"/>
        <w:ind w:right="9" w:firstLine="340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Extracto da resolución </w:t>
      </w:r>
      <w:r w:rsidR="00763627">
        <w:rPr>
          <w:rFonts w:ascii="Times New Roman" w:eastAsia="Franklin Gothic" w:hAnsi="Times New Roman" w:cs="Times New Roman"/>
          <w:b/>
          <w:color w:val="auto"/>
        </w:rPr>
        <w:t>de alcaldía número 445/2022 de data 12 de agosto de 2022</w:t>
      </w: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, pola que se convocan as subvencións </w:t>
      </w:r>
      <w:r w:rsidR="00B9551D" w:rsidRPr="00B9551D">
        <w:rPr>
          <w:rFonts w:ascii="Times New Roman" w:eastAsia="Times New Roman" w:hAnsi="Times New Roman" w:cs="Times New Roman"/>
          <w:b/>
        </w:rPr>
        <w:t xml:space="preserve">destinadas </w:t>
      </w:r>
      <w:r w:rsidR="00763627">
        <w:rPr>
          <w:rFonts w:ascii="Times New Roman" w:eastAsia="Times New Roman" w:hAnsi="Times New Roman" w:cs="Times New Roman"/>
          <w:b/>
        </w:rPr>
        <w:t xml:space="preserve">ás comisións de festas parroquiais </w:t>
      </w:r>
      <w:r w:rsidR="00B9551D" w:rsidRPr="00B9551D">
        <w:rPr>
          <w:rFonts w:ascii="Times New Roman" w:eastAsia="Times New Roman" w:hAnsi="Times New Roman" w:cs="Times New Roman"/>
          <w:b/>
        </w:rPr>
        <w:t xml:space="preserve">de </w:t>
      </w:r>
      <w:r w:rsidR="00B9551D">
        <w:rPr>
          <w:rFonts w:ascii="Times New Roman" w:eastAsia="Times New Roman" w:hAnsi="Times New Roman" w:cs="Times New Roman"/>
          <w:b/>
        </w:rPr>
        <w:t>C</w:t>
      </w:r>
      <w:r w:rsidR="00B9551D" w:rsidRPr="00B9551D">
        <w:rPr>
          <w:rFonts w:ascii="Times New Roman" w:eastAsia="Times New Roman" w:hAnsi="Times New Roman" w:cs="Times New Roman"/>
          <w:b/>
        </w:rPr>
        <w:t>edeira para o ano 202</w:t>
      </w:r>
      <w:r w:rsidR="00763627">
        <w:rPr>
          <w:rFonts w:ascii="Times New Roman" w:eastAsia="Times New Roman" w:hAnsi="Times New Roman" w:cs="Times New Roman"/>
          <w:b/>
        </w:rPr>
        <w:t>2</w:t>
      </w:r>
      <w:r w:rsidR="00B9551D">
        <w:rPr>
          <w:rFonts w:ascii="Times New Roman" w:eastAsia="Times New Roman" w:hAnsi="Times New Roman" w:cs="Times New Roman"/>
          <w:b/>
        </w:rPr>
        <w:t>.</w:t>
      </w:r>
    </w:p>
    <w:p w14:paraId="4C5314B3" w14:textId="09E0BE0D" w:rsidR="00BB689A" w:rsidRPr="00B9551D" w:rsidRDefault="00B9551D" w:rsidP="00B9551D">
      <w:pPr>
        <w:tabs>
          <w:tab w:val="left" w:pos="567"/>
        </w:tabs>
        <w:spacing w:after="102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1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.–OBXECT</w:t>
      </w:r>
      <w:r w:rsidRPr="00B9551D">
        <w:rPr>
          <w:rFonts w:ascii="Times New Roman" w:eastAsia="Franklin Gothic" w:hAnsi="Times New Roman" w:cs="Times New Roman"/>
          <w:b/>
          <w:color w:val="auto"/>
        </w:rPr>
        <w:t>O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</w:t>
      </w:r>
    </w:p>
    <w:p w14:paraId="36EB4532" w14:textId="77777777" w:rsidR="00763627" w:rsidRDefault="00BB689A" w:rsidP="00763627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O obxecto desta convocatoria </w:t>
      </w:r>
      <w:r w:rsidR="00763627">
        <w:rPr>
          <w:rFonts w:ascii="Times New Roman" w:eastAsia="Franklin Gothic" w:hAnsi="Times New Roman" w:cs="Times New Roman"/>
          <w:color w:val="auto"/>
        </w:rPr>
        <w:t>son os g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astos de Comisións de Festas parroquiais durante 2022 </w:t>
      </w:r>
    </w:p>
    <w:p w14:paraId="41F75F5D" w14:textId="77777777" w:rsidR="00763627" w:rsidRDefault="00763627" w:rsidP="00763627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</w:p>
    <w:p w14:paraId="4389A905" w14:textId="7ACA67A7" w:rsidR="007A657F" w:rsidRPr="00B9551D" w:rsidRDefault="007A657F" w:rsidP="00763627">
      <w:pPr>
        <w:spacing w:after="102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2.–CRÉDITOS PRESUPOSTARIOS.</w:t>
      </w:r>
    </w:p>
    <w:p w14:paraId="4031AE82" w14:textId="77777777" w:rsidR="00763627" w:rsidRDefault="00763627" w:rsidP="00B9551D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  <w:bookmarkStart w:id="0" w:name="_Hlk70697427"/>
      <w:r w:rsidRPr="00763627">
        <w:rPr>
          <w:rFonts w:ascii="Times New Roman" w:eastAsia="Franklin Gothic" w:hAnsi="Times New Roman" w:cs="Times New Roman"/>
          <w:color w:val="auto"/>
        </w:rPr>
        <w:t xml:space="preserve">As subvencións faranse efectivas con cargo á aplicación 338.48900 por importe de 4.000,00 € para festas populares e festexos; repartirase a partes iguais entre as solicitudes presentadas e que cumpran os requisitos para obter a subvención, ata esgotar o crédito orzamentario. </w:t>
      </w:r>
    </w:p>
    <w:p w14:paraId="3697B5EF" w14:textId="5E6E153D" w:rsidR="00763627" w:rsidRDefault="00763627" w:rsidP="00B9551D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  <w:r w:rsidRPr="00763627">
        <w:rPr>
          <w:rFonts w:ascii="Times New Roman" w:eastAsia="Franklin Gothic" w:hAnsi="Times New Roman" w:cs="Times New Roman"/>
          <w:color w:val="auto"/>
        </w:rPr>
        <w:t>O importe da subvención poderá acadar o 100 por 100 dos gastos propostos.</w:t>
      </w:r>
    </w:p>
    <w:p w14:paraId="1AC04D9C" w14:textId="77777777" w:rsidR="00763627" w:rsidRDefault="00763627" w:rsidP="00B9551D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</w:p>
    <w:bookmarkEnd w:id="0"/>
    <w:p w14:paraId="23E47566" w14:textId="62A2EF37" w:rsidR="007A657F" w:rsidRPr="00B9551D" w:rsidRDefault="00763627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3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.–MODALIDADE DE CONCESIÓN.</w:t>
      </w:r>
    </w:p>
    <w:p w14:paraId="0E7898F5" w14:textId="3BDE4315" w:rsidR="007A657F" w:rsidRDefault="007A657F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Réxime de concorrencia </w:t>
      </w:r>
      <w:r w:rsidR="00763627">
        <w:rPr>
          <w:rFonts w:ascii="Times New Roman" w:eastAsia="Franklin Gothic" w:hAnsi="Times New Roman" w:cs="Times New Roman"/>
          <w:color w:val="auto"/>
        </w:rPr>
        <w:t xml:space="preserve">non </w:t>
      </w:r>
      <w:r w:rsidRPr="00B9551D">
        <w:rPr>
          <w:rFonts w:ascii="Times New Roman" w:eastAsia="Franklin Gothic" w:hAnsi="Times New Roman" w:cs="Times New Roman"/>
          <w:color w:val="auto"/>
        </w:rPr>
        <w:t>competitiva</w:t>
      </w:r>
      <w:r w:rsidR="00B9551D">
        <w:rPr>
          <w:rFonts w:ascii="Times New Roman" w:eastAsia="Franklin Gothic" w:hAnsi="Times New Roman" w:cs="Times New Roman"/>
          <w:color w:val="auto"/>
        </w:rPr>
        <w:t>.</w:t>
      </w:r>
    </w:p>
    <w:p w14:paraId="32980569" w14:textId="77777777" w:rsidR="00B9551D" w:rsidRPr="00B9551D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14:paraId="4390ACBF" w14:textId="0C5A0F46" w:rsidR="007A657F" w:rsidRPr="00B9551D" w:rsidRDefault="00763627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4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.–REQUISITOS PARA SOLICITAR AS SUBVENCIÓNS.</w:t>
      </w:r>
    </w:p>
    <w:p w14:paraId="3F6200CB" w14:textId="77777777" w:rsidR="00763627" w:rsidRDefault="00763627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763627">
        <w:rPr>
          <w:rFonts w:ascii="Times New Roman" w:eastAsia="Franklin Gothic" w:hAnsi="Times New Roman" w:cs="Times New Roman"/>
          <w:color w:val="auto"/>
        </w:rPr>
        <w:t>Comisións de Festas con personalidade xurídica propia sen ánimo de lucro, para realización de festas nas parroquias, que cumpran os seguintes requisitos:</w:t>
      </w:r>
    </w:p>
    <w:p w14:paraId="3D8B7BAB" w14:textId="77777777" w:rsidR="00763627" w:rsidRDefault="00763627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763627">
        <w:rPr>
          <w:rFonts w:ascii="Times New Roman" w:eastAsia="Franklin Gothic" w:hAnsi="Times New Roman" w:cs="Times New Roman"/>
          <w:color w:val="auto"/>
        </w:rPr>
        <w:t xml:space="preserve">· Non contravir o regulado nos artigos 13 e 10 da Lei 38/2003 xeral de subvencións e Lei 9/2007 de subvencións de Galicia. </w:t>
      </w:r>
    </w:p>
    <w:p w14:paraId="419949CD" w14:textId="77777777" w:rsidR="00763627" w:rsidRDefault="00763627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763627">
        <w:rPr>
          <w:rFonts w:ascii="Times New Roman" w:eastAsia="Franklin Gothic" w:hAnsi="Times New Roman" w:cs="Times New Roman"/>
          <w:color w:val="auto"/>
        </w:rPr>
        <w:t xml:space="preserve">· No caso de asociacións que foran beneficiarias de subvencións concedidas en anos anteriores polo Concello de Cedeira, deberán telas debidamente xustificadas. </w:t>
      </w:r>
    </w:p>
    <w:p w14:paraId="4DDEBBC4" w14:textId="2B143746" w:rsidR="00763627" w:rsidRDefault="00763627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763627">
        <w:rPr>
          <w:rFonts w:ascii="Times New Roman" w:eastAsia="Franklin Gothic" w:hAnsi="Times New Roman" w:cs="Times New Roman"/>
          <w:color w:val="auto"/>
        </w:rPr>
        <w:t>· Cumprir os requisitos da convocatoria.</w:t>
      </w:r>
    </w:p>
    <w:p w14:paraId="554F90BD" w14:textId="77777777" w:rsidR="00763627" w:rsidRDefault="00763627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</w:p>
    <w:p w14:paraId="2D81E2E8" w14:textId="4775EB12" w:rsidR="007A657F" w:rsidRPr="00B9551D" w:rsidRDefault="00763627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5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.–ÓRGANOS COMPETENTES PARA A INSTRUCIÓN E RESOLUCIÓN DO PROCEDEMENTO.</w:t>
      </w:r>
    </w:p>
    <w:p w14:paraId="70DAA17C" w14:textId="354F6EEE" w:rsid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Nomearase unha Comisión de Valoración que impulsará de oficio a realización de cantas actuacións sexan necesarias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para a determinación, coñecemento e comprobación dos datos en virtude das que se formulará a proposta de resolución.</w:t>
      </w:r>
    </w:p>
    <w:p w14:paraId="435F7BF3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0E7216D3" w14:textId="4122EACD" w:rsid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A Comisión de valoración estará composta por:</w:t>
      </w:r>
    </w:p>
    <w:p w14:paraId="739685EC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49E24B08" w14:textId="3B3ADF54" w:rsid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- Presidencia: a titular da Concellería de Cultura ou persoa en quen delegue</w:t>
      </w:r>
    </w:p>
    <w:p w14:paraId="5C966557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09655C75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- Vocais:</w:t>
      </w:r>
    </w:p>
    <w:p w14:paraId="1098B339" w14:textId="7E5CDF3F" w:rsidR="009B3356" w:rsidRPr="009B3356" w:rsidRDefault="009B3356" w:rsidP="009B3356">
      <w:pPr>
        <w:widowControl w:val="0"/>
        <w:suppressAutoHyphens/>
        <w:spacing w:after="200" w:line="240" w:lineRule="auto"/>
        <w:ind w:firstLine="708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·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o titular da Concellería de Facenda ou persoa en quen delegue</w:t>
      </w:r>
    </w:p>
    <w:p w14:paraId="4D204675" w14:textId="77777777" w:rsidR="009B3356" w:rsidRPr="009B3356" w:rsidRDefault="009B3356" w:rsidP="009B3356">
      <w:pPr>
        <w:widowControl w:val="0"/>
        <w:suppressAutoHyphens/>
        <w:spacing w:after="200" w:line="240" w:lineRule="auto"/>
        <w:ind w:firstLine="708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· a titular da Concellería de Turismo ou persoa en quen delegue</w:t>
      </w:r>
    </w:p>
    <w:p w14:paraId="6A3BCB8C" w14:textId="10BAB3EB" w:rsidR="009B3356" w:rsidRDefault="009B3356" w:rsidP="009B3356">
      <w:pPr>
        <w:widowControl w:val="0"/>
        <w:suppressAutoHyphens/>
        <w:spacing w:after="200" w:line="240" w:lineRule="auto"/>
        <w:ind w:left="708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· a persoa titular da Intervención Municipal participará na Comisión de valoración con voz e sen voto.</w:t>
      </w:r>
    </w:p>
    <w:p w14:paraId="6594F4C4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7FA9A0F6" w14:textId="3649CA26" w:rsid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- Secretaría: unha administrativa dos Servizos económicos do Concello, en primeiro lugar, a de maior antigüidade, e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en caso de imposibilidade ou incompatibilidade, a seguinte pola mesma orde.</w:t>
      </w:r>
    </w:p>
    <w:p w14:paraId="47DCED6B" w14:textId="018D0501" w:rsid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1A05B6C1" w14:textId="77777777" w:rsid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456EA4D4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7E624F7C" w14:textId="6DC53C89" w:rsidR="007A657F" w:rsidRPr="00B9551D" w:rsidRDefault="009B3356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lastRenderedPageBreak/>
        <w:t>6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.–PRAZO DE PRESENTACIÓN DE SOLICITUDES.</w:t>
      </w:r>
    </w:p>
    <w:p w14:paraId="56A319B8" w14:textId="77777777" w:rsidR="009B3356" w:rsidRPr="009B3356" w:rsidRDefault="009B3356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/>
          <w:iCs/>
          <w:color w:val="auto"/>
        </w:rPr>
      </w:pPr>
      <w:r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O prazo de presentación de solicitudes será de </w:t>
      </w:r>
      <w:r w:rsidRPr="009B3356">
        <w:rPr>
          <w:rFonts w:ascii="Times New Roman" w:eastAsia="Franklin Gothic" w:hAnsi="Times New Roman" w:cs="Times New Roman"/>
          <w:b/>
          <w:iCs/>
          <w:color w:val="auto"/>
        </w:rPr>
        <w:t xml:space="preserve">15 días hábiles a contar desde o día de publicación do extracto da convocatoria no Boletín Oficial da Provincia, unha vez publicadas a convocatoria na Base de Datos Nacional de Subvencións. </w:t>
      </w:r>
    </w:p>
    <w:p w14:paraId="3582A1C6" w14:textId="68C131DF" w:rsidR="00B9551D" w:rsidRDefault="009B3356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  <w:r w:rsidRPr="009B3356">
        <w:rPr>
          <w:rFonts w:ascii="Times New Roman" w:eastAsia="Franklin Gothic" w:hAnsi="Times New Roman" w:cs="Times New Roman"/>
          <w:bCs/>
          <w:iCs/>
          <w:color w:val="auto"/>
        </w:rPr>
        <w:t>As instancias presentaranse na sede electrónica de acordo co establecido nos artigos 14 e 16 da Lei 39/2015, do 1 de outubro, do Procedemento Administrativo Común das Administracións Públicas.</w:t>
      </w:r>
    </w:p>
    <w:p w14:paraId="69AE8F6D" w14:textId="77777777" w:rsidR="009B3356" w:rsidRPr="00B9551D" w:rsidRDefault="009B3356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</w:p>
    <w:p w14:paraId="70E7B706" w14:textId="0E92F190" w:rsidR="007A657F" w:rsidRPr="00B9551D" w:rsidRDefault="009B3356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7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.–DOCUMENTACIÓN A PRESENTAR COAS SOLICITUDES.</w:t>
      </w:r>
    </w:p>
    <w:p w14:paraId="0465668E" w14:textId="1A8D3ACD" w:rsidR="007A657F" w:rsidRDefault="007A657F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A que figura na base </w:t>
      </w:r>
      <w:r w:rsidR="009B3356">
        <w:rPr>
          <w:rFonts w:ascii="Times New Roman" w:eastAsia="Franklin Gothic" w:hAnsi="Times New Roman" w:cs="Times New Roman"/>
          <w:color w:val="auto"/>
        </w:rPr>
        <w:t>3</w:t>
      </w:r>
      <w:r w:rsidRPr="00B9551D">
        <w:rPr>
          <w:rFonts w:ascii="Times New Roman" w:eastAsia="Franklin Gothic" w:hAnsi="Times New Roman" w:cs="Times New Roman"/>
          <w:color w:val="auto"/>
        </w:rPr>
        <w:t xml:space="preserve"> das bases reguladoras específicas que acompañan a esta convocatoria.</w:t>
      </w:r>
    </w:p>
    <w:p w14:paraId="5886A240" w14:textId="77777777" w:rsidR="00B9551D" w:rsidRPr="00B9551D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14:paraId="15FCCF01" w14:textId="30443F79" w:rsidR="00BB689A" w:rsidRPr="00B9551D" w:rsidRDefault="007F2BDD" w:rsidP="00B9551D">
      <w:pPr>
        <w:spacing w:after="102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8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.–BASES REGULADORAS ESPECÍFICAS.</w:t>
      </w:r>
    </w:p>
    <w:p w14:paraId="28EF709E" w14:textId="41DB7204" w:rsidR="00BB689A" w:rsidRPr="007F2BDD" w:rsidRDefault="00BB689A" w:rsidP="007F2BDD">
      <w:pPr>
        <w:spacing w:after="85" w:line="278" w:lineRule="auto"/>
        <w:ind w:right="9"/>
        <w:jc w:val="both"/>
        <w:rPr>
          <w:rFonts w:ascii="Times New Roman" w:hAnsi="Times New Roman" w:cs="Times New Roman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A convocatoria rexerase polas Bases reguladoras da convocatoria pública de subvencións destinadas a </w:t>
      </w:r>
      <w:r w:rsidR="007F2BDD">
        <w:rPr>
          <w:rFonts w:ascii="Times New Roman" w:eastAsia="Franklin Gothic" w:hAnsi="Times New Roman" w:cs="Times New Roman"/>
          <w:color w:val="auto"/>
        </w:rPr>
        <w:t>comisións de festas parroquiais</w:t>
      </w:r>
      <w:r w:rsidRPr="00B9551D">
        <w:rPr>
          <w:rFonts w:ascii="Times New Roman" w:eastAsia="Franklin Gothic" w:hAnsi="Times New Roman" w:cs="Times New Roman"/>
          <w:color w:val="auto"/>
        </w:rPr>
        <w:t xml:space="preserve"> de Cedeira para o ano 202</w:t>
      </w:r>
      <w:r w:rsidR="007F2BDD">
        <w:rPr>
          <w:rFonts w:ascii="Times New Roman" w:eastAsia="Franklin Gothic" w:hAnsi="Times New Roman" w:cs="Times New Roman"/>
          <w:color w:val="auto"/>
        </w:rPr>
        <w:t>2</w:t>
      </w:r>
      <w:r w:rsidRPr="00B9551D">
        <w:rPr>
          <w:rFonts w:ascii="Times New Roman" w:eastAsia="Franklin Gothic" w:hAnsi="Times New Roman" w:cs="Times New Roman"/>
          <w:color w:val="auto"/>
        </w:rPr>
        <w:t xml:space="preserve">, aprobadas </w:t>
      </w:r>
      <w:r w:rsidR="007F2BDD">
        <w:rPr>
          <w:rFonts w:ascii="Times New Roman" w:eastAsia="Franklin Gothic" w:hAnsi="Times New Roman" w:cs="Times New Roman"/>
          <w:color w:val="auto"/>
        </w:rPr>
        <w:t>mediante Resolución de Alcaldía número 445/2022, de data 12 de agosto de 2022</w:t>
      </w:r>
      <w:r w:rsidRPr="00B9551D">
        <w:rPr>
          <w:rFonts w:ascii="Times New Roman" w:eastAsia="Franklin Gothic" w:hAnsi="Times New Roman" w:cs="Times New Roman"/>
          <w:color w:val="auto"/>
        </w:rPr>
        <w:t>,</w:t>
      </w:r>
      <w:r w:rsidR="007F2BDD">
        <w:rPr>
          <w:rFonts w:ascii="Times New Roman" w:eastAsia="Franklin Gothic" w:hAnsi="Times New Roman" w:cs="Times New Roman"/>
          <w:color w:val="auto"/>
        </w:rPr>
        <w:t xml:space="preserve"> publicadas</w:t>
      </w:r>
      <w:r w:rsidRPr="00B9551D">
        <w:rPr>
          <w:rFonts w:ascii="Times New Roman" w:eastAsia="Franklin Gothic" w:hAnsi="Times New Roman" w:cs="Times New Roman"/>
          <w:color w:val="auto"/>
        </w:rPr>
        <w:t xml:space="preserve"> no Boletín </w:t>
      </w:r>
      <w:r w:rsidRPr="007F2BDD">
        <w:rPr>
          <w:rFonts w:ascii="Times New Roman" w:eastAsia="Franklin Gothic" w:hAnsi="Times New Roman" w:cs="Times New Roman"/>
          <w:color w:val="auto"/>
        </w:rPr>
        <w:t xml:space="preserve">Oficial da Provincia da Coruña (BOP n.º </w:t>
      </w:r>
      <w:r w:rsidR="007F2BDD" w:rsidRPr="007F2BDD">
        <w:rPr>
          <w:rFonts w:ascii="Times New Roman" w:eastAsia="Franklin Gothic" w:hAnsi="Times New Roman" w:cs="Times New Roman"/>
          <w:color w:val="auto"/>
        </w:rPr>
        <w:t>157</w:t>
      </w:r>
      <w:r w:rsidRPr="007F2BDD">
        <w:rPr>
          <w:rFonts w:ascii="Times New Roman" w:eastAsia="Franklin Gothic" w:hAnsi="Times New Roman" w:cs="Times New Roman"/>
          <w:color w:val="auto"/>
        </w:rPr>
        <w:t xml:space="preserve">, do </w:t>
      </w:r>
      <w:r w:rsidR="007F2BDD" w:rsidRPr="007F2BDD">
        <w:rPr>
          <w:rFonts w:ascii="Times New Roman" w:eastAsia="Franklin Gothic" w:hAnsi="Times New Roman" w:cs="Times New Roman"/>
          <w:color w:val="auto"/>
        </w:rPr>
        <w:t>19 de agosto de 2022</w:t>
      </w:r>
      <w:r w:rsidRPr="007F2BDD">
        <w:rPr>
          <w:rFonts w:ascii="Times New Roman" w:eastAsia="Franklin Gothic" w:hAnsi="Times New Roman" w:cs="Times New Roman"/>
          <w:color w:val="auto"/>
        </w:rPr>
        <w:t xml:space="preserve">): </w:t>
      </w:r>
      <w:hyperlink r:id="rId5" w:history="1">
        <w:r w:rsidR="007F2BDD" w:rsidRPr="007F2BDD">
          <w:rPr>
            <w:rStyle w:val="Hipervnculo"/>
            <w:rFonts w:ascii="Times New Roman" w:hAnsi="Times New Roman" w:cs="Times New Roman"/>
            <w:color w:val="auto"/>
          </w:rPr>
          <w:t>https://bop.dacoruna.gal/bopportal/publicado/2022/08/19/2022_0000005075.pdf</w:t>
        </w:r>
      </w:hyperlink>
    </w:p>
    <w:p w14:paraId="3DB9EFF2" w14:textId="77777777" w:rsidR="007F2BDD" w:rsidRPr="00B9551D" w:rsidRDefault="007F2BDD" w:rsidP="007F2BDD">
      <w:pPr>
        <w:spacing w:after="85" w:line="278" w:lineRule="auto"/>
        <w:ind w:right="9"/>
        <w:jc w:val="both"/>
        <w:rPr>
          <w:rFonts w:ascii="Times New Roman" w:hAnsi="Times New Roman" w:cs="Times New Roman"/>
          <w:color w:val="auto"/>
        </w:rPr>
      </w:pPr>
    </w:p>
    <w:p w14:paraId="61C2D660" w14:textId="77777777" w:rsidR="007A657F" w:rsidRPr="00B9551D" w:rsidRDefault="007A657F" w:rsidP="00B9551D">
      <w:pPr>
        <w:spacing w:after="0"/>
        <w:ind w:left="-1440" w:right="10466"/>
        <w:jc w:val="both"/>
        <w:rPr>
          <w:rFonts w:ascii="Times New Roman" w:hAnsi="Times New Roman" w:cs="Times New Roman"/>
          <w:color w:val="auto"/>
        </w:rPr>
      </w:pPr>
    </w:p>
    <w:p w14:paraId="389A8F17" w14:textId="77777777" w:rsidR="00D83DA4" w:rsidRPr="00B9551D" w:rsidRDefault="00D83DA4" w:rsidP="00B9551D">
      <w:pPr>
        <w:jc w:val="both"/>
        <w:rPr>
          <w:rFonts w:ascii="Times New Roman" w:hAnsi="Times New Roman" w:cs="Times New Roman"/>
          <w:color w:val="auto"/>
        </w:rPr>
      </w:pPr>
    </w:p>
    <w:sectPr w:rsidR="00D83DA4" w:rsidRPr="00B955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F93"/>
    <w:multiLevelType w:val="hybridMultilevel"/>
    <w:tmpl w:val="BE7E9D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4CB990">
      <w:numFmt w:val="bullet"/>
      <w:lvlText w:val=""/>
      <w:lvlJc w:val="left"/>
      <w:pPr>
        <w:ind w:left="2160" w:hanging="360"/>
      </w:pPr>
      <w:rPr>
        <w:rFonts w:ascii="Symbol" w:eastAsia="Lucida Sans Unicode" w:hAnsi="Symbol" w:cs="Times New Roman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C6821"/>
    <w:multiLevelType w:val="hybridMultilevel"/>
    <w:tmpl w:val="E91423F4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927327"/>
    <w:multiLevelType w:val="hybridMultilevel"/>
    <w:tmpl w:val="D9680750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7D83202"/>
    <w:multiLevelType w:val="hybridMultilevel"/>
    <w:tmpl w:val="8778AC0C"/>
    <w:lvl w:ilvl="0" w:tplc="CCD0016A">
      <w:start w:val="1"/>
      <w:numFmt w:val="bullet"/>
      <w:lvlText w:val="-"/>
      <w:lvlJc w:val="left"/>
      <w:pPr>
        <w:ind w:left="2136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1675763447">
    <w:abstractNumId w:val="1"/>
  </w:num>
  <w:num w:numId="2" w16cid:durableId="973876407">
    <w:abstractNumId w:val="0"/>
  </w:num>
  <w:num w:numId="3" w16cid:durableId="1225262874">
    <w:abstractNumId w:val="2"/>
  </w:num>
  <w:num w:numId="4" w16cid:durableId="3999132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57F"/>
    <w:rsid w:val="000F6DD1"/>
    <w:rsid w:val="0062387E"/>
    <w:rsid w:val="00763627"/>
    <w:rsid w:val="007A657F"/>
    <w:rsid w:val="007F2BDD"/>
    <w:rsid w:val="009B3356"/>
    <w:rsid w:val="00B9551D"/>
    <w:rsid w:val="00BB689A"/>
    <w:rsid w:val="00D8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F223A"/>
  <w15:chartTrackingRefBased/>
  <w15:docId w15:val="{8B9FE610-EBE5-4221-AFA3-41AD8637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57F"/>
    <w:pPr>
      <w:spacing w:line="256" w:lineRule="auto"/>
    </w:pPr>
    <w:rPr>
      <w:rFonts w:ascii="Calibri" w:eastAsia="Calibri" w:hAnsi="Calibri" w:cs="Calibri"/>
      <w:color w:val="000000"/>
      <w:lang w:val="gl-ES" w:eastAsia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7A657F"/>
    <w:pPr>
      <w:spacing w:after="0" w:line="240" w:lineRule="auto"/>
    </w:pPr>
    <w:rPr>
      <w:rFonts w:ascii="Calibri" w:eastAsia="Times New Roman" w:hAnsi="Calibri" w:cs="Times New Roman"/>
      <w:lang w:val="gl-ES" w:eastAsia="gl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A657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A657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0F6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op.dacoruna.gal/bopportal/publicado/2022/08/19/2022_000000507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507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Menéndez</dc:creator>
  <cp:keywords/>
  <dc:description/>
  <cp:lastModifiedBy>Carmen Menéndez</cp:lastModifiedBy>
  <cp:revision>4</cp:revision>
  <dcterms:created xsi:type="dcterms:W3CDTF">2022-08-26T07:21:00Z</dcterms:created>
  <dcterms:modified xsi:type="dcterms:W3CDTF">2022-08-26T07:41:00Z</dcterms:modified>
</cp:coreProperties>
</file>