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B5BD6" w14:textId="77777777" w:rsidR="00282C18" w:rsidRPr="004C0B12" w:rsidRDefault="00282C18" w:rsidP="007D28DD">
      <w:pPr>
        <w:widowControl w:val="0"/>
        <w:jc w:val="center"/>
        <w:rPr>
          <w:rFonts w:ascii="Verdana" w:hAnsi="Verdana"/>
          <w:b/>
          <w:bCs/>
          <w:sz w:val="22"/>
          <w:szCs w:val="22"/>
        </w:rPr>
      </w:pPr>
      <w:r w:rsidRPr="004C0B12">
        <w:rPr>
          <w:rFonts w:ascii="Verdana" w:hAnsi="Verdana"/>
          <w:b/>
          <w:bCs/>
          <w:sz w:val="22"/>
          <w:szCs w:val="22"/>
        </w:rPr>
        <w:t>EDICTE</w:t>
      </w:r>
    </w:p>
    <w:p w14:paraId="311EED2C" w14:textId="77777777" w:rsidR="00282C18" w:rsidRPr="004C0B12" w:rsidRDefault="00282C18" w:rsidP="007D28DD">
      <w:pPr>
        <w:jc w:val="center"/>
        <w:rPr>
          <w:rFonts w:ascii="Verdana" w:hAnsi="Verdana"/>
          <w:b/>
          <w:bCs/>
          <w:sz w:val="22"/>
          <w:szCs w:val="22"/>
        </w:rPr>
      </w:pPr>
      <w:r w:rsidRPr="004C0B12">
        <w:rPr>
          <w:rFonts w:ascii="Verdana" w:hAnsi="Verdana"/>
          <w:b/>
          <w:bCs/>
          <w:sz w:val="22"/>
          <w:szCs w:val="22"/>
        </w:rPr>
        <w:t xml:space="preserve">SERVEIS JURIDICS </w:t>
      </w:r>
    </w:p>
    <w:p w14:paraId="0A7D6EF4" w14:textId="77777777" w:rsidR="00282C18" w:rsidRPr="004C0B12" w:rsidRDefault="00282C18" w:rsidP="007D28DD">
      <w:pPr>
        <w:pStyle w:val="Textoindependiente"/>
        <w:spacing w:after="0"/>
        <w:rPr>
          <w:rFonts w:ascii="Verdana" w:hAnsi="Verdana"/>
          <w:sz w:val="22"/>
          <w:szCs w:val="22"/>
        </w:rPr>
      </w:pPr>
    </w:p>
    <w:p w14:paraId="09164270" w14:textId="77777777" w:rsidR="00282C18" w:rsidRPr="004C0B12" w:rsidRDefault="00282C18" w:rsidP="007D28DD">
      <w:pPr>
        <w:pStyle w:val="Textoindependiente"/>
        <w:spacing w:after="0"/>
        <w:rPr>
          <w:rFonts w:ascii="Verdana" w:hAnsi="Verdana"/>
          <w:sz w:val="22"/>
          <w:szCs w:val="22"/>
        </w:rPr>
      </w:pPr>
    </w:p>
    <w:p w14:paraId="35FF7437" w14:textId="1F03E2C3" w:rsidR="00CF6DD9" w:rsidRDefault="00D43D51" w:rsidP="007D28DD">
      <w:pPr>
        <w:widowControl w:val="0"/>
        <w:pBdr>
          <w:bottom w:val="single" w:sz="6" w:space="1" w:color="auto"/>
        </w:pBdr>
        <w:jc w:val="both"/>
        <w:rPr>
          <w:rFonts w:ascii="Verdana" w:hAnsi="Verdana" w:cs="Arial"/>
          <w:b/>
          <w:sz w:val="22"/>
          <w:szCs w:val="22"/>
        </w:rPr>
      </w:pPr>
      <w:r w:rsidRPr="009223D3">
        <w:rPr>
          <w:rFonts w:ascii="Verdana" w:hAnsi="Verdana" w:cs="Arial"/>
          <w:b/>
          <w:sz w:val="22"/>
          <w:szCs w:val="22"/>
        </w:rPr>
        <w:t xml:space="preserve">Convocatòria de </w:t>
      </w:r>
      <w:r w:rsidRPr="00A815E6">
        <w:rPr>
          <w:rFonts w:ascii="Verdana" w:hAnsi="Verdana" w:cs="Arial"/>
          <w:b/>
          <w:sz w:val="22"/>
          <w:szCs w:val="22"/>
        </w:rPr>
        <w:t xml:space="preserve">la concessió </w:t>
      </w:r>
      <w:r w:rsidR="00EF5E66" w:rsidRPr="00EF5E66">
        <w:rPr>
          <w:rFonts w:ascii="Verdana" w:hAnsi="Verdana" w:cs="Arial"/>
          <w:b/>
          <w:sz w:val="22"/>
          <w:szCs w:val="22"/>
        </w:rPr>
        <w:t>d’ajuts individuals de menjador escolar municipals adreçats a l’alumnat de segon cicle d’educació infantil i d’educació primària</w:t>
      </w:r>
      <w:r w:rsidR="00EF5E66">
        <w:rPr>
          <w:rFonts w:ascii="Verdana" w:hAnsi="Verdana" w:cs="Arial"/>
          <w:b/>
          <w:sz w:val="22"/>
          <w:szCs w:val="22"/>
        </w:rPr>
        <w:t>,</w:t>
      </w:r>
      <w:r w:rsidR="00EF5E66" w:rsidRPr="00EF5E66">
        <w:rPr>
          <w:rFonts w:ascii="Verdana" w:hAnsi="Verdana" w:cs="Arial"/>
          <w:b/>
          <w:sz w:val="22"/>
          <w:szCs w:val="22"/>
        </w:rPr>
        <w:t xml:space="preserve"> i educació secundària obligatòria de centres educatius sostinguts amb fons públics per al curs 2022/2023</w:t>
      </w:r>
    </w:p>
    <w:p w14:paraId="29D3B811" w14:textId="77777777" w:rsidR="00807283" w:rsidRDefault="00807283" w:rsidP="007D28DD">
      <w:pPr>
        <w:widowControl w:val="0"/>
        <w:jc w:val="both"/>
        <w:rPr>
          <w:rFonts w:ascii="Verdana" w:hAnsi="Verdana" w:cs="Arial"/>
          <w:sz w:val="22"/>
          <w:szCs w:val="22"/>
        </w:rPr>
      </w:pPr>
    </w:p>
    <w:p w14:paraId="1DD494B2" w14:textId="77777777" w:rsidR="00D43D51" w:rsidRPr="00D43D51" w:rsidRDefault="00D43D51" w:rsidP="007D28DD">
      <w:pPr>
        <w:jc w:val="both"/>
        <w:rPr>
          <w:rFonts w:ascii="Verdana" w:hAnsi="Verdana" w:cs="Arial"/>
          <w:sz w:val="22"/>
          <w:szCs w:val="22"/>
        </w:rPr>
      </w:pPr>
    </w:p>
    <w:p w14:paraId="7F593525" w14:textId="4A69F60C" w:rsidR="009223D3" w:rsidRDefault="00D43D51" w:rsidP="007D28DD">
      <w:pPr>
        <w:jc w:val="both"/>
        <w:rPr>
          <w:rFonts w:ascii="Verdana" w:hAnsi="Verdana" w:cs="Arial"/>
          <w:sz w:val="22"/>
          <w:szCs w:val="22"/>
        </w:rPr>
      </w:pPr>
      <w:r w:rsidRPr="00D43D51">
        <w:rPr>
          <w:rFonts w:ascii="Verdana" w:hAnsi="Verdana" w:cs="Arial"/>
          <w:sz w:val="22"/>
          <w:szCs w:val="22"/>
        </w:rPr>
        <w:t xml:space="preserve">Per la Junta de Govern Local de data </w:t>
      </w:r>
      <w:r w:rsidR="00EF5E66">
        <w:rPr>
          <w:rFonts w:ascii="Verdana" w:hAnsi="Verdana" w:cs="Arial"/>
          <w:sz w:val="22"/>
          <w:szCs w:val="22"/>
        </w:rPr>
        <w:t>19 d’agost de 2022</w:t>
      </w:r>
      <w:r w:rsidRPr="00D43D51">
        <w:rPr>
          <w:rFonts w:ascii="Verdana" w:hAnsi="Verdana" w:cs="Arial"/>
          <w:sz w:val="22"/>
          <w:szCs w:val="22"/>
        </w:rPr>
        <w:t xml:space="preserve">, es van aprovar les </w:t>
      </w:r>
      <w:r w:rsidR="000653D6" w:rsidRPr="00D43D51">
        <w:rPr>
          <w:rFonts w:ascii="Verdana" w:hAnsi="Verdana" w:cs="Arial"/>
          <w:sz w:val="22"/>
          <w:szCs w:val="22"/>
        </w:rPr>
        <w:t xml:space="preserve">BASES ESPECÍFIQUES REGULADORES </w:t>
      </w:r>
      <w:r w:rsidR="00EF5E66" w:rsidRPr="00EF5E66">
        <w:rPr>
          <w:rFonts w:ascii="Verdana" w:hAnsi="Verdana" w:cs="Arial"/>
          <w:sz w:val="22"/>
          <w:szCs w:val="22"/>
        </w:rPr>
        <w:t>PER A LA CONCESSIÓ D’AJUTS INDIVIDUALS DE MENJADOR ESCOLAR MUNICIPALS ADREÇATS A L’ALUMNAT DE SEGON CICLE D’EDUCACIÓ INFANTIL I D’EDUCACIÓ PRIMÀRIA I EDUCACIÓ SECUNDÀRIA OBLIGATÒRIA DE CENTRES EDUCATIUS SOSTINGUTS AMB FONS PÚBLICS PER AL CURS 2022/2023</w:t>
      </w:r>
      <w:r w:rsidRPr="00D43D51">
        <w:rPr>
          <w:rFonts w:ascii="Verdana" w:hAnsi="Verdana" w:cs="Arial"/>
          <w:sz w:val="22"/>
          <w:szCs w:val="22"/>
        </w:rPr>
        <w:t>, i la seva convocatòria.</w:t>
      </w:r>
    </w:p>
    <w:p w14:paraId="1C58CD65" w14:textId="77777777" w:rsidR="00D43D51" w:rsidRPr="0019790B" w:rsidRDefault="00D43D51" w:rsidP="007D28DD">
      <w:pPr>
        <w:jc w:val="both"/>
        <w:rPr>
          <w:rFonts w:ascii="Verdana" w:hAnsi="Verdana" w:cs="Arial"/>
          <w:sz w:val="22"/>
          <w:szCs w:val="22"/>
        </w:rPr>
      </w:pPr>
    </w:p>
    <w:p w14:paraId="15CC6666" w14:textId="680DC076" w:rsidR="00282C18" w:rsidRPr="004C0B12" w:rsidRDefault="00282C18" w:rsidP="007D28DD">
      <w:pPr>
        <w:jc w:val="both"/>
        <w:rPr>
          <w:rFonts w:ascii="Verdana" w:hAnsi="Verdana" w:cs="Arial"/>
          <w:sz w:val="22"/>
          <w:szCs w:val="22"/>
        </w:rPr>
      </w:pPr>
      <w:r w:rsidRPr="004C0B12">
        <w:rPr>
          <w:rFonts w:ascii="Verdana" w:hAnsi="Verdana" w:cs="Arial"/>
          <w:sz w:val="22"/>
          <w:szCs w:val="22"/>
        </w:rPr>
        <w:t>De conformitat amb el previst en els articles 17.3.b i 20.8.a de la Llei 38/2003, de 17 de novembre, General de Subvencions, es publica l’extracte de la convocatòria el text de la qual es pot consultar a la Base de Datos Nacional de Subvenciones (</w:t>
      </w:r>
      <w:hyperlink r:id="rId7" w:history="1">
        <w:r w:rsidR="00BE6301" w:rsidRPr="00316999">
          <w:rPr>
            <w:rStyle w:val="Hipervnculo"/>
            <w:rFonts w:ascii="Verdana" w:hAnsi="Verdana" w:cs="Arial"/>
            <w:sz w:val="22"/>
            <w:szCs w:val="22"/>
          </w:rPr>
          <w:t>http://www.pap.minhap.gov.es/bdnstrans</w:t>
        </w:r>
      </w:hyperlink>
      <w:r w:rsidRPr="004C0B12">
        <w:rPr>
          <w:rFonts w:ascii="Verdana" w:hAnsi="Verdana" w:cs="Arial"/>
          <w:sz w:val="22"/>
          <w:szCs w:val="22"/>
        </w:rPr>
        <w:t>).</w:t>
      </w:r>
    </w:p>
    <w:p w14:paraId="5D810E33" w14:textId="77777777" w:rsidR="00282C18" w:rsidRDefault="00282C18" w:rsidP="007D28DD">
      <w:pPr>
        <w:jc w:val="both"/>
        <w:rPr>
          <w:rFonts w:ascii="Verdana" w:hAnsi="Verdana" w:cs="Arial"/>
          <w:sz w:val="22"/>
          <w:szCs w:val="22"/>
        </w:rPr>
      </w:pPr>
    </w:p>
    <w:p w14:paraId="3B0AAEBE" w14:textId="77777777" w:rsidR="00C338A3" w:rsidRPr="004C0B12" w:rsidRDefault="00C338A3" w:rsidP="007D28DD">
      <w:pPr>
        <w:jc w:val="both"/>
        <w:rPr>
          <w:rFonts w:ascii="Verdana" w:hAnsi="Verdana" w:cs="Arial"/>
          <w:sz w:val="22"/>
          <w:szCs w:val="22"/>
        </w:rPr>
      </w:pPr>
    </w:p>
    <w:p w14:paraId="23DE7E4D" w14:textId="77777777" w:rsidR="00282C18" w:rsidRPr="004C0B12" w:rsidRDefault="00282C18" w:rsidP="007D28DD">
      <w:pPr>
        <w:jc w:val="both"/>
        <w:rPr>
          <w:rFonts w:ascii="Verdana" w:hAnsi="Verdana" w:cs="Arial"/>
          <w:b/>
          <w:sz w:val="22"/>
          <w:szCs w:val="22"/>
          <w:u w:val="single"/>
        </w:rPr>
      </w:pPr>
      <w:r w:rsidRPr="004C0B12">
        <w:rPr>
          <w:rFonts w:ascii="Verdana" w:hAnsi="Verdana" w:cs="Arial"/>
          <w:b/>
          <w:sz w:val="22"/>
          <w:szCs w:val="22"/>
        </w:rPr>
        <w:t xml:space="preserve">1.-  </w:t>
      </w:r>
      <w:r w:rsidRPr="004C0B12">
        <w:rPr>
          <w:rFonts w:ascii="Verdana" w:hAnsi="Verdana" w:cs="Arial"/>
          <w:b/>
          <w:sz w:val="22"/>
          <w:szCs w:val="22"/>
          <w:u w:val="single"/>
        </w:rPr>
        <w:t>Entitat atorgant</w:t>
      </w:r>
      <w:r w:rsidR="00AF4EF4">
        <w:rPr>
          <w:rFonts w:ascii="Verdana" w:hAnsi="Verdana" w:cs="Arial"/>
          <w:b/>
          <w:sz w:val="22"/>
          <w:szCs w:val="22"/>
          <w:u w:val="single"/>
        </w:rPr>
        <w:t>:</w:t>
      </w:r>
    </w:p>
    <w:p w14:paraId="29A00A32" w14:textId="77777777" w:rsidR="00282C18" w:rsidRPr="004C0B12" w:rsidRDefault="00282C18" w:rsidP="007D28DD">
      <w:pPr>
        <w:jc w:val="both"/>
        <w:rPr>
          <w:rFonts w:ascii="Verdana" w:hAnsi="Verdana" w:cs="Arial"/>
          <w:sz w:val="22"/>
          <w:szCs w:val="22"/>
        </w:rPr>
      </w:pPr>
    </w:p>
    <w:p w14:paraId="7BB3D8CE" w14:textId="77777777" w:rsidR="00282C18" w:rsidRPr="004C0B12" w:rsidRDefault="00282C18" w:rsidP="007D28DD">
      <w:pPr>
        <w:pStyle w:val="Prrafodelista"/>
        <w:numPr>
          <w:ilvl w:val="0"/>
          <w:numId w:val="1"/>
        </w:numPr>
        <w:jc w:val="both"/>
        <w:rPr>
          <w:rFonts w:ascii="Verdana" w:hAnsi="Verdana" w:cs="Arial"/>
          <w:sz w:val="22"/>
          <w:szCs w:val="22"/>
        </w:rPr>
      </w:pPr>
      <w:r w:rsidRPr="004C0B12">
        <w:rPr>
          <w:rFonts w:ascii="Verdana" w:hAnsi="Verdana" w:cs="Arial"/>
          <w:sz w:val="22"/>
          <w:szCs w:val="22"/>
        </w:rPr>
        <w:t>Organisme: Ajuntament de Lloret de Mar</w:t>
      </w:r>
    </w:p>
    <w:p w14:paraId="3D916354" w14:textId="5C6145A9" w:rsidR="00282C18" w:rsidRPr="004C0B12" w:rsidRDefault="00282C18" w:rsidP="007D28DD">
      <w:pPr>
        <w:pStyle w:val="Prrafodelista"/>
        <w:numPr>
          <w:ilvl w:val="0"/>
          <w:numId w:val="1"/>
        </w:numPr>
        <w:jc w:val="both"/>
        <w:rPr>
          <w:rFonts w:ascii="Verdana" w:hAnsi="Verdana" w:cs="Arial"/>
          <w:sz w:val="22"/>
          <w:szCs w:val="22"/>
        </w:rPr>
      </w:pPr>
      <w:r w:rsidRPr="004C0B12">
        <w:rPr>
          <w:rFonts w:ascii="Verdana" w:hAnsi="Verdana" w:cs="Arial"/>
          <w:sz w:val="22"/>
          <w:szCs w:val="22"/>
        </w:rPr>
        <w:t xml:space="preserve">Dependència que tramita l’expedient: </w:t>
      </w:r>
      <w:r w:rsidR="00EF5E66">
        <w:rPr>
          <w:rFonts w:ascii="Verdana" w:hAnsi="Verdana" w:cs="Arial"/>
          <w:sz w:val="22"/>
          <w:szCs w:val="22"/>
        </w:rPr>
        <w:t>Secció de Benestar i Família</w:t>
      </w:r>
    </w:p>
    <w:p w14:paraId="0D9C572C" w14:textId="77777777" w:rsidR="00282C18" w:rsidRDefault="00282C18" w:rsidP="007D28DD">
      <w:pPr>
        <w:jc w:val="both"/>
        <w:rPr>
          <w:rFonts w:ascii="Verdana" w:hAnsi="Verdana" w:cs="Arial"/>
          <w:sz w:val="22"/>
          <w:szCs w:val="22"/>
          <w:u w:val="single"/>
        </w:rPr>
      </w:pPr>
    </w:p>
    <w:p w14:paraId="41C8FBAA" w14:textId="77777777" w:rsidR="00C338A3" w:rsidRPr="004C0B12" w:rsidRDefault="00C338A3" w:rsidP="007D28DD">
      <w:pPr>
        <w:jc w:val="both"/>
        <w:rPr>
          <w:rFonts w:ascii="Verdana" w:hAnsi="Verdana" w:cs="Arial"/>
          <w:sz w:val="22"/>
          <w:szCs w:val="22"/>
          <w:u w:val="single"/>
        </w:rPr>
      </w:pPr>
    </w:p>
    <w:p w14:paraId="566B89F0" w14:textId="77777777" w:rsidR="00282C18" w:rsidRPr="004C0B12" w:rsidRDefault="00282C18" w:rsidP="007D28DD">
      <w:pPr>
        <w:jc w:val="both"/>
        <w:rPr>
          <w:rFonts w:ascii="Verdana" w:hAnsi="Verdana" w:cs="Arial"/>
          <w:b/>
          <w:sz w:val="22"/>
          <w:szCs w:val="22"/>
        </w:rPr>
      </w:pPr>
      <w:r w:rsidRPr="004C0B12">
        <w:rPr>
          <w:rFonts w:ascii="Verdana" w:hAnsi="Verdana" w:cs="Arial"/>
          <w:b/>
          <w:sz w:val="22"/>
          <w:szCs w:val="22"/>
        </w:rPr>
        <w:t xml:space="preserve">2.- </w:t>
      </w:r>
      <w:r w:rsidRPr="004C0B12">
        <w:rPr>
          <w:rFonts w:ascii="Verdana" w:hAnsi="Verdana" w:cs="Arial"/>
          <w:b/>
          <w:sz w:val="22"/>
          <w:szCs w:val="22"/>
          <w:u w:val="single"/>
        </w:rPr>
        <w:t>Objecte de la convocatòria:</w:t>
      </w:r>
      <w:r w:rsidRPr="004C0B12">
        <w:rPr>
          <w:rFonts w:ascii="Verdana" w:hAnsi="Verdana" w:cs="Arial"/>
          <w:b/>
          <w:sz w:val="22"/>
          <w:szCs w:val="22"/>
        </w:rPr>
        <w:t xml:space="preserve"> </w:t>
      </w:r>
    </w:p>
    <w:p w14:paraId="7697AC94" w14:textId="77777777" w:rsidR="00282C18" w:rsidRPr="000653D6" w:rsidRDefault="00282C18" w:rsidP="007D28DD">
      <w:pPr>
        <w:jc w:val="both"/>
        <w:rPr>
          <w:rFonts w:ascii="Verdana" w:hAnsi="Verdana" w:cs="Arial"/>
          <w:sz w:val="22"/>
          <w:szCs w:val="22"/>
        </w:rPr>
      </w:pPr>
    </w:p>
    <w:p w14:paraId="73330752" w14:textId="43EFEF63" w:rsidR="00EF5E66" w:rsidRPr="00EF5E66" w:rsidRDefault="00EF5E66" w:rsidP="00EF5E66">
      <w:pPr>
        <w:jc w:val="both"/>
        <w:rPr>
          <w:rFonts w:ascii="Verdana" w:hAnsi="Verdana"/>
          <w:sz w:val="22"/>
          <w:szCs w:val="22"/>
        </w:rPr>
      </w:pPr>
      <w:r w:rsidRPr="00EF5E66">
        <w:rPr>
          <w:rFonts w:ascii="Verdana" w:hAnsi="Verdana"/>
          <w:sz w:val="22"/>
          <w:szCs w:val="22"/>
        </w:rPr>
        <w:t xml:space="preserve">Es objecte d’aquestes bases regular l’atorgament dels ajuts individuals de menjador escolar municipals per l’alumnat empadronat a Lloret de Mar, matriculats en centres educatius de la comarca de La Selva, sostinguts amb fons públics en qualsevol dels cursos dels ensenyaments de segon cicle d’educació infantil, d’educació primària i d’educació secundària obligatòria durant el curs escolar 2022/2023.  </w:t>
      </w:r>
    </w:p>
    <w:p w14:paraId="07ACC676" w14:textId="77777777" w:rsidR="00EF5E66" w:rsidRPr="00EF5E66" w:rsidRDefault="00EF5E66" w:rsidP="00EF5E66">
      <w:pPr>
        <w:jc w:val="both"/>
        <w:rPr>
          <w:rFonts w:ascii="Verdana" w:hAnsi="Verdana"/>
          <w:sz w:val="22"/>
          <w:szCs w:val="22"/>
        </w:rPr>
      </w:pPr>
      <w:r w:rsidRPr="00EF5E66">
        <w:rPr>
          <w:rFonts w:ascii="Verdana" w:hAnsi="Verdana"/>
          <w:sz w:val="22"/>
          <w:szCs w:val="22"/>
        </w:rPr>
        <w:t xml:space="preserve"> </w:t>
      </w:r>
    </w:p>
    <w:p w14:paraId="17A0048A" w14:textId="66BF771D" w:rsidR="00975E09" w:rsidRDefault="00EF5E66" w:rsidP="00EF5E66">
      <w:pPr>
        <w:jc w:val="both"/>
        <w:rPr>
          <w:rFonts w:ascii="Verdana" w:hAnsi="Verdana"/>
          <w:sz w:val="22"/>
          <w:szCs w:val="22"/>
        </w:rPr>
      </w:pPr>
      <w:r w:rsidRPr="00EF5E66">
        <w:rPr>
          <w:rFonts w:ascii="Verdana" w:hAnsi="Verdana"/>
          <w:sz w:val="22"/>
          <w:szCs w:val="22"/>
        </w:rPr>
        <w:t xml:space="preserve">Amb aquest propòsit, els ajuts aniran destinats a cobrir part de les despeses originades com a conseqüència de la utilització del menjador escolar públic o concertat, o bé, per donar suport a les famílies en l’alimentació dels seus fills i filles, i que assoleixin els criteris establerts en les presents bases.  </w:t>
      </w:r>
    </w:p>
    <w:p w14:paraId="5A497EAE" w14:textId="77777777" w:rsidR="00EF5E66" w:rsidRPr="000653D6" w:rsidRDefault="00EF5E66" w:rsidP="00EF5E66">
      <w:pPr>
        <w:jc w:val="both"/>
        <w:rPr>
          <w:rFonts w:ascii="Verdana" w:hAnsi="Verdana" w:cs="Arial"/>
          <w:sz w:val="22"/>
          <w:szCs w:val="22"/>
        </w:rPr>
      </w:pPr>
    </w:p>
    <w:p w14:paraId="70DACEA3" w14:textId="6B64D9FD" w:rsidR="00975E09" w:rsidRDefault="00975E09" w:rsidP="007D28DD">
      <w:pPr>
        <w:jc w:val="both"/>
        <w:rPr>
          <w:rFonts w:ascii="Verdana" w:hAnsi="Verdana" w:cs="Arial"/>
          <w:sz w:val="22"/>
          <w:szCs w:val="22"/>
        </w:rPr>
      </w:pPr>
      <w:r>
        <w:rPr>
          <w:rFonts w:ascii="Verdana" w:hAnsi="Verdana" w:cs="Arial"/>
          <w:sz w:val="22"/>
          <w:szCs w:val="22"/>
        </w:rPr>
        <w:t>Es poden consultar les bases</w:t>
      </w:r>
      <w:r w:rsidR="00C338A3">
        <w:rPr>
          <w:rFonts w:ascii="Verdana" w:hAnsi="Verdana" w:cs="Arial"/>
          <w:sz w:val="22"/>
          <w:szCs w:val="22"/>
        </w:rPr>
        <w:t xml:space="preserve"> específiques</w:t>
      </w:r>
      <w:r>
        <w:rPr>
          <w:rFonts w:ascii="Verdana" w:hAnsi="Verdana" w:cs="Arial"/>
          <w:sz w:val="22"/>
          <w:szCs w:val="22"/>
        </w:rPr>
        <w:t xml:space="preserve"> a la S</w:t>
      </w:r>
      <w:r w:rsidR="00EF5E66">
        <w:rPr>
          <w:rFonts w:ascii="Verdana" w:hAnsi="Verdana" w:cs="Arial"/>
          <w:sz w:val="22"/>
          <w:szCs w:val="22"/>
        </w:rPr>
        <w:t>e</w:t>
      </w:r>
      <w:r>
        <w:rPr>
          <w:rFonts w:ascii="Verdana" w:hAnsi="Verdana" w:cs="Arial"/>
          <w:sz w:val="22"/>
          <w:szCs w:val="22"/>
        </w:rPr>
        <w:t xml:space="preserve">u </w:t>
      </w:r>
      <w:r w:rsidR="00BE6301">
        <w:rPr>
          <w:rFonts w:ascii="Verdana" w:hAnsi="Verdana" w:cs="Arial"/>
          <w:sz w:val="22"/>
          <w:szCs w:val="22"/>
        </w:rPr>
        <w:t>E</w:t>
      </w:r>
      <w:r>
        <w:rPr>
          <w:rFonts w:ascii="Verdana" w:hAnsi="Verdana" w:cs="Arial"/>
          <w:sz w:val="22"/>
          <w:szCs w:val="22"/>
        </w:rPr>
        <w:t>lectrònica Munici</w:t>
      </w:r>
      <w:r w:rsidR="00C338A3">
        <w:rPr>
          <w:rFonts w:ascii="Verdana" w:hAnsi="Verdana" w:cs="Arial"/>
          <w:sz w:val="22"/>
          <w:szCs w:val="22"/>
        </w:rPr>
        <w:t>pal:</w:t>
      </w:r>
    </w:p>
    <w:p w14:paraId="15363F60" w14:textId="77777777" w:rsidR="00C338A3" w:rsidRDefault="00547E4E" w:rsidP="007D28DD">
      <w:pPr>
        <w:jc w:val="both"/>
        <w:rPr>
          <w:rFonts w:ascii="Verdana" w:hAnsi="Verdana" w:cs="Arial"/>
          <w:sz w:val="22"/>
          <w:szCs w:val="22"/>
        </w:rPr>
      </w:pPr>
      <w:hyperlink r:id="rId8" w:history="1">
        <w:r w:rsidR="00C338A3" w:rsidRPr="00560701">
          <w:rPr>
            <w:rStyle w:val="Hipervnculo"/>
            <w:rFonts w:ascii="Verdana" w:hAnsi="Verdana" w:cs="Arial"/>
            <w:sz w:val="22"/>
            <w:szCs w:val="22"/>
          </w:rPr>
          <w:t>https://seu.lloret.cat/taulerAnuncisPublic/listPublicacions</w:t>
        </w:r>
      </w:hyperlink>
    </w:p>
    <w:p w14:paraId="5D29F89A" w14:textId="77777777" w:rsidR="00C338A3" w:rsidRDefault="00C338A3" w:rsidP="007D28DD">
      <w:pPr>
        <w:jc w:val="both"/>
        <w:rPr>
          <w:rFonts w:ascii="Verdana" w:hAnsi="Verdana" w:cs="Arial"/>
          <w:sz w:val="22"/>
          <w:szCs w:val="22"/>
        </w:rPr>
      </w:pPr>
    </w:p>
    <w:p w14:paraId="2E3304A9" w14:textId="77777777" w:rsidR="00A815E6" w:rsidRDefault="00A815E6" w:rsidP="007D28DD">
      <w:pPr>
        <w:jc w:val="both"/>
        <w:rPr>
          <w:rFonts w:ascii="Verdana" w:hAnsi="Verdana" w:cs="Arial"/>
          <w:sz w:val="22"/>
          <w:szCs w:val="22"/>
        </w:rPr>
      </w:pPr>
    </w:p>
    <w:p w14:paraId="7646A3A1" w14:textId="5120CF43" w:rsidR="00C338A3" w:rsidRPr="00C338A3" w:rsidRDefault="00C338A3" w:rsidP="007D28DD">
      <w:pPr>
        <w:jc w:val="both"/>
        <w:rPr>
          <w:rFonts w:ascii="Verdana" w:eastAsiaTheme="minorHAnsi" w:hAnsi="Verdana" w:cstheme="minorBidi"/>
          <w:b/>
          <w:sz w:val="22"/>
          <w:szCs w:val="22"/>
          <w:u w:val="single"/>
          <w:lang w:eastAsia="en-US"/>
        </w:rPr>
      </w:pPr>
      <w:r>
        <w:rPr>
          <w:rFonts w:ascii="Verdana" w:eastAsiaTheme="minorHAnsi" w:hAnsi="Verdana" w:cstheme="minorBidi"/>
          <w:b/>
          <w:sz w:val="22"/>
          <w:szCs w:val="22"/>
          <w:lang w:eastAsia="en-US"/>
        </w:rPr>
        <w:t xml:space="preserve">3.- </w:t>
      </w:r>
      <w:r w:rsidR="006159BD" w:rsidRPr="006159BD">
        <w:rPr>
          <w:rFonts w:ascii="Verdana" w:eastAsiaTheme="minorHAnsi" w:hAnsi="Verdana" w:cstheme="minorBidi"/>
          <w:b/>
          <w:sz w:val="22"/>
          <w:szCs w:val="22"/>
          <w:u w:val="single"/>
          <w:lang w:eastAsia="en-US"/>
        </w:rPr>
        <w:t>B</w:t>
      </w:r>
      <w:r>
        <w:rPr>
          <w:rFonts w:ascii="Verdana" w:eastAsiaTheme="minorHAnsi" w:hAnsi="Verdana" w:cstheme="minorBidi"/>
          <w:b/>
          <w:sz w:val="22"/>
          <w:szCs w:val="22"/>
          <w:u w:val="single"/>
          <w:lang w:eastAsia="en-US"/>
        </w:rPr>
        <w:t>e</w:t>
      </w:r>
      <w:r w:rsidR="006159BD">
        <w:rPr>
          <w:rFonts w:ascii="Verdana" w:eastAsiaTheme="minorHAnsi" w:hAnsi="Verdana" w:cstheme="minorBidi"/>
          <w:b/>
          <w:sz w:val="22"/>
          <w:szCs w:val="22"/>
          <w:u w:val="single"/>
          <w:lang w:eastAsia="en-US"/>
        </w:rPr>
        <w:t>ne</w:t>
      </w:r>
      <w:r>
        <w:rPr>
          <w:rFonts w:ascii="Verdana" w:eastAsiaTheme="minorHAnsi" w:hAnsi="Verdana" w:cstheme="minorBidi"/>
          <w:b/>
          <w:sz w:val="22"/>
          <w:szCs w:val="22"/>
          <w:u w:val="single"/>
          <w:lang w:eastAsia="en-US"/>
        </w:rPr>
        <w:t>fici</w:t>
      </w:r>
      <w:r w:rsidR="006159BD">
        <w:rPr>
          <w:rFonts w:ascii="Verdana" w:eastAsiaTheme="minorHAnsi" w:hAnsi="Verdana" w:cstheme="minorBidi"/>
          <w:b/>
          <w:sz w:val="22"/>
          <w:szCs w:val="22"/>
          <w:u w:val="single"/>
          <w:lang w:eastAsia="en-US"/>
        </w:rPr>
        <w:t>a</w:t>
      </w:r>
      <w:r>
        <w:rPr>
          <w:rFonts w:ascii="Verdana" w:eastAsiaTheme="minorHAnsi" w:hAnsi="Verdana" w:cstheme="minorBidi"/>
          <w:b/>
          <w:sz w:val="22"/>
          <w:szCs w:val="22"/>
          <w:u w:val="single"/>
          <w:lang w:eastAsia="en-US"/>
        </w:rPr>
        <w:t>ris:</w:t>
      </w:r>
    </w:p>
    <w:p w14:paraId="0F004855" w14:textId="77777777" w:rsidR="00C338A3" w:rsidRPr="000653D6" w:rsidRDefault="00C338A3" w:rsidP="007D28DD">
      <w:pPr>
        <w:jc w:val="both"/>
        <w:rPr>
          <w:rFonts w:ascii="Verdana" w:eastAsiaTheme="minorHAnsi" w:hAnsi="Verdana" w:cstheme="minorBidi"/>
          <w:sz w:val="22"/>
          <w:szCs w:val="22"/>
          <w:lang w:eastAsia="en-US"/>
        </w:rPr>
      </w:pPr>
    </w:p>
    <w:p w14:paraId="159A5DEC" w14:textId="77777777" w:rsidR="00EF5E66" w:rsidRPr="00EF5E66" w:rsidRDefault="00EF5E66" w:rsidP="00EF5E66">
      <w:pPr>
        <w:jc w:val="both"/>
        <w:rPr>
          <w:rFonts w:ascii="Verdana" w:hAnsi="Verdana"/>
          <w:sz w:val="22"/>
          <w:szCs w:val="22"/>
        </w:rPr>
      </w:pPr>
      <w:r w:rsidRPr="00EF5E66">
        <w:rPr>
          <w:rFonts w:ascii="Verdana" w:hAnsi="Verdana"/>
          <w:sz w:val="22"/>
          <w:szCs w:val="22"/>
        </w:rPr>
        <w:lastRenderedPageBreak/>
        <w:t>Pot ser beneficiari/a dels ajuts regulats en aquestes bases l’alumnat empadronat a Lloret de Mar i matriculat en centres de segon cicle d’educació infantil, d’educació primària i d’educació secundària obligatòria de centres educatius de la comarca de La Selva sufragats amb fons públics, per al curs 2022/2023.</w:t>
      </w:r>
    </w:p>
    <w:p w14:paraId="5E11D869" w14:textId="77777777" w:rsidR="00EF5E66" w:rsidRPr="00EF5E66" w:rsidRDefault="00EF5E66" w:rsidP="00EF5E66">
      <w:pPr>
        <w:jc w:val="both"/>
        <w:rPr>
          <w:rFonts w:ascii="Verdana" w:hAnsi="Verdana"/>
          <w:sz w:val="22"/>
          <w:szCs w:val="22"/>
        </w:rPr>
      </w:pPr>
    </w:p>
    <w:p w14:paraId="2D246F8D" w14:textId="6DA81E64" w:rsidR="00C338A3" w:rsidRPr="000653D6" w:rsidRDefault="00EF5E66" w:rsidP="00EF5E66">
      <w:pPr>
        <w:jc w:val="both"/>
        <w:rPr>
          <w:rFonts w:ascii="Verdana" w:hAnsi="Verdana" w:cs="Arial"/>
          <w:sz w:val="22"/>
          <w:szCs w:val="22"/>
        </w:rPr>
      </w:pPr>
      <w:r w:rsidRPr="00EF5E66">
        <w:rPr>
          <w:rFonts w:ascii="Verdana" w:hAnsi="Verdana"/>
          <w:sz w:val="22"/>
          <w:szCs w:val="22"/>
        </w:rPr>
        <w:t>Podran obtenir la condició de beneficiàries les persones físiques que tramitin la corresponent sol·licitud prevista, omplerta degudament i amb la documentació adjunta necessària, que compleixin els requisits i assoleixin els criteris establerts en aquestes bases, en tot cas, en la data màxima establerta per a la presentació de les sol·licituds (30/09/2022).</w:t>
      </w:r>
    </w:p>
    <w:p w14:paraId="69D84EE2" w14:textId="3A491AB9" w:rsidR="00C338A3" w:rsidRDefault="00C338A3" w:rsidP="007D28DD">
      <w:pPr>
        <w:jc w:val="both"/>
        <w:rPr>
          <w:rFonts w:ascii="Verdana" w:hAnsi="Verdana" w:cs="Arial"/>
          <w:sz w:val="22"/>
          <w:szCs w:val="22"/>
        </w:rPr>
      </w:pPr>
    </w:p>
    <w:p w14:paraId="21930E0A" w14:textId="77777777" w:rsidR="00807283" w:rsidRPr="000653D6" w:rsidRDefault="00807283" w:rsidP="007D28DD">
      <w:pPr>
        <w:jc w:val="both"/>
        <w:rPr>
          <w:rFonts w:ascii="Verdana" w:hAnsi="Verdana" w:cs="Arial"/>
          <w:sz w:val="22"/>
          <w:szCs w:val="22"/>
        </w:rPr>
      </w:pPr>
    </w:p>
    <w:p w14:paraId="2A572C10" w14:textId="77777777" w:rsidR="00282C18" w:rsidRPr="000653D6" w:rsidRDefault="00C338A3" w:rsidP="007D28DD">
      <w:pPr>
        <w:jc w:val="both"/>
        <w:rPr>
          <w:rFonts w:ascii="Verdana" w:hAnsi="Verdana" w:cs="Arial"/>
          <w:b/>
          <w:sz w:val="22"/>
          <w:szCs w:val="22"/>
        </w:rPr>
      </w:pPr>
      <w:r w:rsidRPr="000653D6">
        <w:rPr>
          <w:rFonts w:ascii="Verdana" w:hAnsi="Verdana" w:cs="Arial"/>
          <w:b/>
          <w:sz w:val="22"/>
          <w:szCs w:val="22"/>
        </w:rPr>
        <w:t>4</w:t>
      </w:r>
      <w:r w:rsidR="00282C18" w:rsidRPr="000653D6">
        <w:rPr>
          <w:rFonts w:ascii="Verdana" w:hAnsi="Verdana" w:cs="Arial"/>
          <w:b/>
          <w:sz w:val="22"/>
          <w:szCs w:val="22"/>
        </w:rPr>
        <w:t xml:space="preserve">.- </w:t>
      </w:r>
      <w:r w:rsidR="00282C18" w:rsidRPr="000653D6">
        <w:rPr>
          <w:rFonts w:ascii="Verdana" w:hAnsi="Verdana" w:cs="Arial"/>
          <w:b/>
          <w:sz w:val="22"/>
          <w:szCs w:val="22"/>
          <w:u w:val="single"/>
        </w:rPr>
        <w:t>Requisits per a prendre part en la convocatòria</w:t>
      </w:r>
      <w:r w:rsidR="00282C18" w:rsidRPr="000653D6">
        <w:rPr>
          <w:rFonts w:ascii="Verdana" w:hAnsi="Verdana" w:cs="Arial"/>
          <w:b/>
          <w:sz w:val="22"/>
          <w:szCs w:val="22"/>
        </w:rPr>
        <w:t xml:space="preserve">: </w:t>
      </w:r>
    </w:p>
    <w:p w14:paraId="6D42343B" w14:textId="77777777" w:rsidR="00282C18" w:rsidRPr="004C0B12" w:rsidRDefault="00282C18" w:rsidP="007D28DD">
      <w:pPr>
        <w:jc w:val="both"/>
        <w:rPr>
          <w:rFonts w:ascii="Verdana" w:hAnsi="Verdana" w:cs="Arial"/>
          <w:sz w:val="22"/>
          <w:szCs w:val="22"/>
        </w:rPr>
      </w:pPr>
    </w:p>
    <w:p w14:paraId="1FDAB425" w14:textId="77777777" w:rsidR="007D28DD" w:rsidRDefault="007D28DD" w:rsidP="007D28DD">
      <w:pPr>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Les persones sol·licitants i beneficiàries han de complir els següents requisits:</w:t>
      </w:r>
    </w:p>
    <w:p w14:paraId="243DBAE5" w14:textId="77777777" w:rsidR="007D28DD" w:rsidRPr="007D28DD" w:rsidRDefault="007D28DD" w:rsidP="007D28DD">
      <w:pPr>
        <w:jc w:val="both"/>
        <w:rPr>
          <w:rFonts w:ascii="Verdana" w:eastAsiaTheme="minorHAnsi" w:hAnsi="Verdana" w:cstheme="minorBidi"/>
          <w:sz w:val="22"/>
          <w:szCs w:val="22"/>
          <w:lang w:eastAsia="en-US"/>
        </w:rPr>
      </w:pPr>
    </w:p>
    <w:p w14:paraId="5E415769" w14:textId="77777777" w:rsidR="00EF5E66" w:rsidRPr="00EF5E66" w:rsidRDefault="00EF5E66" w:rsidP="00EF5E66">
      <w:pPr>
        <w:ind w:left="10" w:right="-1" w:hanging="9"/>
        <w:jc w:val="both"/>
        <w:rPr>
          <w:rFonts w:ascii="Verdana" w:eastAsia="Verdana" w:hAnsi="Verdana" w:cs="Verdana"/>
          <w:color w:val="000000"/>
          <w:sz w:val="22"/>
          <w:szCs w:val="22"/>
        </w:rPr>
      </w:pPr>
      <w:r w:rsidRPr="00EF5E66">
        <w:rPr>
          <w:rFonts w:ascii="Verdana" w:eastAsia="Verdana" w:hAnsi="Verdana" w:cs="Verdana"/>
          <w:color w:val="000000"/>
          <w:sz w:val="22"/>
          <w:szCs w:val="22"/>
        </w:rPr>
        <w:t xml:space="preserve">1.- Que no se’ls hagi concedit cap altre ajut públic pel mateix concepte (ajut menjador escolar per al curs 2022/2023). </w:t>
      </w:r>
    </w:p>
    <w:p w14:paraId="0BC33063" w14:textId="77777777" w:rsidR="00EF5E66" w:rsidRPr="00EF5E66" w:rsidRDefault="00EF5E66" w:rsidP="00EF5E66">
      <w:pPr>
        <w:ind w:left="10" w:right="-1" w:hanging="9"/>
        <w:jc w:val="both"/>
        <w:rPr>
          <w:rFonts w:ascii="Verdana" w:eastAsia="Verdana" w:hAnsi="Verdana" w:cs="Verdana"/>
          <w:color w:val="000000"/>
          <w:sz w:val="22"/>
          <w:szCs w:val="22"/>
        </w:rPr>
      </w:pPr>
    </w:p>
    <w:p w14:paraId="5A240641" w14:textId="2AEABB5D" w:rsidR="00EF5E66" w:rsidRDefault="00EF5E66" w:rsidP="00EF5E66">
      <w:pPr>
        <w:ind w:left="10" w:right="-1" w:hanging="9"/>
        <w:jc w:val="both"/>
        <w:rPr>
          <w:rFonts w:ascii="Verdana" w:eastAsia="Verdana" w:hAnsi="Verdana" w:cs="Verdana"/>
          <w:color w:val="000000"/>
          <w:sz w:val="22"/>
          <w:szCs w:val="22"/>
        </w:rPr>
      </w:pPr>
      <w:r w:rsidRPr="00EF5E66">
        <w:rPr>
          <w:rFonts w:ascii="Verdana" w:eastAsia="Verdana" w:hAnsi="Verdana" w:cs="Verdana"/>
          <w:color w:val="000000"/>
          <w:sz w:val="22"/>
          <w:szCs w:val="22"/>
        </w:rPr>
        <w:t>2.- Que l’alumnat en relació al qual es sol·licita l’ajut ha de cursar segon cicle d’educació infantil, segon cicle d’educació primària o educació secundària obligatòria de centres educatius sostinguts amb fons públics de la comarca de La Selva, per al curs 2022/2023.</w:t>
      </w:r>
    </w:p>
    <w:p w14:paraId="0A22A885" w14:textId="77777777" w:rsidR="00EF5E66" w:rsidRPr="00EF5E66" w:rsidRDefault="00EF5E66" w:rsidP="00EF5E66">
      <w:pPr>
        <w:ind w:left="10" w:right="-1" w:hanging="9"/>
        <w:jc w:val="both"/>
        <w:rPr>
          <w:rFonts w:ascii="Verdana" w:eastAsia="Verdana" w:hAnsi="Verdana" w:cs="Verdana"/>
          <w:color w:val="000000"/>
          <w:sz w:val="22"/>
          <w:szCs w:val="22"/>
        </w:rPr>
      </w:pPr>
    </w:p>
    <w:p w14:paraId="3310BF9C" w14:textId="77777777" w:rsidR="00EF5E66" w:rsidRPr="00EF5E66" w:rsidRDefault="00EF5E66" w:rsidP="00EF5E66">
      <w:pPr>
        <w:ind w:left="10" w:right="-1" w:hanging="9"/>
        <w:jc w:val="both"/>
        <w:rPr>
          <w:rFonts w:ascii="Verdana" w:eastAsia="Verdana" w:hAnsi="Verdana" w:cs="Verdana"/>
          <w:color w:val="000000"/>
          <w:sz w:val="22"/>
          <w:szCs w:val="22"/>
        </w:rPr>
      </w:pPr>
      <w:r w:rsidRPr="00EF5E66">
        <w:rPr>
          <w:rFonts w:ascii="Verdana" w:eastAsia="Verdana" w:hAnsi="Verdana" w:cs="Verdana"/>
          <w:color w:val="000000"/>
          <w:sz w:val="22"/>
          <w:szCs w:val="22"/>
        </w:rPr>
        <w:t xml:space="preserve">3.- Que els/les sol·licitants i beneficiaris/es estiguin empadronats/des i visquin al municipi de Lloret de Mar durant el curs escolar 2022/2023. </w:t>
      </w:r>
    </w:p>
    <w:p w14:paraId="24938EE7" w14:textId="77777777" w:rsidR="00EF5E66" w:rsidRPr="00EF5E66" w:rsidRDefault="00EF5E66" w:rsidP="00EF5E66">
      <w:pPr>
        <w:ind w:left="10" w:right="-1" w:hanging="9"/>
        <w:jc w:val="both"/>
        <w:rPr>
          <w:rFonts w:ascii="Verdana" w:eastAsia="Verdana" w:hAnsi="Verdana" w:cs="Verdana"/>
          <w:color w:val="000000"/>
          <w:sz w:val="22"/>
          <w:szCs w:val="22"/>
        </w:rPr>
      </w:pPr>
      <w:r w:rsidRPr="00EF5E66">
        <w:rPr>
          <w:rFonts w:ascii="Verdana" w:eastAsia="Verdana" w:hAnsi="Verdana" w:cs="Verdana"/>
          <w:color w:val="000000"/>
          <w:sz w:val="22"/>
          <w:szCs w:val="22"/>
        </w:rPr>
        <w:t xml:space="preserve"> </w:t>
      </w:r>
    </w:p>
    <w:p w14:paraId="4BDDF57B" w14:textId="77777777" w:rsidR="00EF5E66" w:rsidRPr="00EF5E66" w:rsidRDefault="00EF5E66" w:rsidP="00EF5E66">
      <w:pPr>
        <w:ind w:left="10" w:right="-1" w:hanging="9"/>
        <w:jc w:val="both"/>
        <w:rPr>
          <w:rFonts w:ascii="Verdana" w:eastAsia="Verdana" w:hAnsi="Verdana" w:cs="Verdana"/>
          <w:color w:val="000000"/>
          <w:sz w:val="22"/>
          <w:szCs w:val="22"/>
        </w:rPr>
      </w:pPr>
      <w:r w:rsidRPr="00EF5E66">
        <w:rPr>
          <w:rFonts w:ascii="Verdana" w:eastAsia="Verdana" w:hAnsi="Verdana" w:cs="Verdana"/>
          <w:color w:val="000000"/>
          <w:sz w:val="22"/>
          <w:szCs w:val="22"/>
        </w:rPr>
        <w:t xml:space="preserve">4.- La unitat familiar No pot superar el llindar màxim de renda familiar establert en les presents bases.  </w:t>
      </w:r>
    </w:p>
    <w:p w14:paraId="1D1F470D" w14:textId="77777777" w:rsidR="00EF5E66" w:rsidRPr="00EF5E66" w:rsidRDefault="00EF5E66" w:rsidP="00EF5E66">
      <w:pPr>
        <w:ind w:left="10" w:right="-1" w:hanging="9"/>
        <w:jc w:val="both"/>
        <w:rPr>
          <w:rFonts w:ascii="Verdana" w:eastAsia="Verdana" w:hAnsi="Verdana" w:cs="Verdana"/>
          <w:color w:val="000000"/>
          <w:sz w:val="22"/>
          <w:szCs w:val="22"/>
        </w:rPr>
      </w:pPr>
    </w:p>
    <w:p w14:paraId="53F58F9E" w14:textId="77777777" w:rsidR="00EF5E66" w:rsidRPr="00EF5E66" w:rsidRDefault="00EF5E66" w:rsidP="00EF5E66">
      <w:pPr>
        <w:ind w:left="10" w:right="-1" w:hanging="9"/>
        <w:rPr>
          <w:rFonts w:ascii="Verdana" w:eastAsia="Verdana" w:hAnsi="Verdana" w:cs="Verdana"/>
          <w:color w:val="000000"/>
          <w:sz w:val="22"/>
          <w:szCs w:val="22"/>
        </w:rPr>
      </w:pPr>
      <w:r w:rsidRPr="00EF5E66">
        <w:rPr>
          <w:rFonts w:ascii="Verdana" w:eastAsia="Verdana" w:hAnsi="Verdana" w:cs="Verdana"/>
          <w:color w:val="000000"/>
          <w:sz w:val="22"/>
          <w:szCs w:val="22"/>
        </w:rPr>
        <w:t>5.- Patrimoni màxim de la unitat familiar: que entre tots els membres de la unitat familiar es tingui en propietat, com a màxim:</w:t>
      </w:r>
    </w:p>
    <w:p w14:paraId="0E938EB2" w14:textId="77777777" w:rsidR="00EF5E66" w:rsidRPr="00EF5E66" w:rsidRDefault="00EF5E66" w:rsidP="00EF5E66">
      <w:pPr>
        <w:ind w:right="-1"/>
        <w:jc w:val="both"/>
        <w:rPr>
          <w:rFonts w:ascii="Verdana" w:eastAsia="Verdana" w:hAnsi="Verdana" w:cs="Verdana"/>
          <w:color w:val="000000"/>
          <w:sz w:val="22"/>
          <w:szCs w:val="22"/>
        </w:rPr>
      </w:pPr>
    </w:p>
    <w:p w14:paraId="4DD60487" w14:textId="77777777" w:rsidR="00EF5E66" w:rsidRPr="00EF5E66" w:rsidRDefault="00EF5E66" w:rsidP="00EF5E66">
      <w:pPr>
        <w:numPr>
          <w:ilvl w:val="0"/>
          <w:numId w:val="12"/>
        </w:numPr>
        <w:ind w:right="-1"/>
        <w:contextualSpacing/>
        <w:jc w:val="both"/>
        <w:rPr>
          <w:rFonts w:ascii="Verdana" w:eastAsia="Verdana" w:hAnsi="Verdana" w:cs="Verdana"/>
          <w:color w:val="000000"/>
          <w:sz w:val="22"/>
          <w:szCs w:val="22"/>
        </w:rPr>
      </w:pPr>
      <w:r w:rsidRPr="00EF5E66">
        <w:rPr>
          <w:rFonts w:ascii="Verdana" w:eastAsia="Verdana" w:hAnsi="Verdana" w:cs="Verdana"/>
          <w:color w:val="000000"/>
          <w:sz w:val="22"/>
          <w:szCs w:val="22"/>
        </w:rPr>
        <w:t xml:space="preserve">l'habitatge habitual i dos pàrquings </w:t>
      </w:r>
    </w:p>
    <w:p w14:paraId="7736CE25" w14:textId="77777777" w:rsidR="00EF5E66" w:rsidRPr="00EF5E66" w:rsidRDefault="00EF5E66" w:rsidP="00EF5E66">
      <w:pPr>
        <w:numPr>
          <w:ilvl w:val="0"/>
          <w:numId w:val="12"/>
        </w:numPr>
        <w:ind w:right="-1"/>
        <w:contextualSpacing/>
        <w:jc w:val="both"/>
        <w:rPr>
          <w:rFonts w:ascii="Verdana" w:eastAsia="Verdana" w:hAnsi="Verdana" w:cs="Verdana"/>
          <w:color w:val="000000"/>
          <w:sz w:val="22"/>
          <w:szCs w:val="22"/>
        </w:rPr>
      </w:pPr>
      <w:r w:rsidRPr="00EF5E66">
        <w:rPr>
          <w:rFonts w:ascii="Verdana" w:eastAsia="Verdana" w:hAnsi="Verdana" w:cs="Verdana"/>
          <w:color w:val="000000"/>
          <w:sz w:val="22"/>
          <w:szCs w:val="22"/>
        </w:rPr>
        <w:t>o l'habitatge habitual, 1 pàrquing i un traster</w:t>
      </w:r>
    </w:p>
    <w:p w14:paraId="712C44EF" w14:textId="77777777" w:rsidR="00EF5E66" w:rsidRPr="00EF5E66" w:rsidRDefault="00EF5E66" w:rsidP="00EF5E66">
      <w:pPr>
        <w:ind w:left="440" w:right="-1"/>
        <w:contextualSpacing/>
        <w:jc w:val="both"/>
        <w:rPr>
          <w:rFonts w:ascii="Verdana" w:eastAsia="Verdana" w:hAnsi="Verdana" w:cs="Verdana"/>
          <w:color w:val="000000"/>
          <w:sz w:val="22"/>
          <w:szCs w:val="22"/>
        </w:rPr>
      </w:pPr>
      <w:r w:rsidRPr="00EF5E66">
        <w:rPr>
          <w:rFonts w:ascii="Verdana" w:eastAsia="Verdana" w:hAnsi="Verdana" w:cs="Verdana"/>
          <w:color w:val="000000"/>
          <w:sz w:val="22"/>
          <w:szCs w:val="22"/>
        </w:rPr>
        <w:t xml:space="preserve">en ambdós casos, la suma dels valors cadastrals no pot superar els 250.000€. </w:t>
      </w:r>
    </w:p>
    <w:p w14:paraId="4A5D725E" w14:textId="77777777" w:rsidR="00EF5E66" w:rsidRPr="00EF5E66" w:rsidRDefault="00EF5E66" w:rsidP="00EF5E66">
      <w:pPr>
        <w:ind w:left="440" w:right="-1"/>
        <w:jc w:val="both"/>
        <w:rPr>
          <w:rFonts w:ascii="Verdana" w:eastAsia="Verdana" w:hAnsi="Verdana" w:cs="Verdana"/>
          <w:color w:val="000000"/>
          <w:sz w:val="22"/>
          <w:szCs w:val="22"/>
        </w:rPr>
      </w:pPr>
      <w:r w:rsidRPr="00EF5E66">
        <w:rPr>
          <w:rFonts w:ascii="Verdana" w:eastAsia="Verdana" w:hAnsi="Verdana" w:cs="Verdana"/>
          <w:color w:val="000000"/>
          <w:sz w:val="22"/>
          <w:szCs w:val="22"/>
        </w:rPr>
        <w:t>En cas de tenir més propietats, que les descrites en el punt anterior, no es tindrà dret a sol·licitar l'ajut. </w:t>
      </w:r>
    </w:p>
    <w:p w14:paraId="2FA2B402" w14:textId="77777777" w:rsidR="00EF5E66" w:rsidRDefault="00EF5E66" w:rsidP="00EF5E66">
      <w:pPr>
        <w:ind w:left="1" w:right="-1"/>
        <w:jc w:val="both"/>
        <w:rPr>
          <w:rFonts w:ascii="Verdana" w:eastAsia="Verdana" w:hAnsi="Verdana" w:cs="Verdana"/>
          <w:color w:val="000000"/>
          <w:sz w:val="22"/>
          <w:szCs w:val="22"/>
        </w:rPr>
      </w:pPr>
    </w:p>
    <w:p w14:paraId="7DF96F90" w14:textId="6EA79F99" w:rsidR="00EF5E66" w:rsidRPr="00EF5E66" w:rsidRDefault="00EF5E66" w:rsidP="00EF5E66">
      <w:pPr>
        <w:ind w:left="1" w:right="-1"/>
        <w:jc w:val="both"/>
        <w:rPr>
          <w:rFonts w:ascii="Verdana" w:eastAsia="Verdana" w:hAnsi="Verdana" w:cs="Verdana"/>
          <w:color w:val="000000"/>
          <w:sz w:val="22"/>
          <w:szCs w:val="22"/>
        </w:rPr>
      </w:pPr>
      <w:r w:rsidRPr="00EF5E66">
        <w:rPr>
          <w:rFonts w:ascii="Verdana" w:eastAsia="Verdana" w:hAnsi="Verdana" w:cs="Verdana"/>
          <w:color w:val="000000"/>
          <w:sz w:val="22"/>
          <w:szCs w:val="22"/>
        </w:rPr>
        <w:t xml:space="preserve">S’haurà d’adjuntar a la sol·licitud la </w:t>
      </w:r>
      <w:r w:rsidRPr="00EF5E66">
        <w:rPr>
          <w:rFonts w:ascii="Verdana" w:eastAsia="Verdana" w:hAnsi="Verdana" w:cs="Verdana"/>
          <w:b/>
          <w:bCs/>
          <w:color w:val="000000"/>
          <w:sz w:val="22"/>
          <w:szCs w:val="22"/>
        </w:rPr>
        <w:t>declaració responsable</w:t>
      </w:r>
      <w:r w:rsidRPr="00EF5E66">
        <w:rPr>
          <w:rFonts w:ascii="Verdana" w:eastAsia="Verdana" w:hAnsi="Verdana" w:cs="Verdana"/>
          <w:color w:val="000000"/>
          <w:sz w:val="22"/>
          <w:szCs w:val="22"/>
        </w:rPr>
        <w:t xml:space="preserve"> signada per tots els membres de la unitat familiar conforme no es tenen més immobles fora del municipi de Lloret de Mar.</w:t>
      </w:r>
    </w:p>
    <w:p w14:paraId="6341B7BA" w14:textId="77777777" w:rsidR="000C211F" w:rsidRDefault="000C211F" w:rsidP="00EF5E66">
      <w:pPr>
        <w:ind w:right="-1"/>
        <w:jc w:val="both"/>
        <w:rPr>
          <w:rFonts w:ascii="Verdana" w:hAnsi="Verdana" w:cs="Arial"/>
          <w:sz w:val="22"/>
          <w:szCs w:val="22"/>
        </w:rPr>
      </w:pPr>
    </w:p>
    <w:p w14:paraId="1D1BC4FD" w14:textId="77777777" w:rsidR="00C338A3" w:rsidRPr="004C0B12" w:rsidRDefault="00C338A3" w:rsidP="00EF5E66">
      <w:pPr>
        <w:ind w:right="-1"/>
        <w:jc w:val="both"/>
        <w:rPr>
          <w:rFonts w:ascii="Verdana" w:hAnsi="Verdana" w:cs="Arial"/>
          <w:sz w:val="22"/>
          <w:szCs w:val="22"/>
        </w:rPr>
      </w:pPr>
    </w:p>
    <w:p w14:paraId="4D60EA7D" w14:textId="77777777" w:rsidR="00282C18" w:rsidRPr="004C0B12" w:rsidRDefault="00C338A3" w:rsidP="007D28DD">
      <w:pPr>
        <w:jc w:val="both"/>
        <w:rPr>
          <w:rFonts w:ascii="Verdana" w:hAnsi="Verdana" w:cs="Arial"/>
          <w:b/>
          <w:sz w:val="22"/>
          <w:szCs w:val="22"/>
        </w:rPr>
      </w:pPr>
      <w:r>
        <w:rPr>
          <w:rFonts w:ascii="Verdana" w:hAnsi="Verdana" w:cs="Arial"/>
          <w:b/>
          <w:sz w:val="22"/>
          <w:szCs w:val="22"/>
        </w:rPr>
        <w:t>5</w:t>
      </w:r>
      <w:r w:rsidR="00282C18" w:rsidRPr="004C0B12">
        <w:rPr>
          <w:rFonts w:ascii="Verdana" w:hAnsi="Verdana" w:cs="Arial"/>
          <w:b/>
          <w:sz w:val="22"/>
          <w:szCs w:val="22"/>
        </w:rPr>
        <w:t xml:space="preserve">.- </w:t>
      </w:r>
      <w:r w:rsidR="00282C18" w:rsidRPr="004C0B12">
        <w:rPr>
          <w:rFonts w:ascii="Verdana" w:hAnsi="Verdana" w:cs="Arial"/>
          <w:b/>
          <w:sz w:val="22"/>
          <w:szCs w:val="22"/>
          <w:u w:val="single"/>
        </w:rPr>
        <w:t>Import de les subvencions:</w:t>
      </w:r>
      <w:r w:rsidR="00282C18" w:rsidRPr="004C0B12">
        <w:rPr>
          <w:rFonts w:ascii="Verdana" w:hAnsi="Verdana" w:cs="Arial"/>
          <w:b/>
          <w:sz w:val="22"/>
          <w:szCs w:val="22"/>
        </w:rPr>
        <w:t xml:space="preserve"> </w:t>
      </w:r>
    </w:p>
    <w:p w14:paraId="1A1094D1" w14:textId="77777777" w:rsidR="00142FEB" w:rsidRDefault="00142FEB" w:rsidP="007D28DD">
      <w:pPr>
        <w:contextualSpacing/>
        <w:jc w:val="both"/>
        <w:rPr>
          <w:rFonts w:ascii="Verdana" w:eastAsia="Calibri" w:hAnsi="Verdana"/>
          <w:sz w:val="22"/>
          <w:szCs w:val="22"/>
          <w:lang w:eastAsia="en-US"/>
        </w:rPr>
      </w:pPr>
    </w:p>
    <w:p w14:paraId="66E29D85" w14:textId="77777777" w:rsidR="00807283" w:rsidRPr="00807283" w:rsidRDefault="00807283" w:rsidP="00807283">
      <w:pPr>
        <w:spacing w:after="5" w:line="249" w:lineRule="auto"/>
        <w:ind w:left="-4" w:right="488" w:hanging="9"/>
        <w:jc w:val="both"/>
        <w:rPr>
          <w:rFonts w:ascii="Verdana" w:eastAsia="Verdana" w:hAnsi="Verdana" w:cs="Verdana"/>
          <w:color w:val="000000"/>
          <w:sz w:val="22"/>
          <w:szCs w:val="22"/>
        </w:rPr>
      </w:pPr>
      <w:r w:rsidRPr="00807283">
        <w:rPr>
          <w:rFonts w:ascii="Verdana" w:eastAsia="Verdana" w:hAnsi="Verdana" w:cs="Verdana"/>
          <w:color w:val="000000"/>
          <w:sz w:val="22"/>
          <w:szCs w:val="22"/>
        </w:rPr>
        <w:t xml:space="preserve">Les modalitats d’ajut seran les següents: </w:t>
      </w:r>
    </w:p>
    <w:p w14:paraId="1EC1E11E" w14:textId="77777777" w:rsidR="00807283" w:rsidRPr="00807283" w:rsidRDefault="00807283" w:rsidP="00807283">
      <w:pPr>
        <w:spacing w:line="259" w:lineRule="auto"/>
        <w:ind w:left="2"/>
        <w:rPr>
          <w:rFonts w:ascii="Verdana" w:eastAsia="Verdana" w:hAnsi="Verdana" w:cs="Verdana"/>
          <w:color w:val="000000"/>
          <w:sz w:val="22"/>
          <w:szCs w:val="22"/>
        </w:rPr>
      </w:pPr>
      <w:r w:rsidRPr="00807283">
        <w:rPr>
          <w:rFonts w:ascii="Verdana" w:eastAsia="Verdana" w:hAnsi="Verdana" w:cs="Verdana"/>
          <w:color w:val="000000"/>
          <w:sz w:val="22"/>
          <w:szCs w:val="22"/>
        </w:rPr>
        <w:t xml:space="preserve"> </w:t>
      </w:r>
    </w:p>
    <w:p w14:paraId="0EE601A9" w14:textId="5DF803CC" w:rsidR="00807283" w:rsidRPr="00807283" w:rsidRDefault="00807283" w:rsidP="00807283">
      <w:pPr>
        <w:numPr>
          <w:ilvl w:val="0"/>
          <w:numId w:val="13"/>
        </w:numPr>
        <w:spacing w:after="5" w:line="249" w:lineRule="auto"/>
        <w:ind w:right="488"/>
        <w:contextualSpacing/>
        <w:jc w:val="both"/>
        <w:rPr>
          <w:rFonts w:ascii="Verdana" w:eastAsia="Verdana" w:hAnsi="Verdana" w:cs="Verdana"/>
          <w:color w:val="000000"/>
          <w:sz w:val="22"/>
          <w:szCs w:val="22"/>
        </w:rPr>
      </w:pPr>
      <w:r w:rsidRPr="00807283">
        <w:rPr>
          <w:rFonts w:ascii="Verdana" w:eastAsia="Verdana" w:hAnsi="Verdana" w:cs="Verdana"/>
          <w:bCs/>
          <w:color w:val="000000"/>
          <w:sz w:val="22"/>
          <w:szCs w:val="22"/>
          <w:u w:val="single" w:color="000000"/>
        </w:rPr>
        <w:lastRenderedPageBreak/>
        <w:t>Modalitat d’ajut per al servei de menjador</w:t>
      </w:r>
      <w:r w:rsidRPr="00807283">
        <w:rPr>
          <w:rFonts w:ascii="Verdana" w:eastAsia="Verdana" w:hAnsi="Verdana" w:cs="Verdana"/>
          <w:color w:val="000000"/>
          <w:sz w:val="22"/>
          <w:szCs w:val="22"/>
        </w:rPr>
        <w:t>: l’import màxim dels ajuts serà de</w:t>
      </w:r>
      <w:bookmarkStart w:id="0" w:name="_Hlk110850621"/>
      <w:r w:rsidRPr="00807283">
        <w:rPr>
          <w:rFonts w:ascii="Verdana" w:eastAsia="Verdana" w:hAnsi="Verdana" w:cs="Verdana"/>
          <w:color w:val="000000"/>
          <w:sz w:val="22"/>
          <w:szCs w:val="22"/>
        </w:rPr>
        <w:t xml:space="preserve"> </w:t>
      </w:r>
      <w:r w:rsidRPr="00807283">
        <w:rPr>
          <w:rFonts w:ascii="Verdana" w:eastAsia="Verdana" w:hAnsi="Verdana" w:cs="Verdana"/>
          <w:b/>
          <w:bCs/>
          <w:color w:val="000000"/>
          <w:sz w:val="22"/>
          <w:szCs w:val="22"/>
        </w:rPr>
        <w:t>3</w:t>
      </w:r>
      <w:r>
        <w:rPr>
          <w:rFonts w:ascii="Verdana" w:eastAsia="Verdana" w:hAnsi="Verdana" w:cs="Verdana"/>
          <w:b/>
          <w:bCs/>
          <w:color w:val="000000"/>
          <w:sz w:val="22"/>
          <w:szCs w:val="22"/>
        </w:rPr>
        <w:t xml:space="preserve"> </w:t>
      </w:r>
      <w:r w:rsidRPr="00807283">
        <w:rPr>
          <w:rFonts w:ascii="Verdana" w:eastAsia="Verdana" w:hAnsi="Verdana" w:cs="Verdana"/>
          <w:b/>
          <w:bCs/>
          <w:color w:val="000000"/>
          <w:sz w:val="22"/>
          <w:szCs w:val="22"/>
        </w:rPr>
        <w:t>€</w:t>
      </w:r>
      <w:r w:rsidRPr="00807283">
        <w:rPr>
          <w:rFonts w:ascii="Verdana" w:eastAsia="Verdana" w:hAnsi="Verdana" w:cs="Verdana"/>
          <w:color w:val="000000"/>
          <w:sz w:val="22"/>
          <w:szCs w:val="22"/>
        </w:rPr>
        <w:t xml:space="preserve"> </w:t>
      </w:r>
      <w:bookmarkEnd w:id="0"/>
      <w:r w:rsidRPr="00807283">
        <w:rPr>
          <w:rFonts w:ascii="Verdana" w:eastAsia="Verdana" w:hAnsi="Verdana" w:cs="Verdana"/>
          <w:color w:val="000000"/>
          <w:sz w:val="22"/>
          <w:szCs w:val="22"/>
        </w:rPr>
        <w:t xml:space="preserve">per dia lectiu del servei de menjador escolar, que no podrà superar, en cap cas, el preu màxim establert pel Departament d’Ensenyament de la Generalitat de Catalunya, per aquells alumnes que facin ús del servei de menjador escolar del curs 2022/2023.  </w:t>
      </w:r>
    </w:p>
    <w:p w14:paraId="28DA67FE" w14:textId="77777777" w:rsidR="00807283" w:rsidRPr="00807283" w:rsidRDefault="00807283" w:rsidP="00807283">
      <w:pPr>
        <w:spacing w:after="5" w:line="249" w:lineRule="auto"/>
        <w:ind w:left="721" w:right="488"/>
        <w:jc w:val="both"/>
        <w:rPr>
          <w:rFonts w:ascii="Verdana" w:eastAsia="Verdana" w:hAnsi="Verdana" w:cs="Verdana"/>
          <w:color w:val="000000"/>
          <w:sz w:val="22"/>
          <w:szCs w:val="22"/>
        </w:rPr>
      </w:pPr>
    </w:p>
    <w:p w14:paraId="5DD44C92" w14:textId="0EB68978" w:rsidR="00807283" w:rsidRPr="00807283" w:rsidRDefault="00807283" w:rsidP="00807283">
      <w:pPr>
        <w:numPr>
          <w:ilvl w:val="0"/>
          <w:numId w:val="13"/>
        </w:numPr>
        <w:spacing w:after="5" w:line="249" w:lineRule="auto"/>
        <w:ind w:right="488"/>
        <w:contextualSpacing/>
        <w:jc w:val="both"/>
        <w:rPr>
          <w:rFonts w:ascii="Verdana" w:eastAsia="Verdana" w:hAnsi="Verdana" w:cs="Verdana"/>
          <w:color w:val="000000"/>
          <w:sz w:val="22"/>
          <w:szCs w:val="22"/>
        </w:rPr>
      </w:pPr>
      <w:r w:rsidRPr="00807283">
        <w:rPr>
          <w:rFonts w:ascii="Verdana" w:eastAsia="Verdana" w:hAnsi="Verdana" w:cs="Verdana"/>
          <w:bCs/>
          <w:color w:val="000000"/>
          <w:sz w:val="22"/>
          <w:szCs w:val="22"/>
          <w:u w:val="single" w:color="000000"/>
        </w:rPr>
        <w:t>Amb caràcter excepcional, s’estableix la modalitat ajut econòmic per alimentació de joves només per aquells instituts que NO disposen de servei de menjador i que són els següents instituts</w:t>
      </w:r>
      <w:r w:rsidRPr="00807283">
        <w:rPr>
          <w:rFonts w:ascii="Verdana" w:eastAsia="Verdana" w:hAnsi="Verdana" w:cs="Verdana"/>
          <w:bCs/>
          <w:color w:val="000000"/>
          <w:sz w:val="22"/>
          <w:szCs w:val="22"/>
        </w:rPr>
        <w:t>: Sant Quirze, Rocagrossa i Coll i Rodés.</w:t>
      </w:r>
      <w:r w:rsidRPr="00807283">
        <w:rPr>
          <w:rFonts w:ascii="Verdana" w:eastAsia="Verdana" w:hAnsi="Verdana" w:cs="Verdana"/>
          <w:color w:val="000000"/>
          <w:sz w:val="22"/>
          <w:szCs w:val="22"/>
        </w:rPr>
        <w:t xml:space="preserve"> En aquest cas, l’import màxim dels ajuts serà de </w:t>
      </w:r>
      <w:r w:rsidRPr="00807283">
        <w:rPr>
          <w:rFonts w:ascii="Verdana" w:eastAsia="Verdana" w:hAnsi="Verdana" w:cs="Verdana"/>
          <w:b/>
          <w:bCs/>
          <w:color w:val="000000"/>
          <w:sz w:val="22"/>
          <w:szCs w:val="22"/>
        </w:rPr>
        <w:t>3</w:t>
      </w:r>
      <w:r>
        <w:rPr>
          <w:rFonts w:ascii="Verdana" w:eastAsia="Verdana" w:hAnsi="Verdana" w:cs="Verdana"/>
          <w:b/>
          <w:bCs/>
          <w:color w:val="000000"/>
          <w:sz w:val="22"/>
          <w:szCs w:val="22"/>
        </w:rPr>
        <w:t xml:space="preserve"> </w:t>
      </w:r>
      <w:r w:rsidRPr="00807283">
        <w:rPr>
          <w:rFonts w:ascii="Verdana" w:eastAsia="Verdana" w:hAnsi="Verdana" w:cs="Verdana"/>
          <w:b/>
          <w:bCs/>
          <w:color w:val="000000"/>
          <w:sz w:val="22"/>
          <w:szCs w:val="22"/>
        </w:rPr>
        <w:t>€</w:t>
      </w:r>
      <w:r w:rsidRPr="00807283">
        <w:rPr>
          <w:rFonts w:ascii="Verdana" w:eastAsia="Verdana" w:hAnsi="Verdana" w:cs="Verdana"/>
          <w:color w:val="000000"/>
          <w:sz w:val="22"/>
          <w:szCs w:val="22"/>
        </w:rPr>
        <w:t xml:space="preserve"> per dia lectiu del calendari del curs escolar 2022/2023, donat que el centre educatiu no disposa de servei de menjador. </w:t>
      </w:r>
    </w:p>
    <w:p w14:paraId="5D640E88" w14:textId="77777777" w:rsidR="000C211F" w:rsidRDefault="000C211F" w:rsidP="007D28DD">
      <w:pPr>
        <w:widowControl w:val="0"/>
        <w:jc w:val="both"/>
        <w:rPr>
          <w:rFonts w:ascii="Verdana" w:hAnsi="Verdana" w:cs="Arial"/>
          <w:sz w:val="22"/>
          <w:szCs w:val="22"/>
        </w:rPr>
      </w:pPr>
    </w:p>
    <w:p w14:paraId="4B97AFDC" w14:textId="77777777" w:rsidR="00C338A3" w:rsidRPr="004C0B12" w:rsidRDefault="00C338A3" w:rsidP="007D28DD">
      <w:pPr>
        <w:widowControl w:val="0"/>
        <w:jc w:val="both"/>
        <w:rPr>
          <w:rFonts w:ascii="Verdana" w:hAnsi="Verdana" w:cs="Arial"/>
          <w:sz w:val="22"/>
          <w:szCs w:val="22"/>
        </w:rPr>
      </w:pPr>
    </w:p>
    <w:p w14:paraId="15425CE5" w14:textId="77777777" w:rsidR="00282C18" w:rsidRPr="004C0B12" w:rsidRDefault="00C338A3" w:rsidP="007D28DD">
      <w:pPr>
        <w:jc w:val="both"/>
        <w:rPr>
          <w:rFonts w:ascii="Verdana" w:hAnsi="Verdana" w:cs="Arial"/>
          <w:b/>
          <w:sz w:val="22"/>
          <w:szCs w:val="22"/>
        </w:rPr>
      </w:pPr>
      <w:r>
        <w:rPr>
          <w:rFonts w:ascii="Verdana" w:hAnsi="Verdana" w:cs="Arial"/>
          <w:b/>
          <w:sz w:val="22"/>
          <w:szCs w:val="22"/>
        </w:rPr>
        <w:t>6</w:t>
      </w:r>
      <w:r w:rsidR="00282C18" w:rsidRPr="004C0B12">
        <w:rPr>
          <w:rFonts w:ascii="Verdana" w:hAnsi="Verdana" w:cs="Arial"/>
          <w:b/>
          <w:sz w:val="22"/>
          <w:szCs w:val="22"/>
        </w:rPr>
        <w:t xml:space="preserve">.- </w:t>
      </w:r>
      <w:r w:rsidR="00282C18" w:rsidRPr="004C0B12">
        <w:rPr>
          <w:rFonts w:ascii="Verdana" w:hAnsi="Verdana" w:cs="Arial"/>
          <w:b/>
          <w:sz w:val="22"/>
          <w:szCs w:val="22"/>
          <w:u w:val="single"/>
        </w:rPr>
        <w:t>Termini de presentació de sol·licituds</w:t>
      </w:r>
      <w:r w:rsidR="00282C18" w:rsidRPr="004C0B12">
        <w:rPr>
          <w:rFonts w:ascii="Verdana" w:hAnsi="Verdana" w:cs="Arial"/>
          <w:b/>
          <w:sz w:val="22"/>
          <w:szCs w:val="22"/>
        </w:rPr>
        <w:t xml:space="preserve">: </w:t>
      </w:r>
    </w:p>
    <w:p w14:paraId="2DF28C18" w14:textId="77777777" w:rsidR="00282C18" w:rsidRPr="004C0B12" w:rsidRDefault="00282C18" w:rsidP="007D28DD">
      <w:pPr>
        <w:jc w:val="both"/>
        <w:rPr>
          <w:rFonts w:ascii="Verdana" w:hAnsi="Verdana" w:cs="Arial"/>
          <w:sz w:val="22"/>
          <w:szCs w:val="22"/>
        </w:rPr>
      </w:pPr>
    </w:p>
    <w:p w14:paraId="759DA61E" w14:textId="44CBB33A" w:rsidR="00C338A3" w:rsidRDefault="00807283" w:rsidP="007D28DD">
      <w:pPr>
        <w:jc w:val="both"/>
        <w:rPr>
          <w:rFonts w:ascii="Verdana" w:hAnsi="Verdana" w:cs="Arial"/>
          <w:sz w:val="22"/>
          <w:szCs w:val="22"/>
        </w:rPr>
      </w:pPr>
      <w:r w:rsidRPr="00807283">
        <w:rPr>
          <w:rFonts w:ascii="Verdana" w:hAnsi="Verdana" w:cs="Arial"/>
          <w:sz w:val="22"/>
          <w:szCs w:val="22"/>
        </w:rPr>
        <w:t>El termini de presentació de sol·licituds s’iniciarà el dia 19 de setembre i finalitzarà el dia 30 de setembre de 2022 (darrer dia).</w:t>
      </w:r>
    </w:p>
    <w:p w14:paraId="3BFAB127" w14:textId="218E5F84" w:rsidR="00C338A3" w:rsidRDefault="00C338A3" w:rsidP="007D28DD">
      <w:pPr>
        <w:jc w:val="both"/>
        <w:rPr>
          <w:rFonts w:ascii="Verdana" w:hAnsi="Verdana" w:cs="Arial"/>
          <w:sz w:val="22"/>
          <w:szCs w:val="22"/>
        </w:rPr>
      </w:pPr>
    </w:p>
    <w:p w14:paraId="6DF3022C" w14:textId="77777777" w:rsidR="00807283" w:rsidRDefault="00807283" w:rsidP="007D28DD">
      <w:pPr>
        <w:jc w:val="both"/>
        <w:rPr>
          <w:rFonts w:ascii="Verdana" w:hAnsi="Verdana" w:cs="Arial"/>
          <w:sz w:val="22"/>
          <w:szCs w:val="22"/>
        </w:rPr>
      </w:pPr>
    </w:p>
    <w:p w14:paraId="1B6B0082" w14:textId="3184AA6A" w:rsidR="00282C18" w:rsidRPr="00903DC7" w:rsidRDefault="00C338A3" w:rsidP="007D28DD">
      <w:pPr>
        <w:jc w:val="both"/>
        <w:rPr>
          <w:rFonts w:ascii="Verdana" w:hAnsi="Verdana" w:cs="Arial"/>
          <w:b/>
          <w:sz w:val="22"/>
          <w:szCs w:val="22"/>
          <w:u w:val="single"/>
        </w:rPr>
      </w:pPr>
      <w:r>
        <w:rPr>
          <w:rFonts w:ascii="Verdana" w:hAnsi="Verdana" w:cs="Arial"/>
          <w:b/>
          <w:sz w:val="22"/>
          <w:szCs w:val="22"/>
          <w:u w:val="single"/>
        </w:rPr>
        <w:t>7</w:t>
      </w:r>
      <w:r w:rsidR="00282C18" w:rsidRPr="00903DC7">
        <w:rPr>
          <w:rFonts w:ascii="Verdana" w:hAnsi="Verdana" w:cs="Arial"/>
          <w:b/>
          <w:sz w:val="22"/>
          <w:szCs w:val="22"/>
          <w:u w:val="single"/>
        </w:rPr>
        <w:t xml:space="preserve">.- </w:t>
      </w:r>
      <w:r w:rsidR="006159BD">
        <w:rPr>
          <w:rFonts w:ascii="Verdana" w:hAnsi="Verdana" w:cs="Arial"/>
          <w:b/>
          <w:sz w:val="22"/>
          <w:szCs w:val="22"/>
          <w:u w:val="single"/>
        </w:rPr>
        <w:t>Termini de resolució</w:t>
      </w:r>
      <w:r w:rsidR="00807283">
        <w:rPr>
          <w:rFonts w:ascii="Verdana" w:hAnsi="Verdana" w:cs="Arial"/>
          <w:b/>
          <w:sz w:val="22"/>
          <w:szCs w:val="22"/>
          <w:u w:val="single"/>
        </w:rPr>
        <w:t xml:space="preserve"> dels ajuts</w:t>
      </w:r>
      <w:r w:rsidR="00282C18" w:rsidRPr="00903DC7">
        <w:rPr>
          <w:rFonts w:ascii="Verdana" w:hAnsi="Verdana" w:cs="Arial"/>
          <w:b/>
          <w:sz w:val="22"/>
          <w:szCs w:val="22"/>
          <w:u w:val="single"/>
        </w:rPr>
        <w:t>:</w:t>
      </w:r>
    </w:p>
    <w:p w14:paraId="72FF3ECF" w14:textId="77777777" w:rsidR="00282C18" w:rsidRDefault="00282C18" w:rsidP="007D28DD">
      <w:pPr>
        <w:jc w:val="both"/>
        <w:rPr>
          <w:rFonts w:ascii="Verdana" w:hAnsi="Verdana" w:cs="Arial"/>
          <w:sz w:val="22"/>
          <w:szCs w:val="22"/>
        </w:rPr>
      </w:pPr>
    </w:p>
    <w:p w14:paraId="3E66F6E7" w14:textId="3DE8961D" w:rsidR="000C211F" w:rsidRDefault="00807283" w:rsidP="00807283">
      <w:pPr>
        <w:jc w:val="both"/>
      </w:pPr>
      <w:r w:rsidRPr="00807283">
        <w:rPr>
          <w:rFonts w:ascii="Verdana" w:hAnsi="Verdana"/>
          <w:sz w:val="22"/>
          <w:szCs w:val="22"/>
        </w:rPr>
        <w:t xml:space="preserve">La resolució de les sol·licituds serà dictada mitjançant </w:t>
      </w:r>
      <w:r>
        <w:rPr>
          <w:rFonts w:ascii="Verdana" w:hAnsi="Verdana"/>
          <w:sz w:val="22"/>
          <w:szCs w:val="22"/>
        </w:rPr>
        <w:t>a</w:t>
      </w:r>
      <w:r w:rsidRPr="00807283">
        <w:rPr>
          <w:rFonts w:ascii="Verdana" w:hAnsi="Verdana"/>
          <w:sz w:val="22"/>
          <w:szCs w:val="22"/>
        </w:rPr>
        <w:t xml:space="preserve">cord de la Junta de Govern Local, en el termini de dos mesos, a comptar des de la data de finalització del termini de presentació de sol·licituds. Si transcorregut el termini indicat no hi hagut resolució expressa, les sol·licituds s’entendran desestimades.  </w:t>
      </w:r>
    </w:p>
    <w:p w14:paraId="251C0095" w14:textId="10AA0F58" w:rsidR="00C338A3" w:rsidRDefault="00C338A3" w:rsidP="007D28DD"/>
    <w:p w14:paraId="671B57CB" w14:textId="77777777" w:rsidR="00807283" w:rsidRDefault="00807283" w:rsidP="007D28DD"/>
    <w:p w14:paraId="3E4F25E0" w14:textId="77777777" w:rsidR="00E24BDE" w:rsidRPr="00E24BDE" w:rsidRDefault="00E24BDE" w:rsidP="00E24BDE">
      <w:pPr>
        <w:jc w:val="both"/>
        <w:rPr>
          <w:rFonts w:ascii="Verdana" w:hAnsi="Verdana"/>
          <w:sz w:val="18"/>
          <w:szCs w:val="18"/>
        </w:rPr>
      </w:pPr>
      <w:r w:rsidRPr="00E24BDE">
        <w:rPr>
          <w:rFonts w:ascii="Verdana" w:hAnsi="Verdana"/>
          <w:sz w:val="18"/>
          <w:szCs w:val="18"/>
        </w:rPr>
        <w:t>Contra aquesta resolució, que posa fi a la via administrativa, podeu interposar recurs contenciós administratiu davant dels jutjats contenciosos administratius de Girona, en el termini de dos mesos a comptar des del dia següent de la seva notificació, d’acord amb el previst a l’article 46.1 de la Llei 29/1998, de 13 de juliol, reguladora de la jurisdicció contenciosa administrativa.</w:t>
      </w:r>
    </w:p>
    <w:p w14:paraId="7D6CE2BB" w14:textId="77777777" w:rsidR="00E24BDE" w:rsidRPr="00E24BDE" w:rsidRDefault="00E24BDE" w:rsidP="00E24BDE">
      <w:pPr>
        <w:jc w:val="both"/>
        <w:rPr>
          <w:rFonts w:ascii="Verdana" w:hAnsi="Verdana"/>
          <w:sz w:val="18"/>
          <w:szCs w:val="18"/>
        </w:rPr>
      </w:pPr>
      <w:r w:rsidRPr="00E24BDE">
        <w:rPr>
          <w:rFonts w:ascii="Verdana" w:hAnsi="Verdana"/>
          <w:sz w:val="18"/>
          <w:szCs w:val="18"/>
        </w:rPr>
        <w:t>De forma potestativa i prèvia a la interposició del referit recurs contenciós administratiu, podeu interposar recurs de reposició davant l’òrgan que ha dictat aquesta resolució en el termini d’un mes a comptar des de l’endemà de la seva notificació, d’acord amb el que estableix l’article 123 i 124 de la Llei 39/2015, d'1 d'octubre, del Procediment administratiu comú de les Administracions Públiques, sense perjudici que pugueu fer ús de qualsevol altre recurs que considereu oportú.</w:t>
      </w:r>
    </w:p>
    <w:p w14:paraId="55431066" w14:textId="77777777" w:rsidR="00E24BDE" w:rsidRDefault="00E24BDE" w:rsidP="007D28DD"/>
    <w:p w14:paraId="08D90BA0" w14:textId="77777777" w:rsidR="00975E09" w:rsidRPr="00D30251" w:rsidRDefault="00975E09" w:rsidP="007D28DD"/>
    <w:p w14:paraId="099FA230" w14:textId="342E8D15" w:rsidR="00282C18" w:rsidRPr="004C0B12" w:rsidRDefault="00282C18" w:rsidP="007D28DD">
      <w:pPr>
        <w:pStyle w:val="Ttulo1"/>
        <w:rPr>
          <w:rFonts w:ascii="Verdana" w:hAnsi="Verdana"/>
          <w:sz w:val="22"/>
          <w:szCs w:val="22"/>
          <w:lang w:eastAsia="es-ES"/>
        </w:rPr>
      </w:pPr>
      <w:r w:rsidRPr="004C0B12">
        <w:rPr>
          <w:rFonts w:ascii="Verdana" w:hAnsi="Verdana"/>
          <w:sz w:val="22"/>
          <w:szCs w:val="22"/>
          <w:lang w:eastAsia="es-ES"/>
        </w:rPr>
        <w:t xml:space="preserve">Lloret de Mar, </w:t>
      </w:r>
      <w:r w:rsidR="00547E4E">
        <w:rPr>
          <w:rFonts w:ascii="Verdana" w:hAnsi="Verdana"/>
          <w:sz w:val="22"/>
          <w:szCs w:val="22"/>
          <w:lang w:eastAsia="es-ES"/>
        </w:rPr>
        <w:t>22</w:t>
      </w:r>
      <w:r w:rsidR="00807283">
        <w:rPr>
          <w:rFonts w:ascii="Verdana" w:hAnsi="Verdana"/>
          <w:sz w:val="22"/>
          <w:szCs w:val="22"/>
          <w:lang w:eastAsia="es-ES"/>
        </w:rPr>
        <w:t xml:space="preserve"> d’agost de 2022</w:t>
      </w:r>
    </w:p>
    <w:p w14:paraId="4C1DD398" w14:textId="77777777" w:rsidR="00282C18" w:rsidRPr="004C0B12" w:rsidRDefault="00282C18" w:rsidP="007D28DD">
      <w:pPr>
        <w:widowControl w:val="0"/>
        <w:jc w:val="both"/>
        <w:rPr>
          <w:rFonts w:ascii="Verdana" w:hAnsi="Verdana" w:cs="Arial"/>
          <w:sz w:val="22"/>
          <w:szCs w:val="22"/>
        </w:rPr>
      </w:pPr>
    </w:p>
    <w:p w14:paraId="2F4B44FD" w14:textId="77777777" w:rsidR="00282C18" w:rsidRPr="004C0B12" w:rsidRDefault="00282C18" w:rsidP="007D28DD">
      <w:pPr>
        <w:widowControl w:val="0"/>
        <w:jc w:val="both"/>
        <w:rPr>
          <w:rFonts w:ascii="Verdana" w:hAnsi="Verdana" w:cs="Arial"/>
          <w:sz w:val="22"/>
          <w:szCs w:val="22"/>
        </w:rPr>
      </w:pPr>
    </w:p>
    <w:p w14:paraId="710D3E22" w14:textId="411CD656" w:rsidR="00F00BF1" w:rsidRDefault="00282C18" w:rsidP="00807283">
      <w:pPr>
        <w:widowControl w:val="0"/>
        <w:jc w:val="both"/>
        <w:rPr>
          <w:rFonts w:ascii="Verdana" w:hAnsi="Verdana" w:cs="Arial"/>
          <w:sz w:val="22"/>
          <w:szCs w:val="22"/>
        </w:rPr>
      </w:pPr>
      <w:r w:rsidRPr="004C0B12">
        <w:rPr>
          <w:rFonts w:ascii="Verdana" w:hAnsi="Verdana" w:cs="Arial"/>
          <w:sz w:val="22"/>
          <w:szCs w:val="22"/>
        </w:rPr>
        <w:t xml:space="preserve">El secretari </w:t>
      </w:r>
      <w:r w:rsidR="00807283">
        <w:rPr>
          <w:rFonts w:ascii="Verdana" w:hAnsi="Verdana" w:cs="Arial"/>
          <w:sz w:val="22"/>
          <w:szCs w:val="22"/>
        </w:rPr>
        <w:t>accidental</w:t>
      </w:r>
    </w:p>
    <w:p w14:paraId="0A578979" w14:textId="6C312298" w:rsidR="00807283" w:rsidRDefault="00807283" w:rsidP="00807283">
      <w:pPr>
        <w:widowControl w:val="0"/>
        <w:jc w:val="both"/>
        <w:rPr>
          <w:rFonts w:ascii="Verdana" w:hAnsi="Verdana" w:cs="Arial"/>
          <w:sz w:val="22"/>
          <w:szCs w:val="22"/>
        </w:rPr>
      </w:pPr>
      <w:r>
        <w:rPr>
          <w:rFonts w:ascii="Verdana" w:hAnsi="Verdana" w:cs="Arial"/>
          <w:sz w:val="22"/>
          <w:szCs w:val="22"/>
        </w:rPr>
        <w:t>David Reixach i Saura</w:t>
      </w:r>
    </w:p>
    <w:p w14:paraId="24158395" w14:textId="77777777" w:rsidR="00282C18" w:rsidRPr="00903DC7" w:rsidRDefault="00282C18" w:rsidP="007D28DD">
      <w:pPr>
        <w:jc w:val="both"/>
        <w:rPr>
          <w:rFonts w:ascii="Verdana" w:eastAsia="Calibri" w:hAnsi="Verdana"/>
          <w:sz w:val="22"/>
          <w:szCs w:val="22"/>
          <w:lang w:val="es-ES_tradnl" w:eastAsia="en-US"/>
        </w:rPr>
      </w:pPr>
    </w:p>
    <w:p w14:paraId="6865ADE3" w14:textId="77777777" w:rsidR="00897A1E" w:rsidRDefault="00897A1E" w:rsidP="007D28DD"/>
    <w:sectPr w:rsidR="00897A1E" w:rsidSect="000C211F">
      <w:headerReference w:type="default" r:id="rId9"/>
      <w:pgSz w:w="11906" w:h="16838"/>
      <w:pgMar w:top="226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0EF69" w14:textId="77777777" w:rsidR="000943B1" w:rsidRDefault="000943B1" w:rsidP="000943B1">
      <w:r>
        <w:separator/>
      </w:r>
    </w:p>
  </w:endnote>
  <w:endnote w:type="continuationSeparator" w:id="0">
    <w:p w14:paraId="3735D182" w14:textId="77777777" w:rsidR="000943B1" w:rsidRDefault="000943B1" w:rsidP="00094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embedRegular r:id="rId1" w:fontKey="{FF07039D-1D81-48B2-B921-33376735AA96}"/>
    <w:embedBold r:id="rId2" w:fontKey="{379E1CA5-374C-4235-9097-9E3CCF700D9D}"/>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CD79A" w14:textId="77777777" w:rsidR="000943B1" w:rsidRDefault="000943B1" w:rsidP="000943B1">
      <w:r>
        <w:separator/>
      </w:r>
    </w:p>
  </w:footnote>
  <w:footnote w:type="continuationSeparator" w:id="0">
    <w:p w14:paraId="62A355FD" w14:textId="77777777" w:rsidR="000943B1" w:rsidRDefault="000943B1" w:rsidP="000943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2091B" w14:textId="77777777" w:rsidR="000943B1" w:rsidRDefault="000943B1">
    <w:pPr>
      <w:pStyle w:val="Encabezado"/>
    </w:pPr>
    <w:r>
      <w:rPr>
        <w:noProof/>
        <w:lang w:eastAsia="ca-ES"/>
      </w:rPr>
      <w:drawing>
        <wp:inline distT="0" distB="0" distL="0" distR="0" wp14:anchorId="2E81FDA5" wp14:editId="4BEC6614">
          <wp:extent cx="1838325" cy="857250"/>
          <wp:effectExtent l="0" t="0" r="9525" b="0"/>
          <wp:docPr id="2" name="Imagen 2" descr="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65558"/>
    <w:multiLevelType w:val="hybridMultilevel"/>
    <w:tmpl w:val="B86EDB50"/>
    <w:lvl w:ilvl="0" w:tplc="81BA34FC">
      <w:start w:val="1"/>
      <w:numFmt w:val="bullet"/>
      <w:lvlText w:val="-"/>
      <w:lvlJc w:val="left"/>
      <w:pPr>
        <w:ind w:left="1080" w:hanging="360"/>
      </w:pPr>
      <w:rPr>
        <w:rFonts w:ascii="Times New Roman" w:hAnsi="Times New Roman"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2EC74274"/>
    <w:multiLevelType w:val="hybridMultilevel"/>
    <w:tmpl w:val="39E4396A"/>
    <w:lvl w:ilvl="0" w:tplc="0C0A000B">
      <w:start w:val="1"/>
      <w:numFmt w:val="bullet"/>
      <w:lvlText w:val=""/>
      <w:lvlJc w:val="left"/>
      <w:pPr>
        <w:ind w:left="800" w:hanging="360"/>
      </w:pPr>
      <w:rPr>
        <w:rFonts w:ascii="Wingdings" w:hAnsi="Wingdings" w:hint="default"/>
      </w:rPr>
    </w:lvl>
    <w:lvl w:ilvl="1" w:tplc="0C0A0003" w:tentative="1">
      <w:start w:val="1"/>
      <w:numFmt w:val="bullet"/>
      <w:lvlText w:val="o"/>
      <w:lvlJc w:val="left"/>
      <w:pPr>
        <w:ind w:left="1520" w:hanging="360"/>
      </w:pPr>
      <w:rPr>
        <w:rFonts w:ascii="Courier New" w:hAnsi="Courier New" w:cs="Courier New" w:hint="default"/>
      </w:rPr>
    </w:lvl>
    <w:lvl w:ilvl="2" w:tplc="0C0A0005" w:tentative="1">
      <w:start w:val="1"/>
      <w:numFmt w:val="bullet"/>
      <w:lvlText w:val=""/>
      <w:lvlJc w:val="left"/>
      <w:pPr>
        <w:ind w:left="2240" w:hanging="360"/>
      </w:pPr>
      <w:rPr>
        <w:rFonts w:ascii="Wingdings" w:hAnsi="Wingdings" w:hint="default"/>
      </w:rPr>
    </w:lvl>
    <w:lvl w:ilvl="3" w:tplc="0C0A0001" w:tentative="1">
      <w:start w:val="1"/>
      <w:numFmt w:val="bullet"/>
      <w:lvlText w:val=""/>
      <w:lvlJc w:val="left"/>
      <w:pPr>
        <w:ind w:left="2960" w:hanging="360"/>
      </w:pPr>
      <w:rPr>
        <w:rFonts w:ascii="Symbol" w:hAnsi="Symbol" w:hint="default"/>
      </w:rPr>
    </w:lvl>
    <w:lvl w:ilvl="4" w:tplc="0C0A0003" w:tentative="1">
      <w:start w:val="1"/>
      <w:numFmt w:val="bullet"/>
      <w:lvlText w:val="o"/>
      <w:lvlJc w:val="left"/>
      <w:pPr>
        <w:ind w:left="3680" w:hanging="360"/>
      </w:pPr>
      <w:rPr>
        <w:rFonts w:ascii="Courier New" w:hAnsi="Courier New" w:cs="Courier New" w:hint="default"/>
      </w:rPr>
    </w:lvl>
    <w:lvl w:ilvl="5" w:tplc="0C0A0005" w:tentative="1">
      <w:start w:val="1"/>
      <w:numFmt w:val="bullet"/>
      <w:lvlText w:val=""/>
      <w:lvlJc w:val="left"/>
      <w:pPr>
        <w:ind w:left="4400" w:hanging="360"/>
      </w:pPr>
      <w:rPr>
        <w:rFonts w:ascii="Wingdings" w:hAnsi="Wingdings" w:hint="default"/>
      </w:rPr>
    </w:lvl>
    <w:lvl w:ilvl="6" w:tplc="0C0A0001" w:tentative="1">
      <w:start w:val="1"/>
      <w:numFmt w:val="bullet"/>
      <w:lvlText w:val=""/>
      <w:lvlJc w:val="left"/>
      <w:pPr>
        <w:ind w:left="5120" w:hanging="360"/>
      </w:pPr>
      <w:rPr>
        <w:rFonts w:ascii="Symbol" w:hAnsi="Symbol" w:hint="default"/>
      </w:rPr>
    </w:lvl>
    <w:lvl w:ilvl="7" w:tplc="0C0A0003" w:tentative="1">
      <w:start w:val="1"/>
      <w:numFmt w:val="bullet"/>
      <w:lvlText w:val="o"/>
      <w:lvlJc w:val="left"/>
      <w:pPr>
        <w:ind w:left="5840" w:hanging="360"/>
      </w:pPr>
      <w:rPr>
        <w:rFonts w:ascii="Courier New" w:hAnsi="Courier New" w:cs="Courier New" w:hint="default"/>
      </w:rPr>
    </w:lvl>
    <w:lvl w:ilvl="8" w:tplc="0C0A0005" w:tentative="1">
      <w:start w:val="1"/>
      <w:numFmt w:val="bullet"/>
      <w:lvlText w:val=""/>
      <w:lvlJc w:val="left"/>
      <w:pPr>
        <w:ind w:left="6560" w:hanging="360"/>
      </w:pPr>
      <w:rPr>
        <w:rFonts w:ascii="Wingdings" w:hAnsi="Wingdings" w:hint="default"/>
      </w:rPr>
    </w:lvl>
  </w:abstractNum>
  <w:abstractNum w:abstractNumId="2" w15:restartNumberingAfterBreak="0">
    <w:nsid w:val="30887B8A"/>
    <w:multiLevelType w:val="hybridMultilevel"/>
    <w:tmpl w:val="BCC4559A"/>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355A0275"/>
    <w:multiLevelType w:val="hybridMultilevel"/>
    <w:tmpl w:val="F7C2727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369123CB"/>
    <w:multiLevelType w:val="hybridMultilevel"/>
    <w:tmpl w:val="D1B6F38C"/>
    <w:lvl w:ilvl="0" w:tplc="0C0A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3DFC3277"/>
    <w:multiLevelType w:val="hybridMultilevel"/>
    <w:tmpl w:val="07A0EE72"/>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43CB067F"/>
    <w:multiLevelType w:val="hybridMultilevel"/>
    <w:tmpl w:val="07A0EE72"/>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52AF5C50"/>
    <w:multiLevelType w:val="hybridMultilevel"/>
    <w:tmpl w:val="C6C861FE"/>
    <w:lvl w:ilvl="0" w:tplc="043A6270">
      <w:start w:val="1"/>
      <w:numFmt w:val="lowerLetter"/>
      <w:lvlText w:val="%1)"/>
      <w:lvlJc w:val="left"/>
      <w:pPr>
        <w:ind w:left="361" w:hanging="360"/>
      </w:pPr>
      <w:rPr>
        <w:rFonts w:hint="default"/>
        <w:b/>
      </w:rPr>
    </w:lvl>
    <w:lvl w:ilvl="1" w:tplc="0C0A0019" w:tentative="1">
      <w:start w:val="1"/>
      <w:numFmt w:val="lowerLetter"/>
      <w:lvlText w:val="%2."/>
      <w:lvlJc w:val="left"/>
      <w:pPr>
        <w:ind w:left="1081" w:hanging="360"/>
      </w:pPr>
    </w:lvl>
    <w:lvl w:ilvl="2" w:tplc="0C0A001B" w:tentative="1">
      <w:start w:val="1"/>
      <w:numFmt w:val="lowerRoman"/>
      <w:lvlText w:val="%3."/>
      <w:lvlJc w:val="right"/>
      <w:pPr>
        <w:ind w:left="1801" w:hanging="180"/>
      </w:pPr>
    </w:lvl>
    <w:lvl w:ilvl="3" w:tplc="0C0A000F" w:tentative="1">
      <w:start w:val="1"/>
      <w:numFmt w:val="decimal"/>
      <w:lvlText w:val="%4."/>
      <w:lvlJc w:val="left"/>
      <w:pPr>
        <w:ind w:left="2521" w:hanging="360"/>
      </w:pPr>
    </w:lvl>
    <w:lvl w:ilvl="4" w:tplc="0C0A0019" w:tentative="1">
      <w:start w:val="1"/>
      <w:numFmt w:val="lowerLetter"/>
      <w:lvlText w:val="%5."/>
      <w:lvlJc w:val="left"/>
      <w:pPr>
        <w:ind w:left="3241" w:hanging="360"/>
      </w:pPr>
    </w:lvl>
    <w:lvl w:ilvl="5" w:tplc="0C0A001B" w:tentative="1">
      <w:start w:val="1"/>
      <w:numFmt w:val="lowerRoman"/>
      <w:lvlText w:val="%6."/>
      <w:lvlJc w:val="right"/>
      <w:pPr>
        <w:ind w:left="3961" w:hanging="180"/>
      </w:pPr>
    </w:lvl>
    <w:lvl w:ilvl="6" w:tplc="0C0A000F" w:tentative="1">
      <w:start w:val="1"/>
      <w:numFmt w:val="decimal"/>
      <w:lvlText w:val="%7."/>
      <w:lvlJc w:val="left"/>
      <w:pPr>
        <w:ind w:left="4681" w:hanging="360"/>
      </w:pPr>
    </w:lvl>
    <w:lvl w:ilvl="7" w:tplc="0C0A0019" w:tentative="1">
      <w:start w:val="1"/>
      <w:numFmt w:val="lowerLetter"/>
      <w:lvlText w:val="%8."/>
      <w:lvlJc w:val="left"/>
      <w:pPr>
        <w:ind w:left="5401" w:hanging="360"/>
      </w:pPr>
    </w:lvl>
    <w:lvl w:ilvl="8" w:tplc="0C0A001B" w:tentative="1">
      <w:start w:val="1"/>
      <w:numFmt w:val="lowerRoman"/>
      <w:lvlText w:val="%9."/>
      <w:lvlJc w:val="right"/>
      <w:pPr>
        <w:ind w:left="6121" w:hanging="180"/>
      </w:pPr>
    </w:lvl>
  </w:abstractNum>
  <w:abstractNum w:abstractNumId="8" w15:restartNumberingAfterBreak="0">
    <w:nsid w:val="5B4D68D3"/>
    <w:multiLevelType w:val="hybridMultilevel"/>
    <w:tmpl w:val="32E4C030"/>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691E6542"/>
    <w:multiLevelType w:val="hybridMultilevel"/>
    <w:tmpl w:val="B220205E"/>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6AF61C98"/>
    <w:multiLevelType w:val="hybridMultilevel"/>
    <w:tmpl w:val="7264DB9A"/>
    <w:lvl w:ilvl="0" w:tplc="81BA34FC">
      <w:start w:val="1"/>
      <w:numFmt w:val="bullet"/>
      <w:lvlText w:val="-"/>
      <w:lvlJc w:val="left"/>
      <w:pPr>
        <w:ind w:left="1080" w:hanging="360"/>
      </w:pPr>
      <w:rPr>
        <w:rFonts w:ascii="Times New Roman" w:hAnsi="Times New Roman" w:cs="Times New Roman" w:hint="default"/>
      </w:rPr>
    </w:lvl>
    <w:lvl w:ilvl="1" w:tplc="81BA34FC">
      <w:start w:val="1"/>
      <w:numFmt w:val="bullet"/>
      <w:lvlText w:val="-"/>
      <w:lvlJc w:val="left"/>
      <w:pPr>
        <w:ind w:left="1800" w:hanging="360"/>
      </w:pPr>
      <w:rPr>
        <w:rFonts w:ascii="Times New Roman" w:hAnsi="Times New Roman" w:cs="Times New Roman"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1" w15:restartNumberingAfterBreak="0">
    <w:nsid w:val="6C6120C8"/>
    <w:multiLevelType w:val="hybridMultilevel"/>
    <w:tmpl w:val="8F94B8D2"/>
    <w:lvl w:ilvl="0" w:tplc="81BA34FC">
      <w:start w:val="1"/>
      <w:numFmt w:val="bullet"/>
      <w:lvlText w:val="-"/>
      <w:lvlJc w:val="left"/>
      <w:pPr>
        <w:ind w:left="1080" w:hanging="360"/>
      </w:pPr>
      <w:rPr>
        <w:rFonts w:ascii="Times New Roman" w:hAnsi="Times New Roman"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2" w15:restartNumberingAfterBreak="0">
    <w:nsid w:val="7C262400"/>
    <w:multiLevelType w:val="hybridMultilevel"/>
    <w:tmpl w:val="34AE75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2"/>
  </w:num>
  <w:num w:numId="3">
    <w:abstractNumId w:val="2"/>
  </w:num>
  <w:num w:numId="4">
    <w:abstractNumId w:val="0"/>
  </w:num>
  <w:num w:numId="5">
    <w:abstractNumId w:val="10"/>
  </w:num>
  <w:num w:numId="6">
    <w:abstractNumId w:val="11"/>
  </w:num>
  <w:num w:numId="7">
    <w:abstractNumId w:val="9"/>
  </w:num>
  <w:num w:numId="8">
    <w:abstractNumId w:val="8"/>
  </w:num>
  <w:num w:numId="9">
    <w:abstractNumId w:val="5"/>
  </w:num>
  <w:num w:numId="10">
    <w:abstractNumId w:val="3"/>
  </w:num>
  <w:num w:numId="11">
    <w:abstractNumId w:val="6"/>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C18"/>
    <w:rsid w:val="00023AA2"/>
    <w:rsid w:val="000653D6"/>
    <w:rsid w:val="000943B1"/>
    <w:rsid w:val="000B5AE7"/>
    <w:rsid w:val="000C211F"/>
    <w:rsid w:val="00142FEB"/>
    <w:rsid w:val="00181399"/>
    <w:rsid w:val="001E31DA"/>
    <w:rsid w:val="00282C18"/>
    <w:rsid w:val="00363822"/>
    <w:rsid w:val="003C591B"/>
    <w:rsid w:val="00547E4E"/>
    <w:rsid w:val="005776EE"/>
    <w:rsid w:val="006159BD"/>
    <w:rsid w:val="0075378E"/>
    <w:rsid w:val="007D28DD"/>
    <w:rsid w:val="00807283"/>
    <w:rsid w:val="00897A1E"/>
    <w:rsid w:val="00903E4B"/>
    <w:rsid w:val="009223D3"/>
    <w:rsid w:val="00975E09"/>
    <w:rsid w:val="00A815E6"/>
    <w:rsid w:val="00AF4EF4"/>
    <w:rsid w:val="00BE6301"/>
    <w:rsid w:val="00C338A3"/>
    <w:rsid w:val="00CF6944"/>
    <w:rsid w:val="00CF6DD9"/>
    <w:rsid w:val="00D30251"/>
    <w:rsid w:val="00D43D51"/>
    <w:rsid w:val="00E24BDE"/>
    <w:rsid w:val="00EF5E66"/>
    <w:rsid w:val="00F00BF1"/>
    <w:rsid w:val="00F276F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2D90A"/>
  <w15:chartTrackingRefBased/>
  <w15:docId w15:val="{A54B0E36-F87B-4B5E-9E53-D0B760220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C18"/>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282C18"/>
    <w:pPr>
      <w:keepNext/>
      <w:jc w:val="both"/>
      <w:outlineLvl w:val="0"/>
    </w:pPr>
    <w:rPr>
      <w:rFonts w:ascii="Arial" w:hAnsi="Arial" w:cs="Arial"/>
      <w:sz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C18"/>
    <w:rPr>
      <w:rFonts w:ascii="Arial" w:eastAsia="Times New Roman" w:hAnsi="Arial" w:cs="Arial"/>
      <w:sz w:val="24"/>
      <w:szCs w:val="20"/>
    </w:rPr>
  </w:style>
  <w:style w:type="character" w:styleId="Hipervnculo">
    <w:name w:val="Hyperlink"/>
    <w:rsid w:val="00282C18"/>
    <w:rPr>
      <w:color w:val="0000FF"/>
      <w:u w:val="single"/>
    </w:rPr>
  </w:style>
  <w:style w:type="paragraph" w:styleId="Textoindependiente">
    <w:name w:val="Body Text"/>
    <w:basedOn w:val="Normal"/>
    <w:link w:val="TextoindependienteCar"/>
    <w:rsid w:val="00282C18"/>
    <w:pPr>
      <w:spacing w:after="120"/>
    </w:pPr>
    <w:rPr>
      <w:sz w:val="24"/>
      <w:szCs w:val="24"/>
    </w:rPr>
  </w:style>
  <w:style w:type="character" w:customStyle="1" w:styleId="TextoindependienteCar">
    <w:name w:val="Texto independiente Car"/>
    <w:basedOn w:val="Fuentedeprrafopredeter"/>
    <w:link w:val="Textoindependiente"/>
    <w:rsid w:val="00282C1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82C18"/>
    <w:pPr>
      <w:ind w:left="720"/>
      <w:contextualSpacing/>
    </w:pPr>
    <w:rPr>
      <w:sz w:val="24"/>
      <w:szCs w:val="24"/>
    </w:rPr>
  </w:style>
  <w:style w:type="paragraph" w:styleId="Encabezado">
    <w:name w:val="header"/>
    <w:basedOn w:val="Normal"/>
    <w:link w:val="EncabezadoCar"/>
    <w:uiPriority w:val="99"/>
    <w:unhideWhenUsed/>
    <w:rsid w:val="000943B1"/>
    <w:pPr>
      <w:tabs>
        <w:tab w:val="center" w:pos="4252"/>
        <w:tab w:val="right" w:pos="8504"/>
      </w:tabs>
    </w:pPr>
  </w:style>
  <w:style w:type="character" w:customStyle="1" w:styleId="EncabezadoCar">
    <w:name w:val="Encabezado Car"/>
    <w:basedOn w:val="Fuentedeprrafopredeter"/>
    <w:link w:val="Encabezado"/>
    <w:uiPriority w:val="99"/>
    <w:rsid w:val="000943B1"/>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0943B1"/>
    <w:pPr>
      <w:tabs>
        <w:tab w:val="center" w:pos="4252"/>
        <w:tab w:val="right" w:pos="8504"/>
      </w:tabs>
    </w:pPr>
  </w:style>
  <w:style w:type="character" w:customStyle="1" w:styleId="PiedepginaCar">
    <w:name w:val="Pie de página Car"/>
    <w:basedOn w:val="Fuentedeprrafopredeter"/>
    <w:link w:val="Piedepgina"/>
    <w:uiPriority w:val="99"/>
    <w:rsid w:val="000943B1"/>
    <w:rPr>
      <w:rFonts w:ascii="Times New Roman" w:eastAsia="Times New Roman" w:hAnsi="Times New Roman" w:cs="Times New Roman"/>
      <w:sz w:val="20"/>
      <w:szCs w:val="20"/>
      <w:lang w:eastAsia="es-ES"/>
    </w:rPr>
  </w:style>
  <w:style w:type="character" w:styleId="Mencinsinresolver">
    <w:name w:val="Unresolved Mention"/>
    <w:basedOn w:val="Fuentedeprrafopredeter"/>
    <w:uiPriority w:val="99"/>
    <w:semiHidden/>
    <w:unhideWhenUsed/>
    <w:rsid w:val="00BE63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lloret.cat/taulerAnuncisPublic/listPublicacions" TargetMode="External"/><Relationship Id="rId3" Type="http://schemas.openxmlformats.org/officeDocument/2006/relationships/settings" Target="settings.xml"/><Relationship Id="rId7" Type="http://schemas.openxmlformats.org/officeDocument/2006/relationships/hyperlink" Target="http://www.pap.minhap.gov.es/bdnstra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971</Words>
  <Characters>5541</Characters>
  <Application>Microsoft Office Word</Application>
  <DocSecurity>0</DocSecurity>
  <Lines>46</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Sala Emilia</dc:creator>
  <cp:keywords/>
  <dc:description/>
  <cp:lastModifiedBy>Alba Sala Emilia</cp:lastModifiedBy>
  <cp:revision>5</cp:revision>
  <cp:lastPrinted>2022-08-11T09:42:00Z</cp:lastPrinted>
  <dcterms:created xsi:type="dcterms:W3CDTF">2022-08-19T11:07:00Z</dcterms:created>
  <dcterms:modified xsi:type="dcterms:W3CDTF">2022-08-22T06:23:00Z</dcterms:modified>
</cp:coreProperties>
</file>