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73053E" w14:textId="77777777" w:rsidR="00892C88" w:rsidRPr="006B1F7B" w:rsidRDefault="00892C88" w:rsidP="00892C88">
      <w:pPr>
        <w:spacing w:line="360" w:lineRule="auto"/>
        <w:jc w:val="center"/>
        <w:rPr>
          <w:rFonts w:ascii="Times New Roman" w:hAnsi="Times New Roman" w:cs="Times New Roman"/>
          <w:b/>
          <w:bCs/>
        </w:rPr>
      </w:pPr>
      <w:r w:rsidRPr="006B1F7B">
        <w:rPr>
          <w:rFonts w:ascii="Times New Roman" w:hAnsi="Times New Roman" w:cs="Times New Roman"/>
          <w:b/>
          <w:bCs/>
        </w:rPr>
        <w:t xml:space="preserve">AYUNTAMIENTO DE COX </w:t>
      </w:r>
    </w:p>
    <w:p w14:paraId="659D14E8" w14:textId="77777777" w:rsidR="00892C88" w:rsidRPr="006B1F7B" w:rsidRDefault="00892C88" w:rsidP="00892C88">
      <w:pPr>
        <w:spacing w:line="360" w:lineRule="auto"/>
        <w:jc w:val="center"/>
        <w:rPr>
          <w:rFonts w:ascii="Times New Roman" w:hAnsi="Times New Roman" w:cs="Times New Roman"/>
          <w:bCs/>
        </w:rPr>
      </w:pPr>
    </w:p>
    <w:p w14:paraId="5637EC03" w14:textId="49B41B70" w:rsidR="00892C88" w:rsidRPr="007B652D" w:rsidRDefault="00892C88" w:rsidP="007B652D">
      <w:pPr>
        <w:spacing w:line="360" w:lineRule="auto"/>
        <w:jc w:val="both"/>
        <w:rPr>
          <w:rFonts w:ascii="Times New Roman" w:hAnsi="Times New Roman" w:cs="Times New Roman"/>
          <w:b/>
          <w:bCs/>
        </w:rPr>
      </w:pPr>
      <w:r w:rsidRPr="006B1F7B">
        <w:rPr>
          <w:rFonts w:ascii="Times New Roman" w:hAnsi="Times New Roman" w:cs="Times New Roman"/>
          <w:b/>
          <w:bCs/>
        </w:rPr>
        <w:t xml:space="preserve">BASES Y CONVOCATORIA DE CONCESIÓN DE SUBVENCIONES PARA </w:t>
      </w:r>
      <w:r w:rsidR="000B2A4F">
        <w:rPr>
          <w:rFonts w:ascii="Times New Roman" w:hAnsi="Times New Roman" w:cs="Times New Roman"/>
          <w:b/>
          <w:bCs/>
        </w:rPr>
        <w:t xml:space="preserve">AYUDAS A AYUNTAMIENTOS DE LA PROVINCIA DE ALICANTE, CON DESTINO A MINIMIZAR EL IMPACTO ECONÓMICO QUE EL COVID-19 ESTÁ SUPONIENDO SOBRE </w:t>
      </w:r>
      <w:r w:rsidRPr="006B1F7B">
        <w:rPr>
          <w:rFonts w:ascii="Times New Roman" w:hAnsi="Times New Roman" w:cs="Times New Roman"/>
          <w:b/>
          <w:bCs/>
        </w:rPr>
        <w:t>PYMES, MICROPYMES</w:t>
      </w:r>
      <w:r>
        <w:rPr>
          <w:rFonts w:ascii="Times New Roman" w:hAnsi="Times New Roman" w:cs="Times New Roman"/>
          <w:b/>
          <w:bCs/>
        </w:rPr>
        <w:t>,</w:t>
      </w:r>
      <w:r w:rsidRPr="006B1F7B">
        <w:rPr>
          <w:rFonts w:ascii="Times New Roman" w:hAnsi="Times New Roman" w:cs="Times New Roman"/>
          <w:b/>
          <w:bCs/>
        </w:rPr>
        <w:t xml:space="preserve"> PEQUEÑOS EMPRESARIOS AUTÓNOMOS Y PROFESIONALES DE COX, </w:t>
      </w:r>
      <w:r>
        <w:rPr>
          <w:rFonts w:ascii="Times New Roman" w:hAnsi="Times New Roman" w:cs="Times New Roman"/>
          <w:b/>
          <w:bCs/>
        </w:rPr>
        <w:t>ANUALIDAD 202</w:t>
      </w:r>
      <w:r w:rsidR="000B2A4F">
        <w:rPr>
          <w:rFonts w:ascii="Times New Roman" w:hAnsi="Times New Roman" w:cs="Times New Roman"/>
          <w:b/>
          <w:bCs/>
        </w:rPr>
        <w:t>2</w:t>
      </w:r>
      <w:r>
        <w:rPr>
          <w:rFonts w:ascii="Times New Roman" w:hAnsi="Times New Roman" w:cs="Times New Roman"/>
          <w:b/>
          <w:bCs/>
        </w:rPr>
        <w:t xml:space="preserve">, </w:t>
      </w:r>
      <w:r w:rsidRPr="007B652D">
        <w:rPr>
          <w:rFonts w:ascii="Times New Roman" w:hAnsi="Times New Roman" w:cs="Times New Roman"/>
          <w:b/>
          <w:bCs/>
        </w:rPr>
        <w:t>FINANCIADAS POR LA EXCMA. DIPUTACIÓN PROVINCIAL DE ALICANTE.</w:t>
      </w:r>
    </w:p>
    <w:p w14:paraId="23076A04" w14:textId="77777777" w:rsidR="00271CA9" w:rsidRPr="007B652D" w:rsidRDefault="00271CA9" w:rsidP="007B652D">
      <w:pPr>
        <w:pBdr>
          <w:top w:val="nil"/>
          <w:left w:val="nil"/>
          <w:bottom w:val="nil"/>
          <w:right w:val="nil"/>
          <w:between w:val="nil"/>
        </w:pBdr>
        <w:spacing w:line="360" w:lineRule="auto"/>
        <w:jc w:val="center"/>
        <w:rPr>
          <w:rFonts w:ascii="Times New Roman" w:hAnsi="Times New Roman" w:cs="Times New Roman"/>
          <w:b/>
          <w:color w:val="000000"/>
        </w:rPr>
      </w:pPr>
      <w:r w:rsidRPr="007B652D">
        <w:rPr>
          <w:rFonts w:ascii="Times New Roman" w:hAnsi="Times New Roman" w:cs="Times New Roman"/>
          <w:b/>
          <w:color w:val="000000"/>
        </w:rPr>
        <w:t>ÍNDICE</w:t>
      </w:r>
    </w:p>
    <w:p w14:paraId="79D70151" w14:textId="44269394" w:rsidR="00271CA9" w:rsidRPr="007B652D" w:rsidRDefault="00C02AA0" w:rsidP="007B652D">
      <w:pPr>
        <w:pBdr>
          <w:top w:val="nil"/>
          <w:left w:val="nil"/>
          <w:bottom w:val="nil"/>
          <w:right w:val="nil"/>
          <w:between w:val="nil"/>
        </w:pBdr>
        <w:spacing w:line="360" w:lineRule="auto"/>
        <w:ind w:firstLine="567"/>
        <w:jc w:val="both"/>
        <w:rPr>
          <w:rFonts w:ascii="Times New Roman" w:hAnsi="Times New Roman" w:cs="Times New Roman"/>
          <w:color w:val="000000"/>
        </w:rPr>
      </w:pPr>
      <w:proofErr w:type="gramStart"/>
      <w:r w:rsidRPr="007B652D">
        <w:rPr>
          <w:rFonts w:ascii="Times New Roman" w:hAnsi="Times New Roman" w:cs="Times New Roman"/>
          <w:color w:val="000000"/>
        </w:rPr>
        <w:t>Primera</w:t>
      </w:r>
      <w:r w:rsidR="00271CA9" w:rsidRPr="007B652D">
        <w:rPr>
          <w:rFonts w:ascii="Times New Roman" w:hAnsi="Times New Roman" w:cs="Times New Roman"/>
          <w:color w:val="000000"/>
        </w:rPr>
        <w:t>.</w:t>
      </w:r>
      <w:r w:rsidRPr="007B652D">
        <w:rPr>
          <w:rFonts w:ascii="Times New Roman" w:hAnsi="Times New Roman" w:cs="Times New Roman"/>
          <w:color w:val="000000"/>
        </w:rPr>
        <w:t>-</w:t>
      </w:r>
      <w:proofErr w:type="gramEnd"/>
      <w:r w:rsidR="00271CA9" w:rsidRPr="007B652D">
        <w:rPr>
          <w:rFonts w:ascii="Times New Roman" w:hAnsi="Times New Roman" w:cs="Times New Roman"/>
          <w:color w:val="000000"/>
        </w:rPr>
        <w:t xml:space="preserve"> </w:t>
      </w:r>
      <w:r w:rsidRPr="007B652D">
        <w:rPr>
          <w:rFonts w:ascii="Times New Roman" w:hAnsi="Times New Roman" w:cs="Times New Roman"/>
          <w:color w:val="000000"/>
        </w:rPr>
        <w:t>Finalidad de la convocatoria.</w:t>
      </w:r>
    </w:p>
    <w:p w14:paraId="485A8187" w14:textId="370B3615" w:rsidR="00271CA9" w:rsidRPr="007B652D" w:rsidRDefault="00271CA9" w:rsidP="007B652D">
      <w:pPr>
        <w:pBdr>
          <w:top w:val="nil"/>
          <w:left w:val="nil"/>
          <w:bottom w:val="nil"/>
          <w:right w:val="nil"/>
          <w:between w:val="nil"/>
        </w:pBdr>
        <w:spacing w:line="360" w:lineRule="auto"/>
        <w:ind w:firstLine="567"/>
        <w:jc w:val="both"/>
        <w:rPr>
          <w:rFonts w:ascii="Times New Roman" w:hAnsi="Times New Roman" w:cs="Times New Roman"/>
          <w:color w:val="000000"/>
        </w:rPr>
      </w:pPr>
      <w:proofErr w:type="gramStart"/>
      <w:r w:rsidRPr="007B652D">
        <w:rPr>
          <w:rFonts w:ascii="Times New Roman" w:hAnsi="Times New Roman" w:cs="Times New Roman"/>
          <w:color w:val="000000"/>
        </w:rPr>
        <w:t>Segund</w:t>
      </w:r>
      <w:r w:rsidR="00C02AA0" w:rsidRPr="007B652D">
        <w:rPr>
          <w:rFonts w:ascii="Times New Roman" w:hAnsi="Times New Roman" w:cs="Times New Roman"/>
          <w:color w:val="000000"/>
        </w:rPr>
        <w:t>a</w:t>
      </w:r>
      <w:r w:rsidRPr="007B652D">
        <w:rPr>
          <w:rFonts w:ascii="Times New Roman" w:hAnsi="Times New Roman" w:cs="Times New Roman"/>
          <w:color w:val="000000"/>
        </w:rPr>
        <w:t>.</w:t>
      </w:r>
      <w:r w:rsidR="00C02AA0" w:rsidRPr="007B652D">
        <w:rPr>
          <w:rFonts w:ascii="Times New Roman" w:hAnsi="Times New Roman" w:cs="Times New Roman"/>
          <w:color w:val="000000"/>
        </w:rPr>
        <w:t>-</w:t>
      </w:r>
      <w:proofErr w:type="gramEnd"/>
      <w:r w:rsidRPr="007B652D">
        <w:rPr>
          <w:rFonts w:ascii="Times New Roman" w:hAnsi="Times New Roman" w:cs="Times New Roman"/>
          <w:color w:val="000000"/>
        </w:rPr>
        <w:t xml:space="preserve"> </w:t>
      </w:r>
      <w:r w:rsidR="00C02AA0" w:rsidRPr="007B652D">
        <w:rPr>
          <w:rFonts w:ascii="Times New Roman" w:hAnsi="Times New Roman" w:cs="Times New Roman"/>
          <w:color w:val="000000"/>
        </w:rPr>
        <w:t>Normativa de aplicación</w:t>
      </w:r>
      <w:r w:rsidRPr="007B652D">
        <w:rPr>
          <w:rFonts w:ascii="Times New Roman" w:hAnsi="Times New Roman" w:cs="Times New Roman"/>
          <w:color w:val="000000"/>
        </w:rPr>
        <w:t>.</w:t>
      </w:r>
    </w:p>
    <w:p w14:paraId="5327F0AF" w14:textId="2B08F1CD" w:rsidR="00271CA9" w:rsidRPr="007B652D" w:rsidRDefault="00271CA9" w:rsidP="007B652D">
      <w:pPr>
        <w:pBdr>
          <w:top w:val="nil"/>
          <w:left w:val="nil"/>
          <w:bottom w:val="nil"/>
          <w:right w:val="nil"/>
          <w:between w:val="nil"/>
        </w:pBdr>
        <w:spacing w:line="360" w:lineRule="auto"/>
        <w:ind w:firstLine="567"/>
        <w:jc w:val="both"/>
        <w:rPr>
          <w:rFonts w:ascii="Times New Roman" w:hAnsi="Times New Roman" w:cs="Times New Roman"/>
          <w:color w:val="000000"/>
        </w:rPr>
      </w:pPr>
      <w:proofErr w:type="gramStart"/>
      <w:r w:rsidRPr="007B652D">
        <w:rPr>
          <w:rFonts w:ascii="Times New Roman" w:hAnsi="Times New Roman" w:cs="Times New Roman"/>
          <w:color w:val="000000"/>
        </w:rPr>
        <w:t>Tercer</w:t>
      </w:r>
      <w:r w:rsidR="00C911DC" w:rsidRPr="007B652D">
        <w:rPr>
          <w:rFonts w:ascii="Times New Roman" w:hAnsi="Times New Roman" w:cs="Times New Roman"/>
          <w:color w:val="000000"/>
        </w:rPr>
        <w:t>a</w:t>
      </w:r>
      <w:r w:rsidRPr="007B652D">
        <w:rPr>
          <w:rFonts w:ascii="Times New Roman" w:hAnsi="Times New Roman" w:cs="Times New Roman"/>
          <w:color w:val="000000"/>
        </w:rPr>
        <w:t>.</w:t>
      </w:r>
      <w:r w:rsidR="00C02AA0" w:rsidRPr="007B652D">
        <w:rPr>
          <w:rFonts w:ascii="Times New Roman" w:hAnsi="Times New Roman" w:cs="Times New Roman"/>
          <w:color w:val="000000"/>
        </w:rPr>
        <w:t>-</w:t>
      </w:r>
      <w:proofErr w:type="gramEnd"/>
      <w:r w:rsidRPr="007B652D">
        <w:rPr>
          <w:rFonts w:ascii="Times New Roman" w:hAnsi="Times New Roman" w:cs="Times New Roman"/>
          <w:color w:val="000000"/>
        </w:rPr>
        <w:t xml:space="preserve"> </w:t>
      </w:r>
      <w:r w:rsidR="00C02AA0" w:rsidRPr="007B652D">
        <w:rPr>
          <w:rFonts w:ascii="Times New Roman" w:hAnsi="Times New Roman" w:cs="Times New Roman"/>
          <w:color w:val="000000"/>
        </w:rPr>
        <w:t>Crédito presupuestario.</w:t>
      </w:r>
    </w:p>
    <w:p w14:paraId="7C5558F4" w14:textId="247412C5" w:rsidR="00C02AA0" w:rsidRPr="007B652D" w:rsidRDefault="00C02AA0" w:rsidP="007B652D">
      <w:pPr>
        <w:pBdr>
          <w:top w:val="nil"/>
          <w:left w:val="nil"/>
          <w:bottom w:val="nil"/>
          <w:right w:val="nil"/>
          <w:between w:val="nil"/>
        </w:pBdr>
        <w:spacing w:line="360" w:lineRule="auto"/>
        <w:ind w:firstLine="567"/>
        <w:jc w:val="both"/>
        <w:rPr>
          <w:rFonts w:ascii="Times New Roman" w:hAnsi="Times New Roman" w:cs="Times New Roman"/>
          <w:color w:val="000000"/>
        </w:rPr>
      </w:pPr>
      <w:proofErr w:type="gramStart"/>
      <w:r w:rsidRPr="007B652D">
        <w:rPr>
          <w:rFonts w:ascii="Times New Roman" w:hAnsi="Times New Roman" w:cs="Times New Roman"/>
          <w:color w:val="000000"/>
        </w:rPr>
        <w:t>Cuart</w:t>
      </w:r>
      <w:r w:rsidR="00C911DC" w:rsidRPr="007B652D">
        <w:rPr>
          <w:rFonts w:ascii="Times New Roman" w:hAnsi="Times New Roman" w:cs="Times New Roman"/>
          <w:color w:val="000000"/>
        </w:rPr>
        <w:t>a</w:t>
      </w:r>
      <w:r w:rsidRPr="007B652D">
        <w:rPr>
          <w:rFonts w:ascii="Times New Roman" w:hAnsi="Times New Roman" w:cs="Times New Roman"/>
          <w:color w:val="000000"/>
        </w:rPr>
        <w:t>.-</w:t>
      </w:r>
      <w:proofErr w:type="gramEnd"/>
      <w:r w:rsidRPr="007B652D">
        <w:rPr>
          <w:rFonts w:ascii="Times New Roman" w:hAnsi="Times New Roman" w:cs="Times New Roman"/>
          <w:color w:val="000000"/>
        </w:rPr>
        <w:t xml:space="preserve"> Objeto y tipo de la subvención.</w:t>
      </w:r>
    </w:p>
    <w:p w14:paraId="3E493ED8" w14:textId="0126D68B" w:rsidR="00271CA9" w:rsidRPr="007B652D" w:rsidRDefault="00C02AA0" w:rsidP="007B652D">
      <w:pPr>
        <w:pBdr>
          <w:top w:val="nil"/>
          <w:left w:val="nil"/>
          <w:bottom w:val="nil"/>
          <w:right w:val="nil"/>
          <w:between w:val="nil"/>
        </w:pBdr>
        <w:spacing w:line="360" w:lineRule="auto"/>
        <w:ind w:firstLine="567"/>
        <w:jc w:val="both"/>
        <w:rPr>
          <w:rFonts w:ascii="Times New Roman" w:hAnsi="Times New Roman" w:cs="Times New Roman"/>
          <w:color w:val="000000"/>
        </w:rPr>
      </w:pPr>
      <w:proofErr w:type="gramStart"/>
      <w:r w:rsidRPr="007B652D">
        <w:rPr>
          <w:rFonts w:ascii="Times New Roman" w:hAnsi="Times New Roman" w:cs="Times New Roman"/>
          <w:color w:val="000000"/>
        </w:rPr>
        <w:t>Quint</w:t>
      </w:r>
      <w:r w:rsidR="00C911DC" w:rsidRPr="007B652D">
        <w:rPr>
          <w:rFonts w:ascii="Times New Roman" w:hAnsi="Times New Roman" w:cs="Times New Roman"/>
          <w:color w:val="000000"/>
        </w:rPr>
        <w:t>a</w:t>
      </w:r>
      <w:r w:rsidRPr="007B652D">
        <w:rPr>
          <w:rFonts w:ascii="Times New Roman" w:hAnsi="Times New Roman" w:cs="Times New Roman"/>
          <w:color w:val="000000"/>
        </w:rPr>
        <w:t>.-</w:t>
      </w:r>
      <w:proofErr w:type="gramEnd"/>
      <w:r w:rsidRPr="007B652D">
        <w:rPr>
          <w:rFonts w:ascii="Times New Roman" w:hAnsi="Times New Roman" w:cs="Times New Roman"/>
          <w:color w:val="000000"/>
        </w:rPr>
        <w:t xml:space="preserve"> Personas/entidades beneficiarias y requisitos.</w:t>
      </w:r>
    </w:p>
    <w:p w14:paraId="1AFCB312" w14:textId="2B6BE95D" w:rsidR="00271CA9" w:rsidRPr="007B652D" w:rsidRDefault="00C02AA0" w:rsidP="007B652D">
      <w:pPr>
        <w:pBdr>
          <w:top w:val="nil"/>
          <w:left w:val="nil"/>
          <w:bottom w:val="nil"/>
          <w:right w:val="nil"/>
          <w:between w:val="nil"/>
        </w:pBdr>
        <w:spacing w:line="360" w:lineRule="auto"/>
        <w:ind w:firstLine="567"/>
        <w:jc w:val="both"/>
        <w:rPr>
          <w:rFonts w:ascii="Times New Roman" w:hAnsi="Times New Roman" w:cs="Times New Roman"/>
          <w:color w:val="000000"/>
        </w:rPr>
      </w:pPr>
      <w:proofErr w:type="gramStart"/>
      <w:r w:rsidRPr="007B652D">
        <w:rPr>
          <w:rFonts w:ascii="Times New Roman" w:hAnsi="Times New Roman" w:cs="Times New Roman"/>
          <w:color w:val="000000"/>
        </w:rPr>
        <w:t>Sext</w:t>
      </w:r>
      <w:r w:rsidR="00C911DC" w:rsidRPr="007B652D">
        <w:rPr>
          <w:rFonts w:ascii="Times New Roman" w:hAnsi="Times New Roman" w:cs="Times New Roman"/>
          <w:color w:val="000000"/>
        </w:rPr>
        <w:t>a</w:t>
      </w:r>
      <w:r w:rsidRPr="007B652D">
        <w:rPr>
          <w:rFonts w:ascii="Times New Roman" w:hAnsi="Times New Roman" w:cs="Times New Roman"/>
          <w:color w:val="000000"/>
        </w:rPr>
        <w:t>.-</w:t>
      </w:r>
      <w:proofErr w:type="gramEnd"/>
      <w:r w:rsidRPr="007B652D">
        <w:rPr>
          <w:rFonts w:ascii="Times New Roman" w:hAnsi="Times New Roman" w:cs="Times New Roman"/>
          <w:color w:val="000000"/>
        </w:rPr>
        <w:t xml:space="preserve"> Gastos subvencionables</w:t>
      </w:r>
      <w:r w:rsidR="00D93582" w:rsidRPr="007B652D">
        <w:rPr>
          <w:rFonts w:ascii="Times New Roman" w:hAnsi="Times New Roman" w:cs="Times New Roman"/>
          <w:color w:val="000000"/>
        </w:rPr>
        <w:t xml:space="preserve"> y</w:t>
      </w:r>
      <w:r w:rsidRPr="007B652D">
        <w:rPr>
          <w:rFonts w:ascii="Times New Roman" w:hAnsi="Times New Roman" w:cs="Times New Roman"/>
          <w:color w:val="000000"/>
        </w:rPr>
        <w:t xml:space="preserve"> período</w:t>
      </w:r>
      <w:r w:rsidR="00271CA9" w:rsidRPr="007B652D">
        <w:rPr>
          <w:rFonts w:ascii="Times New Roman" w:hAnsi="Times New Roman" w:cs="Times New Roman"/>
          <w:color w:val="000000"/>
        </w:rPr>
        <w:t>.</w:t>
      </w:r>
    </w:p>
    <w:p w14:paraId="1D3EFA28" w14:textId="77777777" w:rsidR="00C911DC" w:rsidRPr="007B652D" w:rsidRDefault="00C911DC" w:rsidP="007B652D">
      <w:pPr>
        <w:pBdr>
          <w:top w:val="nil"/>
          <w:left w:val="nil"/>
          <w:bottom w:val="nil"/>
          <w:right w:val="nil"/>
          <w:between w:val="nil"/>
        </w:pBdr>
        <w:spacing w:line="360" w:lineRule="auto"/>
        <w:ind w:firstLine="567"/>
        <w:jc w:val="both"/>
        <w:rPr>
          <w:rFonts w:ascii="Times New Roman" w:hAnsi="Times New Roman" w:cs="Times New Roman"/>
          <w:color w:val="000000"/>
        </w:rPr>
      </w:pPr>
      <w:proofErr w:type="gramStart"/>
      <w:r w:rsidRPr="007B652D">
        <w:rPr>
          <w:rFonts w:ascii="Times New Roman" w:hAnsi="Times New Roman" w:cs="Times New Roman"/>
          <w:color w:val="000000"/>
        </w:rPr>
        <w:t>Séptima.-</w:t>
      </w:r>
      <w:proofErr w:type="gramEnd"/>
      <w:r w:rsidRPr="007B652D">
        <w:rPr>
          <w:rFonts w:ascii="Times New Roman" w:hAnsi="Times New Roman" w:cs="Times New Roman"/>
          <w:color w:val="000000"/>
        </w:rPr>
        <w:t xml:space="preserve"> Justificación y abono de la subvención.</w:t>
      </w:r>
    </w:p>
    <w:p w14:paraId="65A96307" w14:textId="77777777" w:rsidR="00C911DC" w:rsidRDefault="00C911DC" w:rsidP="007B652D">
      <w:pPr>
        <w:pBdr>
          <w:top w:val="nil"/>
          <w:left w:val="nil"/>
          <w:bottom w:val="nil"/>
          <w:right w:val="nil"/>
          <w:between w:val="nil"/>
        </w:pBdr>
        <w:spacing w:line="360" w:lineRule="auto"/>
        <w:ind w:firstLine="567"/>
        <w:jc w:val="both"/>
        <w:rPr>
          <w:rFonts w:ascii="Times New Roman" w:hAnsi="Times New Roman" w:cs="Times New Roman"/>
          <w:color w:val="000000"/>
        </w:rPr>
      </w:pPr>
      <w:proofErr w:type="gramStart"/>
      <w:r>
        <w:rPr>
          <w:rFonts w:ascii="Times New Roman" w:hAnsi="Times New Roman" w:cs="Times New Roman"/>
          <w:color w:val="000000"/>
        </w:rPr>
        <w:t>Octava.-</w:t>
      </w:r>
      <w:proofErr w:type="gramEnd"/>
      <w:r>
        <w:rPr>
          <w:rFonts w:ascii="Times New Roman" w:hAnsi="Times New Roman" w:cs="Times New Roman"/>
          <w:color w:val="000000"/>
        </w:rPr>
        <w:t xml:space="preserve"> Condiciones de solvencia y eficacia.</w:t>
      </w:r>
    </w:p>
    <w:p w14:paraId="6B6E81C5" w14:textId="2016BA47" w:rsidR="00271CA9" w:rsidRPr="00271CA9" w:rsidRDefault="00C911DC" w:rsidP="007B652D">
      <w:pPr>
        <w:pBdr>
          <w:top w:val="nil"/>
          <w:left w:val="nil"/>
          <w:bottom w:val="nil"/>
          <w:right w:val="nil"/>
          <w:between w:val="nil"/>
        </w:pBdr>
        <w:spacing w:line="360" w:lineRule="auto"/>
        <w:ind w:firstLine="567"/>
        <w:jc w:val="both"/>
        <w:rPr>
          <w:rFonts w:ascii="Times New Roman" w:hAnsi="Times New Roman" w:cs="Times New Roman"/>
          <w:color w:val="000000"/>
        </w:rPr>
      </w:pPr>
      <w:proofErr w:type="gramStart"/>
      <w:r>
        <w:rPr>
          <w:rFonts w:ascii="Times New Roman" w:hAnsi="Times New Roman" w:cs="Times New Roman"/>
          <w:color w:val="000000"/>
        </w:rPr>
        <w:t>Novena.-</w:t>
      </w:r>
      <w:proofErr w:type="gramEnd"/>
      <w:r>
        <w:rPr>
          <w:rFonts w:ascii="Times New Roman" w:hAnsi="Times New Roman" w:cs="Times New Roman"/>
          <w:color w:val="000000"/>
        </w:rPr>
        <w:t xml:space="preserve"> Cuantías máximas de </w:t>
      </w:r>
      <w:r w:rsidR="004314CF">
        <w:rPr>
          <w:rFonts w:ascii="Times New Roman" w:hAnsi="Times New Roman" w:cs="Times New Roman"/>
          <w:color w:val="000000"/>
        </w:rPr>
        <w:t xml:space="preserve">la </w:t>
      </w:r>
      <w:r>
        <w:rPr>
          <w:rFonts w:ascii="Times New Roman" w:hAnsi="Times New Roman" w:cs="Times New Roman"/>
          <w:color w:val="000000"/>
        </w:rPr>
        <w:t>subvención.</w:t>
      </w:r>
    </w:p>
    <w:p w14:paraId="23C49B8B" w14:textId="22F4FA81" w:rsidR="00C911DC" w:rsidRDefault="00C911DC" w:rsidP="007B652D">
      <w:pPr>
        <w:spacing w:line="360" w:lineRule="auto"/>
        <w:ind w:firstLine="567"/>
        <w:jc w:val="both"/>
        <w:rPr>
          <w:rFonts w:ascii="Times New Roman" w:hAnsi="Times New Roman" w:cs="Times New Roman"/>
        </w:rPr>
      </w:pPr>
      <w:proofErr w:type="gramStart"/>
      <w:r>
        <w:rPr>
          <w:rFonts w:ascii="Times New Roman" w:hAnsi="Times New Roman" w:cs="Times New Roman"/>
        </w:rPr>
        <w:t>Décima.-</w:t>
      </w:r>
      <w:proofErr w:type="gramEnd"/>
      <w:r>
        <w:rPr>
          <w:rFonts w:ascii="Times New Roman" w:hAnsi="Times New Roman" w:cs="Times New Roman"/>
        </w:rPr>
        <w:t xml:space="preserve"> Valoración de </w:t>
      </w:r>
      <w:r w:rsidR="004314CF">
        <w:rPr>
          <w:rFonts w:ascii="Times New Roman" w:hAnsi="Times New Roman" w:cs="Times New Roman"/>
        </w:rPr>
        <w:t xml:space="preserve">las </w:t>
      </w:r>
      <w:r>
        <w:rPr>
          <w:rFonts w:ascii="Times New Roman" w:hAnsi="Times New Roman" w:cs="Times New Roman"/>
        </w:rPr>
        <w:t>solicitudes.</w:t>
      </w:r>
    </w:p>
    <w:p w14:paraId="3CE0DAA7" w14:textId="77777777" w:rsidR="00C911DC" w:rsidRDefault="00C911DC" w:rsidP="000414D4">
      <w:pPr>
        <w:spacing w:line="360" w:lineRule="auto"/>
        <w:ind w:left="709" w:hanging="142"/>
        <w:jc w:val="both"/>
        <w:rPr>
          <w:rFonts w:ascii="Times New Roman" w:hAnsi="Times New Roman" w:cs="Times New Roman"/>
        </w:rPr>
      </w:pPr>
      <w:proofErr w:type="gramStart"/>
      <w:r>
        <w:rPr>
          <w:rFonts w:ascii="Times New Roman" w:hAnsi="Times New Roman" w:cs="Times New Roman"/>
        </w:rPr>
        <w:t>Decimoprimera.-</w:t>
      </w:r>
      <w:proofErr w:type="gramEnd"/>
      <w:r>
        <w:rPr>
          <w:rFonts w:ascii="Times New Roman" w:hAnsi="Times New Roman" w:cs="Times New Roman"/>
        </w:rPr>
        <w:t xml:space="preserve"> Publicidad de las bases de la convocatoria y plazo de presentación de solicitudes.</w:t>
      </w:r>
    </w:p>
    <w:p w14:paraId="4DD21207" w14:textId="77777777" w:rsidR="00C911DC" w:rsidRDefault="00C911DC" w:rsidP="007B652D">
      <w:pPr>
        <w:spacing w:line="360" w:lineRule="auto"/>
        <w:ind w:firstLine="567"/>
        <w:jc w:val="both"/>
        <w:rPr>
          <w:rFonts w:ascii="Times New Roman" w:hAnsi="Times New Roman" w:cs="Times New Roman"/>
        </w:rPr>
      </w:pPr>
      <w:proofErr w:type="gramStart"/>
      <w:r>
        <w:rPr>
          <w:rFonts w:ascii="Times New Roman" w:hAnsi="Times New Roman" w:cs="Times New Roman"/>
        </w:rPr>
        <w:t>Decimosegunda.-</w:t>
      </w:r>
      <w:proofErr w:type="gramEnd"/>
      <w:r>
        <w:rPr>
          <w:rFonts w:ascii="Times New Roman" w:hAnsi="Times New Roman" w:cs="Times New Roman"/>
        </w:rPr>
        <w:t xml:space="preserve"> Solicitud y documentación.</w:t>
      </w:r>
    </w:p>
    <w:p w14:paraId="00B34F2B" w14:textId="77777777" w:rsidR="00C911DC" w:rsidRDefault="00C911DC" w:rsidP="007B652D">
      <w:pPr>
        <w:spacing w:line="360" w:lineRule="auto"/>
        <w:ind w:firstLine="567"/>
        <w:jc w:val="both"/>
        <w:rPr>
          <w:rFonts w:ascii="Times New Roman" w:hAnsi="Times New Roman" w:cs="Times New Roman"/>
        </w:rPr>
      </w:pPr>
      <w:proofErr w:type="gramStart"/>
      <w:r>
        <w:rPr>
          <w:rFonts w:ascii="Times New Roman" w:hAnsi="Times New Roman" w:cs="Times New Roman"/>
        </w:rPr>
        <w:t>Decimotercera.-</w:t>
      </w:r>
      <w:proofErr w:type="gramEnd"/>
      <w:r>
        <w:rPr>
          <w:rFonts w:ascii="Times New Roman" w:hAnsi="Times New Roman" w:cs="Times New Roman"/>
        </w:rPr>
        <w:t xml:space="preserve"> Instrucción del procedimiento para la concesión de la subvención.</w:t>
      </w:r>
    </w:p>
    <w:p w14:paraId="0975404E" w14:textId="613D56AB" w:rsidR="00271CA9" w:rsidRPr="00271CA9" w:rsidRDefault="00C911DC" w:rsidP="007B652D">
      <w:pPr>
        <w:spacing w:line="360" w:lineRule="auto"/>
        <w:ind w:firstLine="567"/>
        <w:jc w:val="both"/>
        <w:rPr>
          <w:rFonts w:ascii="Times New Roman" w:hAnsi="Times New Roman" w:cs="Times New Roman"/>
          <w:color w:val="000000"/>
        </w:rPr>
      </w:pPr>
      <w:proofErr w:type="gramStart"/>
      <w:r>
        <w:rPr>
          <w:rFonts w:ascii="Times New Roman" w:hAnsi="Times New Roman" w:cs="Times New Roman"/>
        </w:rPr>
        <w:t>Decimocuarta.-</w:t>
      </w:r>
      <w:proofErr w:type="gramEnd"/>
      <w:r>
        <w:rPr>
          <w:rFonts w:ascii="Times New Roman" w:hAnsi="Times New Roman" w:cs="Times New Roman"/>
        </w:rPr>
        <w:t xml:space="preserve"> Resolución.</w:t>
      </w:r>
    </w:p>
    <w:p w14:paraId="672300A4" w14:textId="1B4ECD9E" w:rsidR="00C911DC" w:rsidRPr="004314CF" w:rsidRDefault="00C911DC" w:rsidP="007B652D">
      <w:pPr>
        <w:pBdr>
          <w:top w:val="nil"/>
          <w:left w:val="nil"/>
          <w:bottom w:val="nil"/>
          <w:right w:val="nil"/>
          <w:between w:val="nil"/>
        </w:pBdr>
        <w:spacing w:line="360" w:lineRule="auto"/>
        <w:ind w:firstLine="567"/>
        <w:jc w:val="both"/>
        <w:rPr>
          <w:rFonts w:ascii="Times New Roman" w:hAnsi="Times New Roman" w:cs="Times New Roman"/>
          <w:color w:val="000000"/>
        </w:rPr>
      </w:pPr>
      <w:proofErr w:type="gramStart"/>
      <w:r w:rsidRPr="004314CF">
        <w:rPr>
          <w:rFonts w:ascii="Times New Roman" w:hAnsi="Times New Roman" w:cs="Times New Roman"/>
          <w:color w:val="000000"/>
        </w:rPr>
        <w:t>Decimoquinta.-</w:t>
      </w:r>
      <w:proofErr w:type="gramEnd"/>
      <w:r w:rsidR="004314CF" w:rsidRPr="004314CF">
        <w:rPr>
          <w:rFonts w:ascii="Times New Roman" w:hAnsi="Times New Roman" w:cs="Times New Roman"/>
          <w:color w:val="000000"/>
        </w:rPr>
        <w:t xml:space="preserve"> Interpretación de las bases.</w:t>
      </w:r>
    </w:p>
    <w:p w14:paraId="5FB14EF3" w14:textId="77777777" w:rsidR="004314CF" w:rsidRDefault="00C911DC" w:rsidP="004314CF">
      <w:pPr>
        <w:pBdr>
          <w:top w:val="nil"/>
          <w:left w:val="nil"/>
          <w:bottom w:val="nil"/>
          <w:right w:val="nil"/>
          <w:between w:val="nil"/>
        </w:pBdr>
        <w:spacing w:line="360" w:lineRule="auto"/>
        <w:ind w:firstLine="567"/>
        <w:jc w:val="both"/>
        <w:rPr>
          <w:rFonts w:ascii="Times New Roman" w:hAnsi="Times New Roman" w:cs="Times New Roman"/>
          <w:color w:val="000000"/>
        </w:rPr>
      </w:pPr>
      <w:proofErr w:type="gramStart"/>
      <w:r>
        <w:rPr>
          <w:rFonts w:ascii="Times New Roman" w:hAnsi="Times New Roman" w:cs="Times New Roman"/>
          <w:color w:val="000000"/>
        </w:rPr>
        <w:t>Decimosexta.-</w:t>
      </w:r>
      <w:proofErr w:type="gramEnd"/>
      <w:r>
        <w:rPr>
          <w:rFonts w:ascii="Times New Roman" w:hAnsi="Times New Roman" w:cs="Times New Roman"/>
          <w:color w:val="000000"/>
        </w:rPr>
        <w:t xml:space="preserve"> </w:t>
      </w:r>
      <w:r w:rsidR="004314CF">
        <w:rPr>
          <w:rFonts w:ascii="Times New Roman" w:hAnsi="Times New Roman" w:cs="Times New Roman"/>
          <w:color w:val="000000"/>
        </w:rPr>
        <w:t>Protección de datos.</w:t>
      </w:r>
    </w:p>
    <w:p w14:paraId="4DDE826F" w14:textId="001EDB11" w:rsidR="00271CA9" w:rsidRPr="00271CA9" w:rsidRDefault="00271CA9" w:rsidP="007B652D">
      <w:pPr>
        <w:pBdr>
          <w:top w:val="nil"/>
          <w:left w:val="nil"/>
          <w:bottom w:val="nil"/>
          <w:right w:val="nil"/>
          <w:between w:val="nil"/>
        </w:pBdr>
        <w:spacing w:line="360" w:lineRule="auto"/>
        <w:ind w:right="-1" w:firstLine="567"/>
        <w:jc w:val="both"/>
        <w:rPr>
          <w:rFonts w:ascii="Times New Roman" w:hAnsi="Times New Roman" w:cs="Times New Roman"/>
          <w:color w:val="000000"/>
        </w:rPr>
      </w:pPr>
      <w:r w:rsidRPr="00271CA9">
        <w:rPr>
          <w:rFonts w:ascii="Times New Roman" w:hAnsi="Times New Roman" w:cs="Times New Roman"/>
          <w:color w:val="000000"/>
        </w:rPr>
        <w:t>Anexo I.</w:t>
      </w:r>
      <w:r w:rsidR="00C911DC">
        <w:rPr>
          <w:rFonts w:ascii="Times New Roman" w:hAnsi="Times New Roman" w:cs="Times New Roman"/>
          <w:color w:val="000000"/>
        </w:rPr>
        <w:t>-</w:t>
      </w:r>
      <w:r w:rsidRPr="00271CA9">
        <w:rPr>
          <w:rFonts w:ascii="Times New Roman" w:hAnsi="Times New Roman" w:cs="Times New Roman"/>
          <w:color w:val="000000"/>
        </w:rPr>
        <w:t xml:space="preserve"> </w:t>
      </w:r>
      <w:r w:rsidR="00C911DC">
        <w:rPr>
          <w:rFonts w:ascii="Times New Roman" w:hAnsi="Times New Roman" w:cs="Times New Roman"/>
          <w:color w:val="000000"/>
        </w:rPr>
        <w:t>Modelo de solicitud de subvención.</w:t>
      </w:r>
    </w:p>
    <w:p w14:paraId="1EA96F95" w14:textId="5213E19F" w:rsidR="00C911DC" w:rsidRDefault="00271CA9" w:rsidP="007B652D">
      <w:pPr>
        <w:pBdr>
          <w:top w:val="nil"/>
          <w:left w:val="nil"/>
          <w:bottom w:val="nil"/>
          <w:right w:val="nil"/>
          <w:between w:val="nil"/>
        </w:pBdr>
        <w:spacing w:line="360" w:lineRule="auto"/>
        <w:ind w:right="-1" w:firstLine="567"/>
        <w:jc w:val="both"/>
        <w:rPr>
          <w:rFonts w:ascii="Times New Roman" w:hAnsi="Times New Roman" w:cs="Times New Roman"/>
          <w:color w:val="000000"/>
        </w:rPr>
      </w:pPr>
      <w:r w:rsidRPr="00271CA9">
        <w:rPr>
          <w:rFonts w:ascii="Times New Roman" w:hAnsi="Times New Roman" w:cs="Times New Roman"/>
          <w:color w:val="000000"/>
        </w:rPr>
        <w:t>Anexo II.</w:t>
      </w:r>
      <w:r w:rsidR="00C911DC">
        <w:rPr>
          <w:rFonts w:ascii="Times New Roman" w:hAnsi="Times New Roman" w:cs="Times New Roman"/>
          <w:color w:val="000000"/>
        </w:rPr>
        <w:t>-</w:t>
      </w:r>
      <w:r w:rsidRPr="00271CA9">
        <w:rPr>
          <w:rFonts w:ascii="Times New Roman" w:hAnsi="Times New Roman" w:cs="Times New Roman"/>
          <w:color w:val="000000"/>
        </w:rPr>
        <w:t xml:space="preserve"> </w:t>
      </w:r>
      <w:r w:rsidR="00C911DC">
        <w:rPr>
          <w:rFonts w:ascii="Times New Roman" w:hAnsi="Times New Roman" w:cs="Times New Roman"/>
          <w:color w:val="000000"/>
        </w:rPr>
        <w:t>Modelo de cuenta justificativa del gasto subvencionable.</w:t>
      </w:r>
    </w:p>
    <w:p w14:paraId="3EED4343" w14:textId="652A5B80" w:rsidR="00271CA9" w:rsidRPr="00271CA9" w:rsidRDefault="00271CA9" w:rsidP="007B652D">
      <w:pPr>
        <w:pBdr>
          <w:top w:val="nil"/>
          <w:left w:val="nil"/>
          <w:bottom w:val="nil"/>
          <w:right w:val="nil"/>
          <w:between w:val="nil"/>
        </w:pBdr>
        <w:spacing w:line="360" w:lineRule="auto"/>
        <w:ind w:right="-1" w:firstLine="567"/>
        <w:jc w:val="both"/>
        <w:rPr>
          <w:rFonts w:ascii="Times New Roman" w:hAnsi="Times New Roman" w:cs="Times New Roman"/>
          <w:color w:val="000000"/>
        </w:rPr>
      </w:pPr>
      <w:r w:rsidRPr="00271CA9">
        <w:rPr>
          <w:rFonts w:ascii="Times New Roman" w:hAnsi="Times New Roman" w:cs="Times New Roman"/>
          <w:color w:val="000000"/>
        </w:rPr>
        <w:t>Anexo III.</w:t>
      </w:r>
      <w:r w:rsidR="00C911DC">
        <w:rPr>
          <w:rFonts w:ascii="Times New Roman" w:hAnsi="Times New Roman" w:cs="Times New Roman"/>
          <w:color w:val="000000"/>
        </w:rPr>
        <w:t>-</w:t>
      </w:r>
      <w:r w:rsidRPr="00271CA9">
        <w:rPr>
          <w:rFonts w:ascii="Times New Roman" w:hAnsi="Times New Roman" w:cs="Times New Roman"/>
          <w:color w:val="000000"/>
        </w:rPr>
        <w:t xml:space="preserve"> </w:t>
      </w:r>
      <w:r w:rsidR="00C911DC">
        <w:rPr>
          <w:rFonts w:ascii="Times New Roman" w:hAnsi="Times New Roman" w:cs="Times New Roman"/>
          <w:color w:val="000000"/>
        </w:rPr>
        <w:t>Actividades beneficiarias, según sectores.</w:t>
      </w:r>
    </w:p>
    <w:p w14:paraId="302EA0A3" w14:textId="77777777" w:rsidR="004314CF" w:rsidRDefault="004314CF" w:rsidP="00892C88">
      <w:pPr>
        <w:pStyle w:val="Default"/>
        <w:spacing w:line="360" w:lineRule="auto"/>
        <w:jc w:val="both"/>
        <w:rPr>
          <w:b/>
          <w:bCs/>
          <w:color w:val="auto"/>
        </w:rPr>
      </w:pPr>
    </w:p>
    <w:p w14:paraId="761593C7" w14:textId="77777777" w:rsidR="00892C88" w:rsidRPr="006B1F7B" w:rsidRDefault="00892C88" w:rsidP="00892C88">
      <w:pPr>
        <w:pStyle w:val="Default"/>
        <w:spacing w:line="360" w:lineRule="auto"/>
        <w:jc w:val="both"/>
        <w:rPr>
          <w:b/>
          <w:bCs/>
          <w:color w:val="auto"/>
        </w:rPr>
      </w:pPr>
      <w:proofErr w:type="gramStart"/>
      <w:r w:rsidRPr="006B1F7B">
        <w:rPr>
          <w:b/>
          <w:bCs/>
          <w:color w:val="auto"/>
        </w:rPr>
        <w:t>PRIMERA.-</w:t>
      </w:r>
      <w:proofErr w:type="gramEnd"/>
      <w:r w:rsidRPr="006B1F7B">
        <w:rPr>
          <w:b/>
          <w:bCs/>
          <w:color w:val="auto"/>
        </w:rPr>
        <w:t xml:space="preserve"> FINALIDAD DE LA CONVOCATORIA</w:t>
      </w:r>
    </w:p>
    <w:p w14:paraId="34D338F9" w14:textId="7EA2F1D4" w:rsidR="00892C88" w:rsidRPr="006B1F7B" w:rsidRDefault="00892C88" w:rsidP="00892C88">
      <w:pPr>
        <w:spacing w:line="360" w:lineRule="auto"/>
        <w:ind w:firstLine="708"/>
        <w:jc w:val="both"/>
        <w:rPr>
          <w:rFonts w:ascii="Times New Roman" w:hAnsi="Times New Roman" w:cs="Times New Roman"/>
        </w:rPr>
      </w:pPr>
      <w:r w:rsidRPr="006B1F7B">
        <w:rPr>
          <w:rFonts w:ascii="Times New Roman" w:hAnsi="Times New Roman" w:cs="Times New Roman"/>
        </w:rPr>
        <w:t xml:space="preserve">No es desconocido que la crisis de salud pública provocada por la COVID-19, tiene un alcance significativo en la economía y por ende en la sociedad. </w:t>
      </w:r>
    </w:p>
    <w:p w14:paraId="263D6FB7" w14:textId="181BD40F" w:rsidR="00892C88" w:rsidRPr="006B1F7B" w:rsidRDefault="00892C88" w:rsidP="00892C88">
      <w:pPr>
        <w:spacing w:line="360" w:lineRule="auto"/>
        <w:ind w:firstLine="708"/>
        <w:jc w:val="both"/>
        <w:rPr>
          <w:rFonts w:ascii="Times New Roman" w:hAnsi="Times New Roman" w:cs="Times New Roman"/>
        </w:rPr>
      </w:pPr>
      <w:r w:rsidRPr="006B1F7B">
        <w:rPr>
          <w:rFonts w:ascii="Times New Roman" w:hAnsi="Times New Roman" w:cs="Times New Roman"/>
        </w:rPr>
        <w:t>En la voluntad de paliar esos efectos el Ayuntamiento ya ha adoptado medidas a su alcance y con esta, fruto de la colaboración con la Excma. Diputación de Alicante, pretende proteger, preservar y dar soporte al tejido productivo y social para minimizar el impacto y lograr que se mantenga la actividad económica en el Municipio.</w:t>
      </w:r>
    </w:p>
    <w:p w14:paraId="1DF38F5B" w14:textId="77777777" w:rsidR="00892C88" w:rsidRPr="006B1F7B" w:rsidRDefault="00892C88" w:rsidP="00892C88">
      <w:pPr>
        <w:spacing w:line="360" w:lineRule="auto"/>
        <w:ind w:firstLine="708"/>
        <w:jc w:val="both"/>
        <w:rPr>
          <w:rFonts w:ascii="Times New Roman" w:hAnsi="Times New Roman" w:cs="Times New Roman"/>
        </w:rPr>
      </w:pPr>
      <w:r w:rsidRPr="006B1F7B">
        <w:rPr>
          <w:rFonts w:ascii="Times New Roman" w:hAnsi="Times New Roman" w:cs="Times New Roman"/>
        </w:rPr>
        <w:t>El artículo 22.2.c) de la Ley 38/2003, de 17 de noviembre, General de Subvenciones señala que, con carácter excepcional, podrán concederse de forma directa aquellas otras subvenciones en que se acrediten razones de interés público, social, económico o humanitario, u otras debidamente justificadas que dificulten su convocatoria pública.</w:t>
      </w:r>
    </w:p>
    <w:p w14:paraId="23CF61AA" w14:textId="77777777" w:rsidR="00892C88" w:rsidRPr="006B1F7B" w:rsidRDefault="00892C88" w:rsidP="00892C88">
      <w:pPr>
        <w:spacing w:line="360" w:lineRule="auto"/>
        <w:ind w:firstLine="708"/>
        <w:jc w:val="both"/>
        <w:rPr>
          <w:rFonts w:ascii="Times New Roman" w:hAnsi="Times New Roman" w:cs="Times New Roman"/>
        </w:rPr>
      </w:pPr>
      <w:r w:rsidRPr="006B1F7B">
        <w:rPr>
          <w:rFonts w:ascii="Times New Roman" w:hAnsi="Times New Roman" w:cs="Times New Roman"/>
        </w:rPr>
        <w:t xml:space="preserve"> Por ello, a través de la concesión directa de subvenciones a las empresas se pretende atenuar el impacto económico del Covid-19 impulsando la actividad económica en el término municipal de COX (Alicante), contribuyendo a facilitarles el cumplimiento de sus obligaciones y mantenimiento de la actividad empresarial y el empleo. </w:t>
      </w:r>
    </w:p>
    <w:p w14:paraId="65E274CC" w14:textId="77777777" w:rsidR="00892C88" w:rsidRPr="006B1F7B" w:rsidRDefault="00892C88" w:rsidP="00892C88">
      <w:pPr>
        <w:pStyle w:val="Default"/>
        <w:spacing w:line="360" w:lineRule="auto"/>
        <w:jc w:val="both"/>
        <w:rPr>
          <w:color w:val="auto"/>
        </w:rPr>
      </w:pPr>
    </w:p>
    <w:p w14:paraId="3BA79F3C" w14:textId="77777777" w:rsidR="00892C88" w:rsidRPr="006B1F7B" w:rsidRDefault="00892C88" w:rsidP="00892C88">
      <w:pPr>
        <w:spacing w:line="360" w:lineRule="auto"/>
        <w:jc w:val="both"/>
        <w:rPr>
          <w:rFonts w:ascii="Times New Roman" w:hAnsi="Times New Roman" w:cs="Times New Roman"/>
          <w:b/>
          <w:bCs/>
        </w:rPr>
      </w:pPr>
      <w:proofErr w:type="gramStart"/>
      <w:r w:rsidRPr="006B1F7B">
        <w:rPr>
          <w:rFonts w:ascii="Times New Roman" w:hAnsi="Times New Roman" w:cs="Times New Roman"/>
          <w:b/>
          <w:bCs/>
        </w:rPr>
        <w:t>SEGUNDA.-</w:t>
      </w:r>
      <w:proofErr w:type="gramEnd"/>
      <w:r w:rsidRPr="006B1F7B">
        <w:rPr>
          <w:rFonts w:ascii="Times New Roman" w:hAnsi="Times New Roman" w:cs="Times New Roman"/>
          <w:b/>
          <w:bCs/>
        </w:rPr>
        <w:t xml:space="preserve"> NORMATIVA DE APLICACIÓN</w:t>
      </w:r>
    </w:p>
    <w:p w14:paraId="28949492" w14:textId="77777777" w:rsidR="00892C88" w:rsidRPr="006B1F7B" w:rsidRDefault="00892C88" w:rsidP="00892C88">
      <w:pPr>
        <w:pStyle w:val="Default"/>
        <w:numPr>
          <w:ilvl w:val="0"/>
          <w:numId w:val="1"/>
        </w:numPr>
        <w:spacing w:line="360" w:lineRule="auto"/>
        <w:jc w:val="both"/>
        <w:rPr>
          <w:color w:val="auto"/>
        </w:rPr>
      </w:pPr>
      <w:r w:rsidRPr="006B1F7B">
        <w:rPr>
          <w:color w:val="auto"/>
        </w:rPr>
        <w:t>Ley 38/2003, de 17 de noviembre, General de Subvenciones.</w:t>
      </w:r>
    </w:p>
    <w:p w14:paraId="67145B5C" w14:textId="77777777" w:rsidR="00892C88" w:rsidRPr="006B1F7B" w:rsidRDefault="00892C88" w:rsidP="00892C88">
      <w:pPr>
        <w:pStyle w:val="Default"/>
        <w:numPr>
          <w:ilvl w:val="0"/>
          <w:numId w:val="1"/>
        </w:numPr>
        <w:spacing w:line="360" w:lineRule="auto"/>
        <w:jc w:val="both"/>
        <w:rPr>
          <w:color w:val="auto"/>
        </w:rPr>
      </w:pPr>
      <w:r w:rsidRPr="006B1F7B">
        <w:rPr>
          <w:color w:val="auto"/>
        </w:rPr>
        <w:t>Real Decreto 887/2006, de 21 de julio, por el que se aprueba el Reglamento de la Ley General de Subvenciones.</w:t>
      </w:r>
    </w:p>
    <w:p w14:paraId="1301CCB7" w14:textId="35ADF8E8" w:rsidR="00892C88" w:rsidRPr="006B1F7B" w:rsidRDefault="00892C88" w:rsidP="00892C88">
      <w:pPr>
        <w:pStyle w:val="Default"/>
        <w:numPr>
          <w:ilvl w:val="0"/>
          <w:numId w:val="1"/>
        </w:numPr>
        <w:spacing w:line="360" w:lineRule="auto"/>
        <w:jc w:val="both"/>
        <w:rPr>
          <w:color w:val="auto"/>
        </w:rPr>
      </w:pPr>
      <w:r w:rsidRPr="006B1F7B">
        <w:rPr>
          <w:color w:val="auto"/>
        </w:rPr>
        <w:t>Bases de ejecución del Presupuesto Municipal de Cox para el ejercicio 202</w:t>
      </w:r>
      <w:r w:rsidR="00603346">
        <w:rPr>
          <w:color w:val="auto"/>
        </w:rPr>
        <w:t>1.</w:t>
      </w:r>
      <w:r w:rsidRPr="006B1F7B">
        <w:rPr>
          <w:color w:val="auto"/>
        </w:rPr>
        <w:t xml:space="preserve">  </w:t>
      </w:r>
    </w:p>
    <w:p w14:paraId="4717385C" w14:textId="77777777" w:rsidR="00892C88" w:rsidRPr="006B1F7B" w:rsidRDefault="00892C88" w:rsidP="00892C88">
      <w:pPr>
        <w:pStyle w:val="Default"/>
        <w:numPr>
          <w:ilvl w:val="0"/>
          <w:numId w:val="1"/>
        </w:numPr>
        <w:spacing w:line="360" w:lineRule="auto"/>
        <w:jc w:val="both"/>
        <w:rPr>
          <w:color w:val="auto"/>
        </w:rPr>
      </w:pPr>
      <w:r w:rsidRPr="006B1F7B">
        <w:rPr>
          <w:color w:val="auto"/>
        </w:rPr>
        <w:t>Ley 7/1985, de 2 de abril, de Bases de Régimen Local.</w:t>
      </w:r>
    </w:p>
    <w:p w14:paraId="60D9FDE2" w14:textId="77777777" w:rsidR="00892C88" w:rsidRPr="006B1F7B" w:rsidRDefault="00892C88" w:rsidP="00892C88">
      <w:pPr>
        <w:pStyle w:val="Default"/>
        <w:numPr>
          <w:ilvl w:val="0"/>
          <w:numId w:val="1"/>
        </w:numPr>
        <w:spacing w:line="360" w:lineRule="auto"/>
        <w:jc w:val="both"/>
        <w:rPr>
          <w:color w:val="auto"/>
        </w:rPr>
      </w:pPr>
      <w:r w:rsidRPr="006B1F7B">
        <w:rPr>
          <w:color w:val="auto"/>
        </w:rPr>
        <w:t xml:space="preserve">Ley 8/2010, de 23 de junio, de Régimen Local de la Comunitat Valenciana. </w:t>
      </w:r>
    </w:p>
    <w:p w14:paraId="25EDA67D" w14:textId="23AC265E" w:rsidR="00892C88" w:rsidRDefault="00892C88" w:rsidP="00892C88">
      <w:pPr>
        <w:pStyle w:val="Default"/>
        <w:numPr>
          <w:ilvl w:val="0"/>
          <w:numId w:val="1"/>
        </w:numPr>
        <w:spacing w:line="360" w:lineRule="auto"/>
        <w:jc w:val="both"/>
        <w:rPr>
          <w:color w:val="auto"/>
        </w:rPr>
      </w:pPr>
      <w:r w:rsidRPr="006B1F7B">
        <w:rPr>
          <w:color w:val="auto"/>
        </w:rPr>
        <w:t>Ley 39/2015, de 1 de octubre, del Procedimiento Administrativo Común de las Administraciones Públicas.</w:t>
      </w:r>
    </w:p>
    <w:p w14:paraId="7077731E" w14:textId="77777777" w:rsidR="00961ECC" w:rsidRDefault="00961ECC" w:rsidP="00892C88">
      <w:pPr>
        <w:pStyle w:val="Default"/>
        <w:numPr>
          <w:ilvl w:val="0"/>
          <w:numId w:val="1"/>
        </w:numPr>
        <w:spacing w:line="360" w:lineRule="auto"/>
        <w:jc w:val="both"/>
        <w:rPr>
          <w:color w:val="auto"/>
        </w:rPr>
      </w:pPr>
      <w:r w:rsidRPr="00961ECC">
        <w:rPr>
          <w:color w:val="auto"/>
        </w:rPr>
        <w:t>Ley 40/2015, de 1 de octubre, de Régimen Jurídico del Sector Público.</w:t>
      </w:r>
    </w:p>
    <w:p w14:paraId="2918C5A7" w14:textId="51A63621" w:rsidR="00892C88" w:rsidRPr="00961ECC" w:rsidRDefault="00892C88" w:rsidP="00892C88">
      <w:pPr>
        <w:pStyle w:val="Default"/>
        <w:numPr>
          <w:ilvl w:val="0"/>
          <w:numId w:val="1"/>
        </w:numPr>
        <w:spacing w:line="360" w:lineRule="auto"/>
        <w:jc w:val="both"/>
        <w:rPr>
          <w:color w:val="auto"/>
        </w:rPr>
      </w:pPr>
      <w:r w:rsidRPr="00961ECC">
        <w:rPr>
          <w:color w:val="auto"/>
        </w:rPr>
        <w:lastRenderedPageBreak/>
        <w:t xml:space="preserve">Reglamento (UE) 1407/2013, de 18 de diciembre, de la Comisión, relativo a la aplicación de los artículos 107 y 108 del Tratado de Funcionamiento de la Unión Europea a las ayudas de </w:t>
      </w:r>
      <w:r w:rsidRPr="00961ECC">
        <w:rPr>
          <w:i/>
          <w:iCs/>
          <w:color w:val="auto"/>
        </w:rPr>
        <w:t xml:space="preserve">minimis </w:t>
      </w:r>
      <w:r w:rsidRPr="00961ECC">
        <w:rPr>
          <w:color w:val="auto"/>
        </w:rPr>
        <w:t xml:space="preserve">(DOUE L352 de 24 de diciembre de 2013). </w:t>
      </w:r>
    </w:p>
    <w:p w14:paraId="36637302" w14:textId="77777777" w:rsidR="00892C88" w:rsidRPr="006B1F7B" w:rsidRDefault="00892C88" w:rsidP="00892C88">
      <w:pPr>
        <w:pStyle w:val="Default"/>
        <w:spacing w:line="360" w:lineRule="auto"/>
        <w:jc w:val="both"/>
        <w:rPr>
          <w:color w:val="auto"/>
        </w:rPr>
      </w:pPr>
    </w:p>
    <w:p w14:paraId="203FD750" w14:textId="77777777" w:rsidR="00892C88" w:rsidRPr="006B1F7B" w:rsidRDefault="00892C88" w:rsidP="00892C88">
      <w:pPr>
        <w:pStyle w:val="Default"/>
        <w:spacing w:line="360" w:lineRule="auto"/>
        <w:jc w:val="both"/>
        <w:rPr>
          <w:b/>
          <w:bCs/>
          <w:color w:val="auto"/>
        </w:rPr>
      </w:pPr>
      <w:r w:rsidRPr="006B1F7B">
        <w:rPr>
          <w:b/>
          <w:bCs/>
          <w:color w:val="auto"/>
        </w:rPr>
        <w:t>TERCERA-. CRÉDITO PRESUPUESTARIO</w:t>
      </w:r>
    </w:p>
    <w:p w14:paraId="4C33EBC2" w14:textId="37C89013" w:rsidR="00892C88" w:rsidRPr="00866AC8" w:rsidRDefault="00892C88" w:rsidP="00892C88">
      <w:pPr>
        <w:pStyle w:val="Default"/>
        <w:spacing w:line="360" w:lineRule="auto"/>
        <w:ind w:firstLine="567"/>
        <w:jc w:val="both"/>
        <w:rPr>
          <w:color w:val="auto"/>
        </w:rPr>
      </w:pPr>
      <w:r w:rsidRPr="006B1F7B">
        <w:rPr>
          <w:color w:val="auto"/>
        </w:rPr>
        <w:t xml:space="preserve">La cuantía destinada a atender estas subvenciones asciende a un importe total de </w:t>
      </w:r>
      <w:r w:rsidR="00CC7963" w:rsidRPr="008D29EA">
        <w:rPr>
          <w:color w:val="auto"/>
        </w:rPr>
        <w:t>55.6</w:t>
      </w:r>
      <w:r w:rsidR="00157CA3">
        <w:rPr>
          <w:color w:val="auto"/>
        </w:rPr>
        <w:t>69</w:t>
      </w:r>
      <w:r w:rsidR="00CC7963" w:rsidRPr="008D29EA">
        <w:rPr>
          <w:color w:val="auto"/>
        </w:rPr>
        <w:t>,</w:t>
      </w:r>
      <w:r w:rsidR="00157CA3">
        <w:rPr>
          <w:color w:val="auto"/>
        </w:rPr>
        <w:t>00</w:t>
      </w:r>
      <w:r w:rsidR="00CC7963" w:rsidRPr="008D29EA">
        <w:rPr>
          <w:color w:val="auto"/>
        </w:rPr>
        <w:t xml:space="preserve"> </w:t>
      </w:r>
      <w:r w:rsidRPr="008D29EA">
        <w:rPr>
          <w:color w:val="auto"/>
        </w:rPr>
        <w:t xml:space="preserve">€, </w:t>
      </w:r>
      <w:r w:rsidRPr="006B1F7B">
        <w:rPr>
          <w:color w:val="auto"/>
        </w:rPr>
        <w:t>conforme a</w:t>
      </w:r>
      <w:r w:rsidR="00CC7963">
        <w:rPr>
          <w:color w:val="auto"/>
        </w:rPr>
        <w:t xml:space="preserve">l importe </w:t>
      </w:r>
      <w:r w:rsidR="00866AC8">
        <w:rPr>
          <w:color w:val="auto"/>
        </w:rPr>
        <w:t xml:space="preserve">total </w:t>
      </w:r>
      <w:r w:rsidR="00CC7963">
        <w:rPr>
          <w:color w:val="auto"/>
        </w:rPr>
        <w:t xml:space="preserve">de la ayuda asignada al Ayuntamiento de Cox </w:t>
      </w:r>
      <w:r w:rsidR="008D29EA">
        <w:rPr>
          <w:color w:val="auto"/>
        </w:rPr>
        <w:t>por parte de la Excma. Diputación de Alicante para LA CONCESI</w:t>
      </w:r>
      <w:r w:rsidR="008D29EA" w:rsidRPr="00E8145A">
        <w:rPr>
          <w:color w:val="auto"/>
        </w:rPr>
        <w:t xml:space="preserve">ÓN DE </w:t>
      </w:r>
      <w:r w:rsidR="00E8145A" w:rsidRPr="00E8145A">
        <w:t>AYUDAS A AYUNTAMIENTOS DE LA PROVINCIA DE ALICANTE, CON DESTINO A MINIMIZAR EL IMPACTO ECONÓMICO QUE EL COVID-19 ESTÁ SUPONIENDO SOBRE PYMES, MICROPYMES, PEQUEÑOS EMPRESARIOS AUTÓNOMOS Y PROFESIONALES DE COX</w:t>
      </w:r>
      <w:r w:rsidR="008D29EA" w:rsidRPr="00E8145A">
        <w:rPr>
          <w:color w:val="auto"/>
        </w:rPr>
        <w:t xml:space="preserve"> </w:t>
      </w:r>
      <w:r w:rsidR="008D29EA">
        <w:rPr>
          <w:color w:val="auto"/>
        </w:rPr>
        <w:t xml:space="preserve">PARA LA </w:t>
      </w:r>
      <w:r w:rsidR="008D29EA" w:rsidRPr="00866AC8">
        <w:rPr>
          <w:color w:val="auto"/>
        </w:rPr>
        <w:t>ANUALIDAD 202</w:t>
      </w:r>
      <w:r w:rsidR="00157CA3">
        <w:rPr>
          <w:color w:val="auto"/>
        </w:rPr>
        <w:t>2</w:t>
      </w:r>
      <w:r w:rsidR="008D29EA" w:rsidRPr="00866AC8">
        <w:rPr>
          <w:color w:val="auto"/>
        </w:rPr>
        <w:t xml:space="preserve"> </w:t>
      </w:r>
      <w:r w:rsidRPr="00866AC8">
        <w:rPr>
          <w:color w:val="auto"/>
        </w:rPr>
        <w:t>y de conformidad con las Bases de Ejecución del Presupuesto.</w:t>
      </w:r>
    </w:p>
    <w:p w14:paraId="7EE84731" w14:textId="5DA2F4CC" w:rsidR="00892C88" w:rsidRPr="006B1F7B" w:rsidRDefault="00892C88" w:rsidP="00892C88">
      <w:pPr>
        <w:pStyle w:val="Default"/>
        <w:spacing w:line="360" w:lineRule="auto"/>
        <w:ind w:firstLine="567"/>
        <w:jc w:val="both"/>
        <w:rPr>
          <w:color w:val="auto"/>
        </w:rPr>
      </w:pPr>
      <w:r>
        <w:rPr>
          <w:color w:val="auto"/>
        </w:rPr>
        <w:t xml:space="preserve">En caso de que, por cualquier circunstancia, se produjera una resolución de </w:t>
      </w:r>
      <w:r w:rsidR="00F952FD">
        <w:rPr>
          <w:color w:val="auto"/>
        </w:rPr>
        <w:t xml:space="preserve">anulación de las ayudas, </w:t>
      </w:r>
      <w:r>
        <w:rPr>
          <w:color w:val="auto"/>
        </w:rPr>
        <w:t>ampliación o minoración oficial del crédito resuelto por la Excma. Diputación Provincial de Alicante</w:t>
      </w:r>
      <w:r w:rsidR="00284A76">
        <w:rPr>
          <w:color w:val="auto"/>
        </w:rPr>
        <w:t xml:space="preserve"> a la entidad local</w:t>
      </w:r>
      <w:r>
        <w:rPr>
          <w:color w:val="auto"/>
        </w:rPr>
        <w:t xml:space="preserve">, esta condicionaría el crédito presupuestario destinado a esta convocatoria y </w:t>
      </w:r>
      <w:r w:rsidR="00CC7963">
        <w:rPr>
          <w:color w:val="auto"/>
        </w:rPr>
        <w:t xml:space="preserve">a las </w:t>
      </w:r>
      <w:r>
        <w:rPr>
          <w:color w:val="auto"/>
        </w:rPr>
        <w:t>bases de subvenciones.</w:t>
      </w:r>
    </w:p>
    <w:p w14:paraId="30001B36" w14:textId="77777777" w:rsidR="00892C88" w:rsidRPr="006B1F7B" w:rsidRDefault="00892C88" w:rsidP="00892C88">
      <w:pPr>
        <w:pStyle w:val="Default"/>
        <w:spacing w:line="360" w:lineRule="auto"/>
        <w:jc w:val="both"/>
        <w:rPr>
          <w:color w:val="auto"/>
        </w:rPr>
      </w:pPr>
    </w:p>
    <w:p w14:paraId="0F20BC90" w14:textId="44132060" w:rsidR="00892C88" w:rsidRPr="006B1F7B" w:rsidRDefault="00892C88" w:rsidP="00892C88">
      <w:pPr>
        <w:pStyle w:val="Default"/>
        <w:spacing w:line="360" w:lineRule="auto"/>
        <w:jc w:val="both"/>
        <w:rPr>
          <w:b/>
          <w:bCs/>
          <w:color w:val="auto"/>
        </w:rPr>
      </w:pPr>
      <w:proofErr w:type="gramStart"/>
      <w:r w:rsidRPr="006B1F7B">
        <w:rPr>
          <w:b/>
          <w:bCs/>
          <w:color w:val="auto"/>
        </w:rPr>
        <w:t>CUARTA</w:t>
      </w:r>
      <w:r>
        <w:rPr>
          <w:b/>
          <w:bCs/>
          <w:color w:val="auto"/>
        </w:rPr>
        <w:t>.</w:t>
      </w:r>
      <w:r w:rsidRPr="006B1F7B">
        <w:rPr>
          <w:b/>
          <w:bCs/>
          <w:color w:val="auto"/>
        </w:rPr>
        <w:t>-</w:t>
      </w:r>
      <w:proofErr w:type="gramEnd"/>
      <w:r w:rsidRPr="006B1F7B">
        <w:rPr>
          <w:b/>
          <w:bCs/>
          <w:color w:val="auto"/>
        </w:rPr>
        <w:t xml:space="preserve"> OBJETO Y TIPO DE LA SUBVENCIÓN.</w:t>
      </w:r>
    </w:p>
    <w:p w14:paraId="3075D577" w14:textId="61E2585B" w:rsidR="00CC7963" w:rsidRDefault="00892C88" w:rsidP="00892C88">
      <w:pPr>
        <w:pStyle w:val="Default"/>
        <w:spacing w:line="360" w:lineRule="auto"/>
        <w:ind w:firstLine="567"/>
        <w:jc w:val="both"/>
        <w:rPr>
          <w:bCs/>
          <w:color w:val="auto"/>
        </w:rPr>
      </w:pPr>
      <w:r w:rsidRPr="006B1F7B">
        <w:rPr>
          <w:bCs/>
          <w:color w:val="auto"/>
        </w:rPr>
        <w:t>E</w:t>
      </w:r>
      <w:r w:rsidR="00CC7963">
        <w:rPr>
          <w:bCs/>
          <w:color w:val="auto"/>
        </w:rPr>
        <w:t xml:space="preserve">l objeto de las presentes bases es </w:t>
      </w:r>
      <w:r w:rsidRPr="006B1F7B">
        <w:rPr>
          <w:bCs/>
          <w:color w:val="auto"/>
        </w:rPr>
        <w:t xml:space="preserve">regular las condiciones de las </w:t>
      </w:r>
      <w:r w:rsidR="00CC7963">
        <w:rPr>
          <w:bCs/>
          <w:color w:val="auto"/>
        </w:rPr>
        <w:t xml:space="preserve">subvenciones </w:t>
      </w:r>
      <w:r w:rsidR="00CC7963" w:rsidRPr="006B1F7B">
        <w:rPr>
          <w:bCs/>
          <w:color w:val="auto"/>
        </w:rPr>
        <w:t>con destino a minimizar el impacto económico que el C</w:t>
      </w:r>
      <w:r w:rsidR="00CC7963">
        <w:rPr>
          <w:bCs/>
          <w:color w:val="auto"/>
        </w:rPr>
        <w:t>OVID</w:t>
      </w:r>
      <w:r w:rsidR="00CC7963" w:rsidRPr="006B1F7B">
        <w:rPr>
          <w:bCs/>
          <w:color w:val="auto"/>
        </w:rPr>
        <w:t>-19</w:t>
      </w:r>
      <w:r w:rsidR="00CC7963">
        <w:rPr>
          <w:bCs/>
          <w:color w:val="auto"/>
        </w:rPr>
        <w:t xml:space="preserve"> está suponiendo en </w:t>
      </w:r>
      <w:r w:rsidRPr="006B1F7B">
        <w:rPr>
          <w:bCs/>
          <w:color w:val="auto"/>
        </w:rPr>
        <w:t xml:space="preserve">pymes, </w:t>
      </w:r>
      <w:proofErr w:type="spellStart"/>
      <w:r w:rsidRPr="006B1F7B">
        <w:rPr>
          <w:bCs/>
          <w:color w:val="auto"/>
        </w:rPr>
        <w:t>micropymes</w:t>
      </w:r>
      <w:proofErr w:type="spellEnd"/>
      <w:r w:rsidRPr="006B1F7B">
        <w:rPr>
          <w:bCs/>
          <w:color w:val="auto"/>
        </w:rPr>
        <w:t xml:space="preserve">, autónomos y otros colectivos sujetos a mutualidades, </w:t>
      </w:r>
      <w:r w:rsidR="00CC7963">
        <w:rPr>
          <w:bCs/>
          <w:color w:val="auto"/>
        </w:rPr>
        <w:t xml:space="preserve">que </w:t>
      </w:r>
      <w:r w:rsidR="008E7D26">
        <w:rPr>
          <w:bCs/>
          <w:color w:val="auto"/>
        </w:rPr>
        <w:t xml:space="preserve">cumplan el requisito de que el promedio mensual de facturación de los meses por los que se vaya a solicitar la ayuda (que deben estar comprendidos </w:t>
      </w:r>
      <w:r w:rsidR="00CC7963">
        <w:rPr>
          <w:bCs/>
          <w:color w:val="auto"/>
        </w:rPr>
        <w:t>entre el 1 de julio de 202</w:t>
      </w:r>
      <w:r w:rsidR="008A776B">
        <w:rPr>
          <w:bCs/>
          <w:color w:val="auto"/>
        </w:rPr>
        <w:t>1</w:t>
      </w:r>
      <w:r w:rsidR="00CC7963">
        <w:rPr>
          <w:bCs/>
          <w:color w:val="auto"/>
        </w:rPr>
        <w:t xml:space="preserve"> y el 30 de junio de 202</w:t>
      </w:r>
      <w:r w:rsidR="008A776B">
        <w:rPr>
          <w:bCs/>
          <w:color w:val="auto"/>
        </w:rPr>
        <w:t>2</w:t>
      </w:r>
      <w:r w:rsidR="001C2DA6">
        <w:rPr>
          <w:bCs/>
          <w:color w:val="auto"/>
        </w:rPr>
        <w:t>)</w:t>
      </w:r>
      <w:r w:rsidR="00CC7963">
        <w:rPr>
          <w:bCs/>
          <w:color w:val="auto"/>
        </w:rPr>
        <w:t xml:space="preserve">, </w:t>
      </w:r>
      <w:r w:rsidR="001C2DA6">
        <w:rPr>
          <w:bCs/>
          <w:color w:val="auto"/>
        </w:rPr>
        <w:t>haya sido igual o inferior al promedio mensual facturado en los mismos meses en</w:t>
      </w:r>
      <w:r w:rsidR="00CC7963">
        <w:rPr>
          <w:bCs/>
          <w:color w:val="auto"/>
        </w:rPr>
        <w:t xml:space="preserve"> 2019.</w:t>
      </w:r>
    </w:p>
    <w:p w14:paraId="74EC62A3" w14:textId="35DAA6C5" w:rsidR="00CC7963" w:rsidRDefault="00CC7963" w:rsidP="00892C88">
      <w:pPr>
        <w:pStyle w:val="Default"/>
        <w:spacing w:line="360" w:lineRule="auto"/>
        <w:ind w:firstLine="567"/>
        <w:jc w:val="both"/>
        <w:rPr>
          <w:bCs/>
          <w:color w:val="auto"/>
        </w:rPr>
      </w:pPr>
      <w:r>
        <w:rPr>
          <w:bCs/>
          <w:color w:val="auto"/>
        </w:rPr>
        <w:t>Este requisito se justificará al Ayuntamiento de Cox mediante declaración responsable que vendrá incluida en la instancia presentada junto con la documentación requerida.</w:t>
      </w:r>
    </w:p>
    <w:p w14:paraId="5F8AE111" w14:textId="77777777" w:rsidR="00F60A37" w:rsidRDefault="00F60A37" w:rsidP="00892C88">
      <w:pPr>
        <w:pStyle w:val="Default"/>
        <w:spacing w:line="360" w:lineRule="auto"/>
        <w:ind w:firstLine="567"/>
        <w:jc w:val="both"/>
        <w:rPr>
          <w:bCs/>
          <w:color w:val="auto"/>
        </w:rPr>
      </w:pPr>
    </w:p>
    <w:p w14:paraId="7E432BD7" w14:textId="77777777" w:rsidR="00892C88" w:rsidRPr="006B1F7B" w:rsidRDefault="00892C88" w:rsidP="00892C88">
      <w:pPr>
        <w:pStyle w:val="Default"/>
        <w:spacing w:line="360" w:lineRule="auto"/>
        <w:jc w:val="both"/>
        <w:rPr>
          <w:b/>
          <w:bCs/>
          <w:color w:val="auto"/>
        </w:rPr>
      </w:pPr>
      <w:proofErr w:type="gramStart"/>
      <w:r w:rsidRPr="006B1F7B">
        <w:rPr>
          <w:b/>
          <w:bCs/>
          <w:color w:val="auto"/>
        </w:rPr>
        <w:lastRenderedPageBreak/>
        <w:t>QUINTA</w:t>
      </w:r>
      <w:r>
        <w:rPr>
          <w:b/>
          <w:bCs/>
          <w:color w:val="auto"/>
        </w:rPr>
        <w:t>.</w:t>
      </w:r>
      <w:r w:rsidRPr="006B1F7B">
        <w:rPr>
          <w:b/>
          <w:bCs/>
          <w:color w:val="auto"/>
        </w:rPr>
        <w:t>-</w:t>
      </w:r>
      <w:proofErr w:type="gramEnd"/>
      <w:r w:rsidRPr="006B1F7B">
        <w:rPr>
          <w:b/>
          <w:bCs/>
          <w:color w:val="auto"/>
        </w:rPr>
        <w:t xml:space="preserve"> PERSONAS/ENTIDADES BENEFICIARIAS Y REQUISITOS.</w:t>
      </w:r>
    </w:p>
    <w:p w14:paraId="71F5C95E" w14:textId="64BCE9CB" w:rsidR="00892C88" w:rsidRPr="006B1F7B" w:rsidRDefault="00C65201" w:rsidP="00892C88">
      <w:pPr>
        <w:pStyle w:val="Default"/>
        <w:spacing w:line="360" w:lineRule="auto"/>
        <w:ind w:firstLine="567"/>
        <w:jc w:val="both"/>
        <w:rPr>
          <w:bCs/>
          <w:color w:val="auto"/>
        </w:rPr>
      </w:pPr>
      <w:r>
        <w:rPr>
          <w:bCs/>
          <w:color w:val="auto"/>
        </w:rPr>
        <w:t xml:space="preserve">1.- </w:t>
      </w:r>
      <w:r w:rsidR="00892C88" w:rsidRPr="006B1F7B">
        <w:rPr>
          <w:bCs/>
          <w:color w:val="auto"/>
        </w:rPr>
        <w:t>Podrán ser beneficiarias de la subvención las siguientes personas/entidades, titulares de una microempresa:</w:t>
      </w:r>
    </w:p>
    <w:p w14:paraId="7D3B1B7F" w14:textId="51FFCEA0" w:rsidR="00892C88" w:rsidRPr="006B1F7B" w:rsidRDefault="00892C88" w:rsidP="00904910">
      <w:pPr>
        <w:pStyle w:val="Default"/>
        <w:spacing w:line="360" w:lineRule="auto"/>
        <w:ind w:left="1134" w:hanging="141"/>
        <w:jc w:val="both"/>
        <w:rPr>
          <w:bCs/>
          <w:color w:val="auto"/>
        </w:rPr>
      </w:pPr>
      <w:r w:rsidRPr="006B1F7B">
        <w:rPr>
          <w:bCs/>
          <w:color w:val="auto"/>
        </w:rPr>
        <w:t>-</w:t>
      </w:r>
      <w:r>
        <w:rPr>
          <w:bCs/>
          <w:color w:val="auto"/>
        </w:rPr>
        <w:t xml:space="preserve"> </w:t>
      </w:r>
      <w:r w:rsidRPr="006B1F7B">
        <w:rPr>
          <w:bCs/>
          <w:color w:val="auto"/>
        </w:rPr>
        <w:t>Personas físicas.</w:t>
      </w:r>
    </w:p>
    <w:p w14:paraId="5F9ADD2F" w14:textId="77777777" w:rsidR="00892C88" w:rsidRPr="006B1F7B" w:rsidRDefault="00892C88" w:rsidP="00904910">
      <w:pPr>
        <w:pStyle w:val="Default"/>
        <w:spacing w:line="360" w:lineRule="auto"/>
        <w:ind w:left="1134" w:hanging="141"/>
        <w:jc w:val="both"/>
        <w:rPr>
          <w:bCs/>
          <w:color w:val="auto"/>
        </w:rPr>
      </w:pPr>
      <w:r w:rsidRPr="006B1F7B">
        <w:rPr>
          <w:bCs/>
          <w:color w:val="auto"/>
        </w:rPr>
        <w:t>-</w:t>
      </w:r>
      <w:r w:rsidRPr="006B1F7B">
        <w:rPr>
          <w:bCs/>
          <w:color w:val="auto"/>
        </w:rPr>
        <w:tab/>
        <w:t>Personas jurídicas.</w:t>
      </w:r>
    </w:p>
    <w:p w14:paraId="53242C44" w14:textId="77777777" w:rsidR="00892C88" w:rsidRPr="006B1F7B" w:rsidRDefault="00892C88" w:rsidP="00904910">
      <w:pPr>
        <w:pStyle w:val="Default"/>
        <w:spacing w:line="360" w:lineRule="auto"/>
        <w:ind w:left="1134" w:hanging="141"/>
        <w:jc w:val="both"/>
        <w:rPr>
          <w:bCs/>
          <w:color w:val="auto"/>
        </w:rPr>
      </w:pPr>
      <w:r w:rsidRPr="006B1F7B">
        <w:rPr>
          <w:bCs/>
          <w:color w:val="auto"/>
        </w:rPr>
        <w:t>-</w:t>
      </w:r>
      <w:r w:rsidRPr="006B1F7B">
        <w:rPr>
          <w:bCs/>
          <w:color w:val="auto"/>
        </w:rPr>
        <w:tab/>
        <w:t>Entidades sin personalidad jurídica: comunidad de bienes o sociedad civil.</w:t>
      </w:r>
    </w:p>
    <w:p w14:paraId="2DC2FE87" w14:textId="77777777" w:rsidR="00892C88" w:rsidRPr="006B1F7B" w:rsidRDefault="00892C88" w:rsidP="00904910">
      <w:pPr>
        <w:pStyle w:val="Default"/>
        <w:spacing w:line="360" w:lineRule="auto"/>
        <w:ind w:left="1134" w:hanging="141"/>
        <w:jc w:val="both"/>
        <w:rPr>
          <w:bCs/>
          <w:color w:val="auto"/>
        </w:rPr>
      </w:pPr>
      <w:r w:rsidRPr="006B1F7B">
        <w:rPr>
          <w:bCs/>
          <w:color w:val="auto"/>
        </w:rPr>
        <w:t>-</w:t>
      </w:r>
      <w:r w:rsidRPr="006B1F7B">
        <w:rPr>
          <w:bCs/>
          <w:color w:val="auto"/>
        </w:rPr>
        <w:tab/>
        <w:t>Entidades de Economía Social: Cooperativas de trabajo asociado y Sociedades Limitadas Laborales.</w:t>
      </w:r>
    </w:p>
    <w:p w14:paraId="2CAB4202" w14:textId="77777777" w:rsidR="00892C88" w:rsidRPr="006B1F7B" w:rsidRDefault="00892C88" w:rsidP="00892C88">
      <w:pPr>
        <w:pStyle w:val="Default"/>
        <w:spacing w:line="360" w:lineRule="auto"/>
        <w:ind w:firstLine="567"/>
        <w:jc w:val="both"/>
        <w:rPr>
          <w:bCs/>
          <w:color w:val="auto"/>
        </w:rPr>
      </w:pPr>
      <w:r w:rsidRPr="006B1F7B">
        <w:rPr>
          <w:bCs/>
          <w:color w:val="auto"/>
        </w:rPr>
        <w:t>Las personas/entidades interesadas en esta subvención deberán cumplir los siguientes requisitos:</w:t>
      </w:r>
    </w:p>
    <w:p w14:paraId="41100CB6" w14:textId="1E8CF318" w:rsidR="00892C88" w:rsidRPr="00B3187D" w:rsidRDefault="00892C88" w:rsidP="00904910">
      <w:pPr>
        <w:pStyle w:val="Default"/>
        <w:numPr>
          <w:ilvl w:val="0"/>
          <w:numId w:val="3"/>
        </w:numPr>
        <w:spacing w:line="360" w:lineRule="auto"/>
        <w:ind w:left="1134" w:hanging="284"/>
        <w:jc w:val="both"/>
        <w:rPr>
          <w:bCs/>
          <w:color w:val="auto"/>
        </w:rPr>
      </w:pPr>
      <w:r w:rsidRPr="006B1F7B">
        <w:rPr>
          <w:bCs/>
          <w:color w:val="auto"/>
        </w:rPr>
        <w:t>Deberán tener su domicilio fiscal</w:t>
      </w:r>
      <w:r w:rsidR="00B3187D">
        <w:rPr>
          <w:bCs/>
          <w:color w:val="auto"/>
        </w:rPr>
        <w:t xml:space="preserve"> </w:t>
      </w:r>
      <w:r w:rsidRPr="00B3187D">
        <w:rPr>
          <w:bCs/>
          <w:color w:val="auto"/>
        </w:rPr>
        <w:t>en el municipio de Cox y</w:t>
      </w:r>
      <w:r w:rsidR="00F2644F">
        <w:rPr>
          <w:bCs/>
          <w:color w:val="auto"/>
        </w:rPr>
        <w:t xml:space="preserve"> </w:t>
      </w:r>
      <w:r w:rsidRPr="00B3187D">
        <w:rPr>
          <w:bCs/>
          <w:color w:val="auto"/>
        </w:rPr>
        <w:t>la consideración de pyme, microempresa, pequeños empresario autónomo y profesional.</w:t>
      </w:r>
    </w:p>
    <w:p w14:paraId="4DD48EB2" w14:textId="02CCCFA8" w:rsidR="00892C88" w:rsidRPr="006B1F7B" w:rsidRDefault="00892C88" w:rsidP="00904910">
      <w:pPr>
        <w:pStyle w:val="Default"/>
        <w:spacing w:line="360" w:lineRule="auto"/>
        <w:ind w:left="1134" w:hanging="284"/>
        <w:jc w:val="both"/>
        <w:rPr>
          <w:bCs/>
          <w:color w:val="auto"/>
        </w:rPr>
      </w:pPr>
      <w:r w:rsidRPr="006B1F7B">
        <w:rPr>
          <w:bCs/>
          <w:color w:val="auto"/>
        </w:rPr>
        <w:t>b)</w:t>
      </w:r>
      <w:r w:rsidRPr="006B1F7B">
        <w:rPr>
          <w:bCs/>
          <w:color w:val="auto"/>
        </w:rPr>
        <w:tab/>
        <w:t xml:space="preserve">Que </w:t>
      </w:r>
      <w:r w:rsidR="00603346">
        <w:rPr>
          <w:bCs/>
          <w:color w:val="auto"/>
        </w:rPr>
        <w:t>el promedio mensual de facturación</w:t>
      </w:r>
      <w:r w:rsidR="00B034CB">
        <w:rPr>
          <w:bCs/>
          <w:color w:val="auto"/>
        </w:rPr>
        <w:t xml:space="preserve"> de los meses por los que se vaya a solicitar la ayuda, que estén</w:t>
      </w:r>
      <w:r w:rsidR="00603346">
        <w:rPr>
          <w:bCs/>
          <w:color w:val="auto"/>
        </w:rPr>
        <w:t xml:space="preserve"> entre el 1 de julio de 202</w:t>
      </w:r>
      <w:r w:rsidR="00B034CB">
        <w:rPr>
          <w:bCs/>
          <w:color w:val="auto"/>
        </w:rPr>
        <w:t>1</w:t>
      </w:r>
      <w:r w:rsidR="00603346">
        <w:rPr>
          <w:bCs/>
          <w:color w:val="auto"/>
        </w:rPr>
        <w:t xml:space="preserve"> y el 30 de junio de 202</w:t>
      </w:r>
      <w:r w:rsidR="00B034CB">
        <w:rPr>
          <w:bCs/>
          <w:color w:val="auto"/>
        </w:rPr>
        <w:t>2, haya sido igual o inferior al promedio mensual facturado en los mismos meses en 2019.</w:t>
      </w:r>
    </w:p>
    <w:p w14:paraId="6E7320B2" w14:textId="3B49D963" w:rsidR="00892C88" w:rsidRDefault="00892C88" w:rsidP="00892C88">
      <w:pPr>
        <w:pStyle w:val="Default"/>
        <w:spacing w:line="360" w:lineRule="auto"/>
        <w:ind w:firstLine="567"/>
        <w:jc w:val="both"/>
        <w:rPr>
          <w:bCs/>
          <w:color w:val="auto"/>
        </w:rPr>
      </w:pPr>
      <w:r w:rsidRPr="006B1F7B">
        <w:rPr>
          <w:bCs/>
          <w:color w:val="auto"/>
        </w:rPr>
        <w:t>Sólo podrá presentarse una solicitud de ayuda por persona física o jurídica, cooperativa, sociedad civil o comunidad de bienes, y para un único establecimiento.</w:t>
      </w:r>
      <w:r w:rsidR="0093358E">
        <w:rPr>
          <w:bCs/>
          <w:color w:val="auto"/>
        </w:rPr>
        <w:t xml:space="preserve"> Los requisitos deberá cumplirlos el solicitante en la fecha de publicación </w:t>
      </w:r>
      <w:r w:rsidR="007F7F66">
        <w:rPr>
          <w:bCs/>
          <w:color w:val="auto"/>
        </w:rPr>
        <w:t xml:space="preserve">oficial </w:t>
      </w:r>
      <w:r w:rsidR="0093358E">
        <w:rPr>
          <w:bCs/>
          <w:color w:val="auto"/>
        </w:rPr>
        <w:t>de esta convocatoria y bases.</w:t>
      </w:r>
    </w:p>
    <w:p w14:paraId="3C842E14" w14:textId="77777777" w:rsidR="004314CF" w:rsidRPr="00C65201" w:rsidRDefault="004314CF" w:rsidP="00652D31">
      <w:pPr>
        <w:pStyle w:val="Default"/>
        <w:spacing w:line="360" w:lineRule="auto"/>
        <w:jc w:val="both"/>
        <w:rPr>
          <w:bCs/>
          <w:color w:val="auto"/>
        </w:rPr>
      </w:pPr>
    </w:p>
    <w:p w14:paraId="2FBBDD38" w14:textId="0F07B013" w:rsidR="00892C88" w:rsidRPr="006B1F7B" w:rsidRDefault="00892C88" w:rsidP="00892C88">
      <w:pPr>
        <w:pStyle w:val="Default"/>
        <w:spacing w:line="360" w:lineRule="auto"/>
        <w:jc w:val="both"/>
        <w:rPr>
          <w:b/>
          <w:bCs/>
          <w:color w:val="auto"/>
        </w:rPr>
      </w:pPr>
      <w:proofErr w:type="gramStart"/>
      <w:r w:rsidRPr="006B1F7B">
        <w:rPr>
          <w:b/>
          <w:bCs/>
          <w:color w:val="auto"/>
        </w:rPr>
        <w:t>SEXTA</w:t>
      </w:r>
      <w:r>
        <w:rPr>
          <w:b/>
          <w:bCs/>
          <w:color w:val="auto"/>
        </w:rPr>
        <w:t>.</w:t>
      </w:r>
      <w:r w:rsidR="00C02AA0">
        <w:rPr>
          <w:b/>
          <w:bCs/>
          <w:color w:val="auto"/>
        </w:rPr>
        <w:t>-</w:t>
      </w:r>
      <w:proofErr w:type="gramEnd"/>
      <w:r w:rsidR="00C02AA0">
        <w:rPr>
          <w:b/>
          <w:bCs/>
          <w:color w:val="auto"/>
        </w:rPr>
        <w:t xml:space="preserve"> </w:t>
      </w:r>
      <w:r w:rsidRPr="006B1F7B">
        <w:rPr>
          <w:b/>
          <w:bCs/>
          <w:color w:val="auto"/>
        </w:rPr>
        <w:t>GASTOS SUBVENCIONABLES</w:t>
      </w:r>
      <w:r w:rsidR="00D93582">
        <w:rPr>
          <w:b/>
          <w:bCs/>
          <w:color w:val="auto"/>
        </w:rPr>
        <w:t xml:space="preserve"> Y</w:t>
      </w:r>
      <w:r w:rsidR="00C02AA0">
        <w:rPr>
          <w:b/>
          <w:bCs/>
          <w:color w:val="auto"/>
        </w:rPr>
        <w:t xml:space="preserve"> PERÍODO.</w:t>
      </w:r>
    </w:p>
    <w:p w14:paraId="55226B9C" w14:textId="1A8CFAFB" w:rsidR="00892C88" w:rsidRPr="006B1F7B" w:rsidRDefault="00892C88" w:rsidP="00892C88">
      <w:pPr>
        <w:pStyle w:val="Default"/>
        <w:spacing w:line="360" w:lineRule="auto"/>
        <w:ind w:firstLine="567"/>
        <w:jc w:val="both"/>
        <w:rPr>
          <w:bCs/>
          <w:color w:val="auto"/>
        </w:rPr>
      </w:pPr>
      <w:r w:rsidRPr="006B1F7B">
        <w:rPr>
          <w:bCs/>
          <w:color w:val="auto"/>
        </w:rPr>
        <w:t xml:space="preserve"> Tiene la consideración de concepto subvencionable, el mantenimiento de la actividad empresarial mediante la financiación de gastos estructurales y de funcionamiento corrientes de la actividad que han sido soportados pese a la carencia de ingresos por la persona física/jurídica beneficiaria, que ayuden al sostenimiento de la situación de alta en la actividad.</w:t>
      </w:r>
    </w:p>
    <w:p w14:paraId="635F1546" w14:textId="47CC30F5" w:rsidR="00A350A0" w:rsidRDefault="00A350A0" w:rsidP="00892C88">
      <w:pPr>
        <w:pStyle w:val="Default"/>
        <w:spacing w:line="360" w:lineRule="auto"/>
        <w:ind w:firstLine="567"/>
        <w:jc w:val="both"/>
        <w:rPr>
          <w:bCs/>
          <w:color w:val="auto"/>
        </w:rPr>
      </w:pPr>
      <w:r>
        <w:rPr>
          <w:bCs/>
          <w:color w:val="auto"/>
        </w:rPr>
        <w:t xml:space="preserve">Se establecen como subvencionables los siguientes gastos </w:t>
      </w:r>
      <w:r w:rsidR="00892C88" w:rsidRPr="006B1F7B">
        <w:rPr>
          <w:bCs/>
          <w:color w:val="auto"/>
        </w:rPr>
        <w:t>corriente</w:t>
      </w:r>
      <w:r>
        <w:rPr>
          <w:bCs/>
          <w:color w:val="auto"/>
        </w:rPr>
        <w:t>s:</w:t>
      </w:r>
    </w:p>
    <w:p w14:paraId="44ECEF71" w14:textId="77777777" w:rsidR="00A350A0" w:rsidRDefault="00892C88" w:rsidP="00675ADA">
      <w:pPr>
        <w:pStyle w:val="Default"/>
        <w:spacing w:line="360" w:lineRule="auto"/>
        <w:ind w:left="851" w:hanging="142"/>
        <w:jc w:val="both"/>
        <w:rPr>
          <w:bCs/>
          <w:color w:val="auto"/>
        </w:rPr>
      </w:pPr>
      <w:r w:rsidRPr="006B1F7B">
        <w:rPr>
          <w:bCs/>
          <w:color w:val="auto"/>
        </w:rPr>
        <w:t>-</w:t>
      </w:r>
      <w:r w:rsidRPr="006B1F7B">
        <w:rPr>
          <w:bCs/>
          <w:color w:val="auto"/>
        </w:rPr>
        <w:tab/>
      </w:r>
      <w:r w:rsidR="00A350A0">
        <w:rPr>
          <w:bCs/>
          <w:color w:val="auto"/>
        </w:rPr>
        <w:t>La cuota de autónomos.</w:t>
      </w:r>
    </w:p>
    <w:p w14:paraId="7C64D4F5" w14:textId="624A40D4" w:rsidR="00A350A0" w:rsidRDefault="00A350A0" w:rsidP="00675ADA">
      <w:pPr>
        <w:pStyle w:val="Default"/>
        <w:spacing w:line="360" w:lineRule="auto"/>
        <w:ind w:left="851" w:hanging="142"/>
        <w:jc w:val="both"/>
        <w:rPr>
          <w:bCs/>
          <w:color w:val="auto"/>
        </w:rPr>
      </w:pPr>
      <w:r>
        <w:rPr>
          <w:bCs/>
          <w:color w:val="auto"/>
        </w:rPr>
        <w:lastRenderedPageBreak/>
        <w:t>- El alquiler mensual del local de negocio, debiendo figurar como arrendatario la persona física/jurídica solicitante de las ayudas.</w:t>
      </w:r>
    </w:p>
    <w:p w14:paraId="361F1C2C" w14:textId="2E4C5721" w:rsidR="00A350A0" w:rsidRDefault="00A350A0" w:rsidP="00675ADA">
      <w:pPr>
        <w:pStyle w:val="Default"/>
        <w:spacing w:line="360" w:lineRule="auto"/>
        <w:ind w:left="851" w:hanging="142"/>
        <w:jc w:val="both"/>
        <w:rPr>
          <w:bCs/>
          <w:color w:val="auto"/>
        </w:rPr>
      </w:pPr>
      <w:r>
        <w:rPr>
          <w:bCs/>
          <w:color w:val="auto"/>
        </w:rPr>
        <w:t>- Los gastos de consultoría y asesoría.</w:t>
      </w:r>
    </w:p>
    <w:p w14:paraId="34164CFE" w14:textId="77777777" w:rsidR="00D71307" w:rsidRDefault="00D71307" w:rsidP="00675ADA">
      <w:pPr>
        <w:pStyle w:val="Default"/>
        <w:spacing w:line="360" w:lineRule="auto"/>
        <w:ind w:left="851" w:hanging="142"/>
        <w:jc w:val="both"/>
        <w:rPr>
          <w:bCs/>
          <w:color w:val="auto"/>
        </w:rPr>
      </w:pPr>
      <w:r>
        <w:rPr>
          <w:bCs/>
          <w:color w:val="auto"/>
        </w:rPr>
        <w:t>- Los gastos de contratos de suministro de energía y agua del local de negocio.</w:t>
      </w:r>
    </w:p>
    <w:p w14:paraId="1EE9E88D" w14:textId="0BE3F92A" w:rsidR="00D71307" w:rsidRDefault="00D71307" w:rsidP="00675ADA">
      <w:pPr>
        <w:pStyle w:val="Default"/>
        <w:spacing w:line="360" w:lineRule="auto"/>
        <w:ind w:left="851" w:hanging="142"/>
        <w:jc w:val="both"/>
        <w:rPr>
          <w:bCs/>
          <w:color w:val="auto"/>
        </w:rPr>
      </w:pPr>
      <w:r>
        <w:rPr>
          <w:bCs/>
          <w:color w:val="auto"/>
        </w:rPr>
        <w:t>- Los gastos de servicio de telefonía e internet referidos necesariamente a la actividad.</w:t>
      </w:r>
    </w:p>
    <w:p w14:paraId="66ABDEFD" w14:textId="77777777" w:rsidR="00D71307" w:rsidRDefault="00D71307" w:rsidP="00675ADA">
      <w:pPr>
        <w:pStyle w:val="Default"/>
        <w:spacing w:line="360" w:lineRule="auto"/>
        <w:ind w:left="851" w:hanging="142"/>
        <w:jc w:val="both"/>
        <w:rPr>
          <w:bCs/>
          <w:color w:val="auto"/>
        </w:rPr>
      </w:pPr>
      <w:r>
        <w:rPr>
          <w:bCs/>
          <w:color w:val="auto"/>
        </w:rPr>
        <w:t>- Los gastos mensuales de contratos de servicios de seguridad del local de negocio.</w:t>
      </w:r>
    </w:p>
    <w:p w14:paraId="6D053833" w14:textId="1D81A0E9" w:rsidR="00D71307" w:rsidRDefault="00D71307" w:rsidP="00675ADA">
      <w:pPr>
        <w:pStyle w:val="Default"/>
        <w:spacing w:line="360" w:lineRule="auto"/>
        <w:ind w:left="851" w:hanging="142"/>
        <w:jc w:val="both"/>
        <w:rPr>
          <w:bCs/>
          <w:color w:val="auto"/>
        </w:rPr>
      </w:pPr>
      <w:r>
        <w:rPr>
          <w:bCs/>
          <w:color w:val="auto"/>
        </w:rPr>
        <w:t>- Los gastos de</w:t>
      </w:r>
      <w:r w:rsidR="0094640B">
        <w:rPr>
          <w:bCs/>
          <w:color w:val="auto"/>
        </w:rPr>
        <w:t xml:space="preserve"> contratos de</w:t>
      </w:r>
      <w:r>
        <w:rPr>
          <w:bCs/>
          <w:color w:val="auto"/>
        </w:rPr>
        <w:t xml:space="preserve"> mantenimiento de equipos afectos a la actividad.</w:t>
      </w:r>
    </w:p>
    <w:p w14:paraId="2D0A905E" w14:textId="15F27C94" w:rsidR="00D71307" w:rsidRDefault="00D71307" w:rsidP="00675ADA">
      <w:pPr>
        <w:pStyle w:val="Default"/>
        <w:spacing w:line="360" w:lineRule="auto"/>
        <w:ind w:left="851" w:hanging="142"/>
        <w:jc w:val="both"/>
        <w:rPr>
          <w:bCs/>
          <w:color w:val="auto"/>
        </w:rPr>
      </w:pPr>
      <w:r>
        <w:rPr>
          <w:bCs/>
          <w:color w:val="auto"/>
        </w:rPr>
        <w:t>- Los gastos de intereses de préstamos de adquisición del local de negocio., debiendo figurar como titular del préstamo la persona física/jurídica solicitante de la ayuda.</w:t>
      </w:r>
    </w:p>
    <w:p w14:paraId="2D2A6B50" w14:textId="77777777" w:rsidR="00967309" w:rsidRDefault="00967309" w:rsidP="00675ADA">
      <w:pPr>
        <w:pStyle w:val="Default"/>
        <w:spacing w:line="360" w:lineRule="auto"/>
        <w:ind w:left="851" w:hanging="142"/>
        <w:jc w:val="both"/>
        <w:rPr>
          <w:bCs/>
          <w:color w:val="auto"/>
        </w:rPr>
      </w:pPr>
      <w:r>
        <w:rPr>
          <w:bCs/>
          <w:color w:val="auto"/>
        </w:rPr>
        <w:t>- Las primas de seguros del local de negocio y/o del vehículo comercial afecto a la actividad empresarial, debiendo figurar como titular la persona física/jurídica solicitante de la ayuda.</w:t>
      </w:r>
    </w:p>
    <w:p w14:paraId="1D5762AE" w14:textId="77777777" w:rsidR="00967309" w:rsidRDefault="00967309" w:rsidP="00675ADA">
      <w:pPr>
        <w:pStyle w:val="Default"/>
        <w:spacing w:line="360" w:lineRule="auto"/>
        <w:ind w:left="851" w:hanging="142"/>
        <w:jc w:val="both"/>
        <w:rPr>
          <w:bCs/>
          <w:color w:val="auto"/>
        </w:rPr>
      </w:pPr>
      <w:r>
        <w:rPr>
          <w:bCs/>
          <w:color w:val="auto"/>
        </w:rPr>
        <w:t>- El alquiler de vehículos comerciales afectos al 100% a la actividad.</w:t>
      </w:r>
    </w:p>
    <w:p w14:paraId="42FBAAFD" w14:textId="77777777" w:rsidR="00967309" w:rsidRDefault="00967309" w:rsidP="00675ADA">
      <w:pPr>
        <w:pStyle w:val="Default"/>
        <w:spacing w:line="360" w:lineRule="auto"/>
        <w:ind w:left="851" w:hanging="142"/>
        <w:jc w:val="both"/>
        <w:rPr>
          <w:bCs/>
          <w:color w:val="auto"/>
        </w:rPr>
      </w:pPr>
      <w:r>
        <w:rPr>
          <w:bCs/>
          <w:color w:val="auto"/>
        </w:rPr>
        <w:t>- Los gastos de intereses de préstamos de adquisición de vehículos comerciales afectos 100% a la actividad debiendo figurar como titular del préstamo la persona física/jurídica solicitante de la ayuda.</w:t>
      </w:r>
    </w:p>
    <w:p w14:paraId="56C0E689" w14:textId="51D90506" w:rsidR="00967309" w:rsidRDefault="00967309" w:rsidP="0094640B">
      <w:pPr>
        <w:pStyle w:val="Default"/>
        <w:spacing w:line="360" w:lineRule="auto"/>
        <w:ind w:firstLine="567"/>
        <w:jc w:val="both"/>
        <w:rPr>
          <w:bCs/>
          <w:color w:val="auto"/>
        </w:rPr>
      </w:pPr>
      <w:r>
        <w:rPr>
          <w:bCs/>
          <w:color w:val="auto"/>
        </w:rPr>
        <w:t>Serán subvencionables los conceptos de gasto corriente enumerados con anterioridad, abonados en el período comprendido entre el 1 de julio de 202</w:t>
      </w:r>
      <w:r w:rsidR="0094640B">
        <w:rPr>
          <w:bCs/>
          <w:color w:val="auto"/>
        </w:rPr>
        <w:t>1</w:t>
      </w:r>
      <w:r>
        <w:rPr>
          <w:bCs/>
          <w:color w:val="auto"/>
        </w:rPr>
        <w:t xml:space="preserve"> y el 30 de junio de 202</w:t>
      </w:r>
      <w:r w:rsidR="0094640B">
        <w:rPr>
          <w:bCs/>
          <w:color w:val="auto"/>
        </w:rPr>
        <w:t>2</w:t>
      </w:r>
      <w:r>
        <w:rPr>
          <w:bCs/>
          <w:color w:val="auto"/>
        </w:rPr>
        <w:t>.</w:t>
      </w:r>
    </w:p>
    <w:p w14:paraId="6F3B0563" w14:textId="35F12D0A" w:rsidR="00892C88" w:rsidRDefault="00892C88" w:rsidP="00892C88">
      <w:pPr>
        <w:pStyle w:val="Default"/>
        <w:spacing w:line="360" w:lineRule="auto"/>
        <w:ind w:firstLine="567"/>
        <w:jc w:val="both"/>
        <w:rPr>
          <w:bCs/>
          <w:color w:val="auto"/>
        </w:rPr>
      </w:pPr>
      <w:r w:rsidRPr="006B1F7B">
        <w:rPr>
          <w:bCs/>
          <w:color w:val="auto"/>
        </w:rPr>
        <w:t xml:space="preserve">El IVA y el resto de </w:t>
      </w:r>
      <w:proofErr w:type="gramStart"/>
      <w:r w:rsidRPr="006B1F7B">
        <w:rPr>
          <w:bCs/>
          <w:color w:val="auto"/>
        </w:rPr>
        <w:t>impuestos</w:t>
      </w:r>
      <w:proofErr w:type="gramEnd"/>
      <w:r w:rsidRPr="006B1F7B">
        <w:rPr>
          <w:bCs/>
          <w:color w:val="auto"/>
        </w:rPr>
        <w:t xml:space="preserve"> y tasas no son conceptos subvencionables. </w:t>
      </w:r>
    </w:p>
    <w:p w14:paraId="5790EED4" w14:textId="6FBFF6F3" w:rsidR="00293BF6" w:rsidRDefault="00892C88" w:rsidP="00892C88">
      <w:pPr>
        <w:pStyle w:val="Default"/>
        <w:spacing w:line="360" w:lineRule="auto"/>
        <w:ind w:firstLine="567"/>
        <w:jc w:val="both"/>
        <w:rPr>
          <w:bCs/>
          <w:color w:val="auto"/>
        </w:rPr>
      </w:pPr>
      <w:r w:rsidRPr="006B1F7B">
        <w:rPr>
          <w:bCs/>
          <w:color w:val="auto"/>
        </w:rPr>
        <w:t xml:space="preserve">Los beneficiarios </w:t>
      </w:r>
      <w:r w:rsidR="00293BF6">
        <w:rPr>
          <w:bCs/>
          <w:color w:val="auto"/>
        </w:rPr>
        <w:t>solo podrán presentar una única solicitud en la entidad local donde radique su domicilio fiscal.</w:t>
      </w:r>
    </w:p>
    <w:p w14:paraId="1572A6CB" w14:textId="47D86D4E" w:rsidR="00293BF6" w:rsidRDefault="00892C88" w:rsidP="00892C88">
      <w:pPr>
        <w:pStyle w:val="Default"/>
        <w:spacing w:line="360" w:lineRule="auto"/>
        <w:ind w:firstLine="567"/>
        <w:jc w:val="both"/>
        <w:rPr>
          <w:bCs/>
          <w:color w:val="auto"/>
        </w:rPr>
      </w:pPr>
      <w:r w:rsidRPr="006B1F7B">
        <w:rPr>
          <w:bCs/>
          <w:color w:val="auto"/>
        </w:rPr>
        <w:t xml:space="preserve">De conformidad con los artículos 2.4 y 6.3 del Decreto 67/2018, </w:t>
      </w:r>
      <w:r w:rsidR="00293BF6">
        <w:rPr>
          <w:bCs/>
          <w:color w:val="auto"/>
        </w:rPr>
        <w:t xml:space="preserve">de 25 de mayo, del Consell, </w:t>
      </w:r>
      <w:r w:rsidRPr="006B1F7B">
        <w:rPr>
          <w:bCs/>
          <w:color w:val="auto"/>
        </w:rPr>
        <w:t xml:space="preserve">por el que se regula el procedimiento de los informes para el ejercicio por las entidades locales de competencias diferentes de las propias o delegadas, </w:t>
      </w:r>
      <w:r w:rsidR="00293BF6">
        <w:rPr>
          <w:bCs/>
          <w:color w:val="auto"/>
        </w:rPr>
        <w:t>no será necesario la tramitación de los informes de no duplicidad y sostenibilidad financiera cuando se acredite que el ejercicio de la competencia no precisa de aportación financiera municipal.</w:t>
      </w:r>
    </w:p>
    <w:p w14:paraId="2854CB2B" w14:textId="23CF2E27" w:rsidR="00293BF6" w:rsidRDefault="00293BF6" w:rsidP="00892C88">
      <w:pPr>
        <w:pStyle w:val="Default"/>
        <w:spacing w:line="360" w:lineRule="auto"/>
        <w:ind w:firstLine="567"/>
        <w:jc w:val="both"/>
        <w:rPr>
          <w:bCs/>
          <w:color w:val="auto"/>
        </w:rPr>
      </w:pPr>
      <w:r>
        <w:rPr>
          <w:bCs/>
          <w:color w:val="auto"/>
        </w:rPr>
        <w:lastRenderedPageBreak/>
        <w:t>La participación en estas ayudas será compatible con otras subvenciones, ayudas, ingresos o recursos procedentes de cualquier administración o entes públicos o privados nacionales, de la Unión Europea o de organismos internacionales y concedidos para la misma finalidad prevista. Esta compatibilidad estará condicionada a que el importe de las ayudas, aisladamente o en su conjunto no supere el coste de la actividad subvencionada, según establece el artículo 19.3 de la Ley 38/2003, de 17 de noviembre, General de Subvenciones.</w:t>
      </w:r>
    </w:p>
    <w:p w14:paraId="59066C62" w14:textId="77777777" w:rsidR="00892C88" w:rsidRPr="006B1F7B" w:rsidRDefault="00892C88" w:rsidP="00892C88">
      <w:pPr>
        <w:pStyle w:val="Default"/>
        <w:spacing w:line="360" w:lineRule="auto"/>
        <w:ind w:firstLine="567"/>
        <w:jc w:val="both"/>
        <w:rPr>
          <w:bCs/>
          <w:color w:val="auto"/>
        </w:rPr>
      </w:pPr>
    </w:p>
    <w:p w14:paraId="6678D506" w14:textId="0ADCB0DE" w:rsidR="00892C88" w:rsidRPr="006B1F7B" w:rsidRDefault="00892C88" w:rsidP="00892C88">
      <w:pPr>
        <w:pStyle w:val="Default"/>
        <w:spacing w:line="360" w:lineRule="auto"/>
        <w:jc w:val="both"/>
        <w:rPr>
          <w:b/>
          <w:bCs/>
          <w:color w:val="auto"/>
        </w:rPr>
      </w:pPr>
      <w:proofErr w:type="gramStart"/>
      <w:r w:rsidRPr="006B1F7B">
        <w:rPr>
          <w:b/>
          <w:bCs/>
          <w:color w:val="auto"/>
        </w:rPr>
        <w:t>SEPTIMA</w:t>
      </w:r>
      <w:r>
        <w:rPr>
          <w:b/>
          <w:bCs/>
          <w:color w:val="auto"/>
        </w:rPr>
        <w:t>.</w:t>
      </w:r>
      <w:r w:rsidRPr="006B1F7B">
        <w:rPr>
          <w:b/>
          <w:bCs/>
          <w:color w:val="auto"/>
        </w:rPr>
        <w:t>-</w:t>
      </w:r>
      <w:proofErr w:type="gramEnd"/>
      <w:r w:rsidRPr="006B1F7B">
        <w:rPr>
          <w:b/>
          <w:bCs/>
          <w:color w:val="auto"/>
        </w:rPr>
        <w:t xml:space="preserve"> JUSTIFICACIÓN </w:t>
      </w:r>
      <w:r w:rsidR="00293BF6">
        <w:rPr>
          <w:b/>
          <w:bCs/>
          <w:color w:val="auto"/>
        </w:rPr>
        <w:t xml:space="preserve">Y ABONO </w:t>
      </w:r>
      <w:r w:rsidRPr="006B1F7B">
        <w:rPr>
          <w:b/>
          <w:bCs/>
          <w:color w:val="auto"/>
        </w:rPr>
        <w:t>DE LA SUBVENCIÓN.</w:t>
      </w:r>
    </w:p>
    <w:p w14:paraId="7773ABC3" w14:textId="77777777" w:rsidR="00B27281" w:rsidRPr="006B1F7B" w:rsidRDefault="00B27281" w:rsidP="00B27281">
      <w:pPr>
        <w:pStyle w:val="Default"/>
        <w:spacing w:line="360" w:lineRule="auto"/>
        <w:ind w:firstLine="567"/>
        <w:jc w:val="both"/>
        <w:rPr>
          <w:bCs/>
          <w:color w:val="auto"/>
        </w:rPr>
      </w:pPr>
      <w:r w:rsidRPr="006B1F7B">
        <w:rPr>
          <w:bCs/>
          <w:color w:val="auto"/>
        </w:rPr>
        <w:t>La justificación se presenta como un requisito previo para la concesión y pago de la subvención.</w:t>
      </w:r>
    </w:p>
    <w:p w14:paraId="563CD446" w14:textId="600E4AAF" w:rsidR="00B27281" w:rsidRPr="00B27281" w:rsidRDefault="00B27281" w:rsidP="00B27281">
      <w:pPr>
        <w:pStyle w:val="Default"/>
        <w:spacing w:line="360" w:lineRule="auto"/>
        <w:ind w:firstLine="567"/>
        <w:jc w:val="both"/>
        <w:rPr>
          <w:bCs/>
          <w:color w:val="auto"/>
        </w:rPr>
      </w:pPr>
      <w:r w:rsidRPr="00B27281">
        <w:rPr>
          <w:bCs/>
          <w:color w:val="auto"/>
        </w:rPr>
        <w:t>Los conceptos subvencionables se justificarán mediante facturas o documentos de valor probatorio equivalente en el tráfico mercantil y con la documentación acreditativa del pago.</w:t>
      </w:r>
      <w:r>
        <w:rPr>
          <w:bCs/>
          <w:color w:val="auto"/>
        </w:rPr>
        <w:t xml:space="preserve"> </w:t>
      </w:r>
      <w:r w:rsidRPr="00B27281">
        <w:rPr>
          <w:bCs/>
          <w:color w:val="auto"/>
        </w:rPr>
        <w:t>De los justificantes deberá deducirse indubitablemente que se relacionan directamente con la actividad empresarial del solicitante.</w:t>
      </w:r>
    </w:p>
    <w:p w14:paraId="76A8630F" w14:textId="77777777" w:rsidR="00B27281" w:rsidRPr="00B27281" w:rsidRDefault="00B27281" w:rsidP="00B27281">
      <w:pPr>
        <w:pStyle w:val="Default"/>
        <w:spacing w:line="360" w:lineRule="auto"/>
        <w:ind w:firstLine="567"/>
        <w:jc w:val="both"/>
        <w:rPr>
          <w:bCs/>
          <w:color w:val="auto"/>
        </w:rPr>
      </w:pPr>
      <w:r w:rsidRPr="00B27281">
        <w:rPr>
          <w:bCs/>
          <w:color w:val="auto"/>
        </w:rPr>
        <w:t>No se admitirán como justificantes de gastos los albaranes, las notas de entrega ni facturas proforma.</w:t>
      </w:r>
    </w:p>
    <w:p w14:paraId="34ED2A4A" w14:textId="7392419E" w:rsidR="00B27281" w:rsidRPr="00B27281" w:rsidRDefault="00B27281" w:rsidP="00B27281">
      <w:pPr>
        <w:pStyle w:val="Default"/>
        <w:spacing w:line="360" w:lineRule="auto"/>
        <w:ind w:firstLine="567"/>
        <w:jc w:val="both"/>
        <w:rPr>
          <w:bCs/>
          <w:color w:val="auto"/>
        </w:rPr>
      </w:pPr>
      <w:r w:rsidRPr="00B27281">
        <w:rPr>
          <w:bCs/>
          <w:color w:val="auto"/>
        </w:rPr>
        <w:t xml:space="preserve">No se admitirán como justificantes de pago de los conceptos </w:t>
      </w:r>
      <w:r>
        <w:rPr>
          <w:bCs/>
          <w:color w:val="auto"/>
        </w:rPr>
        <w:t xml:space="preserve">subvencionables </w:t>
      </w:r>
      <w:r w:rsidRPr="00B27281">
        <w:rPr>
          <w:bCs/>
          <w:color w:val="auto"/>
        </w:rPr>
        <w:t>los pagos en efectivo.</w:t>
      </w:r>
    </w:p>
    <w:p w14:paraId="11F108DC" w14:textId="77777777" w:rsidR="00892C88" w:rsidRPr="006B1F7B" w:rsidRDefault="00892C88" w:rsidP="00892C88">
      <w:pPr>
        <w:pStyle w:val="Default"/>
        <w:spacing w:line="360" w:lineRule="auto"/>
        <w:ind w:firstLine="567"/>
        <w:jc w:val="both"/>
        <w:rPr>
          <w:bCs/>
          <w:color w:val="auto"/>
        </w:rPr>
      </w:pPr>
      <w:r w:rsidRPr="006B1F7B">
        <w:rPr>
          <w:bCs/>
          <w:color w:val="auto"/>
        </w:rPr>
        <w:t>La justificación de los gastos subvencionables realizados por el solicitante de la subvención revestirá la forma de Cuenta Justificativa Reducida del Gasto Subvencionable Realizado, siguiendo las prescripciones establecidas en el artículo</w:t>
      </w:r>
      <w:r>
        <w:rPr>
          <w:bCs/>
          <w:color w:val="auto"/>
        </w:rPr>
        <w:t xml:space="preserve"> </w:t>
      </w:r>
      <w:r w:rsidRPr="006B1F7B">
        <w:rPr>
          <w:bCs/>
          <w:color w:val="auto"/>
        </w:rPr>
        <w:t xml:space="preserve">30 de la Ley General de Subvenciones y los artículos 69 y siguientes de su reglamento de desarrollo. </w:t>
      </w:r>
    </w:p>
    <w:p w14:paraId="66ED88FB" w14:textId="019F1F17" w:rsidR="00892C88" w:rsidRPr="006B1F7B" w:rsidRDefault="00892C88" w:rsidP="00892C88">
      <w:pPr>
        <w:pStyle w:val="Default"/>
        <w:spacing w:line="360" w:lineRule="auto"/>
        <w:ind w:firstLine="567"/>
        <w:jc w:val="both"/>
        <w:rPr>
          <w:bCs/>
          <w:color w:val="auto"/>
        </w:rPr>
      </w:pPr>
      <w:r w:rsidRPr="006B1F7B">
        <w:rPr>
          <w:bCs/>
          <w:color w:val="auto"/>
        </w:rPr>
        <w:t xml:space="preserve">La Cuenta Justificativa del gasto </w:t>
      </w:r>
      <w:r>
        <w:rPr>
          <w:bCs/>
          <w:color w:val="auto"/>
        </w:rPr>
        <w:t xml:space="preserve">subvencionable </w:t>
      </w:r>
      <w:r w:rsidRPr="006B1F7B">
        <w:rPr>
          <w:bCs/>
          <w:color w:val="auto"/>
        </w:rPr>
        <w:t>realizado se presentará por el solicitante de la subvención</w:t>
      </w:r>
      <w:r>
        <w:rPr>
          <w:bCs/>
          <w:color w:val="auto"/>
        </w:rPr>
        <w:t xml:space="preserve"> (Anexo II)</w:t>
      </w:r>
      <w:r w:rsidRPr="006B1F7B">
        <w:rPr>
          <w:bCs/>
          <w:color w:val="auto"/>
        </w:rPr>
        <w:t>, junto con la solicitud de subvención</w:t>
      </w:r>
      <w:r>
        <w:rPr>
          <w:bCs/>
          <w:color w:val="auto"/>
        </w:rPr>
        <w:t xml:space="preserve"> (Anexo I)</w:t>
      </w:r>
      <w:r w:rsidRPr="006B1F7B">
        <w:rPr>
          <w:bCs/>
          <w:color w:val="auto"/>
        </w:rPr>
        <w:t>, así como el resto de documentación complementaria</w:t>
      </w:r>
      <w:r w:rsidR="00120F59">
        <w:rPr>
          <w:bCs/>
          <w:color w:val="auto"/>
        </w:rPr>
        <w:t xml:space="preserve"> requerida</w:t>
      </w:r>
      <w:r w:rsidRPr="006B1F7B">
        <w:rPr>
          <w:bCs/>
          <w:color w:val="auto"/>
        </w:rPr>
        <w:t>.</w:t>
      </w:r>
    </w:p>
    <w:p w14:paraId="41ACF3B4" w14:textId="448E9186" w:rsidR="00892C88" w:rsidRPr="006B1F7B" w:rsidRDefault="00892C88" w:rsidP="00892C88">
      <w:pPr>
        <w:pStyle w:val="Default"/>
        <w:spacing w:line="360" w:lineRule="auto"/>
        <w:ind w:firstLine="567"/>
        <w:jc w:val="both"/>
        <w:rPr>
          <w:bCs/>
          <w:color w:val="auto"/>
        </w:rPr>
      </w:pPr>
      <w:r w:rsidRPr="006B1F7B">
        <w:rPr>
          <w:bCs/>
          <w:color w:val="auto"/>
        </w:rPr>
        <w:t xml:space="preserve">Junto a esta documentación se aportarán, </w:t>
      </w:r>
      <w:r>
        <w:rPr>
          <w:bCs/>
          <w:color w:val="auto"/>
        </w:rPr>
        <w:t xml:space="preserve">fotocopiados o </w:t>
      </w:r>
      <w:r w:rsidRPr="006B1F7B">
        <w:rPr>
          <w:bCs/>
          <w:color w:val="auto"/>
        </w:rPr>
        <w:t xml:space="preserve">escaneados, los documentos justificativos de los gastos, facturas o documentos equivalentes acreditativos de los gastos y pagos efectivamente realizados por el beneficiario de la subvención, conforme a lo indicado en los apartados anteriores y que necesariamente deberán </w:t>
      </w:r>
      <w:r w:rsidRPr="006B1F7B">
        <w:rPr>
          <w:bCs/>
          <w:color w:val="auto"/>
        </w:rPr>
        <w:lastRenderedPageBreak/>
        <w:t>corresponder al período subvencionable</w:t>
      </w:r>
      <w:r w:rsidR="00120F59">
        <w:rPr>
          <w:bCs/>
          <w:color w:val="auto"/>
        </w:rPr>
        <w:t xml:space="preserve"> (entre el 1 de julio de 202</w:t>
      </w:r>
      <w:r w:rsidR="008010B3">
        <w:rPr>
          <w:bCs/>
          <w:color w:val="auto"/>
        </w:rPr>
        <w:t>1</w:t>
      </w:r>
      <w:r w:rsidR="00120F59">
        <w:rPr>
          <w:bCs/>
          <w:color w:val="auto"/>
        </w:rPr>
        <w:t xml:space="preserve"> y el 30 de junio de 202</w:t>
      </w:r>
      <w:r w:rsidR="008010B3">
        <w:rPr>
          <w:bCs/>
          <w:color w:val="auto"/>
        </w:rPr>
        <w:t>2</w:t>
      </w:r>
      <w:r w:rsidR="00120F59">
        <w:rPr>
          <w:bCs/>
          <w:color w:val="auto"/>
        </w:rPr>
        <w:t>)</w:t>
      </w:r>
      <w:r w:rsidRPr="006B1F7B">
        <w:rPr>
          <w:bCs/>
          <w:color w:val="auto"/>
        </w:rPr>
        <w:t>.</w:t>
      </w:r>
    </w:p>
    <w:p w14:paraId="230E1729" w14:textId="77777777" w:rsidR="00892C88" w:rsidRPr="006B1F7B" w:rsidRDefault="00892C88" w:rsidP="00892C88">
      <w:pPr>
        <w:pStyle w:val="Default"/>
        <w:spacing w:line="360" w:lineRule="auto"/>
        <w:ind w:firstLine="567"/>
        <w:jc w:val="both"/>
        <w:rPr>
          <w:bCs/>
          <w:color w:val="auto"/>
        </w:rPr>
      </w:pPr>
      <w:r w:rsidRPr="006B1F7B">
        <w:rPr>
          <w:bCs/>
          <w:color w:val="auto"/>
        </w:rPr>
        <w:t>Las facturas aportadas deberán cumplir, al menos, los siguientes requisitos para dar cumplimiento a lo previsto en el Real Decreto1.619/2012, de 30 de noviembre, por el que se aprueba el Reglamento por el que se regulan las obligaciones de facturación:</w:t>
      </w:r>
    </w:p>
    <w:p w14:paraId="6E9B4068" w14:textId="77777777" w:rsidR="00892C88" w:rsidRPr="006B1F7B" w:rsidRDefault="00892C88" w:rsidP="000212E9">
      <w:pPr>
        <w:pStyle w:val="Default"/>
        <w:spacing w:line="360" w:lineRule="auto"/>
        <w:ind w:left="709" w:hanging="142"/>
        <w:jc w:val="both"/>
        <w:rPr>
          <w:bCs/>
          <w:color w:val="auto"/>
        </w:rPr>
      </w:pPr>
      <w:r w:rsidRPr="006B1F7B">
        <w:rPr>
          <w:bCs/>
          <w:color w:val="auto"/>
        </w:rPr>
        <w:t>-</w:t>
      </w:r>
      <w:r w:rsidRPr="006B1F7B">
        <w:rPr>
          <w:bCs/>
          <w:color w:val="auto"/>
        </w:rPr>
        <w:tab/>
        <w:t>Nombre del beneficiario, D.N.I. o C.I.F.</w:t>
      </w:r>
    </w:p>
    <w:p w14:paraId="5502BEAE" w14:textId="4E9FE668" w:rsidR="00892C88" w:rsidRPr="006B1F7B" w:rsidRDefault="00892C88" w:rsidP="00D60E3B">
      <w:pPr>
        <w:pStyle w:val="Default"/>
        <w:spacing w:line="360" w:lineRule="auto"/>
        <w:ind w:left="709" w:hanging="142"/>
        <w:jc w:val="both"/>
        <w:rPr>
          <w:bCs/>
          <w:color w:val="auto"/>
        </w:rPr>
      </w:pPr>
      <w:r w:rsidRPr="006B1F7B">
        <w:rPr>
          <w:bCs/>
          <w:color w:val="auto"/>
        </w:rPr>
        <w:t>-</w:t>
      </w:r>
      <w:r w:rsidRPr="006B1F7B">
        <w:rPr>
          <w:bCs/>
          <w:color w:val="auto"/>
        </w:rPr>
        <w:tab/>
        <w:t>Datos completos de quien expide la factura (nombre, DNI, CIF).</w:t>
      </w:r>
    </w:p>
    <w:p w14:paraId="6559FE70" w14:textId="77777777" w:rsidR="00892C88" w:rsidRPr="006B1F7B" w:rsidRDefault="00892C88" w:rsidP="000212E9">
      <w:pPr>
        <w:pStyle w:val="Default"/>
        <w:spacing w:line="360" w:lineRule="auto"/>
        <w:ind w:left="709" w:hanging="142"/>
        <w:jc w:val="both"/>
        <w:rPr>
          <w:bCs/>
          <w:color w:val="auto"/>
        </w:rPr>
      </w:pPr>
      <w:r w:rsidRPr="006B1F7B">
        <w:rPr>
          <w:bCs/>
          <w:color w:val="auto"/>
        </w:rPr>
        <w:t>-</w:t>
      </w:r>
      <w:r w:rsidRPr="006B1F7B">
        <w:rPr>
          <w:bCs/>
          <w:color w:val="auto"/>
        </w:rPr>
        <w:tab/>
        <w:t>Número y fecha de factura de expedición.</w:t>
      </w:r>
    </w:p>
    <w:p w14:paraId="4882F7BD" w14:textId="77777777" w:rsidR="00892C88" w:rsidRPr="006B1F7B" w:rsidRDefault="00892C88" w:rsidP="000212E9">
      <w:pPr>
        <w:pStyle w:val="Default"/>
        <w:spacing w:line="360" w:lineRule="auto"/>
        <w:ind w:left="709" w:hanging="142"/>
        <w:jc w:val="both"/>
        <w:rPr>
          <w:bCs/>
          <w:color w:val="auto"/>
        </w:rPr>
      </w:pPr>
      <w:r w:rsidRPr="006B1F7B">
        <w:rPr>
          <w:bCs/>
          <w:color w:val="auto"/>
        </w:rPr>
        <w:t>-</w:t>
      </w:r>
      <w:r w:rsidRPr="006B1F7B">
        <w:rPr>
          <w:bCs/>
          <w:color w:val="auto"/>
        </w:rPr>
        <w:tab/>
        <w:t>Debe ser una factura original, sin enmiendas ni tachaduras.</w:t>
      </w:r>
    </w:p>
    <w:p w14:paraId="6366DA76" w14:textId="77777777" w:rsidR="00892C88" w:rsidRPr="006B1F7B" w:rsidRDefault="00892C88" w:rsidP="000212E9">
      <w:pPr>
        <w:pStyle w:val="Default"/>
        <w:spacing w:line="360" w:lineRule="auto"/>
        <w:ind w:left="709" w:hanging="142"/>
        <w:jc w:val="both"/>
        <w:rPr>
          <w:bCs/>
          <w:color w:val="auto"/>
        </w:rPr>
      </w:pPr>
      <w:r w:rsidRPr="006B1F7B">
        <w:rPr>
          <w:bCs/>
          <w:color w:val="auto"/>
        </w:rPr>
        <w:t>-</w:t>
      </w:r>
      <w:r w:rsidRPr="006B1F7B">
        <w:rPr>
          <w:bCs/>
          <w:color w:val="auto"/>
        </w:rPr>
        <w:tab/>
        <w:t>Descripción del material adquirido y/o servicio prestado, precio unitario sin impuesto, descuentos y rebajas e importe total.</w:t>
      </w:r>
    </w:p>
    <w:p w14:paraId="7BD7C1AC" w14:textId="117FF517" w:rsidR="00892C88" w:rsidRPr="006B1F7B" w:rsidRDefault="00892C88" w:rsidP="000212E9">
      <w:pPr>
        <w:pStyle w:val="Default"/>
        <w:spacing w:line="360" w:lineRule="auto"/>
        <w:ind w:left="709" w:hanging="142"/>
        <w:jc w:val="both"/>
        <w:rPr>
          <w:bCs/>
          <w:color w:val="auto"/>
        </w:rPr>
      </w:pPr>
      <w:r w:rsidRPr="006B1F7B">
        <w:rPr>
          <w:bCs/>
          <w:color w:val="auto"/>
        </w:rPr>
        <w:t>-</w:t>
      </w:r>
      <w:r w:rsidRPr="006B1F7B">
        <w:rPr>
          <w:bCs/>
          <w:color w:val="auto"/>
        </w:rPr>
        <w:tab/>
        <w:t xml:space="preserve">El </w:t>
      </w:r>
      <w:r w:rsidR="00D60E3B" w:rsidRPr="006B1F7B">
        <w:rPr>
          <w:bCs/>
          <w:color w:val="auto"/>
        </w:rPr>
        <w:t>tipo o tipos impositivos</w:t>
      </w:r>
      <w:r w:rsidRPr="006B1F7B">
        <w:rPr>
          <w:bCs/>
          <w:color w:val="auto"/>
        </w:rPr>
        <w:t>, en su caso, aplicados a las operaciones, según corresponda.</w:t>
      </w:r>
    </w:p>
    <w:p w14:paraId="1F2DD767" w14:textId="77777777" w:rsidR="00892C88" w:rsidRPr="006B1F7B" w:rsidRDefault="00892C88" w:rsidP="00892C88">
      <w:pPr>
        <w:pStyle w:val="Default"/>
        <w:spacing w:line="360" w:lineRule="auto"/>
        <w:ind w:firstLine="567"/>
        <w:jc w:val="both"/>
        <w:rPr>
          <w:bCs/>
          <w:color w:val="auto"/>
        </w:rPr>
      </w:pPr>
      <w:r w:rsidRPr="006B1F7B">
        <w:rPr>
          <w:bCs/>
          <w:color w:val="auto"/>
        </w:rPr>
        <w:t>Justificación de pago de las facturas: Serán subvencionables los gastos efectivamente pagados. En justificación de ello, se deberá aportar justificante de la transferencia bancaria, cargo en cuenta, resguardo de pago con tarjeta de crédito o débito, copia de cheque o pagaré, o justificación suficiente de la realización del pago en metálico.</w:t>
      </w:r>
    </w:p>
    <w:p w14:paraId="3CAD3DE5" w14:textId="4C243C90" w:rsidR="00892C88" w:rsidRDefault="00892C88" w:rsidP="00892C88">
      <w:pPr>
        <w:pStyle w:val="Default"/>
        <w:spacing w:line="360" w:lineRule="auto"/>
        <w:ind w:firstLine="567"/>
        <w:jc w:val="both"/>
        <w:rPr>
          <w:bCs/>
          <w:color w:val="auto"/>
        </w:rPr>
      </w:pPr>
      <w:r w:rsidRPr="006B1F7B">
        <w:rPr>
          <w:bCs/>
          <w:color w:val="auto"/>
        </w:rPr>
        <w:t xml:space="preserve">En el caso de cuotas </w:t>
      </w:r>
      <w:r w:rsidR="00B27281">
        <w:rPr>
          <w:bCs/>
          <w:color w:val="auto"/>
        </w:rPr>
        <w:t xml:space="preserve">de autónomos </w:t>
      </w:r>
      <w:r w:rsidRPr="006B1F7B">
        <w:rPr>
          <w:bCs/>
          <w:color w:val="auto"/>
        </w:rPr>
        <w:t xml:space="preserve">a la Seguridad Social a cargo del beneficiario por tener trabajadores contratados (cuota patronal), la justificación deberá efectuarse mediante la presentación de los correspondientes recibos </w:t>
      </w:r>
      <w:r w:rsidR="00B27281">
        <w:rPr>
          <w:bCs/>
          <w:color w:val="auto"/>
        </w:rPr>
        <w:t xml:space="preserve">y su correspondiente pago o ingreso mecanizado por la entidad financiera correspondiente, o a través de </w:t>
      </w:r>
      <w:r w:rsidRPr="006B1F7B">
        <w:rPr>
          <w:bCs/>
          <w:color w:val="auto"/>
        </w:rPr>
        <w:t>un certificado o informe emitido por la Tesorería General de la Seguridad Social que acredite las cuotas ingresadas a la Seg</w:t>
      </w:r>
      <w:r w:rsidR="00B27281">
        <w:rPr>
          <w:bCs/>
          <w:color w:val="auto"/>
        </w:rPr>
        <w:t>uridad Social por este concepto.</w:t>
      </w:r>
    </w:p>
    <w:p w14:paraId="1FFFBD7D" w14:textId="77777777" w:rsidR="00AB75D8" w:rsidRDefault="00AB75D8" w:rsidP="00AB75D8">
      <w:pPr>
        <w:pStyle w:val="Default"/>
        <w:spacing w:line="360" w:lineRule="auto"/>
        <w:ind w:firstLine="567"/>
        <w:jc w:val="both"/>
        <w:rPr>
          <w:color w:val="auto"/>
        </w:rPr>
      </w:pPr>
      <w:r>
        <w:rPr>
          <w:color w:val="auto"/>
        </w:rPr>
        <w:t>El abono de la subvención a los beneficiarios queda supeditado al ingreso de las ayudas por parte de la Excma. Diputación Provincial de Alicante. En caso de anulación, modificación de condiciones, ampliación o minoración de estas ayudas del organismo provincial al Ayuntamiento de Cox, esta situación condicionaría la anulación de esta convocatoria, o su modificación, así como la ampliación o minoración de las cuantías objeto de subvención.</w:t>
      </w:r>
    </w:p>
    <w:p w14:paraId="2061B9F5" w14:textId="0756DC56" w:rsidR="004314CF" w:rsidRDefault="004314CF" w:rsidP="004314CF">
      <w:pPr>
        <w:pStyle w:val="Default"/>
        <w:spacing w:line="360" w:lineRule="auto"/>
        <w:ind w:firstLine="567"/>
        <w:jc w:val="both"/>
        <w:rPr>
          <w:bCs/>
          <w:color w:val="auto"/>
        </w:rPr>
      </w:pPr>
      <w:r w:rsidRPr="006B1F7B">
        <w:rPr>
          <w:bCs/>
          <w:color w:val="auto"/>
        </w:rPr>
        <w:lastRenderedPageBreak/>
        <w:t>El Ayuntamiento de Cox procederá a ingresar por transferencia bancaria en la cuenta determinada por la persona beneficiaria</w:t>
      </w:r>
      <w:r w:rsidR="000755B4">
        <w:rPr>
          <w:bCs/>
          <w:color w:val="auto"/>
        </w:rPr>
        <w:t xml:space="preserve"> en la Ficha de Mantenimiento de Terceros</w:t>
      </w:r>
      <w:r>
        <w:rPr>
          <w:bCs/>
          <w:color w:val="auto"/>
        </w:rPr>
        <w:t xml:space="preserve">, </w:t>
      </w:r>
      <w:r w:rsidRPr="00257D2C">
        <w:rPr>
          <w:bCs/>
          <w:color w:val="auto"/>
        </w:rPr>
        <w:t>el importe de la subvención que haya sido efectivamente justificada</w:t>
      </w:r>
      <w:r w:rsidR="00C25E86" w:rsidRPr="00257D2C">
        <w:rPr>
          <w:bCs/>
          <w:color w:val="auto"/>
        </w:rPr>
        <w:t xml:space="preserve"> </w:t>
      </w:r>
      <w:r w:rsidR="00257D2C">
        <w:rPr>
          <w:bCs/>
          <w:color w:val="auto"/>
        </w:rPr>
        <w:t>o</w:t>
      </w:r>
      <w:r w:rsidR="00C25E86" w:rsidRPr="00257D2C">
        <w:rPr>
          <w:bCs/>
          <w:color w:val="auto"/>
        </w:rPr>
        <w:t xml:space="preserve"> el importe de la cantidad que por reparto lineal le corresponda a cada solicitante</w:t>
      </w:r>
      <w:r w:rsidR="00257D2C" w:rsidRPr="00257D2C">
        <w:rPr>
          <w:bCs/>
          <w:color w:val="auto"/>
        </w:rPr>
        <w:t>,</w:t>
      </w:r>
      <w:r w:rsidR="00257D2C">
        <w:rPr>
          <w:bCs/>
          <w:color w:val="auto"/>
        </w:rPr>
        <w:t xml:space="preserve"> el importe de menor cuantía de ambos.</w:t>
      </w:r>
      <w:r w:rsidRPr="006B1F7B">
        <w:rPr>
          <w:bCs/>
          <w:color w:val="auto"/>
        </w:rPr>
        <w:t xml:space="preserve"> No podrá realizarse el pago de la subvención en tanto la persona beneficiaria no se halle al corriente de las obligaciones tributarias (AEAT, Administración Tributaria y Hacienda Local) y frente a la Seguridad Social o sea deudor por resolución de procedencia de reintegro.</w:t>
      </w:r>
    </w:p>
    <w:p w14:paraId="30127B44" w14:textId="77777777" w:rsidR="00AB75D8" w:rsidRPr="006B1F7B" w:rsidRDefault="00AB75D8" w:rsidP="00892C88">
      <w:pPr>
        <w:pStyle w:val="Default"/>
        <w:spacing w:line="360" w:lineRule="auto"/>
        <w:ind w:firstLine="567"/>
        <w:jc w:val="both"/>
        <w:rPr>
          <w:bCs/>
          <w:color w:val="auto"/>
        </w:rPr>
      </w:pPr>
    </w:p>
    <w:p w14:paraId="04CAF9A9" w14:textId="77777777" w:rsidR="00892C88" w:rsidRPr="006B1F7B" w:rsidRDefault="00892C88" w:rsidP="00892C88">
      <w:pPr>
        <w:pStyle w:val="Default"/>
        <w:spacing w:line="360" w:lineRule="auto"/>
        <w:jc w:val="both"/>
        <w:rPr>
          <w:b/>
          <w:bCs/>
          <w:color w:val="auto"/>
        </w:rPr>
      </w:pPr>
      <w:proofErr w:type="gramStart"/>
      <w:r w:rsidRPr="006B1F7B">
        <w:rPr>
          <w:b/>
          <w:bCs/>
          <w:color w:val="auto"/>
        </w:rPr>
        <w:t>OCTAVA</w:t>
      </w:r>
      <w:r>
        <w:rPr>
          <w:b/>
          <w:bCs/>
          <w:color w:val="auto"/>
        </w:rPr>
        <w:t>.</w:t>
      </w:r>
      <w:r w:rsidRPr="006B1F7B">
        <w:rPr>
          <w:b/>
          <w:bCs/>
          <w:color w:val="auto"/>
        </w:rPr>
        <w:t>-</w:t>
      </w:r>
      <w:proofErr w:type="gramEnd"/>
      <w:r w:rsidRPr="006B1F7B">
        <w:rPr>
          <w:b/>
          <w:bCs/>
          <w:color w:val="auto"/>
        </w:rPr>
        <w:t xml:space="preserve"> CONDICIONES DE SOLVENCIA Y EFICACIA.</w:t>
      </w:r>
    </w:p>
    <w:p w14:paraId="79D86E01" w14:textId="77777777" w:rsidR="00892C88" w:rsidRPr="006B1F7B" w:rsidRDefault="00892C88" w:rsidP="00892C88">
      <w:pPr>
        <w:pStyle w:val="Default"/>
        <w:spacing w:line="360" w:lineRule="auto"/>
        <w:ind w:firstLine="567"/>
        <w:jc w:val="both"/>
        <w:rPr>
          <w:bCs/>
          <w:color w:val="auto"/>
        </w:rPr>
      </w:pPr>
      <w:r w:rsidRPr="006B1F7B">
        <w:rPr>
          <w:bCs/>
          <w:color w:val="auto"/>
        </w:rPr>
        <w:t>No podrán obtener la condición de beneficiarios/as las entidades en quienes concurra alguna de las circunstancias siguientes:</w:t>
      </w:r>
    </w:p>
    <w:p w14:paraId="7F01239B" w14:textId="77777777" w:rsidR="00892C88" w:rsidRPr="006B1F7B" w:rsidRDefault="00892C88" w:rsidP="000212E9">
      <w:pPr>
        <w:pStyle w:val="Default"/>
        <w:spacing w:line="360" w:lineRule="auto"/>
        <w:ind w:left="993" w:hanging="284"/>
        <w:jc w:val="both"/>
        <w:rPr>
          <w:bCs/>
          <w:color w:val="auto"/>
        </w:rPr>
      </w:pPr>
      <w:r>
        <w:rPr>
          <w:bCs/>
          <w:color w:val="auto"/>
        </w:rPr>
        <w:t>a)</w:t>
      </w:r>
      <w:r>
        <w:rPr>
          <w:bCs/>
          <w:color w:val="auto"/>
        </w:rPr>
        <w:tab/>
      </w:r>
      <w:r w:rsidRPr="006B1F7B">
        <w:rPr>
          <w:bCs/>
          <w:color w:val="auto"/>
        </w:rPr>
        <w:t xml:space="preserve">Haber sido condenado mediante sentencia </w:t>
      </w:r>
      <w:r>
        <w:rPr>
          <w:bCs/>
          <w:color w:val="auto"/>
        </w:rPr>
        <w:t xml:space="preserve">o resolución administrativa </w:t>
      </w:r>
      <w:r w:rsidRPr="006B1F7B">
        <w:rPr>
          <w:bCs/>
          <w:color w:val="auto"/>
        </w:rPr>
        <w:t>firme a la pena de pérdida de la posibilidad de obtener subvenciones o ayudas públicas.</w:t>
      </w:r>
    </w:p>
    <w:p w14:paraId="69BFEC44" w14:textId="77777777" w:rsidR="00892C88" w:rsidRPr="006B1F7B" w:rsidRDefault="00892C88" w:rsidP="000212E9">
      <w:pPr>
        <w:pStyle w:val="Default"/>
        <w:spacing w:line="360" w:lineRule="auto"/>
        <w:ind w:left="993" w:hanging="284"/>
        <w:jc w:val="both"/>
        <w:rPr>
          <w:bCs/>
          <w:color w:val="auto"/>
        </w:rPr>
      </w:pPr>
      <w:r>
        <w:rPr>
          <w:bCs/>
          <w:color w:val="auto"/>
        </w:rPr>
        <w:t>b)</w:t>
      </w:r>
      <w:r>
        <w:rPr>
          <w:bCs/>
          <w:color w:val="auto"/>
        </w:rPr>
        <w:tab/>
      </w:r>
      <w:r w:rsidRPr="006B1F7B">
        <w:rPr>
          <w:bCs/>
          <w:color w:val="auto"/>
        </w:rPr>
        <w:t>Haber solicitado la declaración de concurso, haber sido declarado insolvente en cualquier procedimiento, hallarse declarado en concurso, estar sujeto a intervención judicial o haber sido inhabilitado conforme a la Ley Concursal sin que haya concluido el periodo de inhabilitación fijado en la sentencia de calificación del concurso.</w:t>
      </w:r>
    </w:p>
    <w:p w14:paraId="02D7C965" w14:textId="77777777" w:rsidR="00892C88" w:rsidRPr="006B1F7B" w:rsidRDefault="00892C88" w:rsidP="000212E9">
      <w:pPr>
        <w:pStyle w:val="Default"/>
        <w:spacing w:line="360" w:lineRule="auto"/>
        <w:ind w:left="993" w:hanging="284"/>
        <w:jc w:val="both"/>
        <w:rPr>
          <w:bCs/>
          <w:color w:val="auto"/>
        </w:rPr>
      </w:pPr>
      <w:r w:rsidRPr="006B1F7B">
        <w:rPr>
          <w:bCs/>
          <w:color w:val="auto"/>
        </w:rPr>
        <w:t>c)</w:t>
      </w:r>
      <w:r w:rsidRPr="006B1F7B">
        <w:rPr>
          <w:bCs/>
          <w:color w:val="auto"/>
        </w:rPr>
        <w:tab/>
        <w:t>No hallarse al corriente del cumplimiento de las obligaciones tributarias o frente a la Seguridad Social impuestas por las disposiciones vigentes.</w:t>
      </w:r>
    </w:p>
    <w:p w14:paraId="2B55CF41" w14:textId="77777777" w:rsidR="00892C88" w:rsidRPr="006B1F7B" w:rsidRDefault="00892C88" w:rsidP="000212E9">
      <w:pPr>
        <w:pStyle w:val="Default"/>
        <w:spacing w:line="360" w:lineRule="auto"/>
        <w:ind w:left="993" w:hanging="284"/>
        <w:jc w:val="both"/>
        <w:rPr>
          <w:bCs/>
          <w:color w:val="auto"/>
        </w:rPr>
      </w:pPr>
      <w:r w:rsidRPr="006B1F7B">
        <w:rPr>
          <w:bCs/>
          <w:color w:val="auto"/>
        </w:rPr>
        <w:t>d)</w:t>
      </w:r>
      <w:r w:rsidRPr="006B1F7B">
        <w:rPr>
          <w:bCs/>
          <w:color w:val="auto"/>
        </w:rPr>
        <w:tab/>
        <w:t>No hallarse al corriente de pago de obligaciones por reintegro de subvenciones anteriormente concedidas o no haber justificado debidamente las mismas.</w:t>
      </w:r>
    </w:p>
    <w:p w14:paraId="15FCC6DC" w14:textId="77777777" w:rsidR="00892C88" w:rsidRPr="006B1F7B" w:rsidRDefault="00892C88" w:rsidP="000212E9">
      <w:pPr>
        <w:pStyle w:val="Default"/>
        <w:spacing w:line="360" w:lineRule="auto"/>
        <w:ind w:left="993" w:hanging="284"/>
        <w:jc w:val="both"/>
        <w:rPr>
          <w:bCs/>
          <w:color w:val="auto"/>
        </w:rPr>
      </w:pPr>
      <w:r w:rsidRPr="006B1F7B">
        <w:rPr>
          <w:bCs/>
          <w:color w:val="auto"/>
        </w:rPr>
        <w:t>e)</w:t>
      </w:r>
      <w:r w:rsidRPr="006B1F7B">
        <w:rPr>
          <w:bCs/>
          <w:color w:val="auto"/>
        </w:rPr>
        <w:tab/>
        <w:t>No hallarse al corriente de las obligaciones laborales con los trabajadores.</w:t>
      </w:r>
    </w:p>
    <w:p w14:paraId="1D65B307" w14:textId="77777777" w:rsidR="00892C88" w:rsidRPr="006B1F7B" w:rsidRDefault="00892C88" w:rsidP="000212E9">
      <w:pPr>
        <w:pStyle w:val="Default"/>
        <w:spacing w:line="360" w:lineRule="auto"/>
        <w:ind w:left="993" w:hanging="284"/>
        <w:jc w:val="both"/>
        <w:rPr>
          <w:bCs/>
          <w:color w:val="auto"/>
        </w:rPr>
      </w:pPr>
      <w:r>
        <w:rPr>
          <w:bCs/>
          <w:color w:val="auto"/>
        </w:rPr>
        <w:t>f</w:t>
      </w:r>
      <w:r w:rsidRPr="006B1F7B">
        <w:rPr>
          <w:bCs/>
          <w:color w:val="auto"/>
        </w:rPr>
        <w:t>)</w:t>
      </w:r>
      <w:r w:rsidRPr="006B1F7B">
        <w:rPr>
          <w:bCs/>
          <w:color w:val="auto"/>
        </w:rPr>
        <w:tab/>
        <w:t>Tener la residencia fiscal en un país o territorio calificado reglamentariamente como paraíso fiscal.</w:t>
      </w:r>
    </w:p>
    <w:p w14:paraId="6191C37F" w14:textId="3F1E2777" w:rsidR="00892C88" w:rsidRDefault="00892C88" w:rsidP="000212E9">
      <w:pPr>
        <w:pStyle w:val="Default"/>
        <w:spacing w:line="360" w:lineRule="auto"/>
        <w:ind w:left="993" w:hanging="284"/>
        <w:jc w:val="both"/>
        <w:rPr>
          <w:bCs/>
          <w:color w:val="auto"/>
        </w:rPr>
      </w:pPr>
      <w:r>
        <w:rPr>
          <w:bCs/>
          <w:color w:val="auto"/>
        </w:rPr>
        <w:t>g</w:t>
      </w:r>
      <w:r w:rsidRPr="006B1F7B">
        <w:rPr>
          <w:bCs/>
          <w:color w:val="auto"/>
        </w:rPr>
        <w:t>)</w:t>
      </w:r>
      <w:r w:rsidRPr="006B1F7B">
        <w:rPr>
          <w:bCs/>
          <w:color w:val="auto"/>
        </w:rPr>
        <w:tab/>
        <w:t>Las demás previstas en la normativa que resulte de aplicación.</w:t>
      </w:r>
    </w:p>
    <w:p w14:paraId="02DCD0EF" w14:textId="77777777" w:rsidR="000212E9" w:rsidRPr="006B1F7B" w:rsidRDefault="000212E9" w:rsidP="000212E9">
      <w:pPr>
        <w:pStyle w:val="Default"/>
        <w:spacing w:line="360" w:lineRule="auto"/>
        <w:ind w:left="993" w:hanging="284"/>
        <w:jc w:val="both"/>
        <w:rPr>
          <w:bCs/>
          <w:color w:val="auto"/>
        </w:rPr>
      </w:pPr>
    </w:p>
    <w:p w14:paraId="68060FF0" w14:textId="034E6258" w:rsidR="00892C88" w:rsidRPr="001B3C24" w:rsidRDefault="00892C88" w:rsidP="00892C88">
      <w:pPr>
        <w:pStyle w:val="Default"/>
        <w:spacing w:line="360" w:lineRule="auto"/>
        <w:jc w:val="both"/>
        <w:rPr>
          <w:b/>
          <w:bCs/>
          <w:color w:val="auto"/>
        </w:rPr>
      </w:pPr>
      <w:proofErr w:type="gramStart"/>
      <w:r w:rsidRPr="001B3C24">
        <w:rPr>
          <w:b/>
          <w:bCs/>
          <w:color w:val="auto"/>
        </w:rPr>
        <w:t>NOVENA</w:t>
      </w:r>
      <w:r>
        <w:rPr>
          <w:b/>
          <w:bCs/>
          <w:color w:val="auto"/>
        </w:rPr>
        <w:t>.</w:t>
      </w:r>
      <w:r w:rsidRPr="001B3C24">
        <w:rPr>
          <w:b/>
          <w:bCs/>
          <w:color w:val="auto"/>
        </w:rPr>
        <w:t>-</w:t>
      </w:r>
      <w:proofErr w:type="gramEnd"/>
      <w:r w:rsidRPr="001B3C24">
        <w:rPr>
          <w:b/>
          <w:bCs/>
          <w:color w:val="auto"/>
        </w:rPr>
        <w:t xml:space="preserve"> CUANTÍAS MÁXIMAS DE LA SUBVENCIÓN.</w:t>
      </w:r>
    </w:p>
    <w:p w14:paraId="52809AC6" w14:textId="558AE562" w:rsidR="00D93582" w:rsidRDefault="00892C88" w:rsidP="00892C88">
      <w:pPr>
        <w:pStyle w:val="Default"/>
        <w:spacing w:line="360" w:lineRule="auto"/>
        <w:ind w:firstLine="567"/>
        <w:jc w:val="both"/>
        <w:rPr>
          <w:bCs/>
          <w:color w:val="auto"/>
        </w:rPr>
      </w:pPr>
      <w:r w:rsidRPr="006B1F7B">
        <w:rPr>
          <w:bCs/>
          <w:color w:val="auto"/>
        </w:rPr>
        <w:lastRenderedPageBreak/>
        <w:t>La cuantía total consignad</w:t>
      </w:r>
      <w:r>
        <w:rPr>
          <w:bCs/>
          <w:color w:val="auto"/>
        </w:rPr>
        <w:t>a en el presupuesto municipal “</w:t>
      </w:r>
      <w:r w:rsidR="00E81A82">
        <w:rPr>
          <w:bCs/>
          <w:color w:val="auto"/>
        </w:rPr>
        <w:t xml:space="preserve">Ayudas a Ayuntamientos de la provincia de Alicante, con destino a </w:t>
      </w:r>
      <w:r>
        <w:rPr>
          <w:bCs/>
          <w:color w:val="auto"/>
        </w:rPr>
        <w:t xml:space="preserve">minimizar el impacto económico que la COVID-19 está suponiendo </w:t>
      </w:r>
      <w:r w:rsidR="00E81A82">
        <w:rPr>
          <w:bCs/>
          <w:color w:val="auto"/>
        </w:rPr>
        <w:t>sobre</w:t>
      </w:r>
      <w:r>
        <w:rPr>
          <w:bCs/>
          <w:color w:val="auto"/>
        </w:rPr>
        <w:t xml:space="preserve"> pymes, </w:t>
      </w:r>
      <w:proofErr w:type="spellStart"/>
      <w:r>
        <w:rPr>
          <w:bCs/>
          <w:color w:val="auto"/>
        </w:rPr>
        <w:t>micropymes</w:t>
      </w:r>
      <w:proofErr w:type="spellEnd"/>
      <w:r>
        <w:rPr>
          <w:bCs/>
          <w:color w:val="auto"/>
        </w:rPr>
        <w:t>, pequeños empresarios autónomos y profesionales de Cox</w:t>
      </w:r>
      <w:r w:rsidR="00C837E8">
        <w:rPr>
          <w:bCs/>
          <w:color w:val="auto"/>
        </w:rPr>
        <w:t>, año 202</w:t>
      </w:r>
      <w:r w:rsidR="00E81A82">
        <w:rPr>
          <w:bCs/>
          <w:color w:val="auto"/>
        </w:rPr>
        <w:t>2</w:t>
      </w:r>
      <w:r>
        <w:rPr>
          <w:bCs/>
          <w:color w:val="auto"/>
        </w:rPr>
        <w:t xml:space="preserve">”, </w:t>
      </w:r>
      <w:r w:rsidRPr="006B1F7B">
        <w:rPr>
          <w:bCs/>
          <w:color w:val="auto"/>
        </w:rPr>
        <w:t xml:space="preserve">para esta subvención y que asciende al importe </w:t>
      </w:r>
      <w:r w:rsidR="00066ACF">
        <w:rPr>
          <w:bCs/>
          <w:color w:val="auto"/>
        </w:rPr>
        <w:t xml:space="preserve">total </w:t>
      </w:r>
      <w:r w:rsidRPr="006B1F7B">
        <w:rPr>
          <w:bCs/>
          <w:color w:val="auto"/>
        </w:rPr>
        <w:t>de</w:t>
      </w:r>
      <w:r w:rsidR="00C837E8">
        <w:rPr>
          <w:bCs/>
          <w:color w:val="auto"/>
        </w:rPr>
        <w:t xml:space="preserve"> 55.6</w:t>
      </w:r>
      <w:r w:rsidR="00E81A82">
        <w:rPr>
          <w:bCs/>
          <w:color w:val="auto"/>
        </w:rPr>
        <w:t>69</w:t>
      </w:r>
      <w:r w:rsidR="00C837E8">
        <w:rPr>
          <w:bCs/>
          <w:color w:val="auto"/>
        </w:rPr>
        <w:t>,</w:t>
      </w:r>
      <w:r w:rsidR="00E81A82">
        <w:rPr>
          <w:bCs/>
          <w:color w:val="auto"/>
        </w:rPr>
        <w:t>00</w:t>
      </w:r>
      <w:r w:rsidR="00C837E8">
        <w:rPr>
          <w:bCs/>
          <w:color w:val="auto"/>
        </w:rPr>
        <w:t xml:space="preserve"> </w:t>
      </w:r>
      <w:r w:rsidRPr="006B1F7B">
        <w:rPr>
          <w:bCs/>
          <w:color w:val="auto"/>
        </w:rPr>
        <w:t>euros</w:t>
      </w:r>
      <w:r w:rsidR="00D93582">
        <w:rPr>
          <w:bCs/>
          <w:color w:val="auto"/>
        </w:rPr>
        <w:t>.</w:t>
      </w:r>
    </w:p>
    <w:p w14:paraId="111FFCC3" w14:textId="76BCEA84" w:rsidR="00066ACF" w:rsidRPr="00F6601A" w:rsidRDefault="00E81A82" w:rsidP="00066ACF">
      <w:pPr>
        <w:pStyle w:val="Default"/>
        <w:spacing w:line="360" w:lineRule="auto"/>
        <w:ind w:firstLine="567"/>
        <w:jc w:val="both"/>
        <w:rPr>
          <w:bCs/>
          <w:color w:val="auto"/>
        </w:rPr>
      </w:pPr>
      <w:bookmarkStart w:id="0" w:name="_Hlk109742973"/>
      <w:r>
        <w:rPr>
          <w:bCs/>
          <w:color w:val="auto"/>
        </w:rPr>
        <w:t>L</w:t>
      </w:r>
      <w:r w:rsidR="00066ACF" w:rsidRPr="00F6601A">
        <w:rPr>
          <w:bCs/>
          <w:color w:val="auto"/>
        </w:rPr>
        <w:t>a subvención será repartida de forma lineal e igualitaria entre todos los solicitantes que cumplan con los requisitos indicados anteriormente</w:t>
      </w:r>
      <w:r>
        <w:rPr>
          <w:bCs/>
          <w:color w:val="auto"/>
        </w:rPr>
        <w:t xml:space="preserve">. </w:t>
      </w:r>
      <w:r w:rsidRPr="006B1F7B">
        <w:rPr>
          <w:bCs/>
          <w:color w:val="auto"/>
        </w:rPr>
        <w:t xml:space="preserve">No obstante, el importe de la subvención no podrá exceder del 100% del total de los gastos subvencionables justificados </w:t>
      </w:r>
      <w:r>
        <w:rPr>
          <w:bCs/>
          <w:color w:val="auto"/>
        </w:rPr>
        <w:t>en el Anexo II.- Cuenta justificativa del gasto subvencionable, y debida</w:t>
      </w:r>
      <w:r w:rsidRPr="006B1F7B">
        <w:rPr>
          <w:bCs/>
          <w:color w:val="auto"/>
        </w:rPr>
        <w:t>mente pagados.</w:t>
      </w:r>
      <w:r w:rsidR="002170A7">
        <w:rPr>
          <w:bCs/>
          <w:color w:val="auto"/>
        </w:rPr>
        <w:t xml:space="preserve"> La ayuda máxima a percibir no podrá exceder los 4.000,00 euros por solicitante.</w:t>
      </w:r>
    </w:p>
    <w:bookmarkEnd w:id="0"/>
    <w:p w14:paraId="7F189807" w14:textId="77777777" w:rsidR="00892C88" w:rsidRPr="006B1F7B" w:rsidRDefault="00892C88" w:rsidP="00892C88">
      <w:pPr>
        <w:pStyle w:val="Default"/>
        <w:spacing w:line="360" w:lineRule="auto"/>
        <w:jc w:val="both"/>
        <w:rPr>
          <w:bCs/>
          <w:color w:val="auto"/>
        </w:rPr>
      </w:pPr>
    </w:p>
    <w:p w14:paraId="6D8D4079" w14:textId="77777777" w:rsidR="00892C88" w:rsidRPr="001B3C24" w:rsidRDefault="00892C88" w:rsidP="00892C88">
      <w:pPr>
        <w:pStyle w:val="Default"/>
        <w:spacing w:line="360" w:lineRule="auto"/>
        <w:jc w:val="both"/>
        <w:rPr>
          <w:b/>
          <w:bCs/>
          <w:color w:val="auto"/>
        </w:rPr>
      </w:pPr>
      <w:r>
        <w:rPr>
          <w:b/>
          <w:bCs/>
          <w:color w:val="auto"/>
        </w:rPr>
        <w:t>DÉ</w:t>
      </w:r>
      <w:r w:rsidRPr="001B3C24">
        <w:rPr>
          <w:b/>
          <w:bCs/>
          <w:color w:val="auto"/>
        </w:rPr>
        <w:t>CIMA- VALORACIÓN DE LAS SOLICITUDES</w:t>
      </w:r>
    </w:p>
    <w:p w14:paraId="5EEF4C94" w14:textId="77777777" w:rsidR="00892C88" w:rsidRPr="006B1F7B" w:rsidRDefault="00892C88" w:rsidP="00892C88">
      <w:pPr>
        <w:pStyle w:val="Default"/>
        <w:spacing w:line="360" w:lineRule="auto"/>
        <w:ind w:firstLine="567"/>
        <w:jc w:val="both"/>
        <w:rPr>
          <w:bCs/>
          <w:color w:val="auto"/>
        </w:rPr>
      </w:pPr>
      <w:r w:rsidRPr="006B1F7B">
        <w:rPr>
          <w:bCs/>
          <w:color w:val="auto"/>
        </w:rPr>
        <w:t>Al tratarse de una concesión directa de subvenciones la valoración de las solicitudes se limitará a comprobar que los gastos debidamente acreditados en la forma prevista en la convocatoria se corresponden efectivamente con las indicadas en la misma y cumplen los requisitos exigidos. En consecuencia, todas las entidades solicitantes que cumplan los requisitos serán beneficiarias.</w:t>
      </w:r>
    </w:p>
    <w:p w14:paraId="1D59B5E4" w14:textId="77777777" w:rsidR="00892C88" w:rsidRPr="006B1F7B" w:rsidRDefault="00892C88" w:rsidP="00892C88">
      <w:pPr>
        <w:pStyle w:val="Default"/>
        <w:spacing w:line="360" w:lineRule="auto"/>
        <w:jc w:val="both"/>
        <w:rPr>
          <w:bCs/>
          <w:color w:val="auto"/>
        </w:rPr>
      </w:pPr>
    </w:p>
    <w:p w14:paraId="15A3A36E" w14:textId="77777777" w:rsidR="00892C88" w:rsidRPr="001B3C24" w:rsidRDefault="00892C88" w:rsidP="00892C88">
      <w:pPr>
        <w:pStyle w:val="Default"/>
        <w:spacing w:line="360" w:lineRule="auto"/>
        <w:jc w:val="both"/>
        <w:rPr>
          <w:b/>
          <w:bCs/>
          <w:color w:val="auto"/>
        </w:rPr>
      </w:pPr>
      <w:r>
        <w:rPr>
          <w:b/>
          <w:bCs/>
          <w:color w:val="auto"/>
        </w:rPr>
        <w:t>DECIMO</w:t>
      </w:r>
      <w:r w:rsidRPr="001B3C24">
        <w:rPr>
          <w:b/>
          <w:bCs/>
          <w:color w:val="auto"/>
        </w:rPr>
        <w:t>PRIMERA- PUBLICIDAD DE LAS BASES DE LA CONVOCATORIA Y PLAZO DE PRESENTACIÓN DE SOLICITUDES.</w:t>
      </w:r>
    </w:p>
    <w:p w14:paraId="41C15DE5" w14:textId="76A729BD" w:rsidR="00892C88" w:rsidRPr="006B1F7B" w:rsidRDefault="00892C88" w:rsidP="001530F7">
      <w:pPr>
        <w:pStyle w:val="Default"/>
        <w:spacing w:line="360" w:lineRule="auto"/>
        <w:ind w:left="709" w:hanging="283"/>
        <w:jc w:val="both"/>
        <w:rPr>
          <w:bCs/>
          <w:color w:val="auto"/>
        </w:rPr>
      </w:pPr>
      <w:r w:rsidRPr="006B1F7B">
        <w:rPr>
          <w:bCs/>
          <w:color w:val="auto"/>
        </w:rPr>
        <w:t xml:space="preserve">a) Lugar de </w:t>
      </w:r>
      <w:r w:rsidR="00B04EC2" w:rsidRPr="006B1F7B">
        <w:rPr>
          <w:bCs/>
          <w:color w:val="auto"/>
        </w:rPr>
        <w:t>publicación</w:t>
      </w:r>
      <w:r w:rsidR="00B04EC2">
        <w:rPr>
          <w:bCs/>
          <w:color w:val="auto"/>
        </w:rPr>
        <w:t>. -</w:t>
      </w:r>
      <w:r>
        <w:rPr>
          <w:bCs/>
          <w:color w:val="auto"/>
        </w:rPr>
        <w:t xml:space="preserve"> </w:t>
      </w:r>
      <w:r w:rsidRPr="006B1F7B">
        <w:rPr>
          <w:bCs/>
          <w:color w:val="auto"/>
        </w:rPr>
        <w:t>De conformidad con lo previsto en el artículo 18 de la Ley 38/2003, de 17 de noviembre, General de Subvenciones la información relativa a la presente Convocatoria será remitida a la Base de Datos Nacional de Subvenciones (BDNS) la cual servirá de medio electrónico para el cumplimiento de las obligaciones de publicidad contenidas en la Ley 19/2013, de 9 de diciembre, de transparencia, acceso a la infor</w:t>
      </w:r>
      <w:r w:rsidR="005E5399">
        <w:rPr>
          <w:bCs/>
          <w:color w:val="auto"/>
        </w:rPr>
        <w:t>mación pública y buen gobierno.</w:t>
      </w:r>
    </w:p>
    <w:p w14:paraId="323BF71B" w14:textId="615CA82E" w:rsidR="00892C88" w:rsidRPr="006B1F7B" w:rsidRDefault="00892C88" w:rsidP="001530F7">
      <w:pPr>
        <w:pStyle w:val="Default"/>
        <w:spacing w:line="360" w:lineRule="auto"/>
        <w:ind w:left="709"/>
        <w:jc w:val="both"/>
        <w:rPr>
          <w:bCs/>
          <w:color w:val="auto"/>
        </w:rPr>
      </w:pPr>
      <w:r w:rsidRPr="006B1F7B">
        <w:rPr>
          <w:bCs/>
          <w:color w:val="auto"/>
        </w:rPr>
        <w:t>Asimismo</w:t>
      </w:r>
      <w:r w:rsidR="00B56060">
        <w:rPr>
          <w:bCs/>
          <w:color w:val="auto"/>
        </w:rPr>
        <w:t>,</w:t>
      </w:r>
      <w:r w:rsidRPr="006B1F7B">
        <w:rPr>
          <w:bCs/>
          <w:color w:val="auto"/>
        </w:rPr>
        <w:t xml:space="preserve"> la BDNS publicará en el Boletín Oficial de la Provincia el extracto de la Convocatoria.</w:t>
      </w:r>
    </w:p>
    <w:p w14:paraId="41838347" w14:textId="19E62021" w:rsidR="00892C88" w:rsidRPr="006B1F7B" w:rsidRDefault="00892C88" w:rsidP="001530F7">
      <w:pPr>
        <w:pStyle w:val="Default"/>
        <w:spacing w:line="360" w:lineRule="auto"/>
        <w:ind w:left="709"/>
        <w:jc w:val="both"/>
        <w:rPr>
          <w:bCs/>
          <w:color w:val="auto"/>
        </w:rPr>
      </w:pPr>
      <w:r w:rsidRPr="006B1F7B">
        <w:rPr>
          <w:bCs/>
          <w:color w:val="auto"/>
        </w:rPr>
        <w:t>Dichas bases también se publicarán igualmente en el Tablón de Anuncios de</w:t>
      </w:r>
      <w:r w:rsidR="00C837E8">
        <w:rPr>
          <w:bCs/>
          <w:color w:val="auto"/>
        </w:rPr>
        <w:t xml:space="preserve"> </w:t>
      </w:r>
      <w:r w:rsidRPr="006B1F7B">
        <w:rPr>
          <w:bCs/>
          <w:color w:val="auto"/>
        </w:rPr>
        <w:t>l</w:t>
      </w:r>
      <w:r w:rsidR="00C837E8">
        <w:rPr>
          <w:bCs/>
          <w:color w:val="auto"/>
        </w:rPr>
        <w:t>a sede electrónica del</w:t>
      </w:r>
      <w:r w:rsidRPr="006B1F7B">
        <w:rPr>
          <w:bCs/>
          <w:color w:val="auto"/>
        </w:rPr>
        <w:t xml:space="preserve"> Ayuntamiento </w:t>
      </w:r>
      <w:r>
        <w:rPr>
          <w:bCs/>
          <w:color w:val="auto"/>
        </w:rPr>
        <w:t>de Cox</w:t>
      </w:r>
      <w:r w:rsidR="00C837E8">
        <w:rPr>
          <w:bCs/>
          <w:color w:val="auto"/>
        </w:rPr>
        <w:t>.</w:t>
      </w:r>
    </w:p>
    <w:p w14:paraId="6D5004AB" w14:textId="6A866D71" w:rsidR="00892C88" w:rsidRPr="00506AF6" w:rsidRDefault="00892C88" w:rsidP="001530F7">
      <w:pPr>
        <w:pStyle w:val="Default"/>
        <w:numPr>
          <w:ilvl w:val="0"/>
          <w:numId w:val="3"/>
        </w:numPr>
        <w:spacing w:line="360" w:lineRule="auto"/>
        <w:ind w:left="709" w:hanging="283"/>
        <w:jc w:val="both"/>
        <w:rPr>
          <w:bCs/>
          <w:color w:val="auto"/>
        </w:rPr>
      </w:pPr>
      <w:r w:rsidRPr="006B1F7B">
        <w:rPr>
          <w:bCs/>
          <w:color w:val="auto"/>
        </w:rPr>
        <w:lastRenderedPageBreak/>
        <w:t>Plazo de presentación</w:t>
      </w:r>
      <w:r w:rsidR="00B04EC2">
        <w:rPr>
          <w:bCs/>
          <w:color w:val="auto"/>
        </w:rPr>
        <w:t>. -</w:t>
      </w:r>
      <w:r w:rsidRPr="006B1F7B">
        <w:rPr>
          <w:bCs/>
          <w:color w:val="auto"/>
        </w:rPr>
        <w:t xml:space="preserve"> La presentación de solicitudes </w:t>
      </w:r>
      <w:r>
        <w:rPr>
          <w:bCs/>
          <w:color w:val="auto"/>
        </w:rPr>
        <w:t xml:space="preserve">y demás documentación </w:t>
      </w:r>
      <w:r w:rsidRPr="006B1F7B">
        <w:rPr>
          <w:bCs/>
          <w:color w:val="auto"/>
        </w:rPr>
        <w:t>tendrá lugar a partir del día siguiente en que tenga lugar la publicación del extracto de la convocatoria en el Boletín Oficial de la Provincia de Alican</w:t>
      </w:r>
      <w:r>
        <w:rPr>
          <w:bCs/>
          <w:color w:val="auto"/>
        </w:rPr>
        <w:t xml:space="preserve">te, y finalizará </w:t>
      </w:r>
      <w:r w:rsidR="002170A7">
        <w:rPr>
          <w:bCs/>
          <w:color w:val="auto"/>
        </w:rPr>
        <w:t xml:space="preserve">el día 16 de septiembre de 2022. </w:t>
      </w:r>
    </w:p>
    <w:p w14:paraId="31D01812" w14:textId="77777777" w:rsidR="00892C88" w:rsidRDefault="00892C88" w:rsidP="001530F7">
      <w:pPr>
        <w:pStyle w:val="Default"/>
        <w:spacing w:line="360" w:lineRule="auto"/>
        <w:ind w:firstLine="426"/>
        <w:jc w:val="both"/>
        <w:rPr>
          <w:bCs/>
          <w:color w:val="auto"/>
        </w:rPr>
      </w:pPr>
      <w:r w:rsidRPr="006B1F7B">
        <w:rPr>
          <w:bCs/>
          <w:color w:val="auto"/>
        </w:rPr>
        <w:t>Las solicitudes presentadas fuera del plazo señalado serán, con carácter general, inadmitidas.</w:t>
      </w:r>
    </w:p>
    <w:p w14:paraId="17383F70" w14:textId="77777777" w:rsidR="00892C88" w:rsidRPr="006B1F7B" w:rsidRDefault="00892C88" w:rsidP="00892C88">
      <w:pPr>
        <w:pStyle w:val="Default"/>
        <w:spacing w:line="360" w:lineRule="auto"/>
        <w:jc w:val="both"/>
        <w:rPr>
          <w:bCs/>
          <w:color w:val="auto"/>
        </w:rPr>
      </w:pPr>
    </w:p>
    <w:p w14:paraId="63E65772" w14:textId="77777777" w:rsidR="00892C88" w:rsidRPr="001B3C24" w:rsidRDefault="00892C88" w:rsidP="00892C88">
      <w:pPr>
        <w:pStyle w:val="Default"/>
        <w:spacing w:line="360" w:lineRule="auto"/>
        <w:jc w:val="both"/>
        <w:rPr>
          <w:b/>
          <w:bCs/>
          <w:color w:val="auto"/>
        </w:rPr>
      </w:pPr>
      <w:r w:rsidRPr="001B3C24">
        <w:rPr>
          <w:b/>
          <w:bCs/>
          <w:color w:val="auto"/>
        </w:rPr>
        <w:t>DECIMOSEGUNDA- SOLICITUD Y DOCUMENTACIÓN.</w:t>
      </w:r>
    </w:p>
    <w:p w14:paraId="58FE3F1E" w14:textId="66A8C0B2" w:rsidR="007B7647" w:rsidRPr="007B7647" w:rsidRDefault="00892C88" w:rsidP="007B7647">
      <w:pPr>
        <w:spacing w:line="276" w:lineRule="auto"/>
        <w:jc w:val="both"/>
        <w:rPr>
          <w:rFonts w:ascii="Times New Roman" w:hAnsi="Times New Roman" w:cs="Times New Roman"/>
          <w:bCs/>
        </w:rPr>
      </w:pPr>
      <w:r w:rsidRPr="007B7647">
        <w:rPr>
          <w:rFonts w:ascii="Times New Roman" w:hAnsi="Times New Roman" w:cs="Times New Roman"/>
          <w:bCs/>
        </w:rPr>
        <w:t>1.-</w:t>
      </w:r>
      <w:r w:rsidR="007B7647">
        <w:rPr>
          <w:rFonts w:ascii="Times New Roman" w:hAnsi="Times New Roman" w:cs="Times New Roman"/>
          <w:bCs/>
        </w:rPr>
        <w:t xml:space="preserve"> </w:t>
      </w:r>
      <w:r w:rsidR="007B7647" w:rsidRPr="007B7647">
        <w:rPr>
          <w:rFonts w:ascii="Times New Roman" w:hAnsi="Times New Roman" w:cs="Times New Roman"/>
          <w:bCs/>
        </w:rPr>
        <w:t>Las solicitudes, deberán presentarse:</w:t>
      </w:r>
    </w:p>
    <w:p w14:paraId="2CC852D1" w14:textId="77777777" w:rsidR="007B7647" w:rsidRPr="007B7647" w:rsidRDefault="007B7647" w:rsidP="000C0F1E">
      <w:pPr>
        <w:pStyle w:val="Prrafodelista"/>
        <w:widowControl w:val="0"/>
        <w:numPr>
          <w:ilvl w:val="0"/>
          <w:numId w:val="4"/>
        </w:numPr>
        <w:autoSpaceDE w:val="0"/>
        <w:autoSpaceDN w:val="0"/>
        <w:spacing w:before="120" w:after="0" w:line="276" w:lineRule="auto"/>
        <w:ind w:left="567" w:hanging="218"/>
        <w:contextualSpacing w:val="0"/>
        <w:jc w:val="both"/>
        <w:rPr>
          <w:rFonts w:ascii="Times New Roman" w:hAnsi="Times New Roman" w:cs="Times New Roman"/>
          <w:bCs/>
          <w:sz w:val="24"/>
          <w:szCs w:val="24"/>
        </w:rPr>
      </w:pPr>
      <w:r w:rsidRPr="007B7647">
        <w:rPr>
          <w:rFonts w:ascii="Times New Roman" w:hAnsi="Times New Roman" w:cs="Times New Roman"/>
          <w:bCs/>
          <w:sz w:val="24"/>
          <w:szCs w:val="24"/>
        </w:rPr>
        <w:t>En el Registro General de entrada de documentos del Ayuntamiento de Cox.</w:t>
      </w:r>
    </w:p>
    <w:p w14:paraId="1C1DEB81" w14:textId="77777777" w:rsidR="007B7647" w:rsidRPr="0055525B" w:rsidRDefault="007B7647" w:rsidP="000C0F1E">
      <w:pPr>
        <w:pStyle w:val="Prrafodelista"/>
        <w:widowControl w:val="0"/>
        <w:numPr>
          <w:ilvl w:val="0"/>
          <w:numId w:val="4"/>
        </w:numPr>
        <w:autoSpaceDE w:val="0"/>
        <w:autoSpaceDN w:val="0"/>
        <w:spacing w:before="122" w:after="0" w:line="276" w:lineRule="auto"/>
        <w:ind w:left="567" w:hanging="218"/>
        <w:contextualSpacing w:val="0"/>
        <w:jc w:val="both"/>
        <w:rPr>
          <w:rFonts w:ascii="Times New Roman" w:hAnsi="Times New Roman" w:cs="Times New Roman"/>
          <w:bCs/>
          <w:sz w:val="24"/>
          <w:szCs w:val="24"/>
        </w:rPr>
      </w:pPr>
      <w:r w:rsidRPr="0055525B">
        <w:rPr>
          <w:rFonts w:ascii="Times New Roman" w:hAnsi="Times New Roman" w:cs="Times New Roman"/>
          <w:bCs/>
          <w:sz w:val="24"/>
          <w:szCs w:val="24"/>
        </w:rPr>
        <w:t xml:space="preserve">Tramitación Electrónica: A través de la Sede electrónica del Ayuntamiento de Cox. </w:t>
      </w:r>
    </w:p>
    <w:p w14:paraId="42E06398" w14:textId="77777777" w:rsidR="007B7647" w:rsidRPr="0055525B" w:rsidRDefault="007B7647" w:rsidP="000C0F1E">
      <w:pPr>
        <w:pStyle w:val="Prrafodelista"/>
        <w:widowControl w:val="0"/>
        <w:numPr>
          <w:ilvl w:val="0"/>
          <w:numId w:val="4"/>
        </w:numPr>
        <w:autoSpaceDE w:val="0"/>
        <w:autoSpaceDN w:val="0"/>
        <w:spacing w:before="120" w:after="0" w:line="276" w:lineRule="auto"/>
        <w:ind w:left="567" w:hanging="218"/>
        <w:contextualSpacing w:val="0"/>
        <w:jc w:val="both"/>
        <w:rPr>
          <w:rFonts w:ascii="Times New Roman" w:hAnsi="Times New Roman" w:cs="Times New Roman"/>
          <w:bCs/>
          <w:sz w:val="24"/>
          <w:szCs w:val="24"/>
        </w:rPr>
      </w:pPr>
      <w:r w:rsidRPr="0055525B">
        <w:rPr>
          <w:rFonts w:ascii="Times New Roman" w:hAnsi="Times New Roman" w:cs="Times New Roman"/>
          <w:bCs/>
          <w:sz w:val="24"/>
          <w:szCs w:val="24"/>
        </w:rPr>
        <w:t>O mediante el procedimiento determinado en el artículo 16.4 de la ley 39/2015, de 1 de octubre, del Procedimiento Administrativo Común de las Administraciones Públicas.</w:t>
      </w:r>
    </w:p>
    <w:p w14:paraId="1CC2CFCB" w14:textId="5565C298" w:rsidR="007B7647" w:rsidRDefault="007B7647" w:rsidP="000C0F1E">
      <w:pPr>
        <w:pStyle w:val="Default"/>
        <w:spacing w:line="360" w:lineRule="auto"/>
        <w:ind w:firstLine="567"/>
        <w:jc w:val="both"/>
        <w:rPr>
          <w:bCs/>
          <w:color w:val="auto"/>
        </w:rPr>
      </w:pPr>
      <w:r>
        <w:rPr>
          <w:bCs/>
          <w:color w:val="auto"/>
        </w:rPr>
        <w:t>Solo se podrá presentar una solicitud por beneficiario, en modelo normalizado aprobado</w:t>
      </w:r>
      <w:r w:rsidR="00F82FE4">
        <w:rPr>
          <w:bCs/>
          <w:color w:val="auto"/>
        </w:rPr>
        <w:t>.</w:t>
      </w:r>
    </w:p>
    <w:p w14:paraId="1AF7140E" w14:textId="06CAEDC9" w:rsidR="007B7647" w:rsidRPr="006B1F7B" w:rsidRDefault="007B7647" w:rsidP="00BC3D65">
      <w:pPr>
        <w:pStyle w:val="Default"/>
        <w:spacing w:line="360" w:lineRule="auto"/>
        <w:ind w:firstLine="567"/>
        <w:jc w:val="both"/>
        <w:rPr>
          <w:bCs/>
          <w:color w:val="auto"/>
        </w:rPr>
      </w:pPr>
      <w:r w:rsidRPr="007B7647">
        <w:rPr>
          <w:bCs/>
        </w:rPr>
        <w:t>La solicitud de la subvención conlleva la aceptación de las presentes bases en su integridad</w:t>
      </w:r>
      <w:r w:rsidR="00F82FE4">
        <w:rPr>
          <w:bCs/>
        </w:rPr>
        <w:t>.</w:t>
      </w:r>
    </w:p>
    <w:p w14:paraId="09B465DC" w14:textId="0C4FD30E" w:rsidR="00291202" w:rsidRDefault="007B7647" w:rsidP="000C0F1E">
      <w:pPr>
        <w:pStyle w:val="Default"/>
        <w:spacing w:line="360" w:lineRule="auto"/>
        <w:jc w:val="both"/>
        <w:rPr>
          <w:bCs/>
          <w:color w:val="auto"/>
        </w:rPr>
      </w:pPr>
      <w:r>
        <w:rPr>
          <w:bCs/>
          <w:color w:val="auto"/>
        </w:rPr>
        <w:t>2</w:t>
      </w:r>
      <w:r w:rsidR="00892C88">
        <w:rPr>
          <w:bCs/>
          <w:color w:val="auto"/>
        </w:rPr>
        <w:t>.-</w:t>
      </w:r>
      <w:r w:rsidR="00291202">
        <w:rPr>
          <w:bCs/>
          <w:color w:val="auto"/>
        </w:rPr>
        <w:t xml:space="preserve"> D</w:t>
      </w:r>
      <w:r w:rsidR="00892C88" w:rsidRPr="006B1F7B">
        <w:rPr>
          <w:bCs/>
          <w:color w:val="auto"/>
        </w:rPr>
        <w:t xml:space="preserve">ocumentación </w:t>
      </w:r>
      <w:r w:rsidR="00291202">
        <w:rPr>
          <w:bCs/>
          <w:color w:val="auto"/>
        </w:rPr>
        <w:t>a aportar por los interesados:</w:t>
      </w:r>
      <w:r w:rsidR="00892C88" w:rsidRPr="006B1F7B">
        <w:rPr>
          <w:bCs/>
          <w:color w:val="auto"/>
        </w:rPr>
        <w:t xml:space="preserve"> </w:t>
      </w:r>
    </w:p>
    <w:p w14:paraId="28170DA6" w14:textId="264070CD" w:rsidR="007B7647" w:rsidRDefault="00291202" w:rsidP="00291202">
      <w:pPr>
        <w:pStyle w:val="Default"/>
        <w:spacing w:line="360" w:lineRule="auto"/>
        <w:ind w:left="993" w:hanging="142"/>
        <w:jc w:val="both"/>
        <w:rPr>
          <w:bCs/>
          <w:color w:val="auto"/>
        </w:rPr>
      </w:pPr>
      <w:r>
        <w:rPr>
          <w:bCs/>
          <w:color w:val="auto"/>
        </w:rPr>
        <w:t xml:space="preserve">- </w:t>
      </w:r>
      <w:r w:rsidR="00892C88" w:rsidRPr="006B1F7B">
        <w:rPr>
          <w:bCs/>
          <w:color w:val="auto"/>
        </w:rPr>
        <w:t>ANEXO</w:t>
      </w:r>
      <w:r w:rsidR="00892C88">
        <w:rPr>
          <w:bCs/>
          <w:color w:val="auto"/>
        </w:rPr>
        <w:t xml:space="preserve"> I</w:t>
      </w:r>
      <w:r>
        <w:rPr>
          <w:bCs/>
          <w:color w:val="auto"/>
        </w:rPr>
        <w:t>. Formulario de solicitud debidamente cumplimentado y firmado por la persona interesada o representante legal.</w:t>
      </w:r>
    </w:p>
    <w:p w14:paraId="57EFA289" w14:textId="5D8188F0" w:rsidR="00892C88" w:rsidRDefault="007B7647" w:rsidP="00291202">
      <w:pPr>
        <w:pStyle w:val="Default"/>
        <w:spacing w:line="360" w:lineRule="auto"/>
        <w:ind w:left="851"/>
        <w:jc w:val="both"/>
        <w:rPr>
          <w:bCs/>
          <w:color w:val="auto"/>
        </w:rPr>
      </w:pPr>
      <w:r>
        <w:rPr>
          <w:bCs/>
          <w:color w:val="auto"/>
        </w:rPr>
        <w:t xml:space="preserve">- </w:t>
      </w:r>
      <w:r w:rsidR="00291202">
        <w:rPr>
          <w:bCs/>
          <w:color w:val="auto"/>
        </w:rPr>
        <w:t xml:space="preserve">ANEXO II. </w:t>
      </w:r>
      <w:r w:rsidR="00892C88" w:rsidRPr="006B1F7B">
        <w:rPr>
          <w:bCs/>
          <w:color w:val="auto"/>
        </w:rPr>
        <w:t>Cuenta Justificativa del Gasto Subvencionable</w:t>
      </w:r>
      <w:r w:rsidR="00892C88">
        <w:rPr>
          <w:bCs/>
          <w:color w:val="auto"/>
        </w:rPr>
        <w:t>.</w:t>
      </w:r>
      <w:r w:rsidR="00892C88" w:rsidRPr="006B1F7B">
        <w:rPr>
          <w:bCs/>
          <w:color w:val="auto"/>
        </w:rPr>
        <w:t xml:space="preserve"> </w:t>
      </w:r>
    </w:p>
    <w:p w14:paraId="7E1D236F" w14:textId="10F7D47C" w:rsidR="00892C88" w:rsidRPr="006B1F7B" w:rsidRDefault="00892C88" w:rsidP="007B7647">
      <w:pPr>
        <w:pStyle w:val="Default"/>
        <w:spacing w:line="360" w:lineRule="auto"/>
        <w:ind w:left="993" w:hanging="142"/>
        <w:jc w:val="both"/>
        <w:rPr>
          <w:bCs/>
          <w:color w:val="auto"/>
        </w:rPr>
      </w:pPr>
      <w:r w:rsidRPr="006B1F7B">
        <w:rPr>
          <w:bCs/>
          <w:color w:val="auto"/>
        </w:rPr>
        <w:t>-</w:t>
      </w:r>
      <w:r w:rsidRPr="006B1F7B">
        <w:rPr>
          <w:bCs/>
          <w:color w:val="auto"/>
        </w:rPr>
        <w:tab/>
      </w:r>
      <w:r w:rsidR="00791972">
        <w:rPr>
          <w:bCs/>
          <w:color w:val="auto"/>
        </w:rPr>
        <w:t>DNI o CIF del solicitante (persona física o jurídica)</w:t>
      </w:r>
      <w:r w:rsidR="00836BF2">
        <w:rPr>
          <w:bCs/>
          <w:color w:val="auto"/>
        </w:rPr>
        <w:t>.</w:t>
      </w:r>
    </w:p>
    <w:p w14:paraId="3EE55EC6" w14:textId="77777777" w:rsidR="00892C88" w:rsidRPr="006B1F7B" w:rsidRDefault="00892C88" w:rsidP="007B7647">
      <w:pPr>
        <w:pStyle w:val="Default"/>
        <w:spacing w:line="360" w:lineRule="auto"/>
        <w:ind w:left="993" w:hanging="142"/>
        <w:jc w:val="both"/>
        <w:rPr>
          <w:bCs/>
          <w:color w:val="auto"/>
        </w:rPr>
      </w:pPr>
      <w:r w:rsidRPr="006B1F7B">
        <w:rPr>
          <w:bCs/>
          <w:color w:val="auto"/>
        </w:rPr>
        <w:t>-</w:t>
      </w:r>
      <w:r w:rsidRPr="006B1F7B">
        <w:rPr>
          <w:bCs/>
          <w:color w:val="auto"/>
        </w:rPr>
        <w:tab/>
        <w:t xml:space="preserve">Certificado actualizado de Situación Censal </w:t>
      </w:r>
      <w:r>
        <w:rPr>
          <w:bCs/>
          <w:color w:val="auto"/>
        </w:rPr>
        <w:t xml:space="preserve">(Hacienda) </w:t>
      </w:r>
      <w:r w:rsidRPr="006B1F7B">
        <w:rPr>
          <w:bCs/>
          <w:color w:val="auto"/>
        </w:rPr>
        <w:t>que indique la actividad económica con su fecha de alta, el domicilio fiscal y el local de desarrollo de la actividad.</w:t>
      </w:r>
    </w:p>
    <w:p w14:paraId="007198BE" w14:textId="7C9E39E3" w:rsidR="00892C88" w:rsidRPr="006B1F7B" w:rsidRDefault="00892C88" w:rsidP="007B7647">
      <w:pPr>
        <w:pStyle w:val="Default"/>
        <w:spacing w:line="360" w:lineRule="auto"/>
        <w:ind w:left="993" w:hanging="142"/>
        <w:jc w:val="both"/>
        <w:rPr>
          <w:bCs/>
          <w:color w:val="auto"/>
        </w:rPr>
      </w:pPr>
      <w:r w:rsidRPr="006B1F7B">
        <w:rPr>
          <w:bCs/>
          <w:color w:val="auto"/>
        </w:rPr>
        <w:t>-</w:t>
      </w:r>
      <w:r w:rsidRPr="006B1F7B">
        <w:rPr>
          <w:bCs/>
          <w:color w:val="auto"/>
        </w:rPr>
        <w:tab/>
        <w:t>Resolución / certificación del alta en el Régimen Especial de Autónomos</w:t>
      </w:r>
      <w:r w:rsidR="00291202">
        <w:rPr>
          <w:bCs/>
          <w:color w:val="auto"/>
        </w:rPr>
        <w:t xml:space="preserve"> O Mutua profesional correspondiente.</w:t>
      </w:r>
    </w:p>
    <w:p w14:paraId="20FD5717" w14:textId="5D1FAD87" w:rsidR="00892C88" w:rsidRDefault="00892C88" w:rsidP="007B7647">
      <w:pPr>
        <w:pStyle w:val="Default"/>
        <w:spacing w:line="360" w:lineRule="auto"/>
        <w:ind w:left="993" w:hanging="142"/>
        <w:jc w:val="both"/>
        <w:rPr>
          <w:bCs/>
          <w:color w:val="auto"/>
        </w:rPr>
      </w:pPr>
      <w:r w:rsidRPr="006B1F7B">
        <w:rPr>
          <w:bCs/>
          <w:color w:val="auto"/>
        </w:rPr>
        <w:t>-</w:t>
      </w:r>
      <w:r w:rsidRPr="006B1F7B">
        <w:rPr>
          <w:bCs/>
          <w:color w:val="auto"/>
        </w:rPr>
        <w:tab/>
        <w:t>(En su caso) Autorización de representación.</w:t>
      </w:r>
    </w:p>
    <w:p w14:paraId="2350FBD2" w14:textId="56C2FBE8" w:rsidR="00291202" w:rsidRDefault="00291202" w:rsidP="007B7647">
      <w:pPr>
        <w:pStyle w:val="Default"/>
        <w:spacing w:line="360" w:lineRule="auto"/>
        <w:ind w:left="993" w:hanging="142"/>
        <w:jc w:val="both"/>
        <w:rPr>
          <w:bCs/>
          <w:color w:val="auto"/>
        </w:rPr>
      </w:pPr>
      <w:r>
        <w:rPr>
          <w:bCs/>
          <w:color w:val="auto"/>
        </w:rPr>
        <w:t>- Ficha de mantenimiento de terceros, según modelo normalizado que se puede obtener en htts://cox.sedelectronica.es.</w:t>
      </w:r>
    </w:p>
    <w:p w14:paraId="1146CEEC" w14:textId="77777777" w:rsidR="00791972" w:rsidRPr="006B1F7B" w:rsidRDefault="00791972" w:rsidP="007B7647">
      <w:pPr>
        <w:pStyle w:val="Default"/>
        <w:spacing w:line="360" w:lineRule="auto"/>
        <w:ind w:left="993" w:hanging="142"/>
        <w:jc w:val="both"/>
        <w:rPr>
          <w:bCs/>
          <w:color w:val="auto"/>
        </w:rPr>
      </w:pPr>
    </w:p>
    <w:p w14:paraId="49C3FAEB" w14:textId="5115AE28" w:rsidR="00791972" w:rsidRDefault="00791972" w:rsidP="00791972">
      <w:pPr>
        <w:pStyle w:val="Default"/>
        <w:spacing w:line="360" w:lineRule="auto"/>
        <w:ind w:left="993" w:hanging="284"/>
        <w:jc w:val="both"/>
        <w:rPr>
          <w:bCs/>
          <w:color w:val="auto"/>
        </w:rPr>
      </w:pPr>
      <w:r>
        <w:rPr>
          <w:bCs/>
          <w:color w:val="auto"/>
        </w:rPr>
        <w:t>En caso de</w:t>
      </w:r>
      <w:r w:rsidR="00892C88" w:rsidRPr="006B1F7B">
        <w:rPr>
          <w:bCs/>
          <w:color w:val="auto"/>
        </w:rPr>
        <w:t xml:space="preserve"> Personas jurídicas, sociedad civil, comunidad de bienes u otras entidades económicas sin personalidad jurídica:</w:t>
      </w:r>
    </w:p>
    <w:p w14:paraId="253B55C2" w14:textId="609FB633" w:rsidR="00892C88" w:rsidRPr="006B1F7B" w:rsidRDefault="00791972" w:rsidP="00B06C2E">
      <w:pPr>
        <w:pStyle w:val="Default"/>
        <w:spacing w:line="360" w:lineRule="auto"/>
        <w:ind w:left="993" w:hanging="142"/>
        <w:jc w:val="both"/>
        <w:rPr>
          <w:bCs/>
          <w:color w:val="auto"/>
        </w:rPr>
      </w:pPr>
      <w:r>
        <w:rPr>
          <w:bCs/>
          <w:color w:val="auto"/>
        </w:rPr>
        <w:t>- Acreditación de los poderes de la persona administradora y de la que presente la solicitud, en caso de no ser la misma persona.</w:t>
      </w:r>
    </w:p>
    <w:p w14:paraId="218B0976" w14:textId="50AA3327" w:rsidR="00892C88" w:rsidRDefault="00892C88" w:rsidP="00B06C2E">
      <w:pPr>
        <w:pStyle w:val="Default"/>
        <w:spacing w:line="360" w:lineRule="auto"/>
        <w:ind w:left="993" w:hanging="142"/>
        <w:jc w:val="both"/>
        <w:rPr>
          <w:bCs/>
          <w:color w:val="auto"/>
        </w:rPr>
      </w:pPr>
      <w:r w:rsidRPr="006B1F7B">
        <w:rPr>
          <w:bCs/>
          <w:color w:val="auto"/>
        </w:rPr>
        <w:t>-</w:t>
      </w:r>
      <w:r w:rsidRPr="006B1F7B">
        <w:rPr>
          <w:bCs/>
          <w:color w:val="auto"/>
        </w:rPr>
        <w:tab/>
        <w:t>DNI</w:t>
      </w:r>
      <w:r w:rsidR="00B06C2E">
        <w:rPr>
          <w:bCs/>
          <w:color w:val="auto"/>
        </w:rPr>
        <w:t xml:space="preserve"> </w:t>
      </w:r>
      <w:r w:rsidRPr="006B1F7B">
        <w:rPr>
          <w:bCs/>
          <w:color w:val="auto"/>
        </w:rPr>
        <w:t>o NIE acompañado por el pasaporte, si lo indica de las personas socias/comuneras que ejercen trabajo efectivo o de la persona representante legal de la empresa que firma la solicitud.</w:t>
      </w:r>
    </w:p>
    <w:p w14:paraId="2C79522F" w14:textId="77777777" w:rsidR="00B06C2E" w:rsidRPr="006B1F7B" w:rsidRDefault="00B06C2E" w:rsidP="00B06C2E">
      <w:pPr>
        <w:pStyle w:val="Default"/>
        <w:spacing w:line="360" w:lineRule="auto"/>
        <w:ind w:left="993" w:hanging="142"/>
        <w:jc w:val="both"/>
        <w:rPr>
          <w:bCs/>
          <w:color w:val="auto"/>
        </w:rPr>
      </w:pPr>
    </w:p>
    <w:p w14:paraId="5280C87F" w14:textId="4552A7F2" w:rsidR="00892C88" w:rsidRPr="006B1F7B" w:rsidRDefault="00892C88" w:rsidP="00B06C2E">
      <w:pPr>
        <w:pStyle w:val="Default"/>
        <w:spacing w:line="360" w:lineRule="auto"/>
        <w:ind w:firstLine="709"/>
        <w:jc w:val="both"/>
        <w:rPr>
          <w:bCs/>
          <w:color w:val="auto"/>
        </w:rPr>
      </w:pPr>
      <w:r w:rsidRPr="00B06C2E">
        <w:rPr>
          <w:b/>
          <w:color w:val="auto"/>
        </w:rPr>
        <w:t xml:space="preserve"> De los gastos subvencionables</w:t>
      </w:r>
      <w:r>
        <w:rPr>
          <w:bCs/>
          <w:color w:val="auto"/>
        </w:rPr>
        <w:t>:</w:t>
      </w:r>
    </w:p>
    <w:p w14:paraId="31989EE2" w14:textId="4F15CE13" w:rsidR="00892C88" w:rsidRPr="006B1F7B" w:rsidRDefault="00892C88" w:rsidP="00B06C2E">
      <w:pPr>
        <w:pStyle w:val="Default"/>
        <w:numPr>
          <w:ilvl w:val="0"/>
          <w:numId w:val="5"/>
        </w:numPr>
        <w:spacing w:line="360" w:lineRule="auto"/>
        <w:ind w:left="851" w:hanging="142"/>
        <w:jc w:val="both"/>
        <w:rPr>
          <w:bCs/>
          <w:color w:val="auto"/>
        </w:rPr>
      </w:pPr>
      <w:r w:rsidRPr="006B1F7B">
        <w:rPr>
          <w:bCs/>
          <w:color w:val="auto"/>
        </w:rPr>
        <w:t>Facturas y documentos equivalentes correspondientes a los gastos subvencionables relacionados en la base Sexta “Periodo y Gastos Subvencionables”, acompañadas de la correspondiente acreditación del pago. La presentación de las facturas y los justificantes de pago debe realizarse según se indica la base Séptima “</w:t>
      </w:r>
      <w:r w:rsidR="00BC3D65">
        <w:rPr>
          <w:bCs/>
          <w:color w:val="auto"/>
        </w:rPr>
        <w:t>J</w:t>
      </w:r>
      <w:r w:rsidRPr="006B1F7B">
        <w:rPr>
          <w:bCs/>
          <w:color w:val="auto"/>
        </w:rPr>
        <w:t>ustificación de la Subvención”</w:t>
      </w:r>
    </w:p>
    <w:p w14:paraId="47140969" w14:textId="788668AE" w:rsidR="00892C88" w:rsidRPr="006B1F7B" w:rsidRDefault="00892C88" w:rsidP="00B06C2E">
      <w:pPr>
        <w:pStyle w:val="Default"/>
        <w:spacing w:line="360" w:lineRule="auto"/>
        <w:ind w:left="851"/>
        <w:jc w:val="both"/>
        <w:rPr>
          <w:bCs/>
          <w:color w:val="auto"/>
        </w:rPr>
      </w:pPr>
      <w:r w:rsidRPr="006B1F7B">
        <w:rPr>
          <w:bCs/>
          <w:color w:val="auto"/>
        </w:rPr>
        <w:t>Si presenta gastos subvencionados relativos al local arrendado donde se ejerce la actividad; Copia del contrato de arrendamiento o Contrato de hipoteca del inmueble.</w:t>
      </w:r>
      <w:r>
        <w:rPr>
          <w:bCs/>
          <w:color w:val="auto"/>
        </w:rPr>
        <w:t xml:space="preserve"> Todas estas facturas deberán estar incluidas en el Anexo II.- Cuenta justificativa del gasto subvencionable.</w:t>
      </w:r>
    </w:p>
    <w:p w14:paraId="032CA60F" w14:textId="73E5AC48" w:rsidR="00892C88" w:rsidRPr="006B1F7B" w:rsidRDefault="00892C88" w:rsidP="00B06C2E">
      <w:pPr>
        <w:pStyle w:val="Default"/>
        <w:numPr>
          <w:ilvl w:val="0"/>
          <w:numId w:val="5"/>
        </w:numPr>
        <w:spacing w:line="360" w:lineRule="auto"/>
        <w:ind w:left="851" w:hanging="142"/>
        <w:jc w:val="both"/>
        <w:rPr>
          <w:bCs/>
          <w:color w:val="auto"/>
        </w:rPr>
      </w:pPr>
      <w:r w:rsidRPr="006B1F7B">
        <w:rPr>
          <w:bCs/>
          <w:color w:val="auto"/>
        </w:rPr>
        <w:t xml:space="preserve">Declaración de Responsabilidad (Incluido en </w:t>
      </w:r>
      <w:r w:rsidR="00B06C2E">
        <w:rPr>
          <w:bCs/>
          <w:color w:val="auto"/>
        </w:rPr>
        <w:t xml:space="preserve">el </w:t>
      </w:r>
      <w:r w:rsidRPr="006B1F7B">
        <w:rPr>
          <w:bCs/>
          <w:color w:val="auto"/>
        </w:rPr>
        <w:t>ANEXO</w:t>
      </w:r>
      <w:r>
        <w:rPr>
          <w:bCs/>
          <w:color w:val="auto"/>
        </w:rPr>
        <w:t xml:space="preserve"> I</w:t>
      </w:r>
      <w:r w:rsidRPr="006B1F7B">
        <w:rPr>
          <w:bCs/>
          <w:color w:val="auto"/>
        </w:rPr>
        <w:t>)</w:t>
      </w:r>
      <w:r>
        <w:rPr>
          <w:bCs/>
          <w:color w:val="auto"/>
        </w:rPr>
        <w:t>:</w:t>
      </w:r>
    </w:p>
    <w:p w14:paraId="62EB41BF" w14:textId="77777777" w:rsidR="00892C88" w:rsidRPr="006B1F7B" w:rsidRDefault="00892C88" w:rsidP="00892C88">
      <w:pPr>
        <w:pStyle w:val="Default"/>
        <w:spacing w:line="360" w:lineRule="auto"/>
        <w:ind w:firstLine="567"/>
        <w:jc w:val="both"/>
        <w:rPr>
          <w:bCs/>
          <w:color w:val="auto"/>
        </w:rPr>
      </w:pPr>
      <w:r>
        <w:rPr>
          <w:bCs/>
          <w:color w:val="auto"/>
        </w:rPr>
        <w:t>Esta declaración C</w:t>
      </w:r>
      <w:r w:rsidRPr="006B1F7B">
        <w:rPr>
          <w:bCs/>
          <w:color w:val="auto"/>
        </w:rPr>
        <w:t>ontendrá el pronunciamiento expreso sobre las siguientes cuestiones:</w:t>
      </w:r>
    </w:p>
    <w:p w14:paraId="76463459" w14:textId="5565EF7E" w:rsidR="00892C88" w:rsidRPr="006B1F7B" w:rsidRDefault="00892C88" w:rsidP="00BC3D65">
      <w:pPr>
        <w:pStyle w:val="Default"/>
        <w:spacing w:line="360" w:lineRule="auto"/>
        <w:ind w:left="851" w:hanging="284"/>
        <w:jc w:val="both"/>
        <w:rPr>
          <w:bCs/>
          <w:color w:val="auto"/>
        </w:rPr>
      </w:pPr>
      <w:r w:rsidRPr="006B1F7B">
        <w:rPr>
          <w:bCs/>
          <w:color w:val="auto"/>
        </w:rPr>
        <w:t>-</w:t>
      </w:r>
      <w:r w:rsidRPr="006B1F7B">
        <w:rPr>
          <w:bCs/>
          <w:color w:val="auto"/>
        </w:rPr>
        <w:tab/>
        <w:t>Que la persona solicitante asume el compromiso de destinar la subvención a la finalidad prevista</w:t>
      </w:r>
      <w:r w:rsidR="00E537A8">
        <w:rPr>
          <w:bCs/>
          <w:color w:val="auto"/>
        </w:rPr>
        <w:t>.</w:t>
      </w:r>
    </w:p>
    <w:p w14:paraId="7E5323C1" w14:textId="77777777" w:rsidR="00892C88" w:rsidRPr="006B1F7B" w:rsidRDefault="00892C88" w:rsidP="00BC3D65">
      <w:pPr>
        <w:pStyle w:val="Default"/>
        <w:spacing w:line="360" w:lineRule="auto"/>
        <w:ind w:left="851" w:hanging="284"/>
        <w:jc w:val="both"/>
        <w:rPr>
          <w:bCs/>
          <w:color w:val="auto"/>
        </w:rPr>
      </w:pPr>
      <w:r w:rsidRPr="006B1F7B">
        <w:rPr>
          <w:bCs/>
          <w:color w:val="auto"/>
        </w:rPr>
        <w:t>-</w:t>
      </w:r>
      <w:r w:rsidRPr="006B1F7B">
        <w:rPr>
          <w:bCs/>
          <w:color w:val="auto"/>
        </w:rPr>
        <w:tab/>
        <w:t>Que la persona solicitante se compromete al cumplimiento de las obligaciones de las personas beneficiarias de subvenciones, establecidas en el artículo 14 de la Ley 38/200, de 17 de noviembre.</w:t>
      </w:r>
    </w:p>
    <w:p w14:paraId="568F92D5" w14:textId="4430D7AE" w:rsidR="00892C88" w:rsidRPr="006B1F7B" w:rsidRDefault="00892C88" w:rsidP="008B18F3">
      <w:pPr>
        <w:pStyle w:val="Default"/>
        <w:spacing w:line="360" w:lineRule="auto"/>
        <w:ind w:left="851" w:hanging="284"/>
        <w:jc w:val="both"/>
        <w:rPr>
          <w:bCs/>
          <w:color w:val="auto"/>
        </w:rPr>
      </w:pPr>
      <w:r w:rsidRPr="006B1F7B">
        <w:rPr>
          <w:bCs/>
          <w:color w:val="auto"/>
        </w:rPr>
        <w:t>-</w:t>
      </w:r>
      <w:r w:rsidRPr="006B1F7B">
        <w:rPr>
          <w:bCs/>
          <w:color w:val="auto"/>
        </w:rPr>
        <w:tab/>
        <w:t xml:space="preserve">Que la persona solicitante se compromete a declarar las ayudas de minimis que le hubiesen sido concedidas por cualquier proyecto durante los tres últimos ejercicios fiscales, con indicación de importe, organismo, fecha de concesión y </w:t>
      </w:r>
      <w:r w:rsidRPr="006B1F7B">
        <w:rPr>
          <w:bCs/>
          <w:color w:val="auto"/>
        </w:rPr>
        <w:lastRenderedPageBreak/>
        <w:t>régimen de ayudas en que se ampara, o, en su caso, declaración de no haber recibido ninguna; así como compromiso de comunicar a la mayor brevedad las obtenidas con posterioridad a la presentación de la solicitud</w:t>
      </w:r>
      <w:r w:rsidR="004B6B3C">
        <w:rPr>
          <w:bCs/>
          <w:color w:val="auto"/>
        </w:rPr>
        <w:t>, a los efectos de lo establecido en el Reglamento (UE) número 1.407/2013, de la Comisión, de 18 de diciembre de 2013.</w:t>
      </w:r>
    </w:p>
    <w:p w14:paraId="5D00C89F" w14:textId="77777777" w:rsidR="00892C88" w:rsidRPr="006B1F7B" w:rsidRDefault="00892C88" w:rsidP="008B18F3">
      <w:pPr>
        <w:pStyle w:val="Default"/>
        <w:spacing w:line="360" w:lineRule="auto"/>
        <w:ind w:left="851" w:hanging="284"/>
        <w:jc w:val="both"/>
        <w:rPr>
          <w:bCs/>
          <w:color w:val="auto"/>
        </w:rPr>
      </w:pPr>
      <w:r w:rsidRPr="006B1F7B">
        <w:rPr>
          <w:bCs/>
          <w:color w:val="auto"/>
        </w:rPr>
        <w:t>-</w:t>
      </w:r>
      <w:r w:rsidRPr="006B1F7B">
        <w:rPr>
          <w:bCs/>
          <w:color w:val="auto"/>
        </w:rPr>
        <w:tab/>
        <w:t>Que la persona solicitante no tiene deuda alguna con el Ayuntamiento de Cox y que ha justificado cualquier subvención municipal que le haya sido concedida con anterioridad, siempre que haya finalizado el plazo de justificación.</w:t>
      </w:r>
    </w:p>
    <w:p w14:paraId="3F073177" w14:textId="77777777" w:rsidR="00892C88" w:rsidRPr="006B1F7B" w:rsidRDefault="00892C88" w:rsidP="008B18F3">
      <w:pPr>
        <w:pStyle w:val="Default"/>
        <w:spacing w:line="360" w:lineRule="auto"/>
        <w:ind w:left="851" w:hanging="284"/>
        <w:jc w:val="both"/>
        <w:rPr>
          <w:bCs/>
          <w:color w:val="auto"/>
        </w:rPr>
      </w:pPr>
      <w:r w:rsidRPr="006B1F7B">
        <w:rPr>
          <w:bCs/>
          <w:color w:val="auto"/>
        </w:rPr>
        <w:t>-</w:t>
      </w:r>
      <w:r w:rsidRPr="006B1F7B">
        <w:rPr>
          <w:bCs/>
          <w:color w:val="auto"/>
        </w:rPr>
        <w:tab/>
        <w:t>Que la persona solicitante no está incursa en las prohibiciones para obtener la condición de beneficiaria y para ser receptora del pago establecido en la Ley 38/2003, de 17 de noviembre, y en concreto apartados 2 y 3 del artículo 13 y el apartado 5 del artículo 34 de la misma.</w:t>
      </w:r>
    </w:p>
    <w:p w14:paraId="120175DB" w14:textId="77777777" w:rsidR="00892C88" w:rsidRDefault="00892C88" w:rsidP="008B18F3">
      <w:pPr>
        <w:pStyle w:val="Default"/>
        <w:spacing w:line="360" w:lineRule="auto"/>
        <w:ind w:left="851" w:hanging="284"/>
        <w:jc w:val="both"/>
        <w:rPr>
          <w:bCs/>
          <w:color w:val="auto"/>
        </w:rPr>
      </w:pPr>
      <w:r w:rsidRPr="006B1F7B">
        <w:rPr>
          <w:bCs/>
          <w:color w:val="auto"/>
        </w:rPr>
        <w:t>-</w:t>
      </w:r>
      <w:r w:rsidRPr="006B1F7B">
        <w:rPr>
          <w:bCs/>
          <w:color w:val="auto"/>
        </w:rPr>
        <w:tab/>
        <w:t>Declaración de encontrarse al corriente de sus obligaciones fiscales, con el Ayuntamiento u otras Administraciones Públicas y frente a la Seguridad Social.</w:t>
      </w:r>
    </w:p>
    <w:p w14:paraId="76143203" w14:textId="68BE0F7C" w:rsidR="00892C88" w:rsidRPr="006B1F7B" w:rsidRDefault="00892C88" w:rsidP="005922F0">
      <w:pPr>
        <w:pStyle w:val="Default"/>
        <w:spacing w:line="360" w:lineRule="auto"/>
        <w:jc w:val="both"/>
        <w:rPr>
          <w:bCs/>
          <w:color w:val="auto"/>
        </w:rPr>
      </w:pPr>
      <w:r w:rsidRPr="006B1F7B">
        <w:rPr>
          <w:bCs/>
          <w:color w:val="auto"/>
        </w:rPr>
        <w:t xml:space="preserve">Autorizaciones (Incluido en </w:t>
      </w:r>
      <w:r w:rsidR="00DC46F7">
        <w:rPr>
          <w:bCs/>
          <w:color w:val="auto"/>
        </w:rPr>
        <w:t xml:space="preserve">el </w:t>
      </w:r>
      <w:r w:rsidRPr="006B1F7B">
        <w:rPr>
          <w:bCs/>
          <w:color w:val="auto"/>
        </w:rPr>
        <w:t>ANEXO</w:t>
      </w:r>
      <w:r>
        <w:rPr>
          <w:bCs/>
          <w:color w:val="auto"/>
        </w:rPr>
        <w:t xml:space="preserve"> I</w:t>
      </w:r>
      <w:r w:rsidRPr="006B1F7B">
        <w:rPr>
          <w:bCs/>
          <w:color w:val="auto"/>
        </w:rPr>
        <w:t>)</w:t>
      </w:r>
      <w:r>
        <w:rPr>
          <w:bCs/>
          <w:color w:val="auto"/>
        </w:rPr>
        <w:t>:</w:t>
      </w:r>
    </w:p>
    <w:p w14:paraId="7FCF9EB6" w14:textId="77777777" w:rsidR="00892C88" w:rsidRPr="006B1F7B" w:rsidRDefault="00892C88" w:rsidP="00892C88">
      <w:pPr>
        <w:pStyle w:val="Default"/>
        <w:spacing w:line="360" w:lineRule="auto"/>
        <w:ind w:firstLine="567"/>
        <w:jc w:val="both"/>
        <w:rPr>
          <w:bCs/>
          <w:color w:val="auto"/>
        </w:rPr>
      </w:pPr>
      <w:r w:rsidRPr="006B1F7B">
        <w:rPr>
          <w:bCs/>
          <w:color w:val="auto"/>
        </w:rPr>
        <w:t>Autorizaciones para la consulta interactiva por parte del órgano gestor de los requisitos de hallarse al corriente en el cumplimiento de las obligaciones tributarias con la Agencia Estatal de la Administración Tributaria (AEAT), frente a la Seguridad Social (TGSS) y con la Tesorería municipal firmando por la persona interesada o representante legal de la persona o entidad solicitante. En caso de no autorizar u oponerse a la comprobación por el órgano gestor de estos requisitos, deberá aportarse de manera obligatoria la documentación acreditativa.</w:t>
      </w:r>
    </w:p>
    <w:p w14:paraId="5B08B59C" w14:textId="77777777" w:rsidR="00892C88" w:rsidRPr="006B1F7B" w:rsidRDefault="00892C88" w:rsidP="00892C88">
      <w:pPr>
        <w:pStyle w:val="Default"/>
        <w:spacing w:line="360" w:lineRule="auto"/>
        <w:ind w:firstLine="567"/>
        <w:jc w:val="both"/>
        <w:rPr>
          <w:bCs/>
          <w:color w:val="auto"/>
        </w:rPr>
      </w:pPr>
      <w:r w:rsidRPr="006B1F7B">
        <w:rPr>
          <w:bCs/>
          <w:color w:val="auto"/>
        </w:rPr>
        <w:t>Si se actúa en este procedimiento en representación de terceros se deberá aportar AUTORIZACIÓN DE REPRESENTACIÓN</w:t>
      </w:r>
      <w:r>
        <w:rPr>
          <w:bCs/>
          <w:color w:val="auto"/>
        </w:rPr>
        <w:t>.</w:t>
      </w:r>
    </w:p>
    <w:p w14:paraId="782C077F" w14:textId="77777777" w:rsidR="00892C88" w:rsidRDefault="00892C88" w:rsidP="00892C88">
      <w:pPr>
        <w:pStyle w:val="Default"/>
        <w:spacing w:line="360" w:lineRule="auto"/>
        <w:jc w:val="both"/>
        <w:rPr>
          <w:bCs/>
          <w:color w:val="auto"/>
        </w:rPr>
      </w:pPr>
    </w:p>
    <w:p w14:paraId="4C288D92" w14:textId="343EC065" w:rsidR="00892C88" w:rsidRDefault="00892C88" w:rsidP="00892C88">
      <w:pPr>
        <w:pStyle w:val="Default"/>
        <w:spacing w:line="360" w:lineRule="auto"/>
        <w:jc w:val="both"/>
        <w:rPr>
          <w:b/>
          <w:bCs/>
          <w:color w:val="auto"/>
        </w:rPr>
      </w:pPr>
      <w:r w:rsidRPr="00624A6A">
        <w:rPr>
          <w:b/>
          <w:bCs/>
          <w:color w:val="auto"/>
        </w:rPr>
        <w:t xml:space="preserve">DECIMOTERCERA- INSTRUCCIÓN DEL PROCEDIMIENTO PARA LA CONCESIÓN DE LA </w:t>
      </w:r>
      <w:r w:rsidR="005922F0" w:rsidRPr="00624A6A">
        <w:rPr>
          <w:b/>
          <w:bCs/>
          <w:color w:val="auto"/>
        </w:rPr>
        <w:t>SUBVENCIÓN. -</w:t>
      </w:r>
    </w:p>
    <w:p w14:paraId="4ACBEC63" w14:textId="77777777" w:rsidR="00892C88" w:rsidRPr="00DF7A3A" w:rsidRDefault="00892C88" w:rsidP="00892C88">
      <w:pPr>
        <w:autoSpaceDE w:val="0"/>
        <w:autoSpaceDN w:val="0"/>
        <w:adjustRightInd w:val="0"/>
        <w:spacing w:line="360" w:lineRule="auto"/>
        <w:ind w:firstLine="567"/>
        <w:jc w:val="both"/>
        <w:rPr>
          <w:rFonts w:ascii="Times New Roman" w:hAnsi="Times New Roman" w:cs="Times New Roman"/>
        </w:rPr>
      </w:pPr>
      <w:r w:rsidRPr="00DF7A3A">
        <w:rPr>
          <w:rFonts w:ascii="Times New Roman" w:hAnsi="Times New Roman" w:cs="Times New Roman"/>
        </w:rPr>
        <w:t xml:space="preserve">1.- La concesión de la subvención regulada en esta convocatoria, se realizará de acuerdo con lo establecido en los artículos 22.1 y 23 a 27 de la LGS. </w:t>
      </w:r>
    </w:p>
    <w:p w14:paraId="6961C877" w14:textId="77777777" w:rsidR="00892C88" w:rsidRPr="00DF7A3A" w:rsidRDefault="00892C88" w:rsidP="00892C88">
      <w:pPr>
        <w:autoSpaceDE w:val="0"/>
        <w:autoSpaceDN w:val="0"/>
        <w:adjustRightInd w:val="0"/>
        <w:spacing w:line="360" w:lineRule="auto"/>
        <w:ind w:firstLine="567"/>
        <w:jc w:val="both"/>
        <w:rPr>
          <w:rFonts w:ascii="Times New Roman" w:hAnsi="Times New Roman" w:cs="Times New Roman"/>
        </w:rPr>
      </w:pPr>
      <w:r w:rsidRPr="00DF7A3A">
        <w:rPr>
          <w:rFonts w:ascii="Times New Roman" w:hAnsi="Times New Roman" w:cs="Times New Roman"/>
        </w:rPr>
        <w:lastRenderedPageBreak/>
        <w:t xml:space="preserve">La instrucción del procedimiento corresponderá a los Servicios Económicos del Ayuntamiento-Intervención, que realizará de oficio cuantas actuaciones estime necesarias para la determinación, conocimiento y comprobación de los datos en virtud de los cuales debe formularse la propuesta de resolución. </w:t>
      </w:r>
    </w:p>
    <w:p w14:paraId="675472B7" w14:textId="77777777" w:rsidR="00892C88" w:rsidRPr="00DF7A3A" w:rsidRDefault="00892C88" w:rsidP="00892C88">
      <w:pPr>
        <w:autoSpaceDE w:val="0"/>
        <w:autoSpaceDN w:val="0"/>
        <w:adjustRightInd w:val="0"/>
        <w:spacing w:line="360" w:lineRule="auto"/>
        <w:ind w:firstLine="567"/>
        <w:jc w:val="both"/>
        <w:rPr>
          <w:rFonts w:ascii="Times New Roman" w:hAnsi="Times New Roman" w:cs="Times New Roman"/>
        </w:rPr>
      </w:pPr>
      <w:r w:rsidRPr="00DF7A3A">
        <w:rPr>
          <w:rFonts w:ascii="Times New Roman" w:hAnsi="Times New Roman" w:cs="Times New Roman"/>
        </w:rPr>
        <w:t xml:space="preserve">Se nombrará una Comisión de Valoración compuesta por el </w:t>
      </w:r>
      <w:proofErr w:type="gramStart"/>
      <w:r w:rsidRPr="00DF7A3A">
        <w:rPr>
          <w:rFonts w:ascii="Times New Roman" w:hAnsi="Times New Roman" w:cs="Times New Roman"/>
        </w:rPr>
        <w:t>Concejal</w:t>
      </w:r>
      <w:proofErr w:type="gramEnd"/>
      <w:r w:rsidRPr="00DF7A3A">
        <w:rPr>
          <w:rFonts w:ascii="Times New Roman" w:hAnsi="Times New Roman" w:cs="Times New Roman"/>
        </w:rPr>
        <w:t xml:space="preserve"> de Desarrollo Local o persona en quien delegue, que actuará como presidente, Secretario General de la Corporación o persona en quien delegue, que actuará como secretario y tres técnicos municipales nombrados por el Alcalde-Presidente, que podrán contar con el apoyo de otros empleados municipales</w:t>
      </w:r>
      <w:r>
        <w:rPr>
          <w:rFonts w:ascii="Times New Roman" w:hAnsi="Times New Roman" w:cs="Times New Roman"/>
        </w:rPr>
        <w:t xml:space="preserve"> designados al efecto</w:t>
      </w:r>
      <w:r w:rsidRPr="00DF7A3A">
        <w:rPr>
          <w:rFonts w:ascii="Times New Roman" w:hAnsi="Times New Roman" w:cs="Times New Roman"/>
        </w:rPr>
        <w:t xml:space="preserve">. </w:t>
      </w:r>
    </w:p>
    <w:p w14:paraId="2DC1CF7E" w14:textId="77777777" w:rsidR="00892C88" w:rsidRPr="00DF7A3A" w:rsidRDefault="00892C88" w:rsidP="00892C88">
      <w:pPr>
        <w:autoSpaceDE w:val="0"/>
        <w:autoSpaceDN w:val="0"/>
        <w:adjustRightInd w:val="0"/>
        <w:spacing w:line="360" w:lineRule="auto"/>
        <w:ind w:firstLine="567"/>
        <w:jc w:val="both"/>
        <w:rPr>
          <w:rFonts w:ascii="Times New Roman" w:hAnsi="Times New Roman" w:cs="Times New Roman"/>
        </w:rPr>
      </w:pPr>
      <w:r w:rsidRPr="00DF7A3A">
        <w:rPr>
          <w:rFonts w:ascii="Times New Roman" w:hAnsi="Times New Roman" w:cs="Times New Roman"/>
        </w:rPr>
        <w:t>La Comisión emitirá un dictamen que se someterá a la aprobación del órgano competente, que por delegación de Alcaldía es la Junta de Gobierno Local.</w:t>
      </w:r>
    </w:p>
    <w:p w14:paraId="1BAE99C6" w14:textId="3300AF2E" w:rsidR="00892C88" w:rsidRPr="00DF7A3A" w:rsidRDefault="0084724E" w:rsidP="00892C88">
      <w:pPr>
        <w:autoSpaceDE w:val="0"/>
        <w:autoSpaceDN w:val="0"/>
        <w:adjustRightInd w:val="0"/>
        <w:spacing w:line="360" w:lineRule="auto"/>
        <w:ind w:firstLine="567"/>
        <w:jc w:val="both"/>
        <w:rPr>
          <w:rFonts w:ascii="Times New Roman" w:hAnsi="Times New Roman" w:cs="Times New Roman"/>
        </w:rPr>
      </w:pPr>
      <w:r>
        <w:rPr>
          <w:rFonts w:ascii="Times New Roman" w:hAnsi="Times New Roman" w:cs="Times New Roman"/>
        </w:rPr>
        <w:t>2</w:t>
      </w:r>
      <w:r w:rsidR="00892C88" w:rsidRPr="00DF7A3A">
        <w:rPr>
          <w:rFonts w:ascii="Times New Roman" w:hAnsi="Times New Roman" w:cs="Times New Roman"/>
        </w:rPr>
        <w:t>.- Previamente a elaborar la propuesta de acuerdo, se publicarán a efectos de notificación</w:t>
      </w:r>
      <w:r>
        <w:rPr>
          <w:rFonts w:ascii="Times New Roman" w:hAnsi="Times New Roman" w:cs="Times New Roman"/>
        </w:rPr>
        <w:t xml:space="preserve"> </w:t>
      </w:r>
      <w:r w:rsidR="00892C88" w:rsidRPr="00DF7A3A">
        <w:rPr>
          <w:rFonts w:ascii="Times New Roman" w:hAnsi="Times New Roman" w:cs="Times New Roman"/>
        </w:rPr>
        <w:t xml:space="preserve">en el tablón de </w:t>
      </w:r>
      <w:r>
        <w:rPr>
          <w:rFonts w:ascii="Times New Roman" w:hAnsi="Times New Roman" w:cs="Times New Roman"/>
        </w:rPr>
        <w:t>anuncios de la Sede</w:t>
      </w:r>
      <w:r w:rsidR="00892C88" w:rsidRPr="00DF7A3A">
        <w:rPr>
          <w:rFonts w:ascii="Times New Roman" w:hAnsi="Times New Roman" w:cs="Times New Roman"/>
        </w:rPr>
        <w:t xml:space="preserve"> electrónic</w:t>
      </w:r>
      <w:r>
        <w:rPr>
          <w:rFonts w:ascii="Times New Roman" w:hAnsi="Times New Roman" w:cs="Times New Roman"/>
        </w:rPr>
        <w:t>a</w:t>
      </w:r>
      <w:r w:rsidR="00892C88" w:rsidRPr="00DF7A3A">
        <w:rPr>
          <w:rFonts w:ascii="Times New Roman" w:hAnsi="Times New Roman" w:cs="Times New Roman"/>
        </w:rPr>
        <w:t xml:space="preserve"> del Ayuntamiento, los siguientes listados: </w:t>
      </w:r>
    </w:p>
    <w:p w14:paraId="144E11A1" w14:textId="77777777" w:rsidR="00892C88" w:rsidRPr="00DF7A3A" w:rsidRDefault="00892C88" w:rsidP="00892C88">
      <w:pPr>
        <w:autoSpaceDE w:val="0"/>
        <w:autoSpaceDN w:val="0"/>
        <w:adjustRightInd w:val="0"/>
        <w:spacing w:line="360" w:lineRule="auto"/>
        <w:ind w:firstLine="567"/>
        <w:jc w:val="both"/>
        <w:rPr>
          <w:rFonts w:ascii="Times New Roman" w:hAnsi="Times New Roman" w:cs="Times New Roman"/>
        </w:rPr>
      </w:pPr>
      <w:r w:rsidRPr="00DF7A3A">
        <w:rPr>
          <w:rFonts w:ascii="Times New Roman" w:hAnsi="Times New Roman" w:cs="Times New Roman"/>
        </w:rPr>
        <w:t xml:space="preserve">a) Personas solicitantes propuestas como beneficiarias por haber presentado su solicitud, reuniendo la totalidad de requisitos y documentación requerida en la convocatoria antes de agotarse el crédito inicialmente disponible destinado a atender estas ayudas. </w:t>
      </w:r>
    </w:p>
    <w:p w14:paraId="12071905" w14:textId="77777777" w:rsidR="00892C88" w:rsidRPr="00DF7A3A" w:rsidRDefault="00892C88" w:rsidP="00892C88">
      <w:pPr>
        <w:autoSpaceDE w:val="0"/>
        <w:autoSpaceDN w:val="0"/>
        <w:adjustRightInd w:val="0"/>
        <w:spacing w:line="360" w:lineRule="auto"/>
        <w:ind w:firstLine="567"/>
        <w:jc w:val="both"/>
        <w:rPr>
          <w:rFonts w:ascii="Times New Roman" w:hAnsi="Times New Roman" w:cs="Times New Roman"/>
        </w:rPr>
      </w:pPr>
      <w:r w:rsidRPr="00DF7A3A">
        <w:rPr>
          <w:rFonts w:ascii="Times New Roman" w:hAnsi="Times New Roman" w:cs="Times New Roman"/>
        </w:rPr>
        <w:t xml:space="preserve">b) Personas solicitantes que no cumplen los requisitos establecidos en la convocatoria quedando su solicitud desestimada. </w:t>
      </w:r>
    </w:p>
    <w:p w14:paraId="35578BE4" w14:textId="2EF71D73" w:rsidR="00892C88" w:rsidRPr="00DF7A3A" w:rsidRDefault="00892C88" w:rsidP="00892C88">
      <w:pPr>
        <w:autoSpaceDE w:val="0"/>
        <w:autoSpaceDN w:val="0"/>
        <w:adjustRightInd w:val="0"/>
        <w:spacing w:line="360" w:lineRule="auto"/>
        <w:ind w:firstLine="567"/>
        <w:jc w:val="both"/>
        <w:rPr>
          <w:rFonts w:ascii="Times New Roman" w:hAnsi="Times New Roman" w:cs="Times New Roman"/>
        </w:rPr>
      </w:pPr>
      <w:r w:rsidRPr="00DF7A3A">
        <w:rPr>
          <w:rFonts w:ascii="Times New Roman" w:hAnsi="Times New Roman" w:cs="Times New Roman"/>
        </w:rPr>
        <w:t xml:space="preserve">c) Personas solicitantes que no han aportado la totalidad de la documentación requerida en el </w:t>
      </w:r>
      <w:r w:rsidR="00A02396">
        <w:rPr>
          <w:rFonts w:ascii="Times New Roman" w:hAnsi="Times New Roman" w:cs="Times New Roman"/>
        </w:rPr>
        <w:t xml:space="preserve">apartado Decimosegundo </w:t>
      </w:r>
      <w:r w:rsidRPr="00DF7A3A">
        <w:rPr>
          <w:rFonts w:ascii="Times New Roman" w:hAnsi="Times New Roman" w:cs="Times New Roman"/>
        </w:rPr>
        <w:t xml:space="preserve">de la Convocatoria con indicación de la documentación requerida. </w:t>
      </w:r>
    </w:p>
    <w:p w14:paraId="7A9E70B5" w14:textId="5ED5AE1F" w:rsidR="00892C88" w:rsidRPr="00DF7A3A" w:rsidRDefault="00892C88" w:rsidP="00892C88">
      <w:pPr>
        <w:autoSpaceDE w:val="0"/>
        <w:autoSpaceDN w:val="0"/>
        <w:adjustRightInd w:val="0"/>
        <w:spacing w:line="360" w:lineRule="auto"/>
        <w:ind w:firstLine="567"/>
        <w:jc w:val="both"/>
        <w:rPr>
          <w:rFonts w:ascii="Times New Roman" w:hAnsi="Times New Roman" w:cs="Times New Roman"/>
        </w:rPr>
      </w:pPr>
      <w:r w:rsidRPr="00DF7A3A">
        <w:rPr>
          <w:rFonts w:ascii="Times New Roman" w:hAnsi="Times New Roman" w:cs="Times New Roman"/>
        </w:rPr>
        <w:t xml:space="preserve">Las personas solicitantes referidas en el artículo </w:t>
      </w:r>
      <w:r w:rsidR="00A02396">
        <w:rPr>
          <w:rFonts w:ascii="Times New Roman" w:hAnsi="Times New Roman" w:cs="Times New Roman"/>
        </w:rPr>
        <w:t>b</w:t>
      </w:r>
      <w:r w:rsidRPr="00DF7A3A">
        <w:rPr>
          <w:rFonts w:ascii="Times New Roman" w:hAnsi="Times New Roman" w:cs="Times New Roman"/>
        </w:rPr>
        <w:t xml:space="preserve">) y c) se les otorgará el plazo de 5 días hábiles para que aleguen lo que en su derecho consideren oportuno, o en su caso, subsanen su solicitud y presenten la documentación requerida. </w:t>
      </w:r>
    </w:p>
    <w:p w14:paraId="2B56C984" w14:textId="0B036666" w:rsidR="00892C88" w:rsidRPr="00DF7A3A" w:rsidRDefault="00A02396" w:rsidP="00892C88">
      <w:pPr>
        <w:autoSpaceDE w:val="0"/>
        <w:autoSpaceDN w:val="0"/>
        <w:adjustRightInd w:val="0"/>
        <w:spacing w:line="360" w:lineRule="auto"/>
        <w:ind w:firstLine="567"/>
        <w:jc w:val="both"/>
        <w:rPr>
          <w:rFonts w:ascii="Times New Roman" w:hAnsi="Times New Roman" w:cs="Times New Roman"/>
        </w:rPr>
      </w:pPr>
      <w:r>
        <w:rPr>
          <w:rFonts w:ascii="Times New Roman" w:hAnsi="Times New Roman" w:cs="Times New Roman"/>
        </w:rPr>
        <w:t>3</w:t>
      </w:r>
      <w:r w:rsidR="00892C88" w:rsidRPr="00DF7A3A">
        <w:rPr>
          <w:rFonts w:ascii="Times New Roman" w:hAnsi="Times New Roman" w:cs="Times New Roman"/>
        </w:rPr>
        <w:t xml:space="preserve">.- Transcurrido el plazo establecido para alegar y subsanar las solicitudes requeridas para ello e informadas por el órgano instructor, este elevará la </w:t>
      </w:r>
      <w:r w:rsidR="00C70C8D">
        <w:rPr>
          <w:rFonts w:ascii="Times New Roman" w:hAnsi="Times New Roman" w:cs="Times New Roman"/>
        </w:rPr>
        <w:t>P</w:t>
      </w:r>
      <w:r w:rsidR="00892C88" w:rsidRPr="00DF7A3A">
        <w:rPr>
          <w:rFonts w:ascii="Times New Roman" w:hAnsi="Times New Roman" w:cs="Times New Roman"/>
        </w:rPr>
        <w:t xml:space="preserve">ropuesta </w:t>
      </w:r>
      <w:proofErr w:type="gramStart"/>
      <w:r w:rsidR="00892C88" w:rsidRPr="00DF7A3A">
        <w:rPr>
          <w:rFonts w:ascii="Times New Roman" w:hAnsi="Times New Roman" w:cs="Times New Roman"/>
        </w:rPr>
        <w:t xml:space="preserve">de </w:t>
      </w:r>
      <w:r w:rsidR="00C70C8D">
        <w:rPr>
          <w:rFonts w:ascii="Times New Roman" w:hAnsi="Times New Roman" w:cs="Times New Roman"/>
        </w:rPr>
        <w:t>A</w:t>
      </w:r>
      <w:r w:rsidR="00892C88" w:rsidRPr="00DF7A3A">
        <w:rPr>
          <w:rFonts w:ascii="Times New Roman" w:hAnsi="Times New Roman" w:cs="Times New Roman"/>
        </w:rPr>
        <w:t>cuerdo</w:t>
      </w:r>
      <w:r w:rsidR="00C70C8D">
        <w:rPr>
          <w:rFonts w:ascii="Times New Roman" w:hAnsi="Times New Roman" w:cs="Times New Roman"/>
        </w:rPr>
        <w:t xml:space="preserve"> </w:t>
      </w:r>
      <w:r w:rsidR="00892C88" w:rsidRPr="00DF7A3A">
        <w:rPr>
          <w:rFonts w:ascii="Times New Roman" w:hAnsi="Times New Roman" w:cs="Times New Roman"/>
        </w:rPr>
        <w:t>a</w:t>
      </w:r>
      <w:proofErr w:type="gramEnd"/>
      <w:r w:rsidR="00892C88" w:rsidRPr="00DF7A3A">
        <w:rPr>
          <w:rFonts w:ascii="Times New Roman" w:hAnsi="Times New Roman" w:cs="Times New Roman"/>
        </w:rPr>
        <w:t xml:space="preserve"> la Comisión de Valoración para que la someta a aprobación del órgano competente y se proceda a su posterior publicación. </w:t>
      </w:r>
    </w:p>
    <w:p w14:paraId="3B7D86E0" w14:textId="59F8187F" w:rsidR="00892C88" w:rsidRPr="00DF7A3A" w:rsidRDefault="00A02396" w:rsidP="00892C88">
      <w:pPr>
        <w:autoSpaceDE w:val="0"/>
        <w:autoSpaceDN w:val="0"/>
        <w:adjustRightInd w:val="0"/>
        <w:spacing w:line="360" w:lineRule="auto"/>
        <w:ind w:firstLine="567"/>
        <w:jc w:val="both"/>
        <w:rPr>
          <w:rFonts w:ascii="Times New Roman" w:hAnsi="Times New Roman" w:cs="Times New Roman"/>
        </w:rPr>
      </w:pPr>
      <w:r>
        <w:rPr>
          <w:rFonts w:ascii="Times New Roman" w:hAnsi="Times New Roman" w:cs="Times New Roman"/>
        </w:rPr>
        <w:lastRenderedPageBreak/>
        <w:t>4</w:t>
      </w:r>
      <w:r w:rsidR="00892C88" w:rsidRPr="00DF7A3A">
        <w:rPr>
          <w:rFonts w:ascii="Times New Roman" w:hAnsi="Times New Roman" w:cs="Times New Roman"/>
        </w:rPr>
        <w:t xml:space="preserve">.- El Acuerdo será objeto de publicación en el tablón de </w:t>
      </w:r>
      <w:r w:rsidR="00AB3D1C">
        <w:rPr>
          <w:rFonts w:ascii="Times New Roman" w:hAnsi="Times New Roman" w:cs="Times New Roman"/>
        </w:rPr>
        <w:t>anuncios de la Sede</w:t>
      </w:r>
      <w:r w:rsidR="00892C88" w:rsidRPr="00DF7A3A">
        <w:rPr>
          <w:rFonts w:ascii="Times New Roman" w:hAnsi="Times New Roman" w:cs="Times New Roman"/>
        </w:rPr>
        <w:t xml:space="preserve"> electrónic</w:t>
      </w:r>
      <w:r w:rsidR="00AB3D1C">
        <w:rPr>
          <w:rFonts w:ascii="Times New Roman" w:hAnsi="Times New Roman" w:cs="Times New Roman"/>
        </w:rPr>
        <w:t>a</w:t>
      </w:r>
      <w:r w:rsidR="00892C88" w:rsidRPr="00DF7A3A">
        <w:rPr>
          <w:rFonts w:ascii="Times New Roman" w:hAnsi="Times New Roman" w:cs="Times New Roman"/>
        </w:rPr>
        <w:t xml:space="preserve"> del Ayuntamiento </w:t>
      </w:r>
      <w:r w:rsidR="00892C88">
        <w:rPr>
          <w:rFonts w:ascii="Times New Roman" w:hAnsi="Times New Roman" w:cs="Times New Roman"/>
        </w:rPr>
        <w:t xml:space="preserve">de Cox </w:t>
      </w:r>
      <w:r w:rsidR="00892C88" w:rsidRPr="00DF7A3A">
        <w:rPr>
          <w:rFonts w:ascii="Times New Roman" w:hAnsi="Times New Roman" w:cs="Times New Roman"/>
        </w:rPr>
        <w:t xml:space="preserve">y en la Base de Datos Nacional de Subvenciones, surtiendo esta publicación los efectos de la notificación. </w:t>
      </w:r>
    </w:p>
    <w:p w14:paraId="59AC0282" w14:textId="178EB2B7" w:rsidR="00892C88" w:rsidRPr="00DF7A3A" w:rsidRDefault="00C70C8D" w:rsidP="00892C88">
      <w:pPr>
        <w:autoSpaceDE w:val="0"/>
        <w:autoSpaceDN w:val="0"/>
        <w:adjustRightInd w:val="0"/>
        <w:spacing w:line="360" w:lineRule="auto"/>
        <w:ind w:firstLine="567"/>
        <w:jc w:val="both"/>
        <w:rPr>
          <w:rFonts w:ascii="Times New Roman" w:hAnsi="Times New Roman" w:cs="Times New Roman"/>
        </w:rPr>
      </w:pPr>
      <w:r>
        <w:rPr>
          <w:rFonts w:ascii="Times New Roman" w:hAnsi="Times New Roman" w:cs="Times New Roman"/>
        </w:rPr>
        <w:t>5</w:t>
      </w:r>
      <w:r w:rsidR="00892C88" w:rsidRPr="00DF7A3A">
        <w:rPr>
          <w:rFonts w:ascii="Times New Roman" w:hAnsi="Times New Roman" w:cs="Times New Roman"/>
        </w:rPr>
        <w:t>.- El Acuerdo de concesión de las subvenciones contendrá tanto el otorgamiento de las subvenciones, que fijará expresamente su cuantía e incorporará, en su caso, las condiciones, obligaciones y determinaciones accesorias a que debe sujetarse la persona beneficiaria de las mismas, como la desestimación expresa del resto de las solicitudes, en su caso.</w:t>
      </w:r>
    </w:p>
    <w:p w14:paraId="36E92BD7" w14:textId="660CCF81" w:rsidR="00892C88" w:rsidRPr="00DF7A3A" w:rsidRDefault="00C70C8D" w:rsidP="00892C88">
      <w:pPr>
        <w:autoSpaceDE w:val="0"/>
        <w:autoSpaceDN w:val="0"/>
        <w:adjustRightInd w:val="0"/>
        <w:spacing w:line="360" w:lineRule="auto"/>
        <w:ind w:firstLine="567"/>
        <w:jc w:val="both"/>
        <w:rPr>
          <w:rFonts w:ascii="Times New Roman" w:hAnsi="Times New Roman" w:cs="Times New Roman"/>
        </w:rPr>
      </w:pPr>
      <w:r>
        <w:rPr>
          <w:rFonts w:ascii="Times New Roman" w:hAnsi="Times New Roman" w:cs="Times New Roman"/>
        </w:rPr>
        <w:t>6</w:t>
      </w:r>
      <w:r w:rsidR="00892C88" w:rsidRPr="00DF7A3A">
        <w:rPr>
          <w:rFonts w:ascii="Times New Roman" w:hAnsi="Times New Roman" w:cs="Times New Roman"/>
        </w:rPr>
        <w:t xml:space="preserve">.- El plazo máximo para resolver y notificar el acuerdo será de seis meses a contar del siguiente a la finalización del plazo de presentación de las solicitudes. Pondrá fin a la vía administrativa, pudiéndose interponer contra ella recurso potestativo de reposición en el plazo de un mes, ante el mismo órgano que haya dictado la resolución o bien recurrir directamente ante la orden jurisdiccional contencioso-administrativo en la forma y plazos previstos en la ley reguladora de dicha jurisdicción. </w:t>
      </w:r>
    </w:p>
    <w:p w14:paraId="2D0CA15F" w14:textId="77777777" w:rsidR="004314CF" w:rsidRPr="00624A6A" w:rsidRDefault="004314CF" w:rsidP="00892C88">
      <w:pPr>
        <w:pStyle w:val="Default"/>
        <w:spacing w:line="360" w:lineRule="auto"/>
        <w:jc w:val="both"/>
        <w:rPr>
          <w:b/>
          <w:bCs/>
          <w:color w:val="auto"/>
        </w:rPr>
      </w:pPr>
    </w:p>
    <w:p w14:paraId="7F3EC43C" w14:textId="77777777" w:rsidR="00892C88" w:rsidRPr="00624A6A" w:rsidRDefault="00892C88" w:rsidP="00892C88">
      <w:pPr>
        <w:pStyle w:val="Default"/>
        <w:spacing w:line="360" w:lineRule="auto"/>
        <w:jc w:val="both"/>
        <w:rPr>
          <w:b/>
          <w:bCs/>
          <w:color w:val="auto"/>
        </w:rPr>
      </w:pPr>
      <w:r w:rsidRPr="00624A6A">
        <w:rPr>
          <w:b/>
          <w:bCs/>
          <w:color w:val="auto"/>
        </w:rPr>
        <w:t>DECIMOCUARTA- RESOLUCIÓN.</w:t>
      </w:r>
    </w:p>
    <w:p w14:paraId="25FB1CCC" w14:textId="77777777" w:rsidR="00892C88" w:rsidRPr="006B1F7B" w:rsidRDefault="00892C88" w:rsidP="00892C88">
      <w:pPr>
        <w:pStyle w:val="Default"/>
        <w:spacing w:line="360" w:lineRule="auto"/>
        <w:ind w:firstLine="567"/>
        <w:jc w:val="both"/>
        <w:rPr>
          <w:bCs/>
          <w:color w:val="auto"/>
        </w:rPr>
      </w:pPr>
      <w:r w:rsidRPr="006B1F7B">
        <w:rPr>
          <w:bCs/>
          <w:color w:val="auto"/>
        </w:rPr>
        <w:t xml:space="preserve">La resolución la dictará el órgano competente y la notificará a los beneficiarios mediante anuncio publicado en el Tablón de Edictos Electrónico del Ayuntamiento de </w:t>
      </w:r>
      <w:r>
        <w:rPr>
          <w:bCs/>
          <w:color w:val="auto"/>
        </w:rPr>
        <w:t>Cox</w:t>
      </w:r>
      <w:r w:rsidRPr="006B1F7B">
        <w:rPr>
          <w:bCs/>
          <w:color w:val="auto"/>
        </w:rPr>
        <w:t xml:space="preserve"> y en la página web municipal.</w:t>
      </w:r>
    </w:p>
    <w:p w14:paraId="2D8C8046" w14:textId="77777777" w:rsidR="00892C88" w:rsidRPr="006B1F7B" w:rsidRDefault="00892C88" w:rsidP="00892C88">
      <w:pPr>
        <w:pStyle w:val="Default"/>
        <w:spacing w:line="360" w:lineRule="auto"/>
        <w:ind w:firstLine="567"/>
        <w:jc w:val="both"/>
        <w:rPr>
          <w:bCs/>
          <w:color w:val="auto"/>
        </w:rPr>
      </w:pPr>
    </w:p>
    <w:p w14:paraId="1FB80B47" w14:textId="4AA92D9B" w:rsidR="00892C88" w:rsidRPr="004314CF" w:rsidRDefault="004314CF" w:rsidP="004314CF">
      <w:pPr>
        <w:pStyle w:val="Default"/>
        <w:spacing w:line="360" w:lineRule="auto"/>
        <w:jc w:val="both"/>
        <w:rPr>
          <w:b/>
          <w:bCs/>
          <w:color w:val="auto"/>
        </w:rPr>
      </w:pPr>
      <w:proofErr w:type="gramStart"/>
      <w:r w:rsidRPr="004314CF">
        <w:rPr>
          <w:b/>
          <w:bCs/>
          <w:color w:val="auto"/>
        </w:rPr>
        <w:t>DÉCIMOQUINTA.-</w:t>
      </w:r>
      <w:proofErr w:type="gramEnd"/>
      <w:r w:rsidRPr="004314CF">
        <w:rPr>
          <w:b/>
          <w:bCs/>
          <w:color w:val="auto"/>
        </w:rPr>
        <w:t xml:space="preserve"> INTERPRETACIÓN</w:t>
      </w:r>
      <w:r>
        <w:rPr>
          <w:b/>
          <w:bCs/>
          <w:color w:val="auto"/>
        </w:rPr>
        <w:t xml:space="preserve"> DE LAS BASES</w:t>
      </w:r>
      <w:r w:rsidRPr="004314CF">
        <w:rPr>
          <w:b/>
          <w:bCs/>
          <w:color w:val="auto"/>
        </w:rPr>
        <w:t>.</w:t>
      </w:r>
    </w:p>
    <w:p w14:paraId="1694BB2F" w14:textId="0F02E4ED" w:rsidR="00000B0F" w:rsidRPr="00000B0F" w:rsidRDefault="00000B0F" w:rsidP="00892C88">
      <w:pPr>
        <w:pStyle w:val="Default"/>
        <w:spacing w:line="360" w:lineRule="auto"/>
        <w:jc w:val="both"/>
        <w:rPr>
          <w:bCs/>
          <w:color w:val="auto"/>
        </w:rPr>
      </w:pPr>
      <w:r>
        <w:rPr>
          <w:bCs/>
          <w:color w:val="auto"/>
        </w:rPr>
        <w:t>En todo lo no previsto en las presentes condiciones</w:t>
      </w:r>
      <w:r w:rsidR="00B04E7E">
        <w:rPr>
          <w:bCs/>
          <w:color w:val="auto"/>
        </w:rPr>
        <w:t>,</w:t>
      </w:r>
      <w:r>
        <w:rPr>
          <w:bCs/>
          <w:color w:val="auto"/>
        </w:rPr>
        <w:t xml:space="preserve"> así como respecto a la interpretación de </w:t>
      </w:r>
      <w:r w:rsidR="00B04E7E">
        <w:rPr>
          <w:bCs/>
          <w:color w:val="auto"/>
        </w:rPr>
        <w:t>estas,</w:t>
      </w:r>
      <w:r>
        <w:rPr>
          <w:bCs/>
          <w:color w:val="auto"/>
        </w:rPr>
        <w:t xml:space="preserve"> se </w:t>
      </w:r>
      <w:r w:rsidR="007B3E72">
        <w:rPr>
          <w:bCs/>
          <w:color w:val="auto"/>
        </w:rPr>
        <w:t>e</w:t>
      </w:r>
      <w:r>
        <w:rPr>
          <w:bCs/>
          <w:color w:val="auto"/>
        </w:rPr>
        <w:t>stará a lo que disponga la Ley 38/2003, de 17 de noviembre, General de Subvenciones y su Reglamento de desarrollo aprobado por el Real Decreto 887/2006, de 21 de julio, y por la Ley 39/2015, de 1 de octubre, del Procedimiento Administrativo Común de las Administraciones Públicas y la Ley 40/2015, de 1 de octubre, de Régimen Jurídico del Sector Público.</w:t>
      </w:r>
    </w:p>
    <w:p w14:paraId="62DDBCC2" w14:textId="77777777" w:rsidR="00000B0F" w:rsidRDefault="00000B0F" w:rsidP="00892C88">
      <w:pPr>
        <w:pStyle w:val="Default"/>
        <w:spacing w:line="360" w:lineRule="auto"/>
        <w:jc w:val="both"/>
        <w:rPr>
          <w:b/>
          <w:bCs/>
          <w:color w:val="auto"/>
        </w:rPr>
      </w:pPr>
    </w:p>
    <w:p w14:paraId="6A36C10A" w14:textId="77777777" w:rsidR="00246D6D" w:rsidRDefault="00246D6D">
      <w:pPr>
        <w:rPr>
          <w:rFonts w:ascii="Times New Roman" w:hAnsi="Times New Roman" w:cs="Times New Roman"/>
          <w:b/>
          <w:bCs/>
        </w:rPr>
      </w:pPr>
      <w:r>
        <w:rPr>
          <w:b/>
          <w:bCs/>
        </w:rPr>
        <w:br w:type="page"/>
      </w:r>
    </w:p>
    <w:p w14:paraId="324B4A72" w14:textId="1575FB4F" w:rsidR="004314CF" w:rsidRDefault="004314CF" w:rsidP="004314CF">
      <w:pPr>
        <w:pStyle w:val="Default"/>
        <w:spacing w:line="360" w:lineRule="auto"/>
        <w:jc w:val="both"/>
        <w:rPr>
          <w:b/>
          <w:bCs/>
          <w:color w:val="auto"/>
        </w:rPr>
      </w:pPr>
      <w:proofErr w:type="gramStart"/>
      <w:r w:rsidRPr="00C42323">
        <w:rPr>
          <w:b/>
          <w:bCs/>
          <w:color w:val="auto"/>
        </w:rPr>
        <w:lastRenderedPageBreak/>
        <w:t>DÉCIMO</w:t>
      </w:r>
      <w:r>
        <w:rPr>
          <w:b/>
          <w:bCs/>
          <w:color w:val="auto"/>
        </w:rPr>
        <w:t>SEXTA</w:t>
      </w:r>
      <w:r w:rsidRPr="00C42323">
        <w:rPr>
          <w:b/>
          <w:bCs/>
          <w:color w:val="auto"/>
        </w:rPr>
        <w:t>.-</w:t>
      </w:r>
      <w:proofErr w:type="gramEnd"/>
      <w:r w:rsidRPr="00C42323">
        <w:rPr>
          <w:b/>
          <w:bCs/>
          <w:color w:val="auto"/>
        </w:rPr>
        <w:t xml:space="preserve"> </w:t>
      </w:r>
      <w:r w:rsidRPr="00C42323">
        <w:rPr>
          <w:b/>
          <w:color w:val="auto"/>
        </w:rPr>
        <w:t>PROTECCIÓN DE DATOS.</w:t>
      </w:r>
    </w:p>
    <w:p w14:paraId="677CF6D4" w14:textId="77777777" w:rsidR="00892C88" w:rsidRPr="00C42323" w:rsidRDefault="00892C88" w:rsidP="00892C88">
      <w:pPr>
        <w:pStyle w:val="Default"/>
        <w:spacing w:line="360" w:lineRule="auto"/>
        <w:ind w:firstLine="567"/>
        <w:jc w:val="both"/>
        <w:rPr>
          <w:color w:val="auto"/>
        </w:rPr>
      </w:pPr>
      <w:r w:rsidRPr="00C42323">
        <w:rPr>
          <w:color w:val="auto"/>
        </w:rPr>
        <w:t xml:space="preserve">1.- El presente artículo tiene como objetivo dar cumplimiento a lo establecido en la normativa de protección de datos en cuanto a la información que debe facilitarse a las personas interesadas. </w:t>
      </w:r>
    </w:p>
    <w:p w14:paraId="2B0A3BC3" w14:textId="700EE1CF" w:rsidR="00892C88" w:rsidRPr="00C42323" w:rsidRDefault="00892C88" w:rsidP="00892C88">
      <w:pPr>
        <w:pStyle w:val="Default"/>
        <w:spacing w:line="360" w:lineRule="auto"/>
        <w:ind w:firstLine="567"/>
        <w:jc w:val="both"/>
        <w:rPr>
          <w:color w:val="auto"/>
        </w:rPr>
      </w:pPr>
      <w:r w:rsidRPr="00C42323">
        <w:rPr>
          <w:color w:val="auto"/>
        </w:rPr>
        <w:t xml:space="preserve">En el diseño de los formularios y en la solicitud de documentación deberán tenerse en cuenta los principios de protección de datos. En concreto, los datos personales serán adecuados, pertinentes y limitados a lo necesario en relación con los fines para los que son tratados. En este sentido: </w:t>
      </w:r>
    </w:p>
    <w:p w14:paraId="42A3644F" w14:textId="77777777" w:rsidR="00892C88" w:rsidRPr="00C42323" w:rsidRDefault="00892C88" w:rsidP="003065F4">
      <w:pPr>
        <w:pStyle w:val="Default"/>
        <w:spacing w:line="360" w:lineRule="auto"/>
        <w:ind w:left="851" w:hanging="284"/>
        <w:jc w:val="both"/>
        <w:rPr>
          <w:color w:val="auto"/>
        </w:rPr>
      </w:pPr>
      <w:r w:rsidRPr="00C42323">
        <w:rPr>
          <w:color w:val="auto"/>
        </w:rPr>
        <w:t xml:space="preserve">- los formularios y la documentación solicitada serán proporcionales a las necesidades de gestión y concesión de las subvenciones. </w:t>
      </w:r>
    </w:p>
    <w:p w14:paraId="114BF495" w14:textId="77777777" w:rsidR="00892C88" w:rsidRPr="00C42323" w:rsidRDefault="00892C88" w:rsidP="003065F4">
      <w:pPr>
        <w:pStyle w:val="Default"/>
        <w:spacing w:line="360" w:lineRule="auto"/>
        <w:ind w:left="851" w:hanging="284"/>
        <w:jc w:val="both"/>
        <w:rPr>
          <w:color w:val="auto"/>
        </w:rPr>
      </w:pPr>
      <w:r w:rsidRPr="00C42323">
        <w:rPr>
          <w:color w:val="auto"/>
        </w:rPr>
        <w:t xml:space="preserve">- la publicación de datos se efectuará teniendo en cuenta lo dispuesto en la Disposición Adicional 7ª de la Ley Orgánica 3/2018 de protección de datos de carácter personal y en cualquier otra recomendación o directriz realizada por los órganos competentes en materia de protección de datos y en materia de publicidad de subvenciones. </w:t>
      </w:r>
    </w:p>
    <w:p w14:paraId="29F2AF5A" w14:textId="77777777" w:rsidR="00892C88" w:rsidRPr="00C42323" w:rsidRDefault="00892C88" w:rsidP="003065F4">
      <w:pPr>
        <w:pStyle w:val="Default"/>
        <w:spacing w:line="360" w:lineRule="auto"/>
        <w:ind w:left="851" w:hanging="284"/>
        <w:jc w:val="both"/>
        <w:rPr>
          <w:color w:val="auto"/>
        </w:rPr>
      </w:pPr>
      <w:r w:rsidRPr="00C42323">
        <w:rPr>
          <w:color w:val="auto"/>
        </w:rPr>
        <w:t xml:space="preserve">- los datos serán exactos y, si fuera necesario, actualizados; los solicitantes se responsabilizarán de la veracidad de los documentos que presenten; en todo caso, se tendrá en cuenta que la entidad convocante no será responsable de la inexactitud de los datos cuando hayan sido aportados por las personas solicitantes o sus representantes u obtenidos de registros públicos. </w:t>
      </w:r>
    </w:p>
    <w:p w14:paraId="5E3DE483" w14:textId="77777777" w:rsidR="00892C88" w:rsidRPr="00C42323" w:rsidRDefault="00892C88" w:rsidP="00892C88">
      <w:pPr>
        <w:pStyle w:val="Default"/>
        <w:spacing w:line="360" w:lineRule="auto"/>
        <w:ind w:firstLine="567"/>
        <w:jc w:val="both"/>
        <w:rPr>
          <w:color w:val="auto"/>
        </w:rPr>
      </w:pPr>
      <w:r w:rsidRPr="00C42323">
        <w:rPr>
          <w:color w:val="auto"/>
        </w:rPr>
        <w:t xml:space="preserve">En virtud de ello se informa: </w:t>
      </w:r>
    </w:p>
    <w:p w14:paraId="0774671C" w14:textId="77777777" w:rsidR="00892C88" w:rsidRPr="00C42323" w:rsidRDefault="00892C88" w:rsidP="00892C88">
      <w:pPr>
        <w:pStyle w:val="Default"/>
        <w:spacing w:line="360" w:lineRule="auto"/>
        <w:ind w:firstLine="567"/>
        <w:jc w:val="both"/>
        <w:rPr>
          <w:color w:val="auto"/>
        </w:rPr>
      </w:pPr>
      <w:r w:rsidRPr="00C42323">
        <w:rPr>
          <w:color w:val="auto"/>
        </w:rPr>
        <w:t xml:space="preserve">a) Tiene la condición de responsable del tratamiento: Ayuntamiento de Cox. </w:t>
      </w:r>
    </w:p>
    <w:p w14:paraId="17A457C5" w14:textId="77777777" w:rsidR="00892C88" w:rsidRPr="00C42323" w:rsidRDefault="00892C88" w:rsidP="00892C88">
      <w:pPr>
        <w:pStyle w:val="Default"/>
        <w:spacing w:line="360" w:lineRule="auto"/>
        <w:ind w:firstLine="567"/>
        <w:jc w:val="both"/>
        <w:rPr>
          <w:color w:val="auto"/>
        </w:rPr>
      </w:pPr>
      <w:r w:rsidRPr="00C42323">
        <w:rPr>
          <w:color w:val="auto"/>
        </w:rPr>
        <w:t xml:space="preserve">b) La finalidad para el tratamiento de datos personales en relación con esta norma será la gestión de la concesión de subvenciones de la presente convocatoria, así como la remisión de información de los distintos programas de ayuda a empresarios y emprendedores que promueva el Ayuntamiento de Cox, teniendo como bases de legitimación general las siguientes: </w:t>
      </w:r>
    </w:p>
    <w:p w14:paraId="16C7D5B2" w14:textId="77777777" w:rsidR="00892C88" w:rsidRPr="00C42323" w:rsidRDefault="00892C88" w:rsidP="00892C88">
      <w:pPr>
        <w:pStyle w:val="Default"/>
        <w:spacing w:line="360" w:lineRule="auto"/>
        <w:ind w:firstLine="567"/>
        <w:jc w:val="both"/>
        <w:rPr>
          <w:color w:val="auto"/>
        </w:rPr>
      </w:pPr>
      <w:r w:rsidRPr="00C42323">
        <w:rPr>
          <w:color w:val="auto"/>
        </w:rPr>
        <w:t xml:space="preserve">b.1. Estarán legitimados por el interés público los tratamientos de datos realizados para la gestión general de las subvenciones como la gestión de solicitudes y los actos de instrucción. </w:t>
      </w:r>
    </w:p>
    <w:p w14:paraId="0B5DB8D4" w14:textId="77777777" w:rsidR="00892C88" w:rsidRPr="00C42323" w:rsidRDefault="00892C88" w:rsidP="00892C88">
      <w:pPr>
        <w:pStyle w:val="Default"/>
        <w:spacing w:line="360" w:lineRule="auto"/>
        <w:ind w:firstLine="567"/>
        <w:jc w:val="both"/>
        <w:rPr>
          <w:color w:val="auto"/>
        </w:rPr>
      </w:pPr>
      <w:r w:rsidRPr="00C42323">
        <w:rPr>
          <w:color w:val="auto"/>
        </w:rPr>
        <w:lastRenderedPageBreak/>
        <w:t xml:space="preserve">b.2. Tendrán como base de legitimación el cumplimiento de una obligación legal los siguientes tratamientos en relación con las normas que se citan a continuación: </w:t>
      </w:r>
    </w:p>
    <w:p w14:paraId="2588421B" w14:textId="77777777" w:rsidR="00892C88" w:rsidRPr="00C42323" w:rsidRDefault="00892C88" w:rsidP="00ED7D87">
      <w:pPr>
        <w:pStyle w:val="Default"/>
        <w:spacing w:line="360" w:lineRule="auto"/>
        <w:ind w:left="1134" w:hanging="142"/>
        <w:jc w:val="both"/>
        <w:rPr>
          <w:color w:val="auto"/>
        </w:rPr>
      </w:pPr>
      <w:r w:rsidRPr="00C42323">
        <w:rPr>
          <w:color w:val="auto"/>
        </w:rPr>
        <w:t xml:space="preserve">- Recogida de datos mediante solicitud. </w:t>
      </w:r>
    </w:p>
    <w:p w14:paraId="775CDC46" w14:textId="77777777" w:rsidR="00892C88" w:rsidRPr="00C42323" w:rsidRDefault="00892C88" w:rsidP="00ED7D87">
      <w:pPr>
        <w:pStyle w:val="Default"/>
        <w:spacing w:line="360" w:lineRule="auto"/>
        <w:ind w:left="1134" w:hanging="142"/>
        <w:jc w:val="both"/>
        <w:rPr>
          <w:color w:val="auto"/>
        </w:rPr>
      </w:pPr>
      <w:r w:rsidRPr="00C42323">
        <w:rPr>
          <w:color w:val="auto"/>
        </w:rPr>
        <w:t xml:space="preserve">- Las publicaciones realizadas con efectos de notificación de acuerdo con las normas del procedimiento administrativo común y con lo regulado en la Ley General de Subvenciones. </w:t>
      </w:r>
    </w:p>
    <w:p w14:paraId="407B5ACC" w14:textId="77777777" w:rsidR="00892C88" w:rsidRPr="00C42323" w:rsidRDefault="00892C88" w:rsidP="00ED7D87">
      <w:pPr>
        <w:pStyle w:val="Default"/>
        <w:spacing w:line="360" w:lineRule="auto"/>
        <w:ind w:left="1134" w:hanging="142"/>
        <w:jc w:val="both"/>
        <w:rPr>
          <w:color w:val="auto"/>
        </w:rPr>
      </w:pPr>
      <w:r w:rsidRPr="00C42323">
        <w:rPr>
          <w:color w:val="auto"/>
        </w:rPr>
        <w:t xml:space="preserve">- La comunicación de datos a la Base de Datos Nacional de Subvenciones conforme al art. 20 de la Ley General de Subvenciones. </w:t>
      </w:r>
    </w:p>
    <w:p w14:paraId="57571734" w14:textId="77777777" w:rsidR="00892C88" w:rsidRPr="00C42323" w:rsidRDefault="00892C88" w:rsidP="00ED7D87">
      <w:pPr>
        <w:pStyle w:val="Default"/>
        <w:spacing w:line="360" w:lineRule="auto"/>
        <w:ind w:left="1134" w:hanging="142"/>
        <w:jc w:val="both"/>
        <w:rPr>
          <w:color w:val="auto"/>
        </w:rPr>
      </w:pPr>
      <w:r w:rsidRPr="00C42323">
        <w:rPr>
          <w:color w:val="auto"/>
        </w:rPr>
        <w:t xml:space="preserve">- Las publicaciones realizadas en el portal de transparencia exigibles por la legislación de transparencia. </w:t>
      </w:r>
    </w:p>
    <w:p w14:paraId="43221097" w14:textId="77777777" w:rsidR="00892C88" w:rsidRPr="00C42323" w:rsidRDefault="00892C88" w:rsidP="00892C88">
      <w:pPr>
        <w:pStyle w:val="Default"/>
        <w:spacing w:line="360" w:lineRule="auto"/>
        <w:ind w:firstLine="567"/>
        <w:jc w:val="both"/>
        <w:rPr>
          <w:color w:val="auto"/>
        </w:rPr>
      </w:pPr>
      <w:r w:rsidRPr="00C42323">
        <w:rPr>
          <w:color w:val="auto"/>
        </w:rPr>
        <w:t xml:space="preserve">c) Los datos serán comunicados a la Base de Datos Nacional de Subvenciones, la Intervención (que corresponda); todo ello, en cumplimiento de obligaciones legales exigibles al responsable. </w:t>
      </w:r>
    </w:p>
    <w:p w14:paraId="0CE33D83" w14:textId="77777777" w:rsidR="00892C88" w:rsidRPr="00C42323" w:rsidRDefault="00892C88" w:rsidP="00892C88">
      <w:pPr>
        <w:pStyle w:val="Default"/>
        <w:spacing w:line="360" w:lineRule="auto"/>
        <w:ind w:firstLine="567"/>
        <w:jc w:val="both"/>
        <w:rPr>
          <w:color w:val="auto"/>
        </w:rPr>
      </w:pPr>
      <w:r w:rsidRPr="00C42323">
        <w:rPr>
          <w:color w:val="auto"/>
        </w:rPr>
        <w:t xml:space="preserve">Así mismo, se publicarán las subvenciones concedidas en el portal de transparencia con indicación de su importe, objetivo o finalidad y beneficiarios. No se publicarán los datos de beneficiarios que se encuentren en una especial situación de vulnerabilidad, así como aquella información que pudiera revelar categorías especiales de datos. </w:t>
      </w:r>
    </w:p>
    <w:p w14:paraId="04BB771A" w14:textId="77777777" w:rsidR="00892C88" w:rsidRPr="00C42323" w:rsidRDefault="00892C88" w:rsidP="00892C88">
      <w:pPr>
        <w:pStyle w:val="Default"/>
        <w:spacing w:line="360" w:lineRule="auto"/>
        <w:ind w:firstLine="567"/>
        <w:jc w:val="both"/>
        <w:rPr>
          <w:color w:val="auto"/>
        </w:rPr>
      </w:pPr>
      <w:r w:rsidRPr="00C42323">
        <w:rPr>
          <w:color w:val="auto"/>
        </w:rPr>
        <w:t>d) El responsable del tratamiento podrá obtener aquellos documentos a aportar en el procedimiento que se hallen en poder de otras administraciones públicas, salvo que usted se oponga en el apartado “derecho a no aportar documentos”. Se solicitará el consentimiento cuando una norma lo exija (Ej. Artículo 77 LGT).</w:t>
      </w:r>
    </w:p>
    <w:p w14:paraId="26D4CFE0" w14:textId="6F61517A" w:rsidR="00892C88" w:rsidRPr="00C42323" w:rsidRDefault="00892C88" w:rsidP="00892C88">
      <w:pPr>
        <w:pStyle w:val="Default"/>
        <w:spacing w:line="360" w:lineRule="auto"/>
        <w:ind w:firstLine="567"/>
        <w:jc w:val="both"/>
        <w:rPr>
          <w:color w:val="auto"/>
        </w:rPr>
      </w:pPr>
      <w:r w:rsidRPr="00C42323">
        <w:rPr>
          <w:color w:val="auto"/>
        </w:rPr>
        <w:t xml:space="preserve">Así mismo, en aquellos casos en los que la persona interesada declare datos en su solicitud, de acuerdo con la Disposición adicional 8ª de la LOPDGDD, la administración podrá realizar las verificaciones necesarias para comprobar la exactitud de </w:t>
      </w:r>
      <w:r w:rsidR="00A43F3E" w:rsidRPr="00C42323">
        <w:rPr>
          <w:color w:val="auto"/>
        </w:rPr>
        <w:t>estos</w:t>
      </w:r>
      <w:r w:rsidRPr="00C42323">
        <w:rPr>
          <w:color w:val="auto"/>
        </w:rPr>
        <w:t xml:space="preserve">. </w:t>
      </w:r>
    </w:p>
    <w:p w14:paraId="4D379D64" w14:textId="77777777" w:rsidR="00892C88" w:rsidRPr="00C42323" w:rsidRDefault="00892C88" w:rsidP="00892C88">
      <w:pPr>
        <w:pStyle w:val="Default"/>
        <w:spacing w:line="360" w:lineRule="auto"/>
        <w:ind w:firstLine="567"/>
        <w:jc w:val="both"/>
        <w:rPr>
          <w:color w:val="auto"/>
        </w:rPr>
      </w:pPr>
      <w:r w:rsidRPr="00C42323">
        <w:rPr>
          <w:color w:val="auto"/>
        </w:rPr>
        <w:t xml:space="preserve">e) Así mismo, aquella información personal declarada por la persona interesada y que obre en poder de las Administraciones Públicas, el responsable podrá efectuar en el ejercicio de sus competencias las verificaciones necesarias para comprobar la exactitud de los datos. </w:t>
      </w:r>
    </w:p>
    <w:p w14:paraId="699DD713" w14:textId="77777777" w:rsidR="00892C88" w:rsidRPr="00C42323" w:rsidRDefault="00892C88" w:rsidP="00892C88">
      <w:pPr>
        <w:pStyle w:val="Default"/>
        <w:spacing w:line="360" w:lineRule="auto"/>
        <w:ind w:firstLine="567"/>
        <w:jc w:val="both"/>
        <w:rPr>
          <w:color w:val="auto"/>
        </w:rPr>
      </w:pPr>
      <w:r w:rsidRPr="00C42323">
        <w:rPr>
          <w:color w:val="auto"/>
        </w:rPr>
        <w:t xml:space="preserve">f) Los datos se conservarán durante el tiempo necesario para cumplir con la finalidad para la que se recabaron y para determinar las posibles responsabilidades que </w:t>
      </w:r>
      <w:r w:rsidRPr="00C42323">
        <w:rPr>
          <w:color w:val="auto"/>
        </w:rPr>
        <w:lastRenderedPageBreak/>
        <w:t xml:space="preserve">se pudieran derivar de dicha finalidad y del tratamiento de los datos y de conformidad con normativa de archivos y documentación. </w:t>
      </w:r>
    </w:p>
    <w:p w14:paraId="6750D442" w14:textId="77777777" w:rsidR="00892C88" w:rsidRPr="00C42323" w:rsidRDefault="00892C88" w:rsidP="00892C88">
      <w:pPr>
        <w:pStyle w:val="Default"/>
        <w:spacing w:line="360" w:lineRule="auto"/>
        <w:ind w:firstLine="567"/>
        <w:jc w:val="both"/>
        <w:rPr>
          <w:color w:val="auto"/>
        </w:rPr>
      </w:pPr>
      <w:r w:rsidRPr="00C42323">
        <w:rPr>
          <w:color w:val="auto"/>
        </w:rPr>
        <w:t xml:space="preserve">En todo caso, la información que se publique en el portal de transparencia se conservará durante el año de concesión y el año siguiente; pasado ese plazo los datos dejarán de ser públicos. </w:t>
      </w:r>
    </w:p>
    <w:p w14:paraId="22EBD872" w14:textId="046CD3C0" w:rsidR="00892C88" w:rsidRPr="00C42323" w:rsidRDefault="00ED7D87" w:rsidP="00892C88">
      <w:pPr>
        <w:pStyle w:val="Default"/>
        <w:spacing w:line="360" w:lineRule="auto"/>
        <w:ind w:firstLine="567"/>
        <w:jc w:val="both"/>
        <w:rPr>
          <w:color w:val="auto"/>
        </w:rPr>
      </w:pPr>
      <w:r>
        <w:rPr>
          <w:color w:val="auto"/>
        </w:rPr>
        <w:t>g</w:t>
      </w:r>
      <w:r w:rsidR="00892C88" w:rsidRPr="00C42323">
        <w:rPr>
          <w:color w:val="auto"/>
        </w:rPr>
        <w:t>) No se realizan transferencias internacionales de datos.</w:t>
      </w:r>
    </w:p>
    <w:p w14:paraId="4CDB598A" w14:textId="6AC667C1" w:rsidR="00892C88" w:rsidRPr="00C42323" w:rsidRDefault="00892C88" w:rsidP="00892C88">
      <w:pPr>
        <w:pStyle w:val="Default"/>
        <w:spacing w:line="360" w:lineRule="auto"/>
        <w:ind w:firstLine="567"/>
        <w:jc w:val="both"/>
        <w:rPr>
          <w:color w:val="auto"/>
        </w:rPr>
      </w:pPr>
      <w:r w:rsidRPr="00C42323">
        <w:rPr>
          <w:color w:val="auto"/>
        </w:rPr>
        <w:t xml:space="preserve">2.- La persona interesada puede ejercer sus derechos de acceso, rectificación, supresión, la limitación de su tratamiento, oposición, portabilidad y no ser sometido a una decisión basada exclusivamente en el tratamiento de los datos personales mediante escrito dirigido a, presentada presencialmente o remitida por correo ordinario, al Ayuntamiento Cox, con domicilio en Glorieta nº1, 03350 Cox, Registro de Entrada, indicando “Delegado de Protección de Datos”. La solicitud también puede ser remitida mediante instancia en Sede Electrónica. En todos los casos, el Ayuntamiento debe verificar su identidad como titular de los datos, por lo que debe incluir copia o referencia de un documento vigente acreditativo de su identidad. Para esta verificación, el Ayuntamiento ejercerá su potestad de verificación recogida en la disposición adicional octava de la LOPDGDD. En caso de actuar como representante de la persona interesada, debe acreditarse fehacientemente el poder de representación otorgado por ésta. </w:t>
      </w:r>
    </w:p>
    <w:p w14:paraId="1606F1F4" w14:textId="5E0430B5" w:rsidR="00892C88" w:rsidRPr="00C42323" w:rsidRDefault="00892C88" w:rsidP="00892C88">
      <w:pPr>
        <w:pStyle w:val="Default"/>
        <w:spacing w:line="360" w:lineRule="auto"/>
        <w:ind w:firstLine="567"/>
        <w:jc w:val="both"/>
        <w:rPr>
          <w:color w:val="auto"/>
        </w:rPr>
      </w:pPr>
      <w:r w:rsidRPr="00C42323">
        <w:rPr>
          <w:color w:val="auto"/>
        </w:rPr>
        <w:t xml:space="preserve">3.- La persona interesada tiene derecho a contactar o reclamar ante el </w:t>
      </w:r>
      <w:proofErr w:type="gramStart"/>
      <w:r w:rsidRPr="00C42323">
        <w:rPr>
          <w:color w:val="auto"/>
        </w:rPr>
        <w:t>Delegado</w:t>
      </w:r>
      <w:proofErr w:type="gramEnd"/>
      <w:r w:rsidRPr="00C42323">
        <w:rPr>
          <w:color w:val="auto"/>
        </w:rPr>
        <w:t xml:space="preserve"> de Protección de Datos cuyos datos de contacto </w:t>
      </w:r>
      <w:r w:rsidRPr="00F368FD">
        <w:rPr>
          <w:color w:val="auto"/>
        </w:rPr>
        <w:t>son dpd@cox.es.</w:t>
      </w:r>
      <w:r w:rsidRPr="00C42323">
        <w:rPr>
          <w:color w:val="auto"/>
        </w:rPr>
        <w:t xml:space="preserve"> </w:t>
      </w:r>
    </w:p>
    <w:p w14:paraId="237CE9EB" w14:textId="24040560" w:rsidR="00892C88" w:rsidRPr="00C42323" w:rsidRDefault="00892C88" w:rsidP="00892C88">
      <w:pPr>
        <w:pStyle w:val="Default"/>
        <w:spacing w:line="360" w:lineRule="auto"/>
        <w:ind w:firstLine="567"/>
        <w:jc w:val="both"/>
        <w:rPr>
          <w:color w:val="auto"/>
        </w:rPr>
      </w:pPr>
      <w:r w:rsidRPr="00C42323">
        <w:rPr>
          <w:color w:val="auto"/>
        </w:rPr>
        <w:t xml:space="preserve">4.- Así mismo, en el caso de que entienda vulnerado su derecho a la protección de datos, la persona interesada tiene derecho a reclamar ante la (autoridad de control competente) </w:t>
      </w:r>
      <w:hyperlink r:id="rId7" w:history="1">
        <w:r w:rsidR="002647CE" w:rsidRPr="001D41F8">
          <w:rPr>
            <w:rStyle w:val="Hipervnculo"/>
          </w:rPr>
          <w:t>www.aepd.es</w:t>
        </w:r>
      </w:hyperlink>
      <w:r w:rsidRPr="00C42323">
        <w:rPr>
          <w:color w:val="auto"/>
        </w:rPr>
        <w:t xml:space="preserve">. </w:t>
      </w:r>
    </w:p>
    <w:p w14:paraId="0A26B2C4" w14:textId="27D4E93E" w:rsidR="00AE4F9D" w:rsidRDefault="00892C88" w:rsidP="00892C88">
      <w:pPr>
        <w:pStyle w:val="Default"/>
        <w:spacing w:line="360" w:lineRule="auto"/>
        <w:ind w:firstLine="567"/>
        <w:jc w:val="both"/>
        <w:rPr>
          <w:color w:val="auto"/>
        </w:rPr>
      </w:pPr>
      <w:r w:rsidRPr="00C42323">
        <w:rPr>
          <w:color w:val="auto"/>
        </w:rPr>
        <w:t>5.- La información del presente artículo será facilitada por la persona solicitante a aquellos interesados de los que se aporte datos al presente procedimiento, ello en cumplimiento del artículo 14 del RGPD.</w:t>
      </w:r>
    </w:p>
    <w:p w14:paraId="2E04AEFD" w14:textId="77777777" w:rsidR="00AE4F9D" w:rsidRDefault="00AE4F9D">
      <w:pPr>
        <w:rPr>
          <w:rFonts w:ascii="Times New Roman" w:hAnsi="Times New Roman" w:cs="Times New Roman"/>
        </w:rPr>
      </w:pPr>
      <w:r>
        <w:br w:type="page"/>
      </w:r>
    </w:p>
    <w:p w14:paraId="04B9F3FC" w14:textId="77777777" w:rsidR="00AE4F9D" w:rsidRPr="00BB1D7D" w:rsidRDefault="00AE4F9D" w:rsidP="00AE4F9D">
      <w:pPr>
        <w:ind w:right="-994"/>
        <w:jc w:val="center"/>
        <w:rPr>
          <w:rFonts w:ascii="Times New Roman" w:hAnsi="Times New Roman" w:cs="Times New Roman"/>
          <w:b/>
          <w:bCs/>
        </w:rPr>
      </w:pPr>
      <w:r w:rsidRPr="00BB1D7D">
        <w:rPr>
          <w:rFonts w:ascii="Times New Roman" w:hAnsi="Times New Roman" w:cs="Times New Roman"/>
          <w:b/>
          <w:u w:val="single"/>
        </w:rPr>
        <w:lastRenderedPageBreak/>
        <w:t>ANEXO I</w:t>
      </w:r>
    </w:p>
    <w:p w14:paraId="6CD1B661" w14:textId="77777777" w:rsidR="00AE4F9D" w:rsidRPr="00057AD8" w:rsidRDefault="00AE4F9D" w:rsidP="00AE4F9D">
      <w:pPr>
        <w:autoSpaceDE w:val="0"/>
        <w:autoSpaceDN w:val="0"/>
        <w:adjustRightInd w:val="0"/>
        <w:ind w:left="-851" w:right="-568" w:firstLine="284"/>
        <w:jc w:val="both"/>
        <w:rPr>
          <w:rFonts w:ascii="Times New Roman" w:hAnsi="Times New Roman" w:cs="Times New Roman"/>
          <w:b/>
          <w:sz w:val="6"/>
          <w:szCs w:val="6"/>
        </w:rPr>
      </w:pPr>
    </w:p>
    <w:tbl>
      <w:tblPr>
        <w:tblW w:w="9498" w:type="dxa"/>
        <w:tblInd w:w="-289" w:type="dxa"/>
        <w:tblLayout w:type="fixed"/>
        <w:tblLook w:val="0000" w:firstRow="0" w:lastRow="0" w:firstColumn="0" w:lastColumn="0" w:noHBand="0" w:noVBand="0"/>
      </w:tblPr>
      <w:tblGrid>
        <w:gridCol w:w="3261"/>
        <w:gridCol w:w="3011"/>
        <w:gridCol w:w="1559"/>
        <w:gridCol w:w="1667"/>
      </w:tblGrid>
      <w:tr w:rsidR="00AE4F9D" w:rsidRPr="00C12914" w14:paraId="1438FCBD" w14:textId="77777777" w:rsidTr="001D19CB">
        <w:trPr>
          <w:trHeight w:val="1185"/>
        </w:trPr>
        <w:tc>
          <w:tcPr>
            <w:tcW w:w="9498" w:type="dxa"/>
            <w:gridSpan w:val="4"/>
            <w:tcBorders>
              <w:top w:val="single" w:sz="4" w:space="0" w:color="000000"/>
              <w:left w:val="single" w:sz="4" w:space="0" w:color="000000"/>
              <w:bottom w:val="single" w:sz="4" w:space="0" w:color="000000"/>
              <w:right w:val="single" w:sz="4" w:space="0" w:color="000000"/>
            </w:tcBorders>
            <w:shd w:val="clear" w:color="auto" w:fill="auto"/>
          </w:tcPr>
          <w:p w14:paraId="444E8B0B" w14:textId="77777777" w:rsidR="00AE4F9D" w:rsidRPr="00386328" w:rsidRDefault="00AE4F9D" w:rsidP="001D19CB">
            <w:pPr>
              <w:spacing w:line="276" w:lineRule="auto"/>
              <w:jc w:val="center"/>
              <w:rPr>
                <w:rFonts w:ascii="Times New Roman" w:hAnsi="Times New Roman" w:cs="Times New Roman"/>
                <w:sz w:val="20"/>
                <w:szCs w:val="20"/>
              </w:rPr>
            </w:pPr>
            <w:r w:rsidRPr="00386328">
              <w:rPr>
                <w:rFonts w:ascii="Times New Roman" w:hAnsi="Times New Roman" w:cs="Times New Roman"/>
                <w:b/>
                <w:sz w:val="20"/>
                <w:szCs w:val="20"/>
              </w:rPr>
              <w:t xml:space="preserve">SOLICITUD DE </w:t>
            </w:r>
            <w:r w:rsidRPr="00386328">
              <w:rPr>
                <w:rFonts w:ascii="Times New Roman" w:hAnsi="Times New Roman" w:cs="Times New Roman"/>
                <w:b/>
                <w:bCs/>
                <w:sz w:val="20"/>
                <w:szCs w:val="20"/>
              </w:rPr>
              <w:t>SUBVENCIÓN PARA MINIMIZAR EL IMPACTO ECONÓMICO QUE LA COVID-19 ESTÁ SUPONIENDO EN PYMES, MICROPYMES, PEQUEÑOS EMPRESARIOS AUTÓNOMOS Y PROFESIONALES DE COX, ANUALIDAD 202</w:t>
            </w:r>
            <w:r>
              <w:rPr>
                <w:rFonts w:ascii="Times New Roman" w:hAnsi="Times New Roman" w:cs="Times New Roman"/>
                <w:b/>
                <w:bCs/>
                <w:sz w:val="20"/>
                <w:szCs w:val="20"/>
              </w:rPr>
              <w:t>2</w:t>
            </w:r>
            <w:r w:rsidRPr="00386328">
              <w:rPr>
                <w:rFonts w:ascii="Times New Roman" w:hAnsi="Times New Roman" w:cs="Times New Roman"/>
                <w:b/>
                <w:bCs/>
                <w:sz w:val="20"/>
                <w:szCs w:val="20"/>
              </w:rPr>
              <w:t>, FINANCIADAS POR LA EXCMA. DIPUTACIÓN PROVINCIAL DE ALICANTE.</w:t>
            </w:r>
          </w:p>
        </w:tc>
      </w:tr>
      <w:tr w:rsidR="00AE4F9D" w:rsidRPr="00C12914" w14:paraId="0AAF0BF6" w14:textId="77777777" w:rsidTr="001D19CB">
        <w:trPr>
          <w:trHeight w:val="284"/>
        </w:trPr>
        <w:tc>
          <w:tcPr>
            <w:tcW w:w="9498" w:type="dxa"/>
            <w:gridSpan w:val="4"/>
            <w:tcBorders>
              <w:top w:val="single" w:sz="4" w:space="0" w:color="000000"/>
              <w:left w:val="single" w:sz="4" w:space="0" w:color="000000"/>
              <w:bottom w:val="single" w:sz="4" w:space="0" w:color="000000"/>
              <w:right w:val="single" w:sz="4" w:space="0" w:color="000000"/>
            </w:tcBorders>
            <w:shd w:val="clear" w:color="auto" w:fill="auto"/>
          </w:tcPr>
          <w:p w14:paraId="6944AD08" w14:textId="77777777" w:rsidR="00AE4F9D" w:rsidRPr="00C12914" w:rsidRDefault="00AE4F9D" w:rsidP="001D19CB">
            <w:pPr>
              <w:spacing w:line="276" w:lineRule="auto"/>
              <w:rPr>
                <w:rFonts w:ascii="Times New Roman" w:hAnsi="Times New Roman" w:cs="Times New Roman"/>
              </w:rPr>
            </w:pPr>
            <w:r w:rsidRPr="00C12914">
              <w:rPr>
                <w:rFonts w:ascii="Times New Roman" w:hAnsi="Times New Roman" w:cs="Times New Roman"/>
                <w:b/>
              </w:rPr>
              <w:t>DATOS DEL INTERESADO/A</w:t>
            </w:r>
          </w:p>
        </w:tc>
      </w:tr>
      <w:tr w:rsidR="00AE4F9D" w:rsidRPr="00386328" w14:paraId="6B5DA6B0" w14:textId="77777777" w:rsidTr="001D19CB">
        <w:trPr>
          <w:trHeight w:val="454"/>
        </w:trPr>
        <w:tc>
          <w:tcPr>
            <w:tcW w:w="6272" w:type="dxa"/>
            <w:gridSpan w:val="2"/>
            <w:tcBorders>
              <w:top w:val="single" w:sz="4" w:space="0" w:color="000000"/>
              <w:left w:val="single" w:sz="4" w:space="0" w:color="000000"/>
              <w:bottom w:val="single" w:sz="4" w:space="0" w:color="000000"/>
            </w:tcBorders>
            <w:shd w:val="clear" w:color="auto" w:fill="auto"/>
          </w:tcPr>
          <w:p w14:paraId="786AA019" w14:textId="77777777" w:rsidR="00AE4F9D" w:rsidRDefault="00AE4F9D" w:rsidP="001D19CB">
            <w:pPr>
              <w:spacing w:line="276" w:lineRule="auto"/>
              <w:rPr>
                <w:rFonts w:ascii="Times New Roman" w:hAnsi="Times New Roman" w:cs="Times New Roman"/>
                <w:b/>
              </w:rPr>
            </w:pPr>
            <w:r w:rsidRPr="00C12914">
              <w:rPr>
                <w:rFonts w:ascii="Times New Roman" w:hAnsi="Times New Roman" w:cs="Times New Roman"/>
                <w:b/>
              </w:rPr>
              <w:t>Entidad: Apellidos y Nombre / Razón Social</w:t>
            </w:r>
          </w:p>
          <w:p w14:paraId="2D8CE714" w14:textId="77777777" w:rsidR="00AE4F9D" w:rsidRPr="00386328" w:rsidRDefault="00AE4F9D" w:rsidP="001D19CB">
            <w:pPr>
              <w:spacing w:line="276" w:lineRule="auto"/>
              <w:rPr>
                <w:rFonts w:ascii="Times New Roman" w:hAnsi="Times New Roman" w:cs="Times New Roman"/>
                <w:b/>
              </w:rPr>
            </w:pPr>
          </w:p>
        </w:tc>
        <w:tc>
          <w:tcPr>
            <w:tcW w:w="3226" w:type="dxa"/>
            <w:gridSpan w:val="2"/>
            <w:tcBorders>
              <w:top w:val="single" w:sz="4" w:space="0" w:color="000000"/>
              <w:left w:val="single" w:sz="4" w:space="0" w:color="000000"/>
              <w:bottom w:val="single" w:sz="4" w:space="0" w:color="000000"/>
              <w:right w:val="single" w:sz="4" w:space="0" w:color="000000"/>
            </w:tcBorders>
            <w:shd w:val="clear" w:color="auto" w:fill="auto"/>
          </w:tcPr>
          <w:p w14:paraId="1189B7D2" w14:textId="77777777" w:rsidR="00AE4F9D" w:rsidRPr="00386328" w:rsidRDefault="00AE4F9D" w:rsidP="001D19CB">
            <w:pPr>
              <w:spacing w:line="276" w:lineRule="auto"/>
              <w:rPr>
                <w:rFonts w:ascii="Times New Roman" w:hAnsi="Times New Roman" w:cs="Times New Roman"/>
                <w:b/>
              </w:rPr>
            </w:pPr>
            <w:r w:rsidRPr="00C12914">
              <w:rPr>
                <w:rFonts w:ascii="Times New Roman" w:hAnsi="Times New Roman" w:cs="Times New Roman"/>
                <w:b/>
              </w:rPr>
              <w:t>NIF</w:t>
            </w:r>
          </w:p>
        </w:tc>
      </w:tr>
      <w:tr w:rsidR="00AE4F9D" w:rsidRPr="00386328" w14:paraId="7807FA3C" w14:textId="77777777" w:rsidTr="001D19CB">
        <w:trPr>
          <w:trHeight w:hRule="exact" w:val="601"/>
        </w:trPr>
        <w:tc>
          <w:tcPr>
            <w:tcW w:w="6272" w:type="dxa"/>
            <w:gridSpan w:val="2"/>
            <w:tcBorders>
              <w:top w:val="single" w:sz="4" w:space="0" w:color="000000"/>
              <w:left w:val="single" w:sz="4" w:space="0" w:color="000000"/>
              <w:bottom w:val="single" w:sz="4" w:space="0" w:color="000000"/>
            </w:tcBorders>
            <w:shd w:val="clear" w:color="auto" w:fill="auto"/>
          </w:tcPr>
          <w:p w14:paraId="02D09F02" w14:textId="77777777" w:rsidR="00AE4F9D" w:rsidRPr="00C12914" w:rsidRDefault="00AE4F9D" w:rsidP="001D19CB">
            <w:pPr>
              <w:spacing w:line="276" w:lineRule="auto"/>
              <w:rPr>
                <w:rFonts w:ascii="Times New Roman" w:hAnsi="Times New Roman" w:cs="Times New Roman"/>
                <w:b/>
              </w:rPr>
            </w:pPr>
            <w:r w:rsidRPr="00C12914">
              <w:rPr>
                <w:rFonts w:ascii="Times New Roman" w:hAnsi="Times New Roman" w:cs="Times New Roman"/>
                <w:b/>
              </w:rPr>
              <w:t>Apellidos y Nombre Representante</w:t>
            </w:r>
          </w:p>
          <w:p w14:paraId="1870C6F4" w14:textId="77777777" w:rsidR="00AE4F9D" w:rsidRPr="00386328" w:rsidRDefault="00AE4F9D" w:rsidP="001D19CB">
            <w:pPr>
              <w:spacing w:line="276" w:lineRule="auto"/>
              <w:rPr>
                <w:rFonts w:ascii="Times New Roman" w:hAnsi="Times New Roman" w:cs="Times New Roman"/>
                <w:b/>
              </w:rPr>
            </w:pPr>
          </w:p>
        </w:tc>
        <w:tc>
          <w:tcPr>
            <w:tcW w:w="3226" w:type="dxa"/>
            <w:gridSpan w:val="2"/>
            <w:tcBorders>
              <w:top w:val="single" w:sz="4" w:space="0" w:color="000000"/>
              <w:left w:val="single" w:sz="4" w:space="0" w:color="000000"/>
              <w:bottom w:val="single" w:sz="4" w:space="0" w:color="000000"/>
              <w:right w:val="single" w:sz="4" w:space="0" w:color="000000"/>
            </w:tcBorders>
            <w:shd w:val="clear" w:color="auto" w:fill="auto"/>
          </w:tcPr>
          <w:p w14:paraId="398D2D19" w14:textId="77777777" w:rsidR="00AE4F9D" w:rsidRPr="00386328" w:rsidRDefault="00AE4F9D" w:rsidP="001D19CB">
            <w:pPr>
              <w:spacing w:line="276" w:lineRule="auto"/>
              <w:rPr>
                <w:rFonts w:ascii="Times New Roman" w:hAnsi="Times New Roman" w:cs="Times New Roman"/>
                <w:b/>
              </w:rPr>
            </w:pPr>
            <w:r w:rsidRPr="00C12914">
              <w:rPr>
                <w:rFonts w:ascii="Times New Roman" w:hAnsi="Times New Roman" w:cs="Times New Roman"/>
                <w:b/>
              </w:rPr>
              <w:t>DNI</w:t>
            </w:r>
          </w:p>
        </w:tc>
      </w:tr>
      <w:tr w:rsidR="00AE4F9D" w:rsidRPr="00386328" w14:paraId="72AA9037" w14:textId="77777777" w:rsidTr="001D19CB">
        <w:trPr>
          <w:trHeight w:val="454"/>
        </w:trPr>
        <w:tc>
          <w:tcPr>
            <w:tcW w:w="6272" w:type="dxa"/>
            <w:gridSpan w:val="2"/>
            <w:tcBorders>
              <w:top w:val="single" w:sz="4" w:space="0" w:color="000000"/>
              <w:left w:val="single" w:sz="4" w:space="0" w:color="000000"/>
              <w:bottom w:val="single" w:sz="4" w:space="0" w:color="000000"/>
            </w:tcBorders>
            <w:shd w:val="clear" w:color="auto" w:fill="auto"/>
          </w:tcPr>
          <w:p w14:paraId="6517CE0D" w14:textId="77777777" w:rsidR="00AE4F9D" w:rsidRPr="00C12914" w:rsidRDefault="00AE4F9D" w:rsidP="001D19CB">
            <w:pPr>
              <w:spacing w:line="276" w:lineRule="auto"/>
              <w:rPr>
                <w:rFonts w:ascii="Times New Roman" w:hAnsi="Times New Roman" w:cs="Times New Roman"/>
                <w:b/>
              </w:rPr>
            </w:pPr>
            <w:r w:rsidRPr="00C12914">
              <w:rPr>
                <w:rFonts w:ascii="Times New Roman" w:hAnsi="Times New Roman" w:cs="Times New Roman"/>
                <w:b/>
              </w:rPr>
              <w:t>Domicilio a efecto de notificaciones</w:t>
            </w:r>
          </w:p>
          <w:p w14:paraId="5D48A51C" w14:textId="77777777" w:rsidR="00AE4F9D" w:rsidRPr="00386328" w:rsidRDefault="00AE4F9D" w:rsidP="001D19CB">
            <w:pPr>
              <w:spacing w:line="276" w:lineRule="auto"/>
              <w:rPr>
                <w:rFonts w:ascii="Times New Roman" w:hAnsi="Times New Roman" w:cs="Times New Roman"/>
                <w:b/>
              </w:rPr>
            </w:pPr>
          </w:p>
        </w:tc>
        <w:tc>
          <w:tcPr>
            <w:tcW w:w="3226" w:type="dxa"/>
            <w:gridSpan w:val="2"/>
            <w:tcBorders>
              <w:top w:val="single" w:sz="4" w:space="0" w:color="000000"/>
              <w:left w:val="single" w:sz="4" w:space="0" w:color="000000"/>
              <w:bottom w:val="single" w:sz="4" w:space="0" w:color="000000"/>
              <w:right w:val="single" w:sz="4" w:space="0" w:color="000000"/>
            </w:tcBorders>
            <w:shd w:val="clear" w:color="auto" w:fill="auto"/>
          </w:tcPr>
          <w:p w14:paraId="46F2FB96" w14:textId="77777777" w:rsidR="00AE4F9D" w:rsidRPr="00386328" w:rsidRDefault="00AE4F9D" w:rsidP="001D19CB">
            <w:pPr>
              <w:spacing w:line="276" w:lineRule="auto"/>
              <w:rPr>
                <w:rFonts w:ascii="Times New Roman" w:hAnsi="Times New Roman" w:cs="Times New Roman"/>
                <w:b/>
              </w:rPr>
            </w:pPr>
            <w:r w:rsidRPr="00C12914">
              <w:rPr>
                <w:rFonts w:ascii="Times New Roman" w:hAnsi="Times New Roman" w:cs="Times New Roman"/>
                <w:b/>
              </w:rPr>
              <w:t>Teléfono</w:t>
            </w:r>
          </w:p>
        </w:tc>
      </w:tr>
      <w:tr w:rsidR="00AE4F9D" w:rsidRPr="00386328" w14:paraId="41C34AC0" w14:textId="77777777" w:rsidTr="001D19CB">
        <w:trPr>
          <w:trHeight w:val="454"/>
        </w:trPr>
        <w:tc>
          <w:tcPr>
            <w:tcW w:w="3261" w:type="dxa"/>
            <w:tcBorders>
              <w:top w:val="single" w:sz="4" w:space="0" w:color="000000"/>
              <w:left w:val="single" w:sz="4" w:space="0" w:color="000000"/>
              <w:bottom w:val="single" w:sz="4" w:space="0" w:color="000000"/>
            </w:tcBorders>
            <w:shd w:val="clear" w:color="auto" w:fill="auto"/>
          </w:tcPr>
          <w:p w14:paraId="146B8F4F" w14:textId="77777777" w:rsidR="00AE4F9D" w:rsidRPr="00C12914" w:rsidRDefault="00AE4F9D" w:rsidP="001D19CB">
            <w:pPr>
              <w:spacing w:line="276" w:lineRule="auto"/>
              <w:rPr>
                <w:rFonts w:ascii="Times New Roman" w:hAnsi="Times New Roman" w:cs="Times New Roman"/>
                <w:b/>
              </w:rPr>
            </w:pPr>
            <w:r w:rsidRPr="00C12914">
              <w:rPr>
                <w:rFonts w:ascii="Times New Roman" w:hAnsi="Times New Roman" w:cs="Times New Roman"/>
                <w:b/>
              </w:rPr>
              <w:t>Localidad</w:t>
            </w:r>
          </w:p>
          <w:p w14:paraId="7D6590F4" w14:textId="77777777" w:rsidR="00AE4F9D" w:rsidRPr="00386328" w:rsidRDefault="00AE4F9D" w:rsidP="001D19CB">
            <w:pPr>
              <w:spacing w:line="276" w:lineRule="auto"/>
              <w:rPr>
                <w:rFonts w:ascii="Times New Roman" w:hAnsi="Times New Roman" w:cs="Times New Roman"/>
                <w:b/>
              </w:rPr>
            </w:pPr>
          </w:p>
        </w:tc>
        <w:tc>
          <w:tcPr>
            <w:tcW w:w="3011" w:type="dxa"/>
            <w:tcBorders>
              <w:top w:val="single" w:sz="4" w:space="0" w:color="000000"/>
              <w:left w:val="single" w:sz="4" w:space="0" w:color="000000"/>
              <w:bottom w:val="single" w:sz="4" w:space="0" w:color="000000"/>
            </w:tcBorders>
            <w:shd w:val="clear" w:color="auto" w:fill="auto"/>
          </w:tcPr>
          <w:p w14:paraId="3C76D6E1" w14:textId="77777777" w:rsidR="00AE4F9D" w:rsidRPr="00386328" w:rsidRDefault="00AE4F9D" w:rsidP="001D19CB">
            <w:pPr>
              <w:spacing w:line="276" w:lineRule="auto"/>
              <w:rPr>
                <w:rFonts w:ascii="Times New Roman" w:hAnsi="Times New Roman" w:cs="Times New Roman"/>
                <w:b/>
              </w:rPr>
            </w:pPr>
            <w:r w:rsidRPr="00C12914">
              <w:rPr>
                <w:rFonts w:ascii="Times New Roman" w:hAnsi="Times New Roman" w:cs="Times New Roman"/>
                <w:b/>
              </w:rPr>
              <w:t>Código Postal</w:t>
            </w:r>
          </w:p>
        </w:tc>
        <w:tc>
          <w:tcPr>
            <w:tcW w:w="3226" w:type="dxa"/>
            <w:gridSpan w:val="2"/>
            <w:tcBorders>
              <w:top w:val="single" w:sz="4" w:space="0" w:color="000000"/>
              <w:left w:val="single" w:sz="4" w:space="0" w:color="000000"/>
              <w:bottom w:val="single" w:sz="4" w:space="0" w:color="000000"/>
              <w:right w:val="single" w:sz="4" w:space="0" w:color="000000"/>
            </w:tcBorders>
            <w:shd w:val="clear" w:color="auto" w:fill="auto"/>
          </w:tcPr>
          <w:p w14:paraId="361E417E" w14:textId="77777777" w:rsidR="00AE4F9D" w:rsidRPr="00386328" w:rsidRDefault="00AE4F9D" w:rsidP="001D19CB">
            <w:pPr>
              <w:spacing w:line="276" w:lineRule="auto"/>
              <w:rPr>
                <w:rFonts w:ascii="Times New Roman" w:hAnsi="Times New Roman" w:cs="Times New Roman"/>
                <w:b/>
              </w:rPr>
            </w:pPr>
            <w:r w:rsidRPr="00C12914">
              <w:rPr>
                <w:rFonts w:ascii="Times New Roman" w:hAnsi="Times New Roman" w:cs="Times New Roman"/>
                <w:b/>
              </w:rPr>
              <w:t>Provincia</w:t>
            </w:r>
          </w:p>
        </w:tc>
      </w:tr>
      <w:tr w:rsidR="00AE4F9D" w:rsidRPr="00386328" w14:paraId="2DE1835F" w14:textId="77777777" w:rsidTr="001D19CB">
        <w:trPr>
          <w:trHeight w:val="454"/>
        </w:trPr>
        <w:tc>
          <w:tcPr>
            <w:tcW w:w="9498" w:type="dxa"/>
            <w:gridSpan w:val="4"/>
            <w:tcBorders>
              <w:top w:val="single" w:sz="4" w:space="0" w:color="000000"/>
              <w:left w:val="single" w:sz="4" w:space="0" w:color="000000"/>
              <w:bottom w:val="single" w:sz="4" w:space="0" w:color="000000"/>
              <w:right w:val="single" w:sz="4" w:space="0" w:color="000000"/>
            </w:tcBorders>
            <w:shd w:val="clear" w:color="auto" w:fill="auto"/>
          </w:tcPr>
          <w:p w14:paraId="7C1788A1" w14:textId="77777777" w:rsidR="00AE4F9D" w:rsidRPr="00386328" w:rsidRDefault="00AE4F9D" w:rsidP="001D19CB">
            <w:pPr>
              <w:spacing w:line="276" w:lineRule="auto"/>
              <w:rPr>
                <w:rFonts w:ascii="Times New Roman" w:hAnsi="Times New Roman" w:cs="Times New Roman"/>
                <w:b/>
              </w:rPr>
            </w:pPr>
            <w:r w:rsidRPr="00C12914">
              <w:rPr>
                <w:rFonts w:ascii="Times New Roman" w:hAnsi="Times New Roman" w:cs="Times New Roman"/>
                <w:b/>
              </w:rPr>
              <w:t>Dirección de correo electrónico</w:t>
            </w:r>
          </w:p>
        </w:tc>
      </w:tr>
      <w:tr w:rsidR="00AE4F9D" w:rsidRPr="00386328" w14:paraId="03786302" w14:textId="77777777" w:rsidTr="001D19CB">
        <w:trPr>
          <w:trHeight w:val="908"/>
        </w:trPr>
        <w:tc>
          <w:tcPr>
            <w:tcW w:w="6272" w:type="dxa"/>
            <w:gridSpan w:val="2"/>
            <w:tcBorders>
              <w:top w:val="single" w:sz="4" w:space="0" w:color="000000"/>
              <w:left w:val="single" w:sz="4" w:space="0" w:color="000000"/>
              <w:bottom w:val="single" w:sz="4" w:space="0" w:color="000000"/>
            </w:tcBorders>
            <w:shd w:val="clear" w:color="auto" w:fill="auto"/>
          </w:tcPr>
          <w:p w14:paraId="3F79A928" w14:textId="77777777" w:rsidR="00AE4F9D" w:rsidRPr="00386328" w:rsidRDefault="00AE4F9D" w:rsidP="001D19CB">
            <w:pPr>
              <w:spacing w:line="276" w:lineRule="auto"/>
              <w:rPr>
                <w:rFonts w:ascii="Times New Roman" w:hAnsi="Times New Roman" w:cs="Times New Roman"/>
                <w:b/>
              </w:rPr>
            </w:pPr>
            <w:r w:rsidRPr="00C12914">
              <w:rPr>
                <w:rFonts w:ascii="Times New Roman" w:hAnsi="Times New Roman" w:cs="Times New Roman"/>
                <w:b/>
              </w:rPr>
              <w:t>Domicilio fiscal del solicitante</w:t>
            </w:r>
          </w:p>
        </w:tc>
        <w:tc>
          <w:tcPr>
            <w:tcW w:w="1559" w:type="dxa"/>
            <w:tcBorders>
              <w:top w:val="single" w:sz="4" w:space="0" w:color="000000"/>
              <w:left w:val="single" w:sz="4" w:space="0" w:color="000000"/>
              <w:bottom w:val="single" w:sz="4" w:space="0" w:color="000000"/>
            </w:tcBorders>
            <w:shd w:val="clear" w:color="auto" w:fill="auto"/>
          </w:tcPr>
          <w:p w14:paraId="395B2E9C" w14:textId="77777777" w:rsidR="00AE4F9D" w:rsidRPr="00386328" w:rsidRDefault="00AE4F9D" w:rsidP="001D19CB">
            <w:pPr>
              <w:spacing w:line="276" w:lineRule="auto"/>
              <w:rPr>
                <w:rFonts w:ascii="Times New Roman" w:hAnsi="Times New Roman" w:cs="Times New Roman"/>
                <w:b/>
              </w:rPr>
            </w:pPr>
            <w:r w:rsidRPr="00C12914">
              <w:rPr>
                <w:rFonts w:ascii="Times New Roman" w:hAnsi="Times New Roman" w:cs="Times New Roman"/>
                <w:b/>
              </w:rPr>
              <w:t>Localidad</w:t>
            </w:r>
          </w:p>
        </w:tc>
        <w:tc>
          <w:tcPr>
            <w:tcW w:w="1667" w:type="dxa"/>
            <w:tcBorders>
              <w:top w:val="single" w:sz="4" w:space="0" w:color="000000"/>
              <w:left w:val="single" w:sz="4" w:space="0" w:color="000000"/>
              <w:bottom w:val="single" w:sz="4" w:space="0" w:color="000000"/>
              <w:right w:val="single" w:sz="4" w:space="0" w:color="000000"/>
            </w:tcBorders>
            <w:shd w:val="clear" w:color="auto" w:fill="auto"/>
          </w:tcPr>
          <w:p w14:paraId="7A17F0A8" w14:textId="77777777" w:rsidR="00AE4F9D" w:rsidRPr="00386328" w:rsidRDefault="00AE4F9D" w:rsidP="001D19CB">
            <w:pPr>
              <w:spacing w:line="276" w:lineRule="auto"/>
              <w:rPr>
                <w:rFonts w:ascii="Times New Roman" w:hAnsi="Times New Roman" w:cs="Times New Roman"/>
                <w:b/>
              </w:rPr>
            </w:pPr>
            <w:r w:rsidRPr="00C12914">
              <w:rPr>
                <w:rFonts w:ascii="Times New Roman" w:hAnsi="Times New Roman" w:cs="Times New Roman"/>
                <w:b/>
              </w:rPr>
              <w:t>Código Postal</w:t>
            </w:r>
          </w:p>
        </w:tc>
      </w:tr>
    </w:tbl>
    <w:p w14:paraId="3C7AEE83" w14:textId="77777777" w:rsidR="00AE4F9D" w:rsidRPr="00C12914" w:rsidRDefault="00AE4F9D" w:rsidP="00AE4F9D">
      <w:pPr>
        <w:pBdr>
          <w:top w:val="nil"/>
          <w:left w:val="nil"/>
          <w:bottom w:val="nil"/>
          <w:right w:val="nil"/>
          <w:between w:val="nil"/>
        </w:pBdr>
        <w:spacing w:line="276" w:lineRule="auto"/>
        <w:jc w:val="both"/>
        <w:rPr>
          <w:rFonts w:ascii="Times New Roman" w:hAnsi="Times New Roman" w:cs="Times New Roman"/>
          <w:color w:val="000000"/>
        </w:rPr>
      </w:pPr>
      <w:r w:rsidRPr="00C12914">
        <w:rPr>
          <w:rFonts w:ascii="Times New Roman" w:hAnsi="Times New Roman" w:cs="Times New Roman"/>
          <w:b/>
          <w:color w:val="000000"/>
        </w:rPr>
        <w:tab/>
        <w:t>EXPONE</w:t>
      </w:r>
      <w:r w:rsidRPr="00C12914">
        <w:rPr>
          <w:rFonts w:ascii="Times New Roman" w:hAnsi="Times New Roman" w:cs="Times New Roman"/>
          <w:color w:val="000000"/>
        </w:rPr>
        <w:t xml:space="preserve"> </w:t>
      </w:r>
      <w:proofErr w:type="gramStart"/>
      <w:r w:rsidRPr="00C12914">
        <w:rPr>
          <w:rFonts w:ascii="Times New Roman" w:hAnsi="Times New Roman" w:cs="Times New Roman"/>
          <w:color w:val="000000"/>
        </w:rPr>
        <w:t>que</w:t>
      </w:r>
      <w:proofErr w:type="gramEnd"/>
      <w:r w:rsidRPr="00C12914">
        <w:rPr>
          <w:rFonts w:ascii="Times New Roman" w:hAnsi="Times New Roman" w:cs="Times New Roman"/>
          <w:color w:val="000000"/>
        </w:rPr>
        <w:t xml:space="preserve"> teniendo conocimiento de las Bases aprobadas por el Ayuntamiento de Cox, que regulan </w:t>
      </w:r>
      <w:r>
        <w:rPr>
          <w:rFonts w:ascii="Times New Roman" w:hAnsi="Times New Roman" w:cs="Times New Roman"/>
          <w:color w:val="000000"/>
        </w:rPr>
        <w:t xml:space="preserve">la </w:t>
      </w:r>
      <w:r w:rsidRPr="003D602D">
        <w:rPr>
          <w:rFonts w:ascii="Times New Roman" w:hAnsi="Times New Roman" w:cs="Times New Roman"/>
        </w:rPr>
        <w:t xml:space="preserve">convocatoria para la concesión de ayudas, en régimen de concurrencia competitiva, de ayudas directas a autónomos y microempresas </w:t>
      </w:r>
      <w:r>
        <w:rPr>
          <w:rFonts w:ascii="Times New Roman" w:hAnsi="Times New Roman" w:cs="Times New Roman"/>
        </w:rPr>
        <w:t>de Cox afectados por la reducción en facturación en el periodo que se indica en las Bases, a causa del COVID-19.</w:t>
      </w:r>
    </w:p>
    <w:p w14:paraId="531CE690" w14:textId="77777777" w:rsidR="00AE4F9D" w:rsidRPr="00C12914" w:rsidRDefault="00AE4F9D" w:rsidP="00AE4F9D">
      <w:pPr>
        <w:pBdr>
          <w:top w:val="nil"/>
          <w:left w:val="nil"/>
          <w:bottom w:val="nil"/>
          <w:right w:val="nil"/>
          <w:between w:val="nil"/>
        </w:pBdr>
        <w:spacing w:line="276" w:lineRule="auto"/>
        <w:ind w:left="709"/>
        <w:jc w:val="both"/>
        <w:rPr>
          <w:rFonts w:ascii="Times New Roman" w:hAnsi="Times New Roman" w:cs="Times New Roman"/>
          <w:color w:val="000000"/>
        </w:rPr>
      </w:pPr>
      <w:r w:rsidRPr="00C12914">
        <w:rPr>
          <w:rFonts w:ascii="Times New Roman" w:hAnsi="Times New Roman" w:cs="Times New Roman"/>
          <w:b/>
          <w:color w:val="000000"/>
        </w:rPr>
        <w:t xml:space="preserve">SOLICITA </w:t>
      </w:r>
      <w:r w:rsidRPr="00C12914">
        <w:rPr>
          <w:rFonts w:ascii="Times New Roman" w:hAnsi="Times New Roman" w:cs="Times New Roman"/>
          <w:color w:val="000000"/>
        </w:rPr>
        <w:t xml:space="preserve">su participación en el procedimiento de concesión de </w:t>
      </w:r>
      <w:proofErr w:type="gramStart"/>
      <w:r w:rsidRPr="00C12914">
        <w:rPr>
          <w:rFonts w:ascii="Times New Roman" w:hAnsi="Times New Roman" w:cs="Times New Roman"/>
          <w:color w:val="000000"/>
        </w:rPr>
        <w:t>las mismas</w:t>
      </w:r>
      <w:proofErr w:type="gramEnd"/>
      <w:r w:rsidRPr="00C12914">
        <w:rPr>
          <w:rFonts w:ascii="Times New Roman" w:hAnsi="Times New Roman" w:cs="Times New Roman"/>
          <w:color w:val="000000"/>
        </w:rPr>
        <w:t>.</w:t>
      </w:r>
    </w:p>
    <w:p w14:paraId="16C60D63" w14:textId="77777777" w:rsidR="00AE4F9D" w:rsidRPr="005878AE" w:rsidRDefault="00AE4F9D" w:rsidP="00AE4F9D">
      <w:pPr>
        <w:ind w:left="-851" w:right="-994" w:firstLine="284"/>
        <w:jc w:val="both"/>
        <w:rPr>
          <w:rFonts w:ascii="Times New Roman" w:hAnsi="Times New Roman" w:cs="Times New Roman"/>
          <w:b/>
          <w:sz w:val="10"/>
          <w:szCs w:val="10"/>
        </w:rPr>
      </w:pPr>
    </w:p>
    <w:p w14:paraId="46FC5818" w14:textId="77777777" w:rsidR="00AE4F9D" w:rsidRPr="00BD3F3D" w:rsidRDefault="00AE4F9D" w:rsidP="00AE4F9D">
      <w:pPr>
        <w:ind w:left="-851" w:right="-994" w:firstLine="284"/>
        <w:jc w:val="both"/>
        <w:rPr>
          <w:rFonts w:ascii="Times New Roman" w:hAnsi="Times New Roman" w:cs="Times New Roman"/>
          <w:b/>
        </w:rPr>
      </w:pPr>
      <w:r>
        <w:rPr>
          <w:rFonts w:ascii="Times New Roman" w:hAnsi="Times New Roman" w:cs="Times New Roman"/>
          <w:b/>
        </w:rPr>
        <w:t>1</w:t>
      </w:r>
      <w:r w:rsidRPr="00BD3F3D">
        <w:rPr>
          <w:rFonts w:ascii="Times New Roman" w:hAnsi="Times New Roman" w:cs="Times New Roman"/>
          <w:b/>
        </w:rPr>
        <w:t>.- DECLARA</w:t>
      </w:r>
      <w:r>
        <w:rPr>
          <w:rFonts w:ascii="Times New Roman" w:hAnsi="Times New Roman" w:cs="Times New Roman"/>
          <w:b/>
        </w:rPr>
        <w:t xml:space="preserve"> RESPONSABLEMENTE QUE</w:t>
      </w:r>
      <w:r w:rsidRPr="00BD3F3D">
        <w:rPr>
          <w:rFonts w:ascii="Times New Roman" w:hAnsi="Times New Roman" w:cs="Times New Roman"/>
          <w:b/>
        </w:rPr>
        <w:t>:</w:t>
      </w:r>
    </w:p>
    <w:p w14:paraId="59CC7559" w14:textId="77777777" w:rsidR="00AE4F9D" w:rsidRPr="00576FD9" w:rsidRDefault="00AE4F9D" w:rsidP="00AE4F9D">
      <w:pPr>
        <w:autoSpaceDE w:val="0"/>
        <w:autoSpaceDN w:val="0"/>
        <w:adjustRightInd w:val="0"/>
        <w:ind w:left="-284" w:right="-994" w:hanging="284"/>
        <w:jc w:val="both"/>
        <w:rPr>
          <w:rFonts w:ascii="Times New Roman" w:hAnsi="Times New Roman" w:cs="Times New Roman"/>
        </w:rPr>
      </w:pPr>
      <w:r>
        <w:rPr>
          <w:rFonts w:ascii="Times New Roman" w:hAnsi="Times New Roman" w:cs="Times New Roman"/>
        </w:rPr>
        <w:t xml:space="preserve">a.- </w:t>
      </w:r>
      <w:r w:rsidRPr="00576FD9">
        <w:rPr>
          <w:rFonts w:ascii="Times New Roman" w:hAnsi="Times New Roman" w:cs="Times New Roman"/>
        </w:rPr>
        <w:t>El abajo firmante DECLARA que c</w:t>
      </w:r>
      <w:r>
        <w:rPr>
          <w:rFonts w:ascii="Times New Roman" w:hAnsi="Times New Roman" w:cs="Times New Roman"/>
        </w:rPr>
        <w:t>onoce la convocatoria y bases que regulan estas subvenciones, así como que c</w:t>
      </w:r>
      <w:r w:rsidRPr="00576FD9">
        <w:rPr>
          <w:rFonts w:ascii="Times New Roman" w:hAnsi="Times New Roman" w:cs="Times New Roman"/>
        </w:rPr>
        <w:t>umple todos y cada uno de los requisitos exigidos en la</w:t>
      </w:r>
      <w:r>
        <w:rPr>
          <w:rFonts w:ascii="Times New Roman" w:hAnsi="Times New Roman" w:cs="Times New Roman"/>
        </w:rPr>
        <w:t xml:space="preserve"> misma.</w:t>
      </w:r>
    </w:p>
    <w:p w14:paraId="13BEAF00" w14:textId="77777777" w:rsidR="00AE4F9D" w:rsidRPr="007A7B5A" w:rsidRDefault="00AE4F9D" w:rsidP="00AE4F9D">
      <w:pPr>
        <w:autoSpaceDE w:val="0"/>
        <w:autoSpaceDN w:val="0"/>
        <w:adjustRightInd w:val="0"/>
        <w:ind w:left="-283" w:right="-992" w:hanging="284"/>
        <w:jc w:val="both"/>
        <w:rPr>
          <w:rFonts w:ascii="Times New Roman" w:hAnsi="Times New Roman" w:cs="Times New Roman"/>
          <w:bCs/>
        </w:rPr>
      </w:pPr>
      <w:r>
        <w:rPr>
          <w:rFonts w:ascii="Times New Roman" w:hAnsi="Times New Roman" w:cs="Times New Roman"/>
        </w:rPr>
        <w:t xml:space="preserve">b.- </w:t>
      </w:r>
      <w:r w:rsidRPr="00E03A3C">
        <w:rPr>
          <w:rFonts w:ascii="Times New Roman" w:hAnsi="Times New Roman" w:cs="Times New Roman"/>
        </w:rPr>
        <w:t xml:space="preserve">Que he </w:t>
      </w:r>
      <w:r w:rsidRPr="00E03A3C">
        <w:rPr>
          <w:rFonts w:ascii="Times New Roman" w:hAnsi="Times New Roman" w:cs="Times New Roman"/>
          <w:bCs/>
        </w:rPr>
        <w:t>reducido el promedio mensual de facturación entre el 1 de julio de 202</w:t>
      </w:r>
      <w:r>
        <w:rPr>
          <w:rFonts w:ascii="Times New Roman" w:hAnsi="Times New Roman" w:cs="Times New Roman"/>
          <w:bCs/>
        </w:rPr>
        <w:t>1</w:t>
      </w:r>
      <w:r w:rsidRPr="00E03A3C">
        <w:rPr>
          <w:rFonts w:ascii="Times New Roman" w:hAnsi="Times New Roman" w:cs="Times New Roman"/>
          <w:bCs/>
        </w:rPr>
        <w:t xml:space="preserve"> y el 30 de junio de 202</w:t>
      </w:r>
      <w:r>
        <w:rPr>
          <w:rFonts w:ascii="Times New Roman" w:hAnsi="Times New Roman" w:cs="Times New Roman"/>
          <w:bCs/>
        </w:rPr>
        <w:t>2</w:t>
      </w:r>
      <w:r w:rsidRPr="00E03A3C">
        <w:rPr>
          <w:rFonts w:ascii="Times New Roman" w:hAnsi="Times New Roman" w:cs="Times New Roman"/>
          <w:bCs/>
        </w:rPr>
        <w:t>,</w:t>
      </w:r>
      <w:r>
        <w:rPr>
          <w:rFonts w:ascii="Times New Roman" w:hAnsi="Times New Roman" w:cs="Times New Roman"/>
          <w:bCs/>
        </w:rPr>
        <w:t xml:space="preserve"> con r</w:t>
      </w:r>
      <w:r w:rsidRPr="00E03A3C">
        <w:rPr>
          <w:rFonts w:ascii="Times New Roman" w:hAnsi="Times New Roman" w:cs="Times New Roman"/>
          <w:bCs/>
        </w:rPr>
        <w:t xml:space="preserve">especto del promedio mensual facturado en </w:t>
      </w:r>
      <w:r>
        <w:rPr>
          <w:rFonts w:ascii="Times New Roman" w:hAnsi="Times New Roman" w:cs="Times New Roman"/>
          <w:bCs/>
        </w:rPr>
        <w:t xml:space="preserve">el mismo periodo del </w:t>
      </w:r>
      <w:r w:rsidRPr="00E03A3C">
        <w:rPr>
          <w:rFonts w:ascii="Times New Roman" w:hAnsi="Times New Roman" w:cs="Times New Roman"/>
          <w:bCs/>
        </w:rPr>
        <w:t>2019.</w:t>
      </w:r>
    </w:p>
    <w:p w14:paraId="154C5A69" w14:textId="77777777" w:rsidR="00AE4F9D" w:rsidRPr="00576FD9" w:rsidRDefault="00AE4F9D" w:rsidP="00AE4F9D">
      <w:pPr>
        <w:autoSpaceDE w:val="0"/>
        <w:autoSpaceDN w:val="0"/>
        <w:adjustRightInd w:val="0"/>
        <w:ind w:left="-284" w:right="-994" w:hanging="284"/>
        <w:jc w:val="both"/>
        <w:rPr>
          <w:rFonts w:ascii="Times New Roman" w:hAnsi="Times New Roman" w:cs="Times New Roman"/>
        </w:rPr>
      </w:pPr>
      <w:r>
        <w:rPr>
          <w:rFonts w:ascii="Times New Roman" w:hAnsi="Times New Roman" w:cs="Times New Roman"/>
        </w:rPr>
        <w:t>c</w:t>
      </w:r>
      <w:r w:rsidRPr="0013755F">
        <w:rPr>
          <w:rFonts w:ascii="Times New Roman" w:hAnsi="Times New Roman" w:cs="Times New Roman"/>
        </w:rPr>
        <w:t xml:space="preserve">.- Se encuentra al corriente </w:t>
      </w:r>
      <w:r>
        <w:rPr>
          <w:rFonts w:ascii="Times New Roman" w:hAnsi="Times New Roman" w:cs="Times New Roman"/>
        </w:rPr>
        <w:t>d</w:t>
      </w:r>
      <w:r w:rsidRPr="0013755F">
        <w:rPr>
          <w:rFonts w:ascii="Times New Roman" w:hAnsi="Times New Roman" w:cs="Times New Roman"/>
        </w:rPr>
        <w:t xml:space="preserve">el cumplimiento de </w:t>
      </w:r>
      <w:r>
        <w:rPr>
          <w:rFonts w:ascii="Times New Roman" w:hAnsi="Times New Roman" w:cs="Times New Roman"/>
        </w:rPr>
        <w:t xml:space="preserve">sus </w:t>
      </w:r>
      <w:r w:rsidRPr="0013755F">
        <w:rPr>
          <w:rFonts w:ascii="Times New Roman" w:hAnsi="Times New Roman" w:cs="Times New Roman"/>
        </w:rPr>
        <w:t>obligaciones tributarias con la Administración General del Estado (AEAT) y autonómicas, con el Ayuntamiento de Cox y con la Seguridad Social</w:t>
      </w:r>
      <w:r w:rsidRPr="00576FD9">
        <w:rPr>
          <w:rFonts w:ascii="Times New Roman" w:hAnsi="Times New Roman" w:cs="Times New Roman"/>
        </w:rPr>
        <w:t>; así como de hallarse al corriente de pago de obligaciones por reintegro de subven</w:t>
      </w:r>
      <w:r>
        <w:rPr>
          <w:rFonts w:ascii="Times New Roman" w:hAnsi="Times New Roman" w:cs="Times New Roman"/>
        </w:rPr>
        <w:t>ciones anteriormente concedidas.</w:t>
      </w:r>
    </w:p>
    <w:p w14:paraId="2D352598" w14:textId="77777777" w:rsidR="00AE4F9D" w:rsidRPr="0013755F" w:rsidRDefault="00AE4F9D" w:rsidP="00AE4F9D">
      <w:pPr>
        <w:autoSpaceDE w:val="0"/>
        <w:autoSpaceDN w:val="0"/>
        <w:adjustRightInd w:val="0"/>
        <w:ind w:left="-284" w:right="-994" w:hanging="284"/>
        <w:jc w:val="both"/>
        <w:rPr>
          <w:rFonts w:ascii="Times New Roman" w:hAnsi="Times New Roman" w:cs="Times New Roman"/>
        </w:rPr>
      </w:pPr>
      <w:r>
        <w:rPr>
          <w:rFonts w:ascii="Times New Roman" w:hAnsi="Times New Roman" w:cs="Times New Roman"/>
        </w:rPr>
        <w:t>d</w:t>
      </w:r>
      <w:r w:rsidRPr="0013755F">
        <w:rPr>
          <w:rFonts w:ascii="Times New Roman" w:hAnsi="Times New Roman" w:cs="Times New Roman"/>
        </w:rPr>
        <w:t xml:space="preserve">.- Reúne todos los requisitos y condiciones exigidos en la convocatoria para ser beneficiario de </w:t>
      </w:r>
      <w:r>
        <w:rPr>
          <w:rFonts w:ascii="Times New Roman" w:hAnsi="Times New Roman" w:cs="Times New Roman"/>
        </w:rPr>
        <w:t xml:space="preserve">las </w:t>
      </w:r>
      <w:r w:rsidRPr="0013755F">
        <w:rPr>
          <w:rFonts w:ascii="Times New Roman" w:hAnsi="Times New Roman" w:cs="Times New Roman"/>
        </w:rPr>
        <w:t>ayudas.</w:t>
      </w:r>
    </w:p>
    <w:p w14:paraId="6AEFFB94" w14:textId="77777777" w:rsidR="00AE4F9D" w:rsidRPr="0013755F" w:rsidRDefault="00AE4F9D" w:rsidP="00AE4F9D">
      <w:pPr>
        <w:autoSpaceDE w:val="0"/>
        <w:autoSpaceDN w:val="0"/>
        <w:adjustRightInd w:val="0"/>
        <w:ind w:left="-284" w:right="-994" w:hanging="284"/>
        <w:jc w:val="both"/>
        <w:rPr>
          <w:rFonts w:ascii="Times New Roman" w:hAnsi="Times New Roman" w:cs="Times New Roman"/>
        </w:rPr>
      </w:pPr>
      <w:proofErr w:type="spellStart"/>
      <w:r>
        <w:rPr>
          <w:rFonts w:ascii="Times New Roman" w:hAnsi="Times New Roman" w:cs="Times New Roman"/>
        </w:rPr>
        <w:t>e</w:t>
      </w:r>
      <w:proofErr w:type="spellEnd"/>
      <w:r w:rsidRPr="0013755F">
        <w:rPr>
          <w:rFonts w:ascii="Times New Roman" w:hAnsi="Times New Roman" w:cs="Times New Roman"/>
        </w:rPr>
        <w:t>.- Asume el compromiso de destinar la cuantía de la subvención al objeto y finalidad prevista.</w:t>
      </w:r>
    </w:p>
    <w:p w14:paraId="139341EC" w14:textId="77777777" w:rsidR="00AE4F9D" w:rsidRPr="0013755F" w:rsidRDefault="00AE4F9D" w:rsidP="00AE4F9D">
      <w:pPr>
        <w:autoSpaceDE w:val="0"/>
        <w:autoSpaceDN w:val="0"/>
        <w:adjustRightInd w:val="0"/>
        <w:ind w:left="-284" w:right="-994" w:hanging="284"/>
        <w:jc w:val="both"/>
        <w:rPr>
          <w:rFonts w:ascii="Times New Roman" w:hAnsi="Times New Roman" w:cs="Times New Roman"/>
        </w:rPr>
      </w:pPr>
      <w:r>
        <w:rPr>
          <w:rFonts w:ascii="Times New Roman" w:hAnsi="Times New Roman" w:cs="Times New Roman"/>
        </w:rPr>
        <w:t>f</w:t>
      </w:r>
      <w:r w:rsidRPr="0013755F">
        <w:rPr>
          <w:rFonts w:ascii="Times New Roman" w:hAnsi="Times New Roman" w:cs="Times New Roman"/>
        </w:rPr>
        <w:t>.- No se encuentra incursa en ninguna de las circunstancias de prohibición para obtener la condición de beneficiario de ayuda o subvención, y para ser receptora del pago, previstas en el artículo 13, 34 y concordantes de la Ley 38/2003, de 17 de nov</w:t>
      </w:r>
      <w:r>
        <w:rPr>
          <w:rFonts w:ascii="Times New Roman" w:hAnsi="Times New Roman" w:cs="Times New Roman"/>
        </w:rPr>
        <w:t>iembre, General de Subvenciones, y otra normativa específica al respecto.</w:t>
      </w:r>
    </w:p>
    <w:p w14:paraId="1354B69B" w14:textId="77777777" w:rsidR="00AE4F9D" w:rsidRPr="0013755F" w:rsidRDefault="00AE4F9D" w:rsidP="00AE4F9D">
      <w:pPr>
        <w:autoSpaceDE w:val="0"/>
        <w:autoSpaceDN w:val="0"/>
        <w:adjustRightInd w:val="0"/>
        <w:ind w:left="-284" w:right="-994" w:hanging="284"/>
        <w:jc w:val="both"/>
        <w:rPr>
          <w:rFonts w:ascii="Times New Roman" w:hAnsi="Times New Roman" w:cs="Times New Roman"/>
        </w:rPr>
      </w:pPr>
      <w:r>
        <w:rPr>
          <w:rFonts w:ascii="Times New Roman" w:hAnsi="Times New Roman" w:cs="Times New Roman"/>
        </w:rPr>
        <w:t>g</w:t>
      </w:r>
      <w:r w:rsidRPr="0013755F">
        <w:rPr>
          <w:rFonts w:ascii="Times New Roman" w:hAnsi="Times New Roman" w:cs="Times New Roman"/>
        </w:rPr>
        <w:t xml:space="preserve">.- Conoce y acepta en su integridad las </w:t>
      </w:r>
      <w:r>
        <w:rPr>
          <w:rFonts w:ascii="Times New Roman" w:hAnsi="Times New Roman" w:cs="Times New Roman"/>
        </w:rPr>
        <w:t>B</w:t>
      </w:r>
      <w:r w:rsidRPr="0013755F">
        <w:rPr>
          <w:rFonts w:ascii="Times New Roman" w:hAnsi="Times New Roman" w:cs="Times New Roman"/>
        </w:rPr>
        <w:t>ases de la convocatoria de estas ayudas.</w:t>
      </w:r>
    </w:p>
    <w:p w14:paraId="33EE10CE" w14:textId="77777777" w:rsidR="00AE4F9D" w:rsidRPr="005238CB" w:rsidRDefault="00AE4F9D" w:rsidP="00AE4F9D">
      <w:pPr>
        <w:autoSpaceDE w:val="0"/>
        <w:autoSpaceDN w:val="0"/>
        <w:adjustRightInd w:val="0"/>
        <w:ind w:left="-284" w:right="-994" w:hanging="284"/>
        <w:jc w:val="both"/>
        <w:rPr>
          <w:rFonts w:ascii="Times New Roman" w:hAnsi="Times New Roman" w:cs="Times New Roman"/>
        </w:rPr>
      </w:pPr>
      <w:r>
        <w:rPr>
          <w:rFonts w:ascii="Times New Roman" w:hAnsi="Times New Roman" w:cs="Times New Roman"/>
        </w:rPr>
        <w:lastRenderedPageBreak/>
        <w:t>h</w:t>
      </w:r>
      <w:r w:rsidRPr="005238CB">
        <w:rPr>
          <w:rFonts w:ascii="Times New Roman" w:hAnsi="Times New Roman" w:cs="Times New Roman"/>
        </w:rPr>
        <w:t>.- Son ciertos todos los datos que figuran en la presente solicitud y en la documentación aportada.</w:t>
      </w:r>
    </w:p>
    <w:p w14:paraId="4F078707" w14:textId="77777777" w:rsidR="00AE4F9D" w:rsidRPr="0013755F" w:rsidRDefault="00AE4F9D" w:rsidP="00AE4F9D">
      <w:pPr>
        <w:autoSpaceDE w:val="0"/>
        <w:autoSpaceDN w:val="0"/>
        <w:adjustRightInd w:val="0"/>
        <w:ind w:left="-284" w:right="-994" w:hanging="284"/>
        <w:jc w:val="both"/>
        <w:rPr>
          <w:rFonts w:ascii="Times New Roman" w:hAnsi="Times New Roman" w:cs="Times New Roman"/>
        </w:rPr>
      </w:pPr>
      <w:r>
        <w:rPr>
          <w:rFonts w:ascii="Times New Roman" w:hAnsi="Times New Roman" w:cs="Times New Roman"/>
        </w:rPr>
        <w:t>i</w:t>
      </w:r>
      <w:r w:rsidRPr="0013755F">
        <w:rPr>
          <w:rFonts w:ascii="Times New Roman" w:hAnsi="Times New Roman" w:cs="Times New Roman"/>
        </w:rPr>
        <w:t xml:space="preserve">.- En su caso, que dispone del título habilitante </w:t>
      </w:r>
      <w:r>
        <w:rPr>
          <w:rFonts w:ascii="Times New Roman" w:hAnsi="Times New Roman" w:cs="Times New Roman"/>
        </w:rPr>
        <w:t xml:space="preserve">correspondiente </w:t>
      </w:r>
      <w:r w:rsidRPr="0013755F">
        <w:rPr>
          <w:rFonts w:ascii="Times New Roman" w:hAnsi="Times New Roman" w:cs="Times New Roman"/>
        </w:rPr>
        <w:t>para la apertura y el funcionamiento de la actividad económica que desarrolle concedido por el Ayuntamiento</w:t>
      </w:r>
      <w:r>
        <w:rPr>
          <w:rFonts w:ascii="Times New Roman" w:hAnsi="Times New Roman" w:cs="Times New Roman"/>
        </w:rPr>
        <w:t xml:space="preserve">. O en su caso, declara </w:t>
      </w:r>
      <w:r w:rsidRPr="0013755F">
        <w:rPr>
          <w:rFonts w:ascii="Times New Roman" w:hAnsi="Times New Roman" w:cs="Times New Roman"/>
        </w:rPr>
        <w:t>no disponer de local determinado por no requerirlo la actividad.</w:t>
      </w:r>
    </w:p>
    <w:p w14:paraId="6ED3E95D" w14:textId="77777777" w:rsidR="00AE4F9D" w:rsidRDefault="00AE4F9D" w:rsidP="00AE4F9D">
      <w:pPr>
        <w:autoSpaceDE w:val="0"/>
        <w:autoSpaceDN w:val="0"/>
        <w:adjustRightInd w:val="0"/>
        <w:ind w:left="-284" w:right="-994" w:hanging="284"/>
        <w:jc w:val="both"/>
        <w:rPr>
          <w:rFonts w:ascii="Times New Roman" w:hAnsi="Times New Roman" w:cs="Times New Roman"/>
        </w:rPr>
      </w:pPr>
      <w:r>
        <w:rPr>
          <w:rFonts w:ascii="Times New Roman" w:hAnsi="Times New Roman" w:cs="Times New Roman"/>
        </w:rPr>
        <w:t>j</w:t>
      </w:r>
      <w:r w:rsidRPr="00D63A31">
        <w:rPr>
          <w:rFonts w:ascii="Times New Roman" w:hAnsi="Times New Roman" w:cs="Times New Roman"/>
        </w:rPr>
        <w:t xml:space="preserve">.- Que </w:t>
      </w:r>
      <w:r w:rsidRPr="00D63A31">
        <w:rPr>
          <w:rFonts w:ascii="Times New Roman" w:hAnsi="Times New Roman" w:cs="Times New Roman"/>
          <w:iCs/>
        </w:rPr>
        <w:t xml:space="preserve">en el ejercicio fiscal corriente y en los dos ejercicios fiscales anteriores, según el Reglamento UE nº 1.407/2013 de la Comisión, el solicitante </w:t>
      </w:r>
      <w:r w:rsidRPr="00DC71F1">
        <w:rPr>
          <w:rFonts w:ascii="Times New Roman" w:hAnsi="Times New Roman" w:cs="Times New Roman"/>
          <w:b/>
          <w:bCs/>
          <w:iCs/>
        </w:rPr>
        <w:t>SI</w:t>
      </w:r>
      <w:r>
        <w:rPr>
          <w:rFonts w:ascii="Times New Roman" w:hAnsi="Times New Roman" w:cs="Times New Roman"/>
          <w:iCs/>
        </w:rPr>
        <w:t xml:space="preserve">, la cantidad de                                 / </w:t>
      </w:r>
      <w:r w:rsidRPr="00DC71F1">
        <w:rPr>
          <w:rFonts w:ascii="Times New Roman" w:hAnsi="Times New Roman" w:cs="Times New Roman"/>
          <w:b/>
          <w:bCs/>
          <w:iCs/>
        </w:rPr>
        <w:t xml:space="preserve">NO </w:t>
      </w:r>
      <w:r w:rsidRPr="00D63A31">
        <w:rPr>
          <w:rFonts w:ascii="Times New Roman" w:hAnsi="Times New Roman" w:cs="Times New Roman"/>
          <w:iCs/>
        </w:rPr>
        <w:t>tiene concedida ningún tipo de ayuda bajo régimen de minimis.</w:t>
      </w:r>
      <w:r w:rsidRPr="00D63A31">
        <w:rPr>
          <w:rFonts w:ascii="Times New Roman" w:hAnsi="Times New Roman" w:cs="Times New Roman"/>
        </w:rPr>
        <w:t xml:space="preserve"> </w:t>
      </w:r>
      <w:r>
        <w:rPr>
          <w:rFonts w:ascii="Times New Roman" w:hAnsi="Times New Roman" w:cs="Times New Roman"/>
        </w:rPr>
        <w:t xml:space="preserve">En </w:t>
      </w:r>
      <w:r w:rsidRPr="00D63A31">
        <w:rPr>
          <w:rFonts w:ascii="Times New Roman" w:hAnsi="Times New Roman" w:cs="Times New Roman"/>
        </w:rPr>
        <w:t>su caso, que las ayudas de minimis concedidas respetan los límites</w:t>
      </w:r>
    </w:p>
    <w:p w14:paraId="52AC7C1C" w14:textId="77777777" w:rsidR="00AE4F9D" w:rsidRDefault="00AE4F9D" w:rsidP="00AE4F9D">
      <w:pPr>
        <w:autoSpaceDE w:val="0"/>
        <w:autoSpaceDN w:val="0"/>
        <w:adjustRightInd w:val="0"/>
        <w:ind w:left="-284" w:right="-994"/>
        <w:jc w:val="both"/>
        <w:rPr>
          <w:rFonts w:ascii="Times New Roman" w:hAnsi="Times New Roman" w:cs="Times New Roman"/>
        </w:rPr>
      </w:pPr>
    </w:p>
    <w:p w14:paraId="3E222A98" w14:textId="77777777" w:rsidR="00AE4F9D" w:rsidRDefault="00AE4F9D" w:rsidP="00AE4F9D">
      <w:pPr>
        <w:autoSpaceDE w:val="0"/>
        <w:autoSpaceDN w:val="0"/>
        <w:adjustRightInd w:val="0"/>
        <w:ind w:left="-284" w:right="-994"/>
        <w:jc w:val="both"/>
        <w:rPr>
          <w:rFonts w:ascii="Times New Roman" w:hAnsi="Times New Roman" w:cs="Times New Roman"/>
        </w:rPr>
      </w:pPr>
    </w:p>
    <w:p w14:paraId="3FC8DCB0" w14:textId="77777777" w:rsidR="00AE4F9D" w:rsidRPr="00D63A31" w:rsidRDefault="00AE4F9D" w:rsidP="00AE4F9D">
      <w:pPr>
        <w:autoSpaceDE w:val="0"/>
        <w:autoSpaceDN w:val="0"/>
        <w:adjustRightInd w:val="0"/>
        <w:ind w:left="-284" w:right="-994"/>
        <w:jc w:val="both"/>
        <w:rPr>
          <w:rFonts w:ascii="Times New Roman" w:hAnsi="Times New Roman" w:cs="Times New Roman"/>
        </w:rPr>
      </w:pPr>
      <w:r w:rsidRPr="00D63A31">
        <w:rPr>
          <w:rFonts w:ascii="Times New Roman" w:hAnsi="Times New Roman" w:cs="Times New Roman"/>
        </w:rPr>
        <w:t>previstos en el artículo 3 del Reglamento UE nº 1.407/2013 de la Comisión, comprometiéndose a indicar l</w:t>
      </w:r>
      <w:r>
        <w:rPr>
          <w:rFonts w:ascii="Times New Roman" w:hAnsi="Times New Roman" w:cs="Times New Roman"/>
        </w:rPr>
        <w:t xml:space="preserve">as ayudas de </w:t>
      </w:r>
      <w:proofErr w:type="spellStart"/>
      <w:r>
        <w:rPr>
          <w:rFonts w:ascii="Times New Roman" w:hAnsi="Times New Roman" w:cs="Times New Roman"/>
        </w:rPr>
        <w:t>mínimis</w:t>
      </w:r>
      <w:proofErr w:type="spellEnd"/>
      <w:r>
        <w:rPr>
          <w:rFonts w:ascii="Times New Roman" w:hAnsi="Times New Roman" w:cs="Times New Roman"/>
        </w:rPr>
        <w:t xml:space="preserve"> concedidas, y me comprometo a presentar declaración completa al respecto.</w:t>
      </w:r>
    </w:p>
    <w:p w14:paraId="17C7331E" w14:textId="77777777" w:rsidR="00AE4F9D" w:rsidRDefault="00AE4F9D" w:rsidP="00AE4F9D">
      <w:pPr>
        <w:pStyle w:val="Default"/>
        <w:ind w:left="-284" w:right="-994" w:hanging="284"/>
        <w:jc w:val="both"/>
        <w:rPr>
          <w:color w:val="auto"/>
          <w:sz w:val="22"/>
          <w:szCs w:val="22"/>
        </w:rPr>
      </w:pPr>
      <w:r>
        <w:rPr>
          <w:color w:val="auto"/>
          <w:sz w:val="22"/>
          <w:szCs w:val="22"/>
        </w:rPr>
        <w:t>k</w:t>
      </w:r>
      <w:r w:rsidRPr="00576FD9">
        <w:rPr>
          <w:color w:val="auto"/>
          <w:sz w:val="22"/>
          <w:szCs w:val="22"/>
        </w:rPr>
        <w:t xml:space="preserve">.- Que no ha sido sancionado </w:t>
      </w:r>
      <w:r>
        <w:rPr>
          <w:color w:val="auto"/>
          <w:sz w:val="22"/>
          <w:szCs w:val="22"/>
        </w:rPr>
        <w:t xml:space="preserve">ni penal ni </w:t>
      </w:r>
      <w:r w:rsidRPr="00576FD9">
        <w:rPr>
          <w:color w:val="auto"/>
          <w:sz w:val="22"/>
          <w:szCs w:val="22"/>
        </w:rPr>
        <w:t>administrativamente mediante resolución firme con la pérdida de la posibilidad de obtener subvenciones.</w:t>
      </w:r>
    </w:p>
    <w:p w14:paraId="5000BDF2" w14:textId="77777777" w:rsidR="00AE4F9D" w:rsidRPr="00BF4514" w:rsidRDefault="00AE4F9D" w:rsidP="00AE4F9D">
      <w:pPr>
        <w:pStyle w:val="Default"/>
        <w:ind w:left="-284" w:right="-994" w:hanging="284"/>
        <w:jc w:val="both"/>
        <w:rPr>
          <w:color w:val="auto"/>
          <w:sz w:val="22"/>
          <w:szCs w:val="22"/>
        </w:rPr>
      </w:pPr>
      <w:r>
        <w:rPr>
          <w:color w:val="auto"/>
          <w:sz w:val="22"/>
          <w:szCs w:val="22"/>
        </w:rPr>
        <w:t>l</w:t>
      </w:r>
      <w:r w:rsidRPr="00BF4514">
        <w:rPr>
          <w:color w:val="auto"/>
          <w:sz w:val="22"/>
          <w:szCs w:val="22"/>
        </w:rPr>
        <w:t>.- Que no ha presentado solicitud de ayudas con el mismo objeto en ninguna otra entidad local.</w:t>
      </w:r>
    </w:p>
    <w:p w14:paraId="4783C1A8" w14:textId="77777777" w:rsidR="00AE4F9D" w:rsidRPr="00714C94" w:rsidRDefault="00AE4F9D" w:rsidP="00AE4F9D">
      <w:pPr>
        <w:autoSpaceDE w:val="0"/>
        <w:autoSpaceDN w:val="0"/>
        <w:adjustRightInd w:val="0"/>
        <w:ind w:left="-284" w:right="-710" w:hanging="284"/>
        <w:jc w:val="both"/>
        <w:rPr>
          <w:rFonts w:ascii="Times New Roman" w:hAnsi="Times New Roman" w:cs="Times New Roman"/>
          <w:b/>
          <w:sz w:val="10"/>
          <w:szCs w:val="10"/>
        </w:rPr>
      </w:pPr>
    </w:p>
    <w:p w14:paraId="24A93495" w14:textId="77777777" w:rsidR="00AE4F9D" w:rsidRDefault="00AE4F9D" w:rsidP="00AE4F9D">
      <w:pPr>
        <w:autoSpaceDE w:val="0"/>
        <w:autoSpaceDN w:val="0"/>
        <w:adjustRightInd w:val="0"/>
        <w:ind w:left="-284" w:right="-710"/>
        <w:jc w:val="both"/>
        <w:rPr>
          <w:rFonts w:ascii="Times New Roman" w:hAnsi="Times New Roman" w:cs="Times New Roman"/>
          <w:b/>
        </w:rPr>
      </w:pPr>
      <w:r>
        <w:rPr>
          <w:rFonts w:ascii="Times New Roman" w:hAnsi="Times New Roman" w:cs="Times New Roman"/>
          <w:b/>
        </w:rPr>
        <w:t>2</w:t>
      </w:r>
      <w:r w:rsidRPr="00C17C5B">
        <w:rPr>
          <w:rFonts w:ascii="Times New Roman" w:hAnsi="Times New Roman" w:cs="Times New Roman"/>
          <w:b/>
        </w:rPr>
        <w:t>.- AUTORIZO</w:t>
      </w:r>
      <w:r>
        <w:rPr>
          <w:rFonts w:ascii="Times New Roman" w:hAnsi="Times New Roman" w:cs="Times New Roman"/>
          <w:b/>
        </w:rPr>
        <w:t xml:space="preserve"> EXPRESAMENTE al Ayuntamiento de Cox</w:t>
      </w:r>
      <w:r w:rsidRPr="00C17C5B">
        <w:rPr>
          <w:rFonts w:ascii="Times New Roman" w:hAnsi="Times New Roman" w:cs="Times New Roman"/>
          <w:b/>
        </w:rPr>
        <w:t>:</w:t>
      </w:r>
    </w:p>
    <w:p w14:paraId="0A52F6D9" w14:textId="77777777" w:rsidR="00AE4F9D" w:rsidRPr="004B13E8" w:rsidRDefault="00AE4F9D" w:rsidP="00AE4F9D">
      <w:pPr>
        <w:autoSpaceDE w:val="0"/>
        <w:autoSpaceDN w:val="0"/>
        <w:adjustRightInd w:val="0"/>
        <w:ind w:left="-284" w:right="-710" w:hanging="283"/>
        <w:jc w:val="both"/>
        <w:rPr>
          <w:rFonts w:ascii="Times New Roman" w:hAnsi="Times New Roman" w:cs="Times New Roman"/>
        </w:rPr>
      </w:pPr>
      <w:r w:rsidRPr="004B13E8">
        <w:rPr>
          <w:rFonts w:ascii="Times New Roman" w:hAnsi="Times New Roman" w:cs="Times New Roman"/>
        </w:rPr>
        <w:t xml:space="preserve">a.- A que obtenga de forma directa </w:t>
      </w:r>
      <w:r>
        <w:rPr>
          <w:rFonts w:ascii="Times New Roman" w:hAnsi="Times New Roman" w:cs="Times New Roman"/>
        </w:rPr>
        <w:t xml:space="preserve">certificados </w:t>
      </w:r>
      <w:r w:rsidRPr="004B13E8">
        <w:rPr>
          <w:rFonts w:ascii="Times New Roman" w:hAnsi="Times New Roman" w:cs="Times New Roman"/>
        </w:rPr>
        <w:t xml:space="preserve">de estar al corriente </w:t>
      </w:r>
      <w:r>
        <w:rPr>
          <w:rFonts w:ascii="Times New Roman" w:hAnsi="Times New Roman" w:cs="Times New Roman"/>
        </w:rPr>
        <w:t>de</w:t>
      </w:r>
      <w:r w:rsidRPr="004B13E8">
        <w:rPr>
          <w:rFonts w:ascii="Times New Roman" w:hAnsi="Times New Roman" w:cs="Times New Roman"/>
        </w:rPr>
        <w:t xml:space="preserve"> sus obligaciones tributarias y con la Seguridad Social a través de </w:t>
      </w:r>
      <w:r>
        <w:rPr>
          <w:rFonts w:ascii="Times New Roman" w:hAnsi="Times New Roman" w:cs="Times New Roman"/>
        </w:rPr>
        <w:t xml:space="preserve">medios </w:t>
      </w:r>
      <w:r w:rsidRPr="004B13E8">
        <w:rPr>
          <w:rFonts w:ascii="Times New Roman" w:hAnsi="Times New Roman" w:cs="Times New Roman"/>
        </w:rPr>
        <w:t>telemáticos, mediante las plataformas de intermediación de datos.</w:t>
      </w:r>
    </w:p>
    <w:p w14:paraId="2BD49795" w14:textId="77777777" w:rsidR="00AE4F9D" w:rsidRPr="004B13E8" w:rsidRDefault="00AE4F9D" w:rsidP="00AE4F9D">
      <w:pPr>
        <w:autoSpaceDE w:val="0"/>
        <w:autoSpaceDN w:val="0"/>
        <w:adjustRightInd w:val="0"/>
        <w:ind w:left="-284" w:right="-710" w:hanging="283"/>
        <w:jc w:val="both"/>
        <w:rPr>
          <w:rFonts w:ascii="Times New Roman" w:hAnsi="Times New Roman" w:cs="Times New Roman"/>
        </w:rPr>
      </w:pPr>
      <w:r w:rsidRPr="004B13E8">
        <w:rPr>
          <w:rFonts w:ascii="Times New Roman" w:hAnsi="Times New Roman" w:cs="Times New Roman"/>
        </w:rPr>
        <w:t>b.- Al tratamiento de mis datos personales, según lo dispuesto en la BASE DECIMO</w:t>
      </w:r>
      <w:r>
        <w:rPr>
          <w:rFonts w:ascii="Times New Roman" w:hAnsi="Times New Roman" w:cs="Times New Roman"/>
        </w:rPr>
        <w:t>SEXTA.</w:t>
      </w:r>
    </w:p>
    <w:p w14:paraId="15C8042D" w14:textId="77777777" w:rsidR="00AE4F9D" w:rsidRPr="004B13E8" w:rsidRDefault="00AE4F9D" w:rsidP="00AE4F9D">
      <w:pPr>
        <w:autoSpaceDE w:val="0"/>
        <w:autoSpaceDN w:val="0"/>
        <w:adjustRightInd w:val="0"/>
        <w:ind w:left="-284" w:right="-710" w:hanging="283"/>
        <w:jc w:val="both"/>
        <w:rPr>
          <w:rFonts w:ascii="Times New Roman" w:hAnsi="Times New Roman" w:cs="Times New Roman"/>
        </w:rPr>
      </w:pPr>
      <w:r w:rsidRPr="004B13E8">
        <w:rPr>
          <w:rFonts w:ascii="Times New Roman" w:hAnsi="Times New Roman" w:cs="Times New Roman"/>
        </w:rPr>
        <w:t>c.- A la realización de todas aquellas comprobaciones que resulten necesarias</w:t>
      </w:r>
      <w:r>
        <w:rPr>
          <w:rFonts w:ascii="Times New Roman" w:hAnsi="Times New Roman" w:cs="Times New Roman"/>
        </w:rPr>
        <w:t>, atendiendo a las declaraciones y compromisos adquiridos según las bases de la convocatoria.</w:t>
      </w:r>
    </w:p>
    <w:p w14:paraId="3554EC0B" w14:textId="77777777" w:rsidR="00AE4F9D" w:rsidRPr="004B41D1" w:rsidRDefault="00AE4F9D" w:rsidP="00AE4F9D">
      <w:pPr>
        <w:autoSpaceDE w:val="0"/>
        <w:autoSpaceDN w:val="0"/>
        <w:adjustRightInd w:val="0"/>
        <w:ind w:left="-284" w:right="-710"/>
        <w:jc w:val="both"/>
        <w:rPr>
          <w:rFonts w:ascii="Times New Roman" w:hAnsi="Times New Roman" w:cs="Times New Roman"/>
          <w:b/>
          <w:sz w:val="6"/>
          <w:szCs w:val="6"/>
        </w:rPr>
      </w:pPr>
    </w:p>
    <w:p w14:paraId="15F03698" w14:textId="77777777" w:rsidR="00AE4F9D" w:rsidRPr="00F24B82" w:rsidRDefault="00AE4F9D" w:rsidP="00AE4F9D">
      <w:pPr>
        <w:autoSpaceDE w:val="0"/>
        <w:autoSpaceDN w:val="0"/>
        <w:adjustRightInd w:val="0"/>
        <w:ind w:left="-284" w:right="-710"/>
        <w:jc w:val="both"/>
        <w:rPr>
          <w:rFonts w:ascii="Times New Roman" w:hAnsi="Times New Roman" w:cs="Times New Roman"/>
        </w:rPr>
      </w:pPr>
      <w:r>
        <w:rPr>
          <w:rFonts w:ascii="Times New Roman" w:hAnsi="Times New Roman" w:cs="Times New Roman"/>
          <w:b/>
        </w:rPr>
        <w:t xml:space="preserve">3.- DOCUMENTACIÓN </w:t>
      </w:r>
      <w:r>
        <w:rPr>
          <w:rFonts w:ascii="Times New Roman" w:hAnsi="Times New Roman" w:cs="Times New Roman"/>
          <w:b/>
        </w:rPr>
        <w:tab/>
        <w:t>QUE DEBE APORTAR EL SOLICITANTE</w:t>
      </w:r>
      <w:r w:rsidRPr="00F24B82">
        <w:rPr>
          <w:rFonts w:ascii="Times New Roman" w:hAnsi="Times New Roman" w:cs="Times New Roman"/>
        </w:rPr>
        <w:t xml:space="preserve"> (marcar con X)</w:t>
      </w:r>
      <w:r>
        <w:rPr>
          <w:rFonts w:ascii="Times New Roman" w:hAnsi="Times New Roman" w:cs="Times New Roman"/>
        </w:rPr>
        <w:t xml:space="preserve"> </w:t>
      </w:r>
    </w:p>
    <w:p w14:paraId="3B6B1B78" w14:textId="77777777" w:rsidR="00AE4F9D" w:rsidRPr="00934AA9" w:rsidRDefault="00AE4F9D" w:rsidP="00AE4F9D">
      <w:pPr>
        <w:pStyle w:val="Default"/>
        <w:spacing w:line="240" w:lineRule="atLeast"/>
        <w:jc w:val="both"/>
        <w:rPr>
          <w:bCs/>
          <w:color w:val="auto"/>
          <w:sz w:val="22"/>
          <w:szCs w:val="22"/>
        </w:rPr>
      </w:pPr>
    </w:p>
    <w:p w14:paraId="1709918E" w14:textId="77777777" w:rsidR="00AE4F9D" w:rsidRPr="00934AA9" w:rsidRDefault="00AE4F9D" w:rsidP="00AE4F9D">
      <w:pPr>
        <w:pStyle w:val="Default"/>
        <w:numPr>
          <w:ilvl w:val="0"/>
          <w:numId w:val="6"/>
        </w:numPr>
        <w:ind w:left="426"/>
        <w:jc w:val="both"/>
        <w:rPr>
          <w:bCs/>
          <w:color w:val="auto"/>
          <w:sz w:val="22"/>
          <w:szCs w:val="22"/>
        </w:rPr>
      </w:pPr>
      <w:r w:rsidRPr="00934AA9">
        <w:rPr>
          <w:bCs/>
          <w:color w:val="auto"/>
          <w:sz w:val="22"/>
          <w:szCs w:val="22"/>
        </w:rPr>
        <w:t xml:space="preserve">ANEXO II. Cuenta Justificativa del Gasto Subvencionable. </w:t>
      </w:r>
    </w:p>
    <w:p w14:paraId="6521A896" w14:textId="77777777" w:rsidR="00AE4F9D" w:rsidRPr="00934AA9" w:rsidRDefault="00AE4F9D" w:rsidP="00AE4F9D">
      <w:pPr>
        <w:pStyle w:val="Default"/>
        <w:numPr>
          <w:ilvl w:val="0"/>
          <w:numId w:val="6"/>
        </w:numPr>
        <w:ind w:left="426"/>
        <w:jc w:val="both"/>
        <w:rPr>
          <w:bCs/>
          <w:color w:val="auto"/>
          <w:sz w:val="22"/>
          <w:szCs w:val="22"/>
        </w:rPr>
      </w:pPr>
      <w:r w:rsidRPr="00934AA9">
        <w:rPr>
          <w:bCs/>
          <w:color w:val="auto"/>
          <w:sz w:val="22"/>
          <w:szCs w:val="22"/>
        </w:rPr>
        <w:t>DNI o CIF del solicitante (persona física o jurídica).</w:t>
      </w:r>
    </w:p>
    <w:p w14:paraId="574D5E94" w14:textId="77777777" w:rsidR="00AE4F9D" w:rsidRPr="00934AA9" w:rsidRDefault="00AE4F9D" w:rsidP="00AE4F9D">
      <w:pPr>
        <w:pStyle w:val="Default"/>
        <w:numPr>
          <w:ilvl w:val="0"/>
          <w:numId w:val="6"/>
        </w:numPr>
        <w:ind w:left="425" w:hanging="357"/>
        <w:jc w:val="both"/>
        <w:rPr>
          <w:bCs/>
          <w:color w:val="auto"/>
          <w:sz w:val="22"/>
          <w:szCs w:val="22"/>
        </w:rPr>
      </w:pPr>
      <w:r w:rsidRPr="00934AA9">
        <w:rPr>
          <w:bCs/>
          <w:color w:val="auto"/>
          <w:sz w:val="22"/>
          <w:szCs w:val="22"/>
        </w:rPr>
        <w:t>Certificado actualizado de Situación Censal (Hacienda) que indique la actividad económica con su fecha de alta, el domicilio fiscal y el local de desarrollo de la actividad.</w:t>
      </w:r>
    </w:p>
    <w:p w14:paraId="4E3236AC" w14:textId="77777777" w:rsidR="00AE4F9D" w:rsidRPr="00934AA9" w:rsidRDefault="00AE4F9D" w:rsidP="00AE4F9D">
      <w:pPr>
        <w:pStyle w:val="Default"/>
        <w:numPr>
          <w:ilvl w:val="0"/>
          <w:numId w:val="6"/>
        </w:numPr>
        <w:ind w:left="426"/>
        <w:jc w:val="both"/>
        <w:rPr>
          <w:bCs/>
          <w:color w:val="auto"/>
          <w:sz w:val="22"/>
          <w:szCs w:val="22"/>
        </w:rPr>
      </w:pPr>
      <w:r w:rsidRPr="00934AA9">
        <w:rPr>
          <w:bCs/>
          <w:color w:val="auto"/>
          <w:sz w:val="22"/>
          <w:szCs w:val="22"/>
        </w:rPr>
        <w:t>Resolución / certificación del alta en el Régimen Especial de Autónomos O Mutua profesional correspondiente.</w:t>
      </w:r>
    </w:p>
    <w:p w14:paraId="77683554" w14:textId="77777777" w:rsidR="00AE4F9D" w:rsidRPr="00934AA9" w:rsidRDefault="00AE4F9D" w:rsidP="00AE4F9D">
      <w:pPr>
        <w:pStyle w:val="Default"/>
        <w:numPr>
          <w:ilvl w:val="0"/>
          <w:numId w:val="6"/>
        </w:numPr>
        <w:ind w:left="426"/>
        <w:jc w:val="both"/>
        <w:rPr>
          <w:bCs/>
          <w:color w:val="auto"/>
          <w:sz w:val="22"/>
          <w:szCs w:val="22"/>
        </w:rPr>
      </w:pPr>
      <w:r w:rsidRPr="00934AA9">
        <w:rPr>
          <w:bCs/>
          <w:color w:val="auto"/>
          <w:sz w:val="22"/>
          <w:szCs w:val="22"/>
        </w:rPr>
        <w:t>(En su caso) Autorización de representación.</w:t>
      </w:r>
    </w:p>
    <w:p w14:paraId="73D2D757" w14:textId="77777777" w:rsidR="00AE4F9D" w:rsidRPr="00934AA9" w:rsidRDefault="00AE4F9D" w:rsidP="00AE4F9D">
      <w:pPr>
        <w:pStyle w:val="Default"/>
        <w:numPr>
          <w:ilvl w:val="0"/>
          <w:numId w:val="6"/>
        </w:numPr>
        <w:ind w:left="426"/>
        <w:jc w:val="both"/>
        <w:rPr>
          <w:bCs/>
          <w:color w:val="auto"/>
          <w:sz w:val="22"/>
          <w:szCs w:val="22"/>
        </w:rPr>
      </w:pPr>
      <w:r w:rsidRPr="00934AA9">
        <w:rPr>
          <w:bCs/>
          <w:color w:val="auto"/>
          <w:sz w:val="22"/>
          <w:szCs w:val="22"/>
        </w:rPr>
        <w:t>Ficha de mantenimiento de terceros, según modelo normalizado que se puede obtener en htts://cox.sedelectronica.es.</w:t>
      </w:r>
    </w:p>
    <w:p w14:paraId="7A9C204F" w14:textId="77777777" w:rsidR="00AE4F9D" w:rsidRPr="00934AA9" w:rsidRDefault="00AE4F9D" w:rsidP="00AE4F9D">
      <w:pPr>
        <w:pStyle w:val="Default"/>
        <w:jc w:val="both"/>
        <w:rPr>
          <w:bCs/>
          <w:color w:val="auto"/>
          <w:sz w:val="22"/>
          <w:szCs w:val="22"/>
        </w:rPr>
      </w:pPr>
      <w:r w:rsidRPr="00934AA9">
        <w:rPr>
          <w:bCs/>
          <w:color w:val="auto"/>
          <w:sz w:val="22"/>
          <w:szCs w:val="22"/>
        </w:rPr>
        <w:t>En caso de Personas jurídicas, sociedad civil, comunidad de bienes u otras entidades económicas sin personalidad jurídica:</w:t>
      </w:r>
    </w:p>
    <w:p w14:paraId="529072B4" w14:textId="77777777" w:rsidR="00AE4F9D" w:rsidRPr="00934AA9" w:rsidRDefault="00AE4F9D" w:rsidP="00AE4F9D">
      <w:pPr>
        <w:pStyle w:val="Default"/>
        <w:numPr>
          <w:ilvl w:val="0"/>
          <w:numId w:val="7"/>
        </w:numPr>
        <w:ind w:left="426"/>
        <w:jc w:val="both"/>
        <w:rPr>
          <w:bCs/>
          <w:color w:val="auto"/>
          <w:sz w:val="22"/>
          <w:szCs w:val="22"/>
        </w:rPr>
      </w:pPr>
      <w:r w:rsidRPr="00934AA9">
        <w:rPr>
          <w:bCs/>
          <w:color w:val="auto"/>
          <w:sz w:val="22"/>
          <w:szCs w:val="22"/>
        </w:rPr>
        <w:t>Acreditación de los poderes de la persona administradora y de la que presente la solicitud, en caso de no ser la misma persona.</w:t>
      </w:r>
    </w:p>
    <w:p w14:paraId="0A8D54E9" w14:textId="77777777" w:rsidR="00AE4F9D" w:rsidRPr="00934AA9" w:rsidRDefault="00AE4F9D" w:rsidP="00AE4F9D">
      <w:pPr>
        <w:pStyle w:val="Default"/>
        <w:numPr>
          <w:ilvl w:val="0"/>
          <w:numId w:val="7"/>
        </w:numPr>
        <w:ind w:left="426"/>
        <w:jc w:val="both"/>
        <w:rPr>
          <w:bCs/>
          <w:color w:val="auto"/>
          <w:sz w:val="22"/>
          <w:szCs w:val="22"/>
        </w:rPr>
      </w:pPr>
      <w:r w:rsidRPr="00934AA9">
        <w:rPr>
          <w:bCs/>
          <w:color w:val="auto"/>
          <w:sz w:val="22"/>
          <w:szCs w:val="22"/>
        </w:rPr>
        <w:t>DNI o NIE acompañado por el pasaporte, si lo indica de las personas socias/comuneras que ejercen trabajo efectivo o de la persona representante legal de la empresa que firma la solicitud.</w:t>
      </w:r>
    </w:p>
    <w:p w14:paraId="6AFF293C" w14:textId="77777777" w:rsidR="00AE4F9D" w:rsidRPr="00934AA9" w:rsidRDefault="00AE4F9D" w:rsidP="00AE4F9D">
      <w:pPr>
        <w:pStyle w:val="Default"/>
        <w:ind w:left="142" w:firstLine="284"/>
        <w:jc w:val="both"/>
        <w:rPr>
          <w:bCs/>
          <w:color w:val="auto"/>
          <w:sz w:val="22"/>
          <w:szCs w:val="22"/>
        </w:rPr>
      </w:pPr>
      <w:r w:rsidRPr="00934AA9">
        <w:rPr>
          <w:b/>
          <w:color w:val="auto"/>
          <w:sz w:val="22"/>
          <w:szCs w:val="22"/>
        </w:rPr>
        <w:t xml:space="preserve"> De los gastos subvencionables</w:t>
      </w:r>
      <w:r w:rsidRPr="00934AA9">
        <w:rPr>
          <w:bCs/>
          <w:color w:val="auto"/>
          <w:sz w:val="22"/>
          <w:szCs w:val="22"/>
        </w:rPr>
        <w:t>:</w:t>
      </w:r>
    </w:p>
    <w:p w14:paraId="59DDE4A5" w14:textId="77777777" w:rsidR="00AE4F9D" w:rsidRPr="00934AA9" w:rsidRDefault="00AE4F9D" w:rsidP="00AE4F9D">
      <w:pPr>
        <w:pStyle w:val="Default"/>
        <w:numPr>
          <w:ilvl w:val="0"/>
          <w:numId w:val="8"/>
        </w:numPr>
        <w:ind w:left="426"/>
        <w:jc w:val="both"/>
        <w:rPr>
          <w:bCs/>
          <w:color w:val="auto"/>
          <w:sz w:val="22"/>
          <w:szCs w:val="22"/>
        </w:rPr>
      </w:pPr>
      <w:r w:rsidRPr="00934AA9">
        <w:rPr>
          <w:bCs/>
          <w:color w:val="auto"/>
          <w:sz w:val="22"/>
          <w:szCs w:val="22"/>
        </w:rPr>
        <w:t>Facturas y documentos equivalentes correspondientes a los gastos subvencionables relacionados en la base Sexta “Periodo y Gastos Subvencionables”, acompañadas de la correspondiente acreditación del pago. La presentación de las facturas y los justificantes de pago debe realizarse según se indica la base Séptima “justificación de la Subvención”</w:t>
      </w:r>
    </w:p>
    <w:p w14:paraId="309985E7" w14:textId="77777777" w:rsidR="00AE4F9D" w:rsidRPr="00934AA9" w:rsidRDefault="00AE4F9D" w:rsidP="00AE4F9D">
      <w:pPr>
        <w:pStyle w:val="Default"/>
        <w:numPr>
          <w:ilvl w:val="0"/>
          <w:numId w:val="8"/>
        </w:numPr>
        <w:ind w:left="426"/>
        <w:jc w:val="both"/>
        <w:rPr>
          <w:bCs/>
          <w:color w:val="auto"/>
          <w:sz w:val="22"/>
          <w:szCs w:val="22"/>
        </w:rPr>
      </w:pPr>
      <w:r w:rsidRPr="00934AA9">
        <w:rPr>
          <w:bCs/>
          <w:color w:val="auto"/>
          <w:sz w:val="22"/>
          <w:szCs w:val="22"/>
        </w:rPr>
        <w:lastRenderedPageBreak/>
        <w:t>Si presenta gastos subvencionados relativos al local arrendado donde se ejerce la actividad; Copia del contrato de arrendamiento o Contrato de hipoteca del inmueble. Todas estas facturas deberán estar incluidas en el Anexo II.- Cuenta justificativa del gasto subvencionable.</w:t>
      </w:r>
    </w:p>
    <w:p w14:paraId="0CB2C158" w14:textId="77777777" w:rsidR="00AE4F9D" w:rsidRDefault="00AE4F9D" w:rsidP="00AE4F9D">
      <w:pPr>
        <w:autoSpaceDE w:val="0"/>
        <w:autoSpaceDN w:val="0"/>
        <w:adjustRightInd w:val="0"/>
        <w:ind w:left="-284" w:right="-710" w:firstLine="568"/>
        <w:jc w:val="both"/>
        <w:rPr>
          <w:rFonts w:ascii="Times New Roman" w:hAnsi="Times New Roman" w:cs="Times New Roman"/>
        </w:rPr>
      </w:pPr>
      <w:r>
        <w:rPr>
          <w:rFonts w:ascii="Times New Roman" w:hAnsi="Times New Roman" w:cs="Times New Roman"/>
        </w:rPr>
        <w:t xml:space="preserve">Y, para que así conste, firmo la presente en Cox a ____ </w:t>
      </w:r>
      <w:proofErr w:type="spellStart"/>
      <w:r w:rsidRPr="00F24B82">
        <w:rPr>
          <w:rFonts w:ascii="Times New Roman" w:hAnsi="Times New Roman" w:cs="Times New Roman"/>
        </w:rPr>
        <w:t>de</w:t>
      </w:r>
      <w:proofErr w:type="spellEnd"/>
      <w:r w:rsidRPr="00F24B82">
        <w:rPr>
          <w:rFonts w:ascii="Times New Roman" w:hAnsi="Times New Roman" w:cs="Times New Roman"/>
        </w:rPr>
        <w:t xml:space="preserve"> </w:t>
      </w:r>
      <w:r>
        <w:rPr>
          <w:rFonts w:ascii="Times New Roman" w:hAnsi="Times New Roman" w:cs="Times New Roman"/>
        </w:rPr>
        <w:t xml:space="preserve">__________ </w:t>
      </w:r>
      <w:proofErr w:type="spellStart"/>
      <w:r>
        <w:rPr>
          <w:rFonts w:ascii="Times New Roman" w:hAnsi="Times New Roman" w:cs="Times New Roman"/>
        </w:rPr>
        <w:t>de</w:t>
      </w:r>
      <w:proofErr w:type="spellEnd"/>
      <w:r>
        <w:rPr>
          <w:rFonts w:ascii="Times New Roman" w:hAnsi="Times New Roman" w:cs="Times New Roman"/>
        </w:rPr>
        <w:t xml:space="preserve"> </w:t>
      </w:r>
      <w:r w:rsidRPr="00F24B82">
        <w:rPr>
          <w:rFonts w:ascii="Times New Roman" w:hAnsi="Times New Roman" w:cs="Times New Roman"/>
        </w:rPr>
        <w:t>202</w:t>
      </w:r>
      <w:r>
        <w:rPr>
          <w:rFonts w:ascii="Times New Roman" w:hAnsi="Times New Roman" w:cs="Times New Roman"/>
        </w:rPr>
        <w:t>2</w:t>
      </w:r>
      <w:r w:rsidRPr="00F24B82">
        <w:rPr>
          <w:rFonts w:ascii="Times New Roman" w:hAnsi="Times New Roman" w:cs="Times New Roman"/>
        </w:rPr>
        <w:t xml:space="preserve">. </w:t>
      </w:r>
    </w:p>
    <w:p w14:paraId="40AFF8F4" w14:textId="77777777" w:rsidR="00AE4F9D" w:rsidRDefault="00AE4F9D" w:rsidP="00AE4F9D">
      <w:pPr>
        <w:autoSpaceDE w:val="0"/>
        <w:autoSpaceDN w:val="0"/>
        <w:adjustRightInd w:val="0"/>
        <w:ind w:left="-284" w:right="-568" w:firstLine="568"/>
        <w:jc w:val="both"/>
        <w:rPr>
          <w:rFonts w:ascii="Times New Roman" w:hAnsi="Times New Roman" w:cs="Times New Roman"/>
        </w:rPr>
      </w:pPr>
    </w:p>
    <w:p w14:paraId="39EE7405" w14:textId="77777777" w:rsidR="00AE4F9D" w:rsidRDefault="00AE4F9D" w:rsidP="00AE4F9D">
      <w:pPr>
        <w:autoSpaceDE w:val="0"/>
        <w:autoSpaceDN w:val="0"/>
        <w:adjustRightInd w:val="0"/>
        <w:ind w:left="-567" w:right="-568"/>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Fdo.: </w:t>
      </w:r>
    </w:p>
    <w:p w14:paraId="0BE5B352" w14:textId="77777777" w:rsidR="00AE4F9D" w:rsidRDefault="00AE4F9D" w:rsidP="00AE4F9D">
      <w:pPr>
        <w:autoSpaceDE w:val="0"/>
        <w:autoSpaceDN w:val="0"/>
        <w:adjustRightInd w:val="0"/>
        <w:ind w:left="-284" w:right="-568" w:firstLine="568"/>
        <w:jc w:val="center"/>
        <w:rPr>
          <w:rFonts w:ascii="Times New Roman" w:hAnsi="Times New Roman" w:cs="Times New Roman"/>
        </w:rPr>
      </w:pPr>
    </w:p>
    <w:p w14:paraId="061CF98E" w14:textId="77777777" w:rsidR="00AE4F9D" w:rsidRPr="00BF4514" w:rsidRDefault="00AE4F9D" w:rsidP="00AE4F9D">
      <w:pPr>
        <w:pBdr>
          <w:top w:val="single" w:sz="4" w:space="1" w:color="auto"/>
          <w:left w:val="single" w:sz="4" w:space="4" w:color="auto"/>
          <w:bottom w:val="single" w:sz="4" w:space="1" w:color="auto"/>
          <w:right w:val="single" w:sz="4" w:space="16" w:color="auto"/>
        </w:pBdr>
        <w:autoSpaceDE w:val="0"/>
        <w:autoSpaceDN w:val="0"/>
        <w:adjustRightInd w:val="0"/>
        <w:ind w:left="-567" w:right="-710"/>
        <w:jc w:val="both"/>
        <w:rPr>
          <w:rFonts w:ascii="Times New Roman" w:hAnsi="Times New Roman" w:cs="Times New Roman"/>
          <w:b/>
          <w:sz w:val="16"/>
          <w:szCs w:val="16"/>
        </w:rPr>
      </w:pPr>
      <w:r w:rsidRPr="00BF4514">
        <w:rPr>
          <w:rFonts w:ascii="Times New Roman" w:hAnsi="Times New Roman" w:cs="Times New Roman"/>
          <w:b/>
          <w:sz w:val="16"/>
          <w:szCs w:val="16"/>
        </w:rPr>
        <w:t xml:space="preserve">. Protección de datos. - </w:t>
      </w:r>
      <w:r w:rsidRPr="00BF4514">
        <w:rPr>
          <w:rFonts w:ascii="Times New Roman" w:hAnsi="Times New Roman" w:cs="Times New Roman"/>
          <w:sz w:val="16"/>
          <w:szCs w:val="16"/>
        </w:rPr>
        <w:t>En cumplimiento del Art. 13 del Reglamento General de Protección de Datos (UE) 2016/679 y Art. 11 de la Ley Orgánica 3/2018, de 5 de diciembre, de Protección de Datos Personales y garantía de los derechos digitales, los datos, que proceden directamente del interesado, serán recogidos bajo la responsabilidad del Ayuntamiento de Cox, con la finalidad de “Gestión de la concesión de subvenciones como afectados por COVID19”. La base legal que nos permite tratar sus datos es “RGPD UE 2016/679, Art. 6.c, y d:</w:t>
      </w:r>
      <w:r w:rsidRPr="00BF4514">
        <w:rPr>
          <w:sz w:val="16"/>
          <w:szCs w:val="16"/>
        </w:rPr>
        <w:t xml:space="preserve"> </w:t>
      </w:r>
      <w:r w:rsidRPr="00BF4514">
        <w:rPr>
          <w:rFonts w:ascii="Times New Roman" w:hAnsi="Times New Roman" w:cs="Times New Roman"/>
          <w:sz w:val="16"/>
          <w:szCs w:val="16"/>
        </w:rPr>
        <w:t>“cumplimiento de una obligación legal aplicable al responsable del tratamiento; cumplimiento de una misión realizada en interés público”. No se prevén cesiones de datos salvo las exigidas legalmente por la normativa de protección de datos. Se publicarán las ayudas otorgadas en el portal de transparencia exigibles por la legislación de transparencia, así como en Base de Datos Nacional de Subvenciones conforme al art. 20 de la Ley General de Subvenciones. Se conservarán durante el tiempo que necesario para cumplir con la finalidad para la que se recabaron y para determinar las posibles responsabilidades que se pudieran derivar de dicha finalidad y del tratamiento de los datos. Será de aplicación lo dispuesto en la normativa de archivos y documentación. Las categorías de datos que se tratan son: Datos de identificación. Direcciones postales o electrónicas. Datos de información comercial. Datos económicos, financieros y de seguros. Puede ejercer sus derechos de acceso, rectificación, supresión, la limitación de su tratamiento, oposición, portabilidad mediante escrito dirigido a, presentada presencialmente o remitida por correo ordinario, al Ayuntamiento Cox, con domicilio en Glorieta nº 1, 03350 Cox, Registro de Entrada, indicando “</w:t>
      </w:r>
      <w:proofErr w:type="gramStart"/>
      <w:r w:rsidRPr="00BF4514">
        <w:rPr>
          <w:rFonts w:ascii="Times New Roman" w:hAnsi="Times New Roman" w:cs="Times New Roman"/>
          <w:sz w:val="16"/>
          <w:szCs w:val="16"/>
        </w:rPr>
        <w:t>Delegado</w:t>
      </w:r>
      <w:proofErr w:type="gramEnd"/>
      <w:r w:rsidRPr="00BF4514">
        <w:rPr>
          <w:rFonts w:ascii="Times New Roman" w:hAnsi="Times New Roman" w:cs="Times New Roman"/>
          <w:sz w:val="16"/>
          <w:szCs w:val="16"/>
        </w:rPr>
        <w:t xml:space="preserve"> de Protección de Datos”. La solicitud también puede ser remitida mediante instancia en Sede Electrónica.</w:t>
      </w:r>
    </w:p>
    <w:p w14:paraId="209E68DF" w14:textId="77777777" w:rsidR="00AE4F9D" w:rsidRDefault="00AE4F9D" w:rsidP="00AE4F9D">
      <w:pPr>
        <w:autoSpaceDE w:val="0"/>
        <w:autoSpaceDN w:val="0"/>
        <w:adjustRightInd w:val="0"/>
        <w:ind w:left="-567" w:right="-568"/>
        <w:jc w:val="center"/>
        <w:rPr>
          <w:rFonts w:ascii="Times New Roman" w:hAnsi="Times New Roman" w:cs="Times New Roman"/>
        </w:rPr>
      </w:pPr>
    </w:p>
    <w:p w14:paraId="7829F3E6" w14:textId="77777777" w:rsidR="00AE4F9D" w:rsidRPr="00143BAA" w:rsidRDefault="00AE4F9D" w:rsidP="00AE4F9D">
      <w:pPr>
        <w:autoSpaceDE w:val="0"/>
        <w:autoSpaceDN w:val="0"/>
        <w:adjustRightInd w:val="0"/>
        <w:ind w:left="-567" w:right="-710"/>
        <w:jc w:val="center"/>
        <w:rPr>
          <w:rFonts w:ascii="Times New Roman" w:hAnsi="Times New Roman" w:cs="Times New Roman"/>
        </w:rPr>
      </w:pPr>
      <w:r>
        <w:rPr>
          <w:rFonts w:ascii="Times New Roman" w:hAnsi="Times New Roman" w:cs="Times New Roman"/>
        </w:rPr>
        <w:t xml:space="preserve">DIRIGIDO AL SR. </w:t>
      </w:r>
      <w:r w:rsidRPr="00F24B82">
        <w:rPr>
          <w:rFonts w:ascii="Times New Roman" w:hAnsi="Times New Roman" w:cs="Times New Roman"/>
        </w:rPr>
        <w:t>ALCA</w:t>
      </w:r>
      <w:r>
        <w:rPr>
          <w:rFonts w:ascii="Times New Roman" w:hAnsi="Times New Roman" w:cs="Times New Roman"/>
        </w:rPr>
        <w:t>L</w:t>
      </w:r>
      <w:r w:rsidRPr="00F24B82">
        <w:rPr>
          <w:rFonts w:ascii="Times New Roman" w:hAnsi="Times New Roman" w:cs="Times New Roman"/>
        </w:rPr>
        <w:t>DE-PRESIDENT</w:t>
      </w:r>
      <w:r>
        <w:rPr>
          <w:rFonts w:ascii="Times New Roman" w:hAnsi="Times New Roman" w:cs="Times New Roman"/>
        </w:rPr>
        <w:t xml:space="preserve">E DEL </w:t>
      </w:r>
      <w:r w:rsidRPr="00F24B82">
        <w:rPr>
          <w:rFonts w:ascii="Times New Roman" w:hAnsi="Times New Roman" w:cs="Times New Roman"/>
        </w:rPr>
        <w:t>AYUNTAMIENTO DE</w:t>
      </w:r>
      <w:r>
        <w:rPr>
          <w:rFonts w:ascii="Times New Roman" w:hAnsi="Times New Roman" w:cs="Times New Roman"/>
        </w:rPr>
        <w:t xml:space="preserve"> COX</w:t>
      </w:r>
      <w:r w:rsidRPr="00F24B82">
        <w:rPr>
          <w:rFonts w:ascii="Times New Roman" w:hAnsi="Times New Roman" w:cs="Times New Roman"/>
        </w:rPr>
        <w:t>.</w:t>
      </w:r>
    </w:p>
    <w:p w14:paraId="7E79F5BA" w14:textId="5C87B2B0" w:rsidR="00AE4F9D" w:rsidRDefault="00AE4F9D">
      <w:pPr>
        <w:rPr>
          <w:rFonts w:ascii="Times New Roman" w:hAnsi="Times New Roman" w:cs="Times New Roman"/>
        </w:rPr>
      </w:pPr>
      <w:r>
        <w:br w:type="page"/>
      </w:r>
    </w:p>
    <w:p w14:paraId="72887120" w14:textId="7A7AAFD1" w:rsidR="00AE4F9D" w:rsidRPr="00AE4F9D" w:rsidRDefault="00AE4F9D" w:rsidP="00AE4F9D">
      <w:pPr>
        <w:ind w:right="-709"/>
        <w:jc w:val="center"/>
        <w:rPr>
          <w:rFonts w:ascii="Times New Roman" w:hAnsi="Times New Roman" w:cs="Times New Roman"/>
          <w:b/>
          <w:bCs/>
        </w:rPr>
      </w:pPr>
      <w:r w:rsidRPr="00BB1D7D">
        <w:rPr>
          <w:rFonts w:ascii="Times New Roman" w:hAnsi="Times New Roman" w:cs="Times New Roman"/>
          <w:b/>
          <w:u w:val="single"/>
        </w:rPr>
        <w:lastRenderedPageBreak/>
        <w:t>ANEXO I</w:t>
      </w:r>
      <w:r>
        <w:rPr>
          <w:rFonts w:ascii="Times New Roman" w:hAnsi="Times New Roman" w:cs="Times New Roman"/>
          <w:b/>
          <w:u w:val="single"/>
        </w:rPr>
        <w:t>I</w:t>
      </w:r>
      <w:r w:rsidRPr="00BB1D7D">
        <w:rPr>
          <w:rFonts w:ascii="Times New Roman" w:hAnsi="Times New Roman" w:cs="Times New Roman"/>
          <w:b/>
        </w:rPr>
        <w:t>.-</w:t>
      </w:r>
      <w:r w:rsidRPr="00BB1D7D">
        <w:rPr>
          <w:rFonts w:ascii="Times New Roman" w:hAnsi="Times New Roman" w:cs="Times New Roman"/>
        </w:rPr>
        <w:t xml:space="preserve"> </w:t>
      </w:r>
      <w:r>
        <w:rPr>
          <w:rFonts w:ascii="Times New Roman" w:hAnsi="Times New Roman" w:cs="Times New Roman"/>
          <w:b/>
        </w:rPr>
        <w:t>CUENTA JUSTIFICATIVA DEL GASTO SUBVENCIONABLE:</w:t>
      </w:r>
    </w:p>
    <w:p w14:paraId="7768BBC1" w14:textId="77777777" w:rsidR="00AE4F9D" w:rsidRDefault="00AE4F9D" w:rsidP="00AE4F9D">
      <w:pPr>
        <w:autoSpaceDE w:val="0"/>
        <w:autoSpaceDN w:val="0"/>
        <w:adjustRightInd w:val="0"/>
        <w:ind w:left="-851" w:right="-568"/>
        <w:jc w:val="both"/>
        <w:rPr>
          <w:b/>
          <w:bCs/>
        </w:rPr>
      </w:pPr>
    </w:p>
    <w:tbl>
      <w:tblPr>
        <w:tblW w:w="10065" w:type="dxa"/>
        <w:tblInd w:w="-856" w:type="dxa"/>
        <w:tblLayout w:type="fixed"/>
        <w:tblLook w:val="0000" w:firstRow="0" w:lastRow="0" w:firstColumn="0" w:lastColumn="0" w:noHBand="0" w:noVBand="0"/>
      </w:tblPr>
      <w:tblGrid>
        <w:gridCol w:w="3419"/>
        <w:gridCol w:w="3420"/>
        <w:gridCol w:w="3226"/>
      </w:tblGrid>
      <w:tr w:rsidR="00AE4F9D" w:rsidRPr="002305F7" w14:paraId="46B1B1B2" w14:textId="77777777" w:rsidTr="001D19CB">
        <w:trPr>
          <w:trHeight w:val="284"/>
        </w:trPr>
        <w:tc>
          <w:tcPr>
            <w:tcW w:w="10065" w:type="dxa"/>
            <w:gridSpan w:val="3"/>
            <w:tcBorders>
              <w:top w:val="single" w:sz="4" w:space="0" w:color="000000"/>
              <w:left w:val="single" w:sz="4" w:space="0" w:color="000000"/>
              <w:bottom w:val="single" w:sz="4" w:space="0" w:color="000000"/>
              <w:right w:val="single" w:sz="4" w:space="0" w:color="000000"/>
            </w:tcBorders>
            <w:shd w:val="clear" w:color="auto" w:fill="auto"/>
          </w:tcPr>
          <w:p w14:paraId="07F7C0F2" w14:textId="77777777" w:rsidR="00AE4F9D" w:rsidRPr="002305F7" w:rsidRDefault="00AE4F9D" w:rsidP="001D19CB">
            <w:pPr>
              <w:spacing w:line="276" w:lineRule="auto"/>
              <w:rPr>
                <w:rFonts w:ascii="Times New Roman" w:hAnsi="Times New Roman" w:cs="Times New Roman"/>
              </w:rPr>
            </w:pPr>
            <w:r w:rsidRPr="002305F7">
              <w:rPr>
                <w:rFonts w:ascii="Times New Roman" w:hAnsi="Times New Roman" w:cs="Times New Roman"/>
                <w:b/>
              </w:rPr>
              <w:t>Solicitante:</w:t>
            </w:r>
          </w:p>
        </w:tc>
      </w:tr>
      <w:tr w:rsidR="00AE4F9D" w:rsidRPr="002305F7" w14:paraId="6BB02124" w14:textId="77777777" w:rsidTr="001D19CB">
        <w:trPr>
          <w:trHeight w:val="748"/>
        </w:trPr>
        <w:tc>
          <w:tcPr>
            <w:tcW w:w="6839" w:type="dxa"/>
            <w:gridSpan w:val="2"/>
            <w:tcBorders>
              <w:top w:val="single" w:sz="4" w:space="0" w:color="000000"/>
              <w:left w:val="single" w:sz="4" w:space="0" w:color="000000"/>
              <w:bottom w:val="single" w:sz="4" w:space="0" w:color="000000"/>
            </w:tcBorders>
            <w:shd w:val="clear" w:color="auto" w:fill="auto"/>
          </w:tcPr>
          <w:p w14:paraId="29FAD2D5" w14:textId="77777777" w:rsidR="00AE4F9D" w:rsidRPr="002305F7" w:rsidRDefault="00AE4F9D" w:rsidP="001D19CB">
            <w:pPr>
              <w:spacing w:line="276" w:lineRule="auto"/>
              <w:jc w:val="both"/>
              <w:rPr>
                <w:rFonts w:ascii="Times New Roman" w:hAnsi="Times New Roman" w:cs="Times New Roman"/>
              </w:rPr>
            </w:pPr>
            <w:r w:rsidRPr="002305F7">
              <w:rPr>
                <w:rFonts w:ascii="Times New Roman" w:hAnsi="Times New Roman" w:cs="Times New Roman"/>
                <w:b/>
              </w:rPr>
              <w:t>Entidad: Apellidos y Nombre / Razón Social</w:t>
            </w:r>
          </w:p>
        </w:tc>
        <w:tc>
          <w:tcPr>
            <w:tcW w:w="3226" w:type="dxa"/>
            <w:tcBorders>
              <w:top w:val="single" w:sz="4" w:space="0" w:color="000000"/>
              <w:left w:val="single" w:sz="4" w:space="0" w:color="000000"/>
              <w:bottom w:val="single" w:sz="4" w:space="0" w:color="000000"/>
              <w:right w:val="single" w:sz="4" w:space="0" w:color="000000"/>
            </w:tcBorders>
            <w:shd w:val="clear" w:color="auto" w:fill="auto"/>
          </w:tcPr>
          <w:p w14:paraId="1676EEB4" w14:textId="77777777" w:rsidR="00AE4F9D" w:rsidRPr="002305F7" w:rsidRDefault="00AE4F9D" w:rsidP="001D19CB">
            <w:pPr>
              <w:spacing w:line="276" w:lineRule="auto"/>
              <w:rPr>
                <w:rFonts w:ascii="Times New Roman" w:hAnsi="Times New Roman" w:cs="Times New Roman"/>
              </w:rPr>
            </w:pPr>
            <w:r w:rsidRPr="002305F7">
              <w:rPr>
                <w:rFonts w:ascii="Times New Roman" w:hAnsi="Times New Roman" w:cs="Times New Roman"/>
                <w:b/>
              </w:rPr>
              <w:t>NIF</w:t>
            </w:r>
          </w:p>
        </w:tc>
      </w:tr>
      <w:tr w:rsidR="00AE4F9D" w:rsidRPr="002305F7" w14:paraId="64FD0524" w14:textId="77777777" w:rsidTr="001D19CB">
        <w:trPr>
          <w:trHeight w:val="703"/>
        </w:trPr>
        <w:tc>
          <w:tcPr>
            <w:tcW w:w="6839" w:type="dxa"/>
            <w:gridSpan w:val="2"/>
            <w:tcBorders>
              <w:top w:val="single" w:sz="4" w:space="0" w:color="000000"/>
              <w:left w:val="single" w:sz="4" w:space="0" w:color="000000"/>
              <w:bottom w:val="single" w:sz="4" w:space="0" w:color="000000"/>
            </w:tcBorders>
            <w:shd w:val="clear" w:color="auto" w:fill="auto"/>
          </w:tcPr>
          <w:p w14:paraId="5EF4534B" w14:textId="77777777" w:rsidR="00AE4F9D" w:rsidRPr="002305F7" w:rsidRDefault="00AE4F9D" w:rsidP="001D19CB">
            <w:pPr>
              <w:spacing w:line="276" w:lineRule="auto"/>
              <w:rPr>
                <w:rFonts w:ascii="Times New Roman" w:hAnsi="Times New Roman" w:cs="Times New Roman"/>
              </w:rPr>
            </w:pPr>
            <w:r w:rsidRPr="002305F7">
              <w:rPr>
                <w:rFonts w:ascii="Times New Roman" w:hAnsi="Times New Roman" w:cs="Times New Roman"/>
                <w:b/>
              </w:rPr>
              <w:t>Apellidos y Nombre Representante</w:t>
            </w:r>
          </w:p>
        </w:tc>
        <w:tc>
          <w:tcPr>
            <w:tcW w:w="3226" w:type="dxa"/>
            <w:tcBorders>
              <w:top w:val="single" w:sz="4" w:space="0" w:color="000000"/>
              <w:left w:val="single" w:sz="4" w:space="0" w:color="000000"/>
              <w:bottom w:val="single" w:sz="4" w:space="0" w:color="000000"/>
              <w:right w:val="single" w:sz="4" w:space="0" w:color="000000"/>
            </w:tcBorders>
            <w:shd w:val="clear" w:color="auto" w:fill="auto"/>
          </w:tcPr>
          <w:p w14:paraId="5E2C4FC4" w14:textId="77777777" w:rsidR="00AE4F9D" w:rsidRPr="002305F7" w:rsidRDefault="00AE4F9D" w:rsidP="001D19CB">
            <w:pPr>
              <w:spacing w:line="276" w:lineRule="auto"/>
              <w:rPr>
                <w:rFonts w:ascii="Times New Roman" w:hAnsi="Times New Roman" w:cs="Times New Roman"/>
              </w:rPr>
            </w:pPr>
            <w:r w:rsidRPr="002305F7">
              <w:rPr>
                <w:rFonts w:ascii="Times New Roman" w:hAnsi="Times New Roman" w:cs="Times New Roman"/>
                <w:b/>
              </w:rPr>
              <w:t>DNI</w:t>
            </w:r>
          </w:p>
        </w:tc>
      </w:tr>
      <w:tr w:rsidR="00AE4F9D" w:rsidRPr="002305F7" w14:paraId="497463BE" w14:textId="77777777" w:rsidTr="001D19CB">
        <w:trPr>
          <w:trHeight w:val="703"/>
        </w:trPr>
        <w:tc>
          <w:tcPr>
            <w:tcW w:w="6839" w:type="dxa"/>
            <w:gridSpan w:val="2"/>
            <w:tcBorders>
              <w:top w:val="single" w:sz="4" w:space="0" w:color="000000"/>
              <w:left w:val="single" w:sz="4" w:space="0" w:color="000000"/>
              <w:bottom w:val="single" w:sz="4" w:space="0" w:color="000000"/>
            </w:tcBorders>
            <w:shd w:val="clear" w:color="auto" w:fill="auto"/>
          </w:tcPr>
          <w:p w14:paraId="59BB2858" w14:textId="77777777" w:rsidR="00AE4F9D" w:rsidRPr="002305F7" w:rsidRDefault="00AE4F9D" w:rsidP="001D19CB">
            <w:pPr>
              <w:spacing w:line="276" w:lineRule="auto"/>
              <w:rPr>
                <w:rFonts w:ascii="Times New Roman" w:hAnsi="Times New Roman" w:cs="Times New Roman"/>
                <w:b/>
              </w:rPr>
            </w:pPr>
            <w:r>
              <w:rPr>
                <w:rFonts w:ascii="Times New Roman" w:hAnsi="Times New Roman" w:cs="Times New Roman"/>
                <w:b/>
              </w:rPr>
              <w:t>Dirección:</w:t>
            </w:r>
          </w:p>
        </w:tc>
        <w:tc>
          <w:tcPr>
            <w:tcW w:w="3226" w:type="dxa"/>
            <w:tcBorders>
              <w:top w:val="single" w:sz="4" w:space="0" w:color="000000"/>
              <w:left w:val="single" w:sz="4" w:space="0" w:color="000000"/>
              <w:bottom w:val="single" w:sz="4" w:space="0" w:color="000000"/>
              <w:right w:val="single" w:sz="4" w:space="0" w:color="000000"/>
            </w:tcBorders>
            <w:shd w:val="clear" w:color="auto" w:fill="auto"/>
          </w:tcPr>
          <w:p w14:paraId="7C0791E1" w14:textId="77777777" w:rsidR="00AE4F9D" w:rsidRPr="002305F7" w:rsidRDefault="00AE4F9D" w:rsidP="001D19CB">
            <w:pPr>
              <w:spacing w:line="276" w:lineRule="auto"/>
              <w:rPr>
                <w:rFonts w:ascii="Times New Roman" w:hAnsi="Times New Roman" w:cs="Times New Roman"/>
                <w:b/>
              </w:rPr>
            </w:pPr>
            <w:r>
              <w:rPr>
                <w:rFonts w:ascii="Times New Roman" w:hAnsi="Times New Roman" w:cs="Times New Roman"/>
                <w:b/>
              </w:rPr>
              <w:t>Teléfono:</w:t>
            </w:r>
          </w:p>
        </w:tc>
      </w:tr>
      <w:tr w:rsidR="00AE4F9D" w:rsidRPr="002305F7" w14:paraId="34D688C0" w14:textId="77777777" w:rsidTr="001D19CB">
        <w:trPr>
          <w:trHeight w:val="389"/>
        </w:trPr>
        <w:tc>
          <w:tcPr>
            <w:tcW w:w="3419" w:type="dxa"/>
            <w:tcBorders>
              <w:top w:val="single" w:sz="4" w:space="0" w:color="000000"/>
              <w:left w:val="single" w:sz="4" w:space="0" w:color="000000"/>
              <w:bottom w:val="single" w:sz="4" w:space="0" w:color="000000"/>
            </w:tcBorders>
            <w:shd w:val="clear" w:color="auto" w:fill="auto"/>
          </w:tcPr>
          <w:p w14:paraId="1123455F" w14:textId="77777777" w:rsidR="00AE4F9D" w:rsidRPr="002305F7" w:rsidRDefault="00AE4F9D" w:rsidP="001D19CB">
            <w:pPr>
              <w:spacing w:line="276" w:lineRule="auto"/>
              <w:rPr>
                <w:rFonts w:ascii="Times New Roman" w:hAnsi="Times New Roman" w:cs="Times New Roman"/>
                <w:b/>
              </w:rPr>
            </w:pPr>
            <w:r>
              <w:rPr>
                <w:rFonts w:ascii="Times New Roman" w:hAnsi="Times New Roman" w:cs="Times New Roman"/>
                <w:b/>
              </w:rPr>
              <w:t>C.P:</w:t>
            </w:r>
          </w:p>
        </w:tc>
        <w:tc>
          <w:tcPr>
            <w:tcW w:w="3420" w:type="dxa"/>
            <w:tcBorders>
              <w:top w:val="single" w:sz="4" w:space="0" w:color="000000"/>
              <w:left w:val="single" w:sz="4" w:space="0" w:color="000000"/>
              <w:bottom w:val="single" w:sz="4" w:space="0" w:color="000000"/>
            </w:tcBorders>
            <w:shd w:val="clear" w:color="auto" w:fill="auto"/>
          </w:tcPr>
          <w:p w14:paraId="1128FCB8" w14:textId="77777777" w:rsidR="00AE4F9D" w:rsidRPr="002305F7" w:rsidRDefault="00AE4F9D" w:rsidP="001D19CB">
            <w:pPr>
              <w:spacing w:line="276" w:lineRule="auto"/>
              <w:rPr>
                <w:rFonts w:ascii="Times New Roman" w:hAnsi="Times New Roman" w:cs="Times New Roman"/>
                <w:b/>
              </w:rPr>
            </w:pPr>
            <w:r>
              <w:rPr>
                <w:rFonts w:ascii="Times New Roman" w:hAnsi="Times New Roman" w:cs="Times New Roman"/>
                <w:b/>
              </w:rPr>
              <w:t>Población:</w:t>
            </w:r>
          </w:p>
        </w:tc>
        <w:tc>
          <w:tcPr>
            <w:tcW w:w="3226" w:type="dxa"/>
            <w:tcBorders>
              <w:top w:val="single" w:sz="4" w:space="0" w:color="000000"/>
              <w:left w:val="single" w:sz="4" w:space="0" w:color="000000"/>
              <w:bottom w:val="single" w:sz="4" w:space="0" w:color="000000"/>
              <w:right w:val="single" w:sz="4" w:space="0" w:color="000000"/>
            </w:tcBorders>
            <w:shd w:val="clear" w:color="auto" w:fill="auto"/>
          </w:tcPr>
          <w:p w14:paraId="6C73E2F4" w14:textId="77777777" w:rsidR="00AE4F9D" w:rsidRPr="002305F7" w:rsidRDefault="00AE4F9D" w:rsidP="001D19CB">
            <w:pPr>
              <w:spacing w:line="276" w:lineRule="auto"/>
              <w:rPr>
                <w:rFonts w:ascii="Times New Roman" w:hAnsi="Times New Roman" w:cs="Times New Roman"/>
                <w:b/>
              </w:rPr>
            </w:pPr>
            <w:r>
              <w:rPr>
                <w:rFonts w:ascii="Times New Roman" w:hAnsi="Times New Roman" w:cs="Times New Roman"/>
                <w:b/>
              </w:rPr>
              <w:t>Provincia:</w:t>
            </w:r>
          </w:p>
        </w:tc>
      </w:tr>
      <w:tr w:rsidR="00AE4F9D" w:rsidRPr="002305F7" w14:paraId="7E83F436" w14:textId="77777777" w:rsidTr="001D19CB">
        <w:trPr>
          <w:trHeight w:val="353"/>
        </w:trPr>
        <w:tc>
          <w:tcPr>
            <w:tcW w:w="10065" w:type="dxa"/>
            <w:gridSpan w:val="3"/>
            <w:tcBorders>
              <w:top w:val="single" w:sz="4" w:space="0" w:color="000000"/>
              <w:left w:val="single" w:sz="4" w:space="0" w:color="000000"/>
              <w:bottom w:val="single" w:sz="4" w:space="0" w:color="000000"/>
              <w:right w:val="single" w:sz="4" w:space="0" w:color="000000"/>
            </w:tcBorders>
            <w:shd w:val="clear" w:color="auto" w:fill="auto"/>
          </w:tcPr>
          <w:p w14:paraId="25490CFC" w14:textId="77777777" w:rsidR="00AE4F9D" w:rsidRDefault="00AE4F9D" w:rsidP="001D19CB">
            <w:pPr>
              <w:spacing w:line="276" w:lineRule="auto"/>
              <w:rPr>
                <w:rFonts w:ascii="Times New Roman" w:hAnsi="Times New Roman" w:cs="Times New Roman"/>
                <w:b/>
              </w:rPr>
            </w:pPr>
            <w:r>
              <w:rPr>
                <w:rFonts w:ascii="Times New Roman" w:hAnsi="Times New Roman" w:cs="Times New Roman"/>
                <w:b/>
              </w:rPr>
              <w:t>Correo Electrónico:</w:t>
            </w:r>
          </w:p>
        </w:tc>
      </w:tr>
    </w:tbl>
    <w:p w14:paraId="6173E839" w14:textId="77777777" w:rsidR="00AE4F9D" w:rsidRPr="002305F7" w:rsidRDefault="00AE4F9D" w:rsidP="00AE4F9D">
      <w:pPr>
        <w:pStyle w:val="Default"/>
        <w:spacing w:line="360" w:lineRule="auto"/>
        <w:jc w:val="both"/>
        <w:rPr>
          <w:b/>
          <w:bCs/>
          <w:color w:val="auto"/>
          <w:sz w:val="22"/>
          <w:szCs w:val="22"/>
        </w:rPr>
      </w:pPr>
      <w:r w:rsidRPr="002305F7">
        <w:rPr>
          <w:b/>
          <w:bCs/>
          <w:color w:val="auto"/>
          <w:sz w:val="22"/>
          <w:szCs w:val="22"/>
        </w:rPr>
        <w:t>Relación de facturas y/o Justificantes de gastos aportados:</w:t>
      </w:r>
    </w:p>
    <w:tbl>
      <w:tblPr>
        <w:tblStyle w:val="Tablaconcuadrcula"/>
        <w:tblW w:w="10348" w:type="dxa"/>
        <w:tblInd w:w="-1139" w:type="dxa"/>
        <w:tblLook w:val="04A0" w:firstRow="1" w:lastRow="0" w:firstColumn="1" w:lastColumn="0" w:noHBand="0" w:noVBand="1"/>
      </w:tblPr>
      <w:tblGrid>
        <w:gridCol w:w="422"/>
        <w:gridCol w:w="3122"/>
        <w:gridCol w:w="3260"/>
        <w:gridCol w:w="993"/>
        <w:gridCol w:w="992"/>
        <w:gridCol w:w="1559"/>
      </w:tblGrid>
      <w:tr w:rsidR="00AE4F9D" w:rsidRPr="002305F7" w14:paraId="65CB75F7" w14:textId="77777777" w:rsidTr="001D19CB">
        <w:tc>
          <w:tcPr>
            <w:tcW w:w="422" w:type="dxa"/>
          </w:tcPr>
          <w:p w14:paraId="36A0B46A" w14:textId="77777777" w:rsidR="00AE4F9D" w:rsidRPr="002305F7" w:rsidRDefault="00AE4F9D" w:rsidP="001D19CB">
            <w:pPr>
              <w:autoSpaceDE w:val="0"/>
              <w:autoSpaceDN w:val="0"/>
              <w:adjustRightInd w:val="0"/>
              <w:ind w:right="-392"/>
              <w:jc w:val="both"/>
              <w:rPr>
                <w:rFonts w:ascii="Times New Roman" w:hAnsi="Times New Roman" w:cs="Times New Roman"/>
                <w:b/>
                <w:sz w:val="18"/>
                <w:szCs w:val="18"/>
              </w:rPr>
            </w:pPr>
            <w:r w:rsidRPr="002305F7">
              <w:rPr>
                <w:rFonts w:ascii="Times New Roman" w:hAnsi="Times New Roman" w:cs="Times New Roman"/>
                <w:b/>
                <w:sz w:val="18"/>
                <w:szCs w:val="18"/>
              </w:rPr>
              <w:t xml:space="preserve">Nº  </w:t>
            </w:r>
          </w:p>
        </w:tc>
        <w:tc>
          <w:tcPr>
            <w:tcW w:w="3122" w:type="dxa"/>
          </w:tcPr>
          <w:p w14:paraId="4E361AF4" w14:textId="77777777" w:rsidR="00AE4F9D" w:rsidRPr="002305F7" w:rsidRDefault="00AE4F9D" w:rsidP="001D19CB">
            <w:pPr>
              <w:autoSpaceDE w:val="0"/>
              <w:autoSpaceDN w:val="0"/>
              <w:adjustRightInd w:val="0"/>
              <w:ind w:right="34"/>
              <w:jc w:val="center"/>
              <w:rPr>
                <w:rFonts w:ascii="Times New Roman" w:hAnsi="Times New Roman" w:cs="Times New Roman"/>
                <w:b/>
                <w:sz w:val="20"/>
                <w:szCs w:val="20"/>
              </w:rPr>
            </w:pPr>
            <w:r w:rsidRPr="002305F7">
              <w:rPr>
                <w:rFonts w:ascii="Times New Roman" w:hAnsi="Times New Roman" w:cs="Times New Roman"/>
                <w:b/>
                <w:sz w:val="20"/>
                <w:szCs w:val="20"/>
              </w:rPr>
              <w:t>Nombre y CIF Empresa facturadora</w:t>
            </w:r>
          </w:p>
        </w:tc>
        <w:tc>
          <w:tcPr>
            <w:tcW w:w="3260" w:type="dxa"/>
          </w:tcPr>
          <w:p w14:paraId="0CB4D152" w14:textId="77777777" w:rsidR="00AE4F9D" w:rsidRPr="002305F7" w:rsidRDefault="00AE4F9D" w:rsidP="001D19CB">
            <w:pPr>
              <w:autoSpaceDE w:val="0"/>
              <w:autoSpaceDN w:val="0"/>
              <w:adjustRightInd w:val="0"/>
              <w:ind w:right="34"/>
              <w:jc w:val="center"/>
              <w:rPr>
                <w:rFonts w:ascii="Times New Roman" w:hAnsi="Times New Roman" w:cs="Times New Roman"/>
                <w:b/>
                <w:sz w:val="20"/>
                <w:szCs w:val="20"/>
              </w:rPr>
            </w:pPr>
            <w:r w:rsidRPr="002305F7">
              <w:rPr>
                <w:rFonts w:ascii="Times New Roman" w:hAnsi="Times New Roman" w:cs="Times New Roman"/>
                <w:b/>
                <w:sz w:val="20"/>
                <w:szCs w:val="20"/>
              </w:rPr>
              <w:t>Concepto facturado</w:t>
            </w:r>
          </w:p>
        </w:tc>
        <w:tc>
          <w:tcPr>
            <w:tcW w:w="993" w:type="dxa"/>
          </w:tcPr>
          <w:p w14:paraId="0FCEDFA1" w14:textId="77777777" w:rsidR="00AE4F9D" w:rsidRPr="002305F7" w:rsidRDefault="00AE4F9D" w:rsidP="001D19CB">
            <w:pPr>
              <w:autoSpaceDE w:val="0"/>
              <w:autoSpaceDN w:val="0"/>
              <w:adjustRightInd w:val="0"/>
              <w:jc w:val="center"/>
              <w:rPr>
                <w:rFonts w:ascii="Times New Roman" w:hAnsi="Times New Roman" w:cs="Times New Roman"/>
                <w:b/>
                <w:sz w:val="20"/>
                <w:szCs w:val="20"/>
              </w:rPr>
            </w:pPr>
            <w:r w:rsidRPr="002305F7">
              <w:rPr>
                <w:rFonts w:ascii="Times New Roman" w:hAnsi="Times New Roman" w:cs="Times New Roman"/>
                <w:b/>
                <w:sz w:val="20"/>
                <w:szCs w:val="20"/>
              </w:rPr>
              <w:t>Fecha emisión</w:t>
            </w:r>
          </w:p>
        </w:tc>
        <w:tc>
          <w:tcPr>
            <w:tcW w:w="992" w:type="dxa"/>
          </w:tcPr>
          <w:p w14:paraId="0E65D6BE" w14:textId="77777777" w:rsidR="00AE4F9D" w:rsidRPr="002305F7" w:rsidRDefault="00AE4F9D" w:rsidP="001D19CB">
            <w:pPr>
              <w:autoSpaceDE w:val="0"/>
              <w:autoSpaceDN w:val="0"/>
              <w:adjustRightInd w:val="0"/>
              <w:ind w:right="34"/>
              <w:jc w:val="center"/>
              <w:rPr>
                <w:rFonts w:ascii="Times New Roman" w:hAnsi="Times New Roman" w:cs="Times New Roman"/>
                <w:b/>
                <w:sz w:val="20"/>
                <w:szCs w:val="20"/>
              </w:rPr>
            </w:pPr>
            <w:r w:rsidRPr="002305F7">
              <w:rPr>
                <w:rFonts w:ascii="Times New Roman" w:hAnsi="Times New Roman" w:cs="Times New Roman"/>
                <w:b/>
                <w:sz w:val="20"/>
                <w:szCs w:val="20"/>
              </w:rPr>
              <w:t>Fecha de pago</w:t>
            </w:r>
          </w:p>
        </w:tc>
        <w:tc>
          <w:tcPr>
            <w:tcW w:w="1559" w:type="dxa"/>
          </w:tcPr>
          <w:p w14:paraId="73EBF3CA" w14:textId="77777777" w:rsidR="00AE4F9D" w:rsidRPr="002305F7" w:rsidRDefault="00AE4F9D" w:rsidP="001D19CB">
            <w:pPr>
              <w:autoSpaceDE w:val="0"/>
              <w:autoSpaceDN w:val="0"/>
              <w:adjustRightInd w:val="0"/>
              <w:jc w:val="center"/>
              <w:rPr>
                <w:rFonts w:ascii="Times New Roman" w:hAnsi="Times New Roman" w:cs="Times New Roman"/>
                <w:b/>
                <w:sz w:val="20"/>
                <w:szCs w:val="20"/>
              </w:rPr>
            </w:pPr>
            <w:r w:rsidRPr="002305F7">
              <w:rPr>
                <w:rFonts w:ascii="Times New Roman" w:hAnsi="Times New Roman" w:cs="Times New Roman"/>
                <w:b/>
                <w:sz w:val="20"/>
                <w:szCs w:val="20"/>
              </w:rPr>
              <w:t>Cuantía factura</w:t>
            </w:r>
          </w:p>
          <w:p w14:paraId="3DF47223" w14:textId="77777777" w:rsidR="00AE4F9D" w:rsidRPr="002305F7" w:rsidRDefault="00AE4F9D" w:rsidP="001D19CB">
            <w:pPr>
              <w:autoSpaceDE w:val="0"/>
              <w:autoSpaceDN w:val="0"/>
              <w:adjustRightInd w:val="0"/>
              <w:jc w:val="center"/>
              <w:rPr>
                <w:rFonts w:ascii="Times New Roman" w:hAnsi="Times New Roman" w:cs="Times New Roman"/>
                <w:b/>
                <w:sz w:val="20"/>
                <w:szCs w:val="20"/>
              </w:rPr>
            </w:pPr>
            <w:r w:rsidRPr="002305F7">
              <w:rPr>
                <w:rFonts w:ascii="Times New Roman" w:hAnsi="Times New Roman" w:cs="Times New Roman"/>
                <w:b/>
                <w:sz w:val="20"/>
                <w:szCs w:val="20"/>
              </w:rPr>
              <w:t>(sin IVA)</w:t>
            </w:r>
          </w:p>
        </w:tc>
      </w:tr>
      <w:tr w:rsidR="00AE4F9D" w14:paraId="4196E1B2" w14:textId="77777777" w:rsidTr="001D19CB">
        <w:tc>
          <w:tcPr>
            <w:tcW w:w="422" w:type="dxa"/>
          </w:tcPr>
          <w:p w14:paraId="497968FC" w14:textId="77777777" w:rsidR="00AE4F9D" w:rsidRDefault="00AE4F9D" w:rsidP="001D19CB">
            <w:pPr>
              <w:autoSpaceDE w:val="0"/>
              <w:autoSpaceDN w:val="0"/>
              <w:adjustRightInd w:val="0"/>
              <w:ind w:right="-994"/>
              <w:jc w:val="both"/>
              <w:rPr>
                <w:rFonts w:ascii="Times New Roman" w:hAnsi="Times New Roman" w:cs="Times New Roman"/>
                <w:b/>
              </w:rPr>
            </w:pPr>
          </w:p>
        </w:tc>
        <w:tc>
          <w:tcPr>
            <w:tcW w:w="3122" w:type="dxa"/>
          </w:tcPr>
          <w:p w14:paraId="51BD66BC" w14:textId="77777777" w:rsidR="00AE4F9D" w:rsidRDefault="00AE4F9D" w:rsidP="001D19CB">
            <w:pPr>
              <w:autoSpaceDE w:val="0"/>
              <w:autoSpaceDN w:val="0"/>
              <w:adjustRightInd w:val="0"/>
              <w:ind w:right="-994"/>
              <w:jc w:val="both"/>
              <w:rPr>
                <w:rFonts w:ascii="Times New Roman" w:hAnsi="Times New Roman" w:cs="Times New Roman"/>
                <w:b/>
              </w:rPr>
            </w:pPr>
          </w:p>
        </w:tc>
        <w:tc>
          <w:tcPr>
            <w:tcW w:w="3260" w:type="dxa"/>
          </w:tcPr>
          <w:p w14:paraId="6A1B164E" w14:textId="77777777" w:rsidR="00AE4F9D" w:rsidRDefault="00AE4F9D" w:rsidP="001D19CB">
            <w:pPr>
              <w:autoSpaceDE w:val="0"/>
              <w:autoSpaceDN w:val="0"/>
              <w:adjustRightInd w:val="0"/>
              <w:ind w:right="-994"/>
              <w:jc w:val="both"/>
              <w:rPr>
                <w:rFonts w:ascii="Times New Roman" w:hAnsi="Times New Roman" w:cs="Times New Roman"/>
                <w:b/>
              </w:rPr>
            </w:pPr>
          </w:p>
          <w:p w14:paraId="2C33B0A3" w14:textId="77777777" w:rsidR="00AE4F9D" w:rsidRDefault="00AE4F9D" w:rsidP="001D19CB">
            <w:pPr>
              <w:autoSpaceDE w:val="0"/>
              <w:autoSpaceDN w:val="0"/>
              <w:adjustRightInd w:val="0"/>
              <w:ind w:right="-994"/>
              <w:jc w:val="both"/>
              <w:rPr>
                <w:rFonts w:ascii="Times New Roman" w:hAnsi="Times New Roman" w:cs="Times New Roman"/>
                <w:b/>
              </w:rPr>
            </w:pPr>
          </w:p>
        </w:tc>
        <w:tc>
          <w:tcPr>
            <w:tcW w:w="993" w:type="dxa"/>
          </w:tcPr>
          <w:p w14:paraId="560C322F" w14:textId="77777777" w:rsidR="00AE4F9D" w:rsidRDefault="00AE4F9D" w:rsidP="001D19CB">
            <w:pPr>
              <w:autoSpaceDE w:val="0"/>
              <w:autoSpaceDN w:val="0"/>
              <w:adjustRightInd w:val="0"/>
              <w:ind w:right="-994"/>
              <w:jc w:val="both"/>
              <w:rPr>
                <w:rFonts w:ascii="Times New Roman" w:hAnsi="Times New Roman" w:cs="Times New Roman"/>
                <w:b/>
              </w:rPr>
            </w:pPr>
          </w:p>
        </w:tc>
        <w:tc>
          <w:tcPr>
            <w:tcW w:w="992" w:type="dxa"/>
          </w:tcPr>
          <w:p w14:paraId="2CEE0E2A" w14:textId="77777777" w:rsidR="00AE4F9D" w:rsidRDefault="00AE4F9D" w:rsidP="001D19CB">
            <w:pPr>
              <w:autoSpaceDE w:val="0"/>
              <w:autoSpaceDN w:val="0"/>
              <w:adjustRightInd w:val="0"/>
              <w:ind w:right="-994"/>
              <w:jc w:val="both"/>
              <w:rPr>
                <w:rFonts w:ascii="Times New Roman" w:hAnsi="Times New Roman" w:cs="Times New Roman"/>
                <w:b/>
              </w:rPr>
            </w:pPr>
          </w:p>
        </w:tc>
        <w:tc>
          <w:tcPr>
            <w:tcW w:w="1559" w:type="dxa"/>
          </w:tcPr>
          <w:p w14:paraId="43A239F9" w14:textId="77777777" w:rsidR="00AE4F9D" w:rsidRDefault="00AE4F9D" w:rsidP="001D19CB">
            <w:pPr>
              <w:autoSpaceDE w:val="0"/>
              <w:autoSpaceDN w:val="0"/>
              <w:adjustRightInd w:val="0"/>
              <w:ind w:right="-994"/>
              <w:jc w:val="both"/>
              <w:rPr>
                <w:rFonts w:ascii="Times New Roman" w:hAnsi="Times New Roman" w:cs="Times New Roman"/>
                <w:b/>
              </w:rPr>
            </w:pPr>
          </w:p>
        </w:tc>
      </w:tr>
      <w:tr w:rsidR="00AE4F9D" w14:paraId="19CF14B0" w14:textId="77777777" w:rsidTr="001D19CB">
        <w:tc>
          <w:tcPr>
            <w:tcW w:w="422" w:type="dxa"/>
          </w:tcPr>
          <w:p w14:paraId="545D3424" w14:textId="77777777" w:rsidR="00AE4F9D" w:rsidRDefault="00AE4F9D" w:rsidP="001D19CB">
            <w:pPr>
              <w:autoSpaceDE w:val="0"/>
              <w:autoSpaceDN w:val="0"/>
              <w:adjustRightInd w:val="0"/>
              <w:ind w:right="-994"/>
              <w:jc w:val="both"/>
              <w:rPr>
                <w:rFonts w:ascii="Times New Roman" w:hAnsi="Times New Roman" w:cs="Times New Roman"/>
                <w:b/>
              </w:rPr>
            </w:pPr>
          </w:p>
        </w:tc>
        <w:tc>
          <w:tcPr>
            <w:tcW w:w="3122" w:type="dxa"/>
          </w:tcPr>
          <w:p w14:paraId="16A6380D" w14:textId="77777777" w:rsidR="00AE4F9D" w:rsidRDefault="00AE4F9D" w:rsidP="001D19CB">
            <w:pPr>
              <w:autoSpaceDE w:val="0"/>
              <w:autoSpaceDN w:val="0"/>
              <w:adjustRightInd w:val="0"/>
              <w:ind w:right="-994"/>
              <w:jc w:val="both"/>
              <w:rPr>
                <w:rFonts w:ascii="Times New Roman" w:hAnsi="Times New Roman" w:cs="Times New Roman"/>
                <w:b/>
              </w:rPr>
            </w:pPr>
          </w:p>
        </w:tc>
        <w:tc>
          <w:tcPr>
            <w:tcW w:w="3260" w:type="dxa"/>
          </w:tcPr>
          <w:p w14:paraId="01C0FE94" w14:textId="77777777" w:rsidR="00AE4F9D" w:rsidRDefault="00AE4F9D" w:rsidP="001D19CB">
            <w:pPr>
              <w:autoSpaceDE w:val="0"/>
              <w:autoSpaceDN w:val="0"/>
              <w:adjustRightInd w:val="0"/>
              <w:ind w:right="-994"/>
              <w:jc w:val="both"/>
              <w:rPr>
                <w:rFonts w:ascii="Times New Roman" w:hAnsi="Times New Roman" w:cs="Times New Roman"/>
                <w:b/>
              </w:rPr>
            </w:pPr>
          </w:p>
          <w:p w14:paraId="63F31B8D" w14:textId="77777777" w:rsidR="00AE4F9D" w:rsidRDefault="00AE4F9D" w:rsidP="001D19CB">
            <w:pPr>
              <w:autoSpaceDE w:val="0"/>
              <w:autoSpaceDN w:val="0"/>
              <w:adjustRightInd w:val="0"/>
              <w:ind w:right="-994"/>
              <w:jc w:val="both"/>
              <w:rPr>
                <w:rFonts w:ascii="Times New Roman" w:hAnsi="Times New Roman" w:cs="Times New Roman"/>
                <w:b/>
              </w:rPr>
            </w:pPr>
          </w:p>
        </w:tc>
        <w:tc>
          <w:tcPr>
            <w:tcW w:w="993" w:type="dxa"/>
          </w:tcPr>
          <w:p w14:paraId="0074DB60" w14:textId="77777777" w:rsidR="00AE4F9D" w:rsidRDefault="00AE4F9D" w:rsidP="001D19CB">
            <w:pPr>
              <w:autoSpaceDE w:val="0"/>
              <w:autoSpaceDN w:val="0"/>
              <w:adjustRightInd w:val="0"/>
              <w:ind w:right="-994"/>
              <w:jc w:val="both"/>
              <w:rPr>
                <w:rFonts w:ascii="Times New Roman" w:hAnsi="Times New Roman" w:cs="Times New Roman"/>
                <w:b/>
              </w:rPr>
            </w:pPr>
          </w:p>
        </w:tc>
        <w:tc>
          <w:tcPr>
            <w:tcW w:w="992" w:type="dxa"/>
          </w:tcPr>
          <w:p w14:paraId="1E10B29E" w14:textId="77777777" w:rsidR="00AE4F9D" w:rsidRDefault="00AE4F9D" w:rsidP="001D19CB">
            <w:pPr>
              <w:autoSpaceDE w:val="0"/>
              <w:autoSpaceDN w:val="0"/>
              <w:adjustRightInd w:val="0"/>
              <w:ind w:right="-994"/>
              <w:jc w:val="both"/>
              <w:rPr>
                <w:rFonts w:ascii="Times New Roman" w:hAnsi="Times New Roman" w:cs="Times New Roman"/>
                <w:b/>
              </w:rPr>
            </w:pPr>
          </w:p>
        </w:tc>
        <w:tc>
          <w:tcPr>
            <w:tcW w:w="1559" w:type="dxa"/>
          </w:tcPr>
          <w:p w14:paraId="01A1087B" w14:textId="77777777" w:rsidR="00AE4F9D" w:rsidRDefault="00AE4F9D" w:rsidP="001D19CB">
            <w:pPr>
              <w:autoSpaceDE w:val="0"/>
              <w:autoSpaceDN w:val="0"/>
              <w:adjustRightInd w:val="0"/>
              <w:ind w:right="-994"/>
              <w:jc w:val="both"/>
              <w:rPr>
                <w:rFonts w:ascii="Times New Roman" w:hAnsi="Times New Roman" w:cs="Times New Roman"/>
                <w:b/>
              </w:rPr>
            </w:pPr>
          </w:p>
        </w:tc>
      </w:tr>
      <w:tr w:rsidR="00AE4F9D" w14:paraId="7693D09B" w14:textId="77777777" w:rsidTr="001D19CB">
        <w:tc>
          <w:tcPr>
            <w:tcW w:w="422" w:type="dxa"/>
          </w:tcPr>
          <w:p w14:paraId="38597666" w14:textId="77777777" w:rsidR="00AE4F9D" w:rsidRDefault="00AE4F9D" w:rsidP="001D19CB">
            <w:pPr>
              <w:autoSpaceDE w:val="0"/>
              <w:autoSpaceDN w:val="0"/>
              <w:adjustRightInd w:val="0"/>
              <w:ind w:right="-994"/>
              <w:jc w:val="both"/>
              <w:rPr>
                <w:rFonts w:ascii="Times New Roman" w:hAnsi="Times New Roman" w:cs="Times New Roman"/>
                <w:b/>
              </w:rPr>
            </w:pPr>
          </w:p>
        </w:tc>
        <w:tc>
          <w:tcPr>
            <w:tcW w:w="3122" w:type="dxa"/>
          </w:tcPr>
          <w:p w14:paraId="5B1FF534" w14:textId="77777777" w:rsidR="00AE4F9D" w:rsidRDefault="00AE4F9D" w:rsidP="001D19CB">
            <w:pPr>
              <w:autoSpaceDE w:val="0"/>
              <w:autoSpaceDN w:val="0"/>
              <w:adjustRightInd w:val="0"/>
              <w:ind w:right="-994"/>
              <w:jc w:val="both"/>
              <w:rPr>
                <w:rFonts w:ascii="Times New Roman" w:hAnsi="Times New Roman" w:cs="Times New Roman"/>
                <w:b/>
              </w:rPr>
            </w:pPr>
          </w:p>
        </w:tc>
        <w:tc>
          <w:tcPr>
            <w:tcW w:w="3260" w:type="dxa"/>
          </w:tcPr>
          <w:p w14:paraId="740EB709" w14:textId="77777777" w:rsidR="00AE4F9D" w:rsidRDefault="00AE4F9D" w:rsidP="001D19CB">
            <w:pPr>
              <w:autoSpaceDE w:val="0"/>
              <w:autoSpaceDN w:val="0"/>
              <w:adjustRightInd w:val="0"/>
              <w:ind w:right="-994"/>
              <w:jc w:val="both"/>
              <w:rPr>
                <w:rFonts w:ascii="Times New Roman" w:hAnsi="Times New Roman" w:cs="Times New Roman"/>
                <w:b/>
              </w:rPr>
            </w:pPr>
          </w:p>
          <w:p w14:paraId="7390CABA" w14:textId="77777777" w:rsidR="00AE4F9D" w:rsidRDefault="00AE4F9D" w:rsidP="001D19CB">
            <w:pPr>
              <w:autoSpaceDE w:val="0"/>
              <w:autoSpaceDN w:val="0"/>
              <w:adjustRightInd w:val="0"/>
              <w:ind w:right="-994"/>
              <w:jc w:val="both"/>
              <w:rPr>
                <w:rFonts w:ascii="Times New Roman" w:hAnsi="Times New Roman" w:cs="Times New Roman"/>
                <w:b/>
              </w:rPr>
            </w:pPr>
          </w:p>
        </w:tc>
        <w:tc>
          <w:tcPr>
            <w:tcW w:w="993" w:type="dxa"/>
          </w:tcPr>
          <w:p w14:paraId="14BE4885" w14:textId="77777777" w:rsidR="00AE4F9D" w:rsidRDefault="00AE4F9D" w:rsidP="001D19CB">
            <w:pPr>
              <w:autoSpaceDE w:val="0"/>
              <w:autoSpaceDN w:val="0"/>
              <w:adjustRightInd w:val="0"/>
              <w:ind w:right="-994"/>
              <w:jc w:val="both"/>
              <w:rPr>
                <w:rFonts w:ascii="Times New Roman" w:hAnsi="Times New Roman" w:cs="Times New Roman"/>
                <w:b/>
              </w:rPr>
            </w:pPr>
          </w:p>
        </w:tc>
        <w:tc>
          <w:tcPr>
            <w:tcW w:w="992" w:type="dxa"/>
          </w:tcPr>
          <w:p w14:paraId="62F0CF09" w14:textId="77777777" w:rsidR="00AE4F9D" w:rsidRDefault="00AE4F9D" w:rsidP="001D19CB">
            <w:pPr>
              <w:autoSpaceDE w:val="0"/>
              <w:autoSpaceDN w:val="0"/>
              <w:adjustRightInd w:val="0"/>
              <w:ind w:right="-994"/>
              <w:jc w:val="both"/>
              <w:rPr>
                <w:rFonts w:ascii="Times New Roman" w:hAnsi="Times New Roman" w:cs="Times New Roman"/>
                <w:b/>
              </w:rPr>
            </w:pPr>
          </w:p>
        </w:tc>
        <w:tc>
          <w:tcPr>
            <w:tcW w:w="1559" w:type="dxa"/>
          </w:tcPr>
          <w:p w14:paraId="4B43795D" w14:textId="77777777" w:rsidR="00AE4F9D" w:rsidRDefault="00AE4F9D" w:rsidP="001D19CB">
            <w:pPr>
              <w:autoSpaceDE w:val="0"/>
              <w:autoSpaceDN w:val="0"/>
              <w:adjustRightInd w:val="0"/>
              <w:ind w:right="-994"/>
              <w:jc w:val="both"/>
              <w:rPr>
                <w:rFonts w:ascii="Times New Roman" w:hAnsi="Times New Roman" w:cs="Times New Roman"/>
                <w:b/>
              </w:rPr>
            </w:pPr>
          </w:p>
        </w:tc>
      </w:tr>
      <w:tr w:rsidR="00AE4F9D" w14:paraId="1CAD96D7" w14:textId="77777777" w:rsidTr="001D19CB">
        <w:tc>
          <w:tcPr>
            <w:tcW w:w="422" w:type="dxa"/>
          </w:tcPr>
          <w:p w14:paraId="1FB6B2C3" w14:textId="77777777" w:rsidR="00AE4F9D" w:rsidRDefault="00AE4F9D" w:rsidP="001D19CB">
            <w:pPr>
              <w:autoSpaceDE w:val="0"/>
              <w:autoSpaceDN w:val="0"/>
              <w:adjustRightInd w:val="0"/>
              <w:ind w:right="-994"/>
              <w:jc w:val="both"/>
              <w:rPr>
                <w:rFonts w:ascii="Times New Roman" w:hAnsi="Times New Roman" w:cs="Times New Roman"/>
                <w:b/>
              </w:rPr>
            </w:pPr>
          </w:p>
        </w:tc>
        <w:tc>
          <w:tcPr>
            <w:tcW w:w="3122" w:type="dxa"/>
          </w:tcPr>
          <w:p w14:paraId="3EF49E69" w14:textId="77777777" w:rsidR="00AE4F9D" w:rsidRDefault="00AE4F9D" w:rsidP="001D19CB">
            <w:pPr>
              <w:autoSpaceDE w:val="0"/>
              <w:autoSpaceDN w:val="0"/>
              <w:adjustRightInd w:val="0"/>
              <w:ind w:right="-994"/>
              <w:jc w:val="both"/>
              <w:rPr>
                <w:rFonts w:ascii="Times New Roman" w:hAnsi="Times New Roman" w:cs="Times New Roman"/>
                <w:b/>
              </w:rPr>
            </w:pPr>
          </w:p>
        </w:tc>
        <w:tc>
          <w:tcPr>
            <w:tcW w:w="3260" w:type="dxa"/>
          </w:tcPr>
          <w:p w14:paraId="496DE521" w14:textId="77777777" w:rsidR="00AE4F9D" w:rsidRDefault="00AE4F9D" w:rsidP="001D19CB">
            <w:pPr>
              <w:autoSpaceDE w:val="0"/>
              <w:autoSpaceDN w:val="0"/>
              <w:adjustRightInd w:val="0"/>
              <w:ind w:right="-994"/>
              <w:jc w:val="both"/>
              <w:rPr>
                <w:rFonts w:ascii="Times New Roman" w:hAnsi="Times New Roman" w:cs="Times New Roman"/>
                <w:b/>
              </w:rPr>
            </w:pPr>
          </w:p>
          <w:p w14:paraId="17FC0BAA" w14:textId="77777777" w:rsidR="00AE4F9D" w:rsidRDefault="00AE4F9D" w:rsidP="001D19CB">
            <w:pPr>
              <w:autoSpaceDE w:val="0"/>
              <w:autoSpaceDN w:val="0"/>
              <w:adjustRightInd w:val="0"/>
              <w:ind w:right="-994"/>
              <w:jc w:val="both"/>
              <w:rPr>
                <w:rFonts w:ascii="Times New Roman" w:hAnsi="Times New Roman" w:cs="Times New Roman"/>
                <w:b/>
              </w:rPr>
            </w:pPr>
          </w:p>
        </w:tc>
        <w:tc>
          <w:tcPr>
            <w:tcW w:w="993" w:type="dxa"/>
          </w:tcPr>
          <w:p w14:paraId="3B584915" w14:textId="77777777" w:rsidR="00AE4F9D" w:rsidRDefault="00AE4F9D" w:rsidP="001D19CB">
            <w:pPr>
              <w:autoSpaceDE w:val="0"/>
              <w:autoSpaceDN w:val="0"/>
              <w:adjustRightInd w:val="0"/>
              <w:ind w:right="-994"/>
              <w:jc w:val="both"/>
              <w:rPr>
                <w:rFonts w:ascii="Times New Roman" w:hAnsi="Times New Roman" w:cs="Times New Roman"/>
                <w:b/>
              </w:rPr>
            </w:pPr>
          </w:p>
        </w:tc>
        <w:tc>
          <w:tcPr>
            <w:tcW w:w="992" w:type="dxa"/>
          </w:tcPr>
          <w:p w14:paraId="44F879AE" w14:textId="77777777" w:rsidR="00AE4F9D" w:rsidRDefault="00AE4F9D" w:rsidP="001D19CB">
            <w:pPr>
              <w:autoSpaceDE w:val="0"/>
              <w:autoSpaceDN w:val="0"/>
              <w:adjustRightInd w:val="0"/>
              <w:ind w:right="-994"/>
              <w:jc w:val="both"/>
              <w:rPr>
                <w:rFonts w:ascii="Times New Roman" w:hAnsi="Times New Roman" w:cs="Times New Roman"/>
                <w:b/>
              </w:rPr>
            </w:pPr>
          </w:p>
        </w:tc>
        <w:tc>
          <w:tcPr>
            <w:tcW w:w="1559" w:type="dxa"/>
          </w:tcPr>
          <w:p w14:paraId="0B60D3E4" w14:textId="77777777" w:rsidR="00AE4F9D" w:rsidRDefault="00AE4F9D" w:rsidP="001D19CB">
            <w:pPr>
              <w:autoSpaceDE w:val="0"/>
              <w:autoSpaceDN w:val="0"/>
              <w:adjustRightInd w:val="0"/>
              <w:ind w:right="-994"/>
              <w:jc w:val="both"/>
              <w:rPr>
                <w:rFonts w:ascii="Times New Roman" w:hAnsi="Times New Roman" w:cs="Times New Roman"/>
                <w:b/>
              </w:rPr>
            </w:pPr>
          </w:p>
        </w:tc>
      </w:tr>
      <w:tr w:rsidR="00AE4F9D" w14:paraId="0DEA4532" w14:textId="77777777" w:rsidTr="001D19CB">
        <w:tc>
          <w:tcPr>
            <w:tcW w:w="422" w:type="dxa"/>
          </w:tcPr>
          <w:p w14:paraId="4A8074BF" w14:textId="77777777" w:rsidR="00AE4F9D" w:rsidRDefault="00AE4F9D" w:rsidP="001D19CB">
            <w:pPr>
              <w:autoSpaceDE w:val="0"/>
              <w:autoSpaceDN w:val="0"/>
              <w:adjustRightInd w:val="0"/>
              <w:ind w:right="-994"/>
              <w:jc w:val="both"/>
              <w:rPr>
                <w:rFonts w:ascii="Times New Roman" w:hAnsi="Times New Roman" w:cs="Times New Roman"/>
                <w:b/>
              </w:rPr>
            </w:pPr>
          </w:p>
        </w:tc>
        <w:tc>
          <w:tcPr>
            <w:tcW w:w="3122" w:type="dxa"/>
          </w:tcPr>
          <w:p w14:paraId="3D0B9788" w14:textId="77777777" w:rsidR="00AE4F9D" w:rsidRDefault="00AE4F9D" w:rsidP="001D19CB">
            <w:pPr>
              <w:autoSpaceDE w:val="0"/>
              <w:autoSpaceDN w:val="0"/>
              <w:adjustRightInd w:val="0"/>
              <w:ind w:right="-994"/>
              <w:jc w:val="both"/>
              <w:rPr>
                <w:rFonts w:ascii="Times New Roman" w:hAnsi="Times New Roman" w:cs="Times New Roman"/>
                <w:b/>
              </w:rPr>
            </w:pPr>
          </w:p>
        </w:tc>
        <w:tc>
          <w:tcPr>
            <w:tcW w:w="3260" w:type="dxa"/>
          </w:tcPr>
          <w:p w14:paraId="00C11593" w14:textId="77777777" w:rsidR="00AE4F9D" w:rsidRDefault="00AE4F9D" w:rsidP="001D19CB">
            <w:pPr>
              <w:autoSpaceDE w:val="0"/>
              <w:autoSpaceDN w:val="0"/>
              <w:adjustRightInd w:val="0"/>
              <w:ind w:right="-994"/>
              <w:jc w:val="both"/>
              <w:rPr>
                <w:rFonts w:ascii="Times New Roman" w:hAnsi="Times New Roman" w:cs="Times New Roman"/>
                <w:b/>
              </w:rPr>
            </w:pPr>
          </w:p>
          <w:p w14:paraId="0A6561BA" w14:textId="77777777" w:rsidR="00AE4F9D" w:rsidRDefault="00AE4F9D" w:rsidP="001D19CB">
            <w:pPr>
              <w:autoSpaceDE w:val="0"/>
              <w:autoSpaceDN w:val="0"/>
              <w:adjustRightInd w:val="0"/>
              <w:ind w:right="-994"/>
              <w:jc w:val="both"/>
              <w:rPr>
                <w:rFonts w:ascii="Times New Roman" w:hAnsi="Times New Roman" w:cs="Times New Roman"/>
                <w:b/>
              </w:rPr>
            </w:pPr>
          </w:p>
        </w:tc>
        <w:tc>
          <w:tcPr>
            <w:tcW w:w="993" w:type="dxa"/>
          </w:tcPr>
          <w:p w14:paraId="6E62CE52" w14:textId="77777777" w:rsidR="00AE4F9D" w:rsidRDefault="00AE4F9D" w:rsidP="001D19CB">
            <w:pPr>
              <w:autoSpaceDE w:val="0"/>
              <w:autoSpaceDN w:val="0"/>
              <w:adjustRightInd w:val="0"/>
              <w:ind w:right="-994"/>
              <w:jc w:val="both"/>
              <w:rPr>
                <w:rFonts w:ascii="Times New Roman" w:hAnsi="Times New Roman" w:cs="Times New Roman"/>
                <w:b/>
              </w:rPr>
            </w:pPr>
          </w:p>
        </w:tc>
        <w:tc>
          <w:tcPr>
            <w:tcW w:w="992" w:type="dxa"/>
          </w:tcPr>
          <w:p w14:paraId="5F921C81" w14:textId="77777777" w:rsidR="00AE4F9D" w:rsidRDefault="00AE4F9D" w:rsidP="001D19CB">
            <w:pPr>
              <w:autoSpaceDE w:val="0"/>
              <w:autoSpaceDN w:val="0"/>
              <w:adjustRightInd w:val="0"/>
              <w:ind w:right="-994"/>
              <w:jc w:val="both"/>
              <w:rPr>
                <w:rFonts w:ascii="Times New Roman" w:hAnsi="Times New Roman" w:cs="Times New Roman"/>
                <w:b/>
              </w:rPr>
            </w:pPr>
          </w:p>
        </w:tc>
        <w:tc>
          <w:tcPr>
            <w:tcW w:w="1559" w:type="dxa"/>
          </w:tcPr>
          <w:p w14:paraId="035C7B13" w14:textId="77777777" w:rsidR="00AE4F9D" w:rsidRDefault="00AE4F9D" w:rsidP="001D19CB">
            <w:pPr>
              <w:autoSpaceDE w:val="0"/>
              <w:autoSpaceDN w:val="0"/>
              <w:adjustRightInd w:val="0"/>
              <w:ind w:right="-994"/>
              <w:jc w:val="both"/>
              <w:rPr>
                <w:rFonts w:ascii="Times New Roman" w:hAnsi="Times New Roman" w:cs="Times New Roman"/>
                <w:b/>
              </w:rPr>
            </w:pPr>
          </w:p>
        </w:tc>
      </w:tr>
      <w:tr w:rsidR="00AE4F9D" w14:paraId="2BB68C05" w14:textId="77777777" w:rsidTr="001D19CB">
        <w:tc>
          <w:tcPr>
            <w:tcW w:w="422" w:type="dxa"/>
          </w:tcPr>
          <w:p w14:paraId="6F6D58F7" w14:textId="77777777" w:rsidR="00AE4F9D" w:rsidRDefault="00AE4F9D" w:rsidP="001D19CB">
            <w:pPr>
              <w:autoSpaceDE w:val="0"/>
              <w:autoSpaceDN w:val="0"/>
              <w:adjustRightInd w:val="0"/>
              <w:ind w:right="-994"/>
              <w:jc w:val="both"/>
              <w:rPr>
                <w:rFonts w:ascii="Times New Roman" w:hAnsi="Times New Roman" w:cs="Times New Roman"/>
                <w:b/>
              </w:rPr>
            </w:pPr>
          </w:p>
        </w:tc>
        <w:tc>
          <w:tcPr>
            <w:tcW w:w="3122" w:type="dxa"/>
          </w:tcPr>
          <w:p w14:paraId="50FAF8B6" w14:textId="77777777" w:rsidR="00AE4F9D" w:rsidRDefault="00AE4F9D" w:rsidP="001D19CB">
            <w:pPr>
              <w:autoSpaceDE w:val="0"/>
              <w:autoSpaceDN w:val="0"/>
              <w:adjustRightInd w:val="0"/>
              <w:ind w:right="-994"/>
              <w:jc w:val="both"/>
              <w:rPr>
                <w:rFonts w:ascii="Times New Roman" w:hAnsi="Times New Roman" w:cs="Times New Roman"/>
                <w:b/>
              </w:rPr>
            </w:pPr>
          </w:p>
        </w:tc>
        <w:tc>
          <w:tcPr>
            <w:tcW w:w="3260" w:type="dxa"/>
          </w:tcPr>
          <w:p w14:paraId="4724370F" w14:textId="77777777" w:rsidR="00AE4F9D" w:rsidRDefault="00AE4F9D" w:rsidP="001D19CB">
            <w:pPr>
              <w:autoSpaceDE w:val="0"/>
              <w:autoSpaceDN w:val="0"/>
              <w:adjustRightInd w:val="0"/>
              <w:ind w:right="-994"/>
              <w:jc w:val="both"/>
              <w:rPr>
                <w:rFonts w:ascii="Times New Roman" w:hAnsi="Times New Roman" w:cs="Times New Roman"/>
                <w:b/>
              </w:rPr>
            </w:pPr>
          </w:p>
          <w:p w14:paraId="5361053A" w14:textId="77777777" w:rsidR="00AE4F9D" w:rsidRDefault="00AE4F9D" w:rsidP="001D19CB">
            <w:pPr>
              <w:autoSpaceDE w:val="0"/>
              <w:autoSpaceDN w:val="0"/>
              <w:adjustRightInd w:val="0"/>
              <w:ind w:right="-994"/>
              <w:jc w:val="both"/>
              <w:rPr>
                <w:rFonts w:ascii="Times New Roman" w:hAnsi="Times New Roman" w:cs="Times New Roman"/>
                <w:b/>
              </w:rPr>
            </w:pPr>
          </w:p>
        </w:tc>
        <w:tc>
          <w:tcPr>
            <w:tcW w:w="993" w:type="dxa"/>
          </w:tcPr>
          <w:p w14:paraId="4C12668C" w14:textId="77777777" w:rsidR="00AE4F9D" w:rsidRDefault="00AE4F9D" w:rsidP="001D19CB">
            <w:pPr>
              <w:autoSpaceDE w:val="0"/>
              <w:autoSpaceDN w:val="0"/>
              <w:adjustRightInd w:val="0"/>
              <w:ind w:right="-994"/>
              <w:jc w:val="both"/>
              <w:rPr>
                <w:rFonts w:ascii="Times New Roman" w:hAnsi="Times New Roman" w:cs="Times New Roman"/>
                <w:b/>
              </w:rPr>
            </w:pPr>
          </w:p>
        </w:tc>
        <w:tc>
          <w:tcPr>
            <w:tcW w:w="992" w:type="dxa"/>
          </w:tcPr>
          <w:p w14:paraId="78F4F8F3" w14:textId="77777777" w:rsidR="00AE4F9D" w:rsidRDefault="00AE4F9D" w:rsidP="001D19CB">
            <w:pPr>
              <w:autoSpaceDE w:val="0"/>
              <w:autoSpaceDN w:val="0"/>
              <w:adjustRightInd w:val="0"/>
              <w:ind w:right="-994"/>
              <w:jc w:val="both"/>
              <w:rPr>
                <w:rFonts w:ascii="Times New Roman" w:hAnsi="Times New Roman" w:cs="Times New Roman"/>
                <w:b/>
              </w:rPr>
            </w:pPr>
          </w:p>
        </w:tc>
        <w:tc>
          <w:tcPr>
            <w:tcW w:w="1559" w:type="dxa"/>
          </w:tcPr>
          <w:p w14:paraId="68FF784A" w14:textId="77777777" w:rsidR="00AE4F9D" w:rsidRDefault="00AE4F9D" w:rsidP="001D19CB">
            <w:pPr>
              <w:autoSpaceDE w:val="0"/>
              <w:autoSpaceDN w:val="0"/>
              <w:adjustRightInd w:val="0"/>
              <w:ind w:right="-994"/>
              <w:jc w:val="both"/>
              <w:rPr>
                <w:rFonts w:ascii="Times New Roman" w:hAnsi="Times New Roman" w:cs="Times New Roman"/>
                <w:b/>
              </w:rPr>
            </w:pPr>
          </w:p>
        </w:tc>
      </w:tr>
      <w:tr w:rsidR="00AE4F9D" w14:paraId="0E7B57E1" w14:textId="77777777" w:rsidTr="001D19CB">
        <w:tc>
          <w:tcPr>
            <w:tcW w:w="422" w:type="dxa"/>
          </w:tcPr>
          <w:p w14:paraId="15266D31" w14:textId="77777777" w:rsidR="00AE4F9D" w:rsidRDefault="00AE4F9D" w:rsidP="001D19CB">
            <w:pPr>
              <w:autoSpaceDE w:val="0"/>
              <w:autoSpaceDN w:val="0"/>
              <w:adjustRightInd w:val="0"/>
              <w:ind w:right="-994"/>
              <w:jc w:val="both"/>
              <w:rPr>
                <w:rFonts w:ascii="Times New Roman" w:hAnsi="Times New Roman" w:cs="Times New Roman"/>
                <w:b/>
              </w:rPr>
            </w:pPr>
          </w:p>
        </w:tc>
        <w:tc>
          <w:tcPr>
            <w:tcW w:w="3122" w:type="dxa"/>
          </w:tcPr>
          <w:p w14:paraId="7E37AE50" w14:textId="77777777" w:rsidR="00AE4F9D" w:rsidRDefault="00AE4F9D" w:rsidP="001D19CB">
            <w:pPr>
              <w:autoSpaceDE w:val="0"/>
              <w:autoSpaceDN w:val="0"/>
              <w:adjustRightInd w:val="0"/>
              <w:ind w:right="-994"/>
              <w:jc w:val="both"/>
              <w:rPr>
                <w:rFonts w:ascii="Times New Roman" w:hAnsi="Times New Roman" w:cs="Times New Roman"/>
                <w:b/>
              </w:rPr>
            </w:pPr>
          </w:p>
        </w:tc>
        <w:tc>
          <w:tcPr>
            <w:tcW w:w="3260" w:type="dxa"/>
          </w:tcPr>
          <w:p w14:paraId="39273823" w14:textId="77777777" w:rsidR="00AE4F9D" w:rsidRDefault="00AE4F9D" w:rsidP="001D19CB">
            <w:pPr>
              <w:autoSpaceDE w:val="0"/>
              <w:autoSpaceDN w:val="0"/>
              <w:adjustRightInd w:val="0"/>
              <w:ind w:right="-994"/>
              <w:jc w:val="both"/>
              <w:rPr>
                <w:rFonts w:ascii="Times New Roman" w:hAnsi="Times New Roman" w:cs="Times New Roman"/>
                <w:b/>
              </w:rPr>
            </w:pPr>
          </w:p>
          <w:p w14:paraId="30A160F8" w14:textId="77777777" w:rsidR="00AE4F9D" w:rsidRDefault="00AE4F9D" w:rsidP="001D19CB">
            <w:pPr>
              <w:autoSpaceDE w:val="0"/>
              <w:autoSpaceDN w:val="0"/>
              <w:adjustRightInd w:val="0"/>
              <w:ind w:right="-994"/>
              <w:jc w:val="both"/>
              <w:rPr>
                <w:rFonts w:ascii="Times New Roman" w:hAnsi="Times New Roman" w:cs="Times New Roman"/>
                <w:b/>
              </w:rPr>
            </w:pPr>
          </w:p>
        </w:tc>
        <w:tc>
          <w:tcPr>
            <w:tcW w:w="993" w:type="dxa"/>
          </w:tcPr>
          <w:p w14:paraId="3A11E429" w14:textId="77777777" w:rsidR="00AE4F9D" w:rsidRDefault="00AE4F9D" w:rsidP="001D19CB">
            <w:pPr>
              <w:autoSpaceDE w:val="0"/>
              <w:autoSpaceDN w:val="0"/>
              <w:adjustRightInd w:val="0"/>
              <w:ind w:right="-994"/>
              <w:jc w:val="both"/>
              <w:rPr>
                <w:rFonts w:ascii="Times New Roman" w:hAnsi="Times New Roman" w:cs="Times New Roman"/>
                <w:b/>
              </w:rPr>
            </w:pPr>
          </w:p>
        </w:tc>
        <w:tc>
          <w:tcPr>
            <w:tcW w:w="992" w:type="dxa"/>
          </w:tcPr>
          <w:p w14:paraId="5B6AB91B" w14:textId="77777777" w:rsidR="00AE4F9D" w:rsidRDefault="00AE4F9D" w:rsidP="001D19CB">
            <w:pPr>
              <w:autoSpaceDE w:val="0"/>
              <w:autoSpaceDN w:val="0"/>
              <w:adjustRightInd w:val="0"/>
              <w:ind w:right="-994"/>
              <w:jc w:val="both"/>
              <w:rPr>
                <w:rFonts w:ascii="Times New Roman" w:hAnsi="Times New Roman" w:cs="Times New Roman"/>
                <w:b/>
              </w:rPr>
            </w:pPr>
          </w:p>
        </w:tc>
        <w:tc>
          <w:tcPr>
            <w:tcW w:w="1559" w:type="dxa"/>
          </w:tcPr>
          <w:p w14:paraId="284C3433" w14:textId="77777777" w:rsidR="00AE4F9D" w:rsidRDefault="00AE4F9D" w:rsidP="001D19CB">
            <w:pPr>
              <w:autoSpaceDE w:val="0"/>
              <w:autoSpaceDN w:val="0"/>
              <w:adjustRightInd w:val="0"/>
              <w:ind w:right="-994"/>
              <w:jc w:val="both"/>
              <w:rPr>
                <w:rFonts w:ascii="Times New Roman" w:hAnsi="Times New Roman" w:cs="Times New Roman"/>
                <w:b/>
              </w:rPr>
            </w:pPr>
          </w:p>
        </w:tc>
      </w:tr>
      <w:tr w:rsidR="00AE4F9D" w14:paraId="668345D8" w14:textId="77777777" w:rsidTr="001D19CB">
        <w:tc>
          <w:tcPr>
            <w:tcW w:w="422" w:type="dxa"/>
          </w:tcPr>
          <w:p w14:paraId="2CE713ED" w14:textId="77777777" w:rsidR="00AE4F9D" w:rsidRDefault="00AE4F9D" w:rsidP="001D19CB">
            <w:pPr>
              <w:autoSpaceDE w:val="0"/>
              <w:autoSpaceDN w:val="0"/>
              <w:adjustRightInd w:val="0"/>
              <w:ind w:right="-994"/>
              <w:jc w:val="both"/>
              <w:rPr>
                <w:rFonts w:ascii="Times New Roman" w:hAnsi="Times New Roman" w:cs="Times New Roman"/>
                <w:b/>
              </w:rPr>
            </w:pPr>
          </w:p>
        </w:tc>
        <w:tc>
          <w:tcPr>
            <w:tcW w:w="3122" w:type="dxa"/>
          </w:tcPr>
          <w:p w14:paraId="37F445FD" w14:textId="77777777" w:rsidR="00AE4F9D" w:rsidRDefault="00AE4F9D" w:rsidP="001D19CB">
            <w:pPr>
              <w:autoSpaceDE w:val="0"/>
              <w:autoSpaceDN w:val="0"/>
              <w:adjustRightInd w:val="0"/>
              <w:ind w:right="-994"/>
              <w:jc w:val="both"/>
              <w:rPr>
                <w:rFonts w:ascii="Times New Roman" w:hAnsi="Times New Roman" w:cs="Times New Roman"/>
                <w:b/>
              </w:rPr>
            </w:pPr>
          </w:p>
        </w:tc>
        <w:tc>
          <w:tcPr>
            <w:tcW w:w="3260" w:type="dxa"/>
          </w:tcPr>
          <w:p w14:paraId="312DBB0D" w14:textId="77777777" w:rsidR="00AE4F9D" w:rsidRDefault="00AE4F9D" w:rsidP="001D19CB">
            <w:pPr>
              <w:autoSpaceDE w:val="0"/>
              <w:autoSpaceDN w:val="0"/>
              <w:adjustRightInd w:val="0"/>
              <w:ind w:right="-994"/>
              <w:jc w:val="both"/>
              <w:rPr>
                <w:rFonts w:ascii="Times New Roman" w:hAnsi="Times New Roman" w:cs="Times New Roman"/>
                <w:b/>
              </w:rPr>
            </w:pPr>
          </w:p>
          <w:p w14:paraId="426DA7C8" w14:textId="77777777" w:rsidR="00AE4F9D" w:rsidRDefault="00AE4F9D" w:rsidP="001D19CB">
            <w:pPr>
              <w:autoSpaceDE w:val="0"/>
              <w:autoSpaceDN w:val="0"/>
              <w:adjustRightInd w:val="0"/>
              <w:ind w:right="-994"/>
              <w:jc w:val="both"/>
              <w:rPr>
                <w:rFonts w:ascii="Times New Roman" w:hAnsi="Times New Roman" w:cs="Times New Roman"/>
                <w:b/>
              </w:rPr>
            </w:pPr>
          </w:p>
        </w:tc>
        <w:tc>
          <w:tcPr>
            <w:tcW w:w="993" w:type="dxa"/>
          </w:tcPr>
          <w:p w14:paraId="03CA7721" w14:textId="77777777" w:rsidR="00AE4F9D" w:rsidRDefault="00AE4F9D" w:rsidP="001D19CB">
            <w:pPr>
              <w:autoSpaceDE w:val="0"/>
              <w:autoSpaceDN w:val="0"/>
              <w:adjustRightInd w:val="0"/>
              <w:ind w:right="-994"/>
              <w:jc w:val="both"/>
              <w:rPr>
                <w:rFonts w:ascii="Times New Roman" w:hAnsi="Times New Roman" w:cs="Times New Roman"/>
                <w:b/>
              </w:rPr>
            </w:pPr>
          </w:p>
        </w:tc>
        <w:tc>
          <w:tcPr>
            <w:tcW w:w="992" w:type="dxa"/>
          </w:tcPr>
          <w:p w14:paraId="0948EDCE" w14:textId="77777777" w:rsidR="00AE4F9D" w:rsidRDefault="00AE4F9D" w:rsidP="001D19CB">
            <w:pPr>
              <w:autoSpaceDE w:val="0"/>
              <w:autoSpaceDN w:val="0"/>
              <w:adjustRightInd w:val="0"/>
              <w:ind w:right="-994"/>
              <w:jc w:val="both"/>
              <w:rPr>
                <w:rFonts w:ascii="Times New Roman" w:hAnsi="Times New Roman" w:cs="Times New Roman"/>
                <w:b/>
              </w:rPr>
            </w:pPr>
          </w:p>
        </w:tc>
        <w:tc>
          <w:tcPr>
            <w:tcW w:w="1559" w:type="dxa"/>
          </w:tcPr>
          <w:p w14:paraId="4DD7AFE2" w14:textId="77777777" w:rsidR="00AE4F9D" w:rsidRDefault="00AE4F9D" w:rsidP="001D19CB">
            <w:pPr>
              <w:autoSpaceDE w:val="0"/>
              <w:autoSpaceDN w:val="0"/>
              <w:adjustRightInd w:val="0"/>
              <w:ind w:right="-994"/>
              <w:jc w:val="both"/>
              <w:rPr>
                <w:rFonts w:ascii="Times New Roman" w:hAnsi="Times New Roman" w:cs="Times New Roman"/>
                <w:b/>
              </w:rPr>
            </w:pPr>
          </w:p>
        </w:tc>
      </w:tr>
      <w:tr w:rsidR="00AE4F9D" w14:paraId="71F433BC" w14:textId="77777777" w:rsidTr="001D19CB">
        <w:tc>
          <w:tcPr>
            <w:tcW w:w="422" w:type="dxa"/>
          </w:tcPr>
          <w:p w14:paraId="551B5A04" w14:textId="77777777" w:rsidR="00AE4F9D" w:rsidRDefault="00AE4F9D" w:rsidP="001D19CB">
            <w:pPr>
              <w:autoSpaceDE w:val="0"/>
              <w:autoSpaceDN w:val="0"/>
              <w:adjustRightInd w:val="0"/>
              <w:ind w:right="-994"/>
              <w:jc w:val="both"/>
              <w:rPr>
                <w:rFonts w:ascii="Times New Roman" w:hAnsi="Times New Roman" w:cs="Times New Roman"/>
                <w:b/>
              </w:rPr>
            </w:pPr>
          </w:p>
        </w:tc>
        <w:tc>
          <w:tcPr>
            <w:tcW w:w="3122" w:type="dxa"/>
          </w:tcPr>
          <w:p w14:paraId="15593089" w14:textId="77777777" w:rsidR="00AE4F9D" w:rsidRDefault="00AE4F9D" w:rsidP="001D19CB">
            <w:pPr>
              <w:autoSpaceDE w:val="0"/>
              <w:autoSpaceDN w:val="0"/>
              <w:adjustRightInd w:val="0"/>
              <w:ind w:right="-994"/>
              <w:jc w:val="both"/>
              <w:rPr>
                <w:rFonts w:ascii="Times New Roman" w:hAnsi="Times New Roman" w:cs="Times New Roman"/>
                <w:b/>
              </w:rPr>
            </w:pPr>
          </w:p>
        </w:tc>
        <w:tc>
          <w:tcPr>
            <w:tcW w:w="3260" w:type="dxa"/>
          </w:tcPr>
          <w:p w14:paraId="19A7AC86" w14:textId="77777777" w:rsidR="00AE4F9D" w:rsidRDefault="00AE4F9D" w:rsidP="001D19CB">
            <w:pPr>
              <w:autoSpaceDE w:val="0"/>
              <w:autoSpaceDN w:val="0"/>
              <w:adjustRightInd w:val="0"/>
              <w:ind w:right="-994"/>
              <w:jc w:val="both"/>
              <w:rPr>
                <w:rFonts w:ascii="Times New Roman" w:hAnsi="Times New Roman" w:cs="Times New Roman"/>
                <w:b/>
              </w:rPr>
            </w:pPr>
          </w:p>
          <w:p w14:paraId="50923F5C" w14:textId="77777777" w:rsidR="00AE4F9D" w:rsidRDefault="00AE4F9D" w:rsidP="001D19CB">
            <w:pPr>
              <w:autoSpaceDE w:val="0"/>
              <w:autoSpaceDN w:val="0"/>
              <w:adjustRightInd w:val="0"/>
              <w:ind w:right="-994"/>
              <w:jc w:val="both"/>
              <w:rPr>
                <w:rFonts w:ascii="Times New Roman" w:hAnsi="Times New Roman" w:cs="Times New Roman"/>
                <w:b/>
              </w:rPr>
            </w:pPr>
          </w:p>
        </w:tc>
        <w:tc>
          <w:tcPr>
            <w:tcW w:w="993" w:type="dxa"/>
          </w:tcPr>
          <w:p w14:paraId="15958C7C" w14:textId="77777777" w:rsidR="00AE4F9D" w:rsidRDefault="00AE4F9D" w:rsidP="001D19CB">
            <w:pPr>
              <w:autoSpaceDE w:val="0"/>
              <w:autoSpaceDN w:val="0"/>
              <w:adjustRightInd w:val="0"/>
              <w:ind w:right="-994"/>
              <w:jc w:val="both"/>
              <w:rPr>
                <w:rFonts w:ascii="Times New Roman" w:hAnsi="Times New Roman" w:cs="Times New Roman"/>
                <w:b/>
              </w:rPr>
            </w:pPr>
          </w:p>
        </w:tc>
        <w:tc>
          <w:tcPr>
            <w:tcW w:w="992" w:type="dxa"/>
          </w:tcPr>
          <w:p w14:paraId="253B1F48" w14:textId="77777777" w:rsidR="00AE4F9D" w:rsidRDefault="00AE4F9D" w:rsidP="001D19CB">
            <w:pPr>
              <w:autoSpaceDE w:val="0"/>
              <w:autoSpaceDN w:val="0"/>
              <w:adjustRightInd w:val="0"/>
              <w:ind w:right="-994"/>
              <w:jc w:val="both"/>
              <w:rPr>
                <w:rFonts w:ascii="Times New Roman" w:hAnsi="Times New Roman" w:cs="Times New Roman"/>
                <w:b/>
              </w:rPr>
            </w:pPr>
          </w:p>
        </w:tc>
        <w:tc>
          <w:tcPr>
            <w:tcW w:w="1559" w:type="dxa"/>
          </w:tcPr>
          <w:p w14:paraId="682BC367" w14:textId="77777777" w:rsidR="00AE4F9D" w:rsidRDefault="00AE4F9D" w:rsidP="001D19CB">
            <w:pPr>
              <w:autoSpaceDE w:val="0"/>
              <w:autoSpaceDN w:val="0"/>
              <w:adjustRightInd w:val="0"/>
              <w:ind w:right="-994"/>
              <w:jc w:val="both"/>
              <w:rPr>
                <w:rFonts w:ascii="Times New Roman" w:hAnsi="Times New Roman" w:cs="Times New Roman"/>
                <w:b/>
              </w:rPr>
            </w:pPr>
          </w:p>
        </w:tc>
      </w:tr>
      <w:tr w:rsidR="00AE4F9D" w14:paraId="7D3FA1AC" w14:textId="77777777" w:rsidTr="001D19CB">
        <w:tc>
          <w:tcPr>
            <w:tcW w:w="422" w:type="dxa"/>
          </w:tcPr>
          <w:p w14:paraId="4071B406" w14:textId="77777777" w:rsidR="00AE4F9D" w:rsidRDefault="00AE4F9D" w:rsidP="001D19CB">
            <w:pPr>
              <w:autoSpaceDE w:val="0"/>
              <w:autoSpaceDN w:val="0"/>
              <w:adjustRightInd w:val="0"/>
              <w:ind w:right="-994"/>
              <w:jc w:val="both"/>
              <w:rPr>
                <w:rFonts w:ascii="Times New Roman" w:hAnsi="Times New Roman" w:cs="Times New Roman"/>
                <w:b/>
              </w:rPr>
            </w:pPr>
          </w:p>
        </w:tc>
        <w:tc>
          <w:tcPr>
            <w:tcW w:w="3122" w:type="dxa"/>
          </w:tcPr>
          <w:p w14:paraId="6514266A" w14:textId="77777777" w:rsidR="00AE4F9D" w:rsidRDefault="00AE4F9D" w:rsidP="001D19CB">
            <w:pPr>
              <w:autoSpaceDE w:val="0"/>
              <w:autoSpaceDN w:val="0"/>
              <w:adjustRightInd w:val="0"/>
              <w:ind w:right="-994"/>
              <w:jc w:val="both"/>
              <w:rPr>
                <w:rFonts w:ascii="Times New Roman" w:hAnsi="Times New Roman" w:cs="Times New Roman"/>
                <w:b/>
              </w:rPr>
            </w:pPr>
          </w:p>
        </w:tc>
        <w:tc>
          <w:tcPr>
            <w:tcW w:w="3260" w:type="dxa"/>
          </w:tcPr>
          <w:p w14:paraId="5112A159" w14:textId="77777777" w:rsidR="00AE4F9D" w:rsidRDefault="00AE4F9D" w:rsidP="001D19CB">
            <w:pPr>
              <w:autoSpaceDE w:val="0"/>
              <w:autoSpaceDN w:val="0"/>
              <w:adjustRightInd w:val="0"/>
              <w:ind w:right="-994"/>
              <w:jc w:val="both"/>
              <w:rPr>
                <w:rFonts w:ascii="Times New Roman" w:hAnsi="Times New Roman" w:cs="Times New Roman"/>
                <w:b/>
              </w:rPr>
            </w:pPr>
          </w:p>
          <w:p w14:paraId="52C4C24D" w14:textId="77777777" w:rsidR="00AE4F9D" w:rsidRDefault="00AE4F9D" w:rsidP="001D19CB">
            <w:pPr>
              <w:autoSpaceDE w:val="0"/>
              <w:autoSpaceDN w:val="0"/>
              <w:adjustRightInd w:val="0"/>
              <w:ind w:right="-994"/>
              <w:jc w:val="both"/>
              <w:rPr>
                <w:rFonts w:ascii="Times New Roman" w:hAnsi="Times New Roman" w:cs="Times New Roman"/>
                <w:b/>
              </w:rPr>
            </w:pPr>
          </w:p>
        </w:tc>
        <w:tc>
          <w:tcPr>
            <w:tcW w:w="993" w:type="dxa"/>
          </w:tcPr>
          <w:p w14:paraId="615EDE2F" w14:textId="77777777" w:rsidR="00AE4F9D" w:rsidRDefault="00AE4F9D" w:rsidP="001D19CB">
            <w:pPr>
              <w:autoSpaceDE w:val="0"/>
              <w:autoSpaceDN w:val="0"/>
              <w:adjustRightInd w:val="0"/>
              <w:ind w:right="-994"/>
              <w:jc w:val="both"/>
              <w:rPr>
                <w:rFonts w:ascii="Times New Roman" w:hAnsi="Times New Roman" w:cs="Times New Roman"/>
                <w:b/>
              </w:rPr>
            </w:pPr>
          </w:p>
        </w:tc>
        <w:tc>
          <w:tcPr>
            <w:tcW w:w="992" w:type="dxa"/>
          </w:tcPr>
          <w:p w14:paraId="0F7EA597" w14:textId="77777777" w:rsidR="00AE4F9D" w:rsidRDefault="00AE4F9D" w:rsidP="001D19CB">
            <w:pPr>
              <w:autoSpaceDE w:val="0"/>
              <w:autoSpaceDN w:val="0"/>
              <w:adjustRightInd w:val="0"/>
              <w:ind w:right="-994"/>
              <w:jc w:val="both"/>
              <w:rPr>
                <w:rFonts w:ascii="Times New Roman" w:hAnsi="Times New Roman" w:cs="Times New Roman"/>
                <w:b/>
              </w:rPr>
            </w:pPr>
          </w:p>
        </w:tc>
        <w:tc>
          <w:tcPr>
            <w:tcW w:w="1559" w:type="dxa"/>
          </w:tcPr>
          <w:p w14:paraId="08A356A5" w14:textId="77777777" w:rsidR="00AE4F9D" w:rsidRDefault="00AE4F9D" w:rsidP="001D19CB">
            <w:pPr>
              <w:autoSpaceDE w:val="0"/>
              <w:autoSpaceDN w:val="0"/>
              <w:adjustRightInd w:val="0"/>
              <w:ind w:right="-994"/>
              <w:jc w:val="both"/>
              <w:rPr>
                <w:rFonts w:ascii="Times New Roman" w:hAnsi="Times New Roman" w:cs="Times New Roman"/>
                <w:b/>
              </w:rPr>
            </w:pPr>
          </w:p>
        </w:tc>
      </w:tr>
      <w:tr w:rsidR="00AE4F9D" w14:paraId="19C108F3" w14:textId="77777777" w:rsidTr="001D19CB">
        <w:tc>
          <w:tcPr>
            <w:tcW w:w="422" w:type="dxa"/>
          </w:tcPr>
          <w:p w14:paraId="0D2A4A5C" w14:textId="77777777" w:rsidR="00AE4F9D" w:rsidRDefault="00AE4F9D" w:rsidP="001D19CB">
            <w:pPr>
              <w:autoSpaceDE w:val="0"/>
              <w:autoSpaceDN w:val="0"/>
              <w:adjustRightInd w:val="0"/>
              <w:ind w:right="-994"/>
              <w:jc w:val="both"/>
              <w:rPr>
                <w:rFonts w:ascii="Times New Roman" w:hAnsi="Times New Roman" w:cs="Times New Roman"/>
                <w:b/>
              </w:rPr>
            </w:pPr>
          </w:p>
        </w:tc>
        <w:tc>
          <w:tcPr>
            <w:tcW w:w="3122" w:type="dxa"/>
          </w:tcPr>
          <w:p w14:paraId="2A735D1A" w14:textId="77777777" w:rsidR="00AE4F9D" w:rsidRDefault="00AE4F9D" w:rsidP="001D19CB">
            <w:pPr>
              <w:autoSpaceDE w:val="0"/>
              <w:autoSpaceDN w:val="0"/>
              <w:adjustRightInd w:val="0"/>
              <w:ind w:right="-994"/>
              <w:jc w:val="both"/>
              <w:rPr>
                <w:rFonts w:ascii="Times New Roman" w:hAnsi="Times New Roman" w:cs="Times New Roman"/>
                <w:b/>
              </w:rPr>
            </w:pPr>
          </w:p>
        </w:tc>
        <w:tc>
          <w:tcPr>
            <w:tcW w:w="3260" w:type="dxa"/>
          </w:tcPr>
          <w:p w14:paraId="26C77255" w14:textId="77777777" w:rsidR="00AE4F9D" w:rsidRDefault="00AE4F9D" w:rsidP="001D19CB">
            <w:pPr>
              <w:autoSpaceDE w:val="0"/>
              <w:autoSpaceDN w:val="0"/>
              <w:adjustRightInd w:val="0"/>
              <w:ind w:right="-994"/>
              <w:jc w:val="both"/>
              <w:rPr>
                <w:rFonts w:ascii="Times New Roman" w:hAnsi="Times New Roman" w:cs="Times New Roman"/>
                <w:b/>
              </w:rPr>
            </w:pPr>
          </w:p>
          <w:p w14:paraId="4C79F015" w14:textId="77777777" w:rsidR="00AE4F9D" w:rsidRDefault="00AE4F9D" w:rsidP="001D19CB">
            <w:pPr>
              <w:autoSpaceDE w:val="0"/>
              <w:autoSpaceDN w:val="0"/>
              <w:adjustRightInd w:val="0"/>
              <w:ind w:right="-994"/>
              <w:jc w:val="both"/>
              <w:rPr>
                <w:rFonts w:ascii="Times New Roman" w:hAnsi="Times New Roman" w:cs="Times New Roman"/>
                <w:b/>
              </w:rPr>
            </w:pPr>
          </w:p>
        </w:tc>
        <w:tc>
          <w:tcPr>
            <w:tcW w:w="993" w:type="dxa"/>
          </w:tcPr>
          <w:p w14:paraId="7CFC4139" w14:textId="77777777" w:rsidR="00AE4F9D" w:rsidRDefault="00AE4F9D" w:rsidP="001D19CB">
            <w:pPr>
              <w:autoSpaceDE w:val="0"/>
              <w:autoSpaceDN w:val="0"/>
              <w:adjustRightInd w:val="0"/>
              <w:ind w:right="-994"/>
              <w:jc w:val="both"/>
              <w:rPr>
                <w:rFonts w:ascii="Times New Roman" w:hAnsi="Times New Roman" w:cs="Times New Roman"/>
                <w:b/>
              </w:rPr>
            </w:pPr>
          </w:p>
        </w:tc>
        <w:tc>
          <w:tcPr>
            <w:tcW w:w="992" w:type="dxa"/>
          </w:tcPr>
          <w:p w14:paraId="745F219D" w14:textId="77777777" w:rsidR="00AE4F9D" w:rsidRDefault="00AE4F9D" w:rsidP="001D19CB">
            <w:pPr>
              <w:autoSpaceDE w:val="0"/>
              <w:autoSpaceDN w:val="0"/>
              <w:adjustRightInd w:val="0"/>
              <w:ind w:right="-994"/>
              <w:jc w:val="both"/>
              <w:rPr>
                <w:rFonts w:ascii="Times New Roman" w:hAnsi="Times New Roman" w:cs="Times New Roman"/>
                <w:b/>
              </w:rPr>
            </w:pPr>
          </w:p>
        </w:tc>
        <w:tc>
          <w:tcPr>
            <w:tcW w:w="1559" w:type="dxa"/>
          </w:tcPr>
          <w:p w14:paraId="00997242" w14:textId="77777777" w:rsidR="00AE4F9D" w:rsidRDefault="00AE4F9D" w:rsidP="001D19CB">
            <w:pPr>
              <w:autoSpaceDE w:val="0"/>
              <w:autoSpaceDN w:val="0"/>
              <w:adjustRightInd w:val="0"/>
              <w:ind w:right="-994"/>
              <w:jc w:val="both"/>
              <w:rPr>
                <w:rFonts w:ascii="Times New Roman" w:hAnsi="Times New Roman" w:cs="Times New Roman"/>
                <w:b/>
              </w:rPr>
            </w:pPr>
          </w:p>
        </w:tc>
      </w:tr>
      <w:tr w:rsidR="00AE4F9D" w14:paraId="5B85F5B4" w14:textId="77777777" w:rsidTr="001D19CB">
        <w:tc>
          <w:tcPr>
            <w:tcW w:w="422" w:type="dxa"/>
          </w:tcPr>
          <w:p w14:paraId="1D8103E2" w14:textId="77777777" w:rsidR="00AE4F9D" w:rsidRDefault="00AE4F9D" w:rsidP="001D19CB">
            <w:pPr>
              <w:autoSpaceDE w:val="0"/>
              <w:autoSpaceDN w:val="0"/>
              <w:adjustRightInd w:val="0"/>
              <w:ind w:right="-994"/>
              <w:jc w:val="both"/>
              <w:rPr>
                <w:rFonts w:ascii="Times New Roman" w:hAnsi="Times New Roman" w:cs="Times New Roman"/>
                <w:b/>
              </w:rPr>
            </w:pPr>
          </w:p>
        </w:tc>
        <w:tc>
          <w:tcPr>
            <w:tcW w:w="3122" w:type="dxa"/>
          </w:tcPr>
          <w:p w14:paraId="797EBD84" w14:textId="77777777" w:rsidR="00AE4F9D" w:rsidRDefault="00AE4F9D" w:rsidP="001D19CB">
            <w:pPr>
              <w:autoSpaceDE w:val="0"/>
              <w:autoSpaceDN w:val="0"/>
              <w:adjustRightInd w:val="0"/>
              <w:ind w:right="-994"/>
              <w:jc w:val="both"/>
              <w:rPr>
                <w:rFonts w:ascii="Times New Roman" w:hAnsi="Times New Roman" w:cs="Times New Roman"/>
                <w:b/>
              </w:rPr>
            </w:pPr>
          </w:p>
        </w:tc>
        <w:tc>
          <w:tcPr>
            <w:tcW w:w="3260" w:type="dxa"/>
          </w:tcPr>
          <w:p w14:paraId="0E39734B" w14:textId="77777777" w:rsidR="00AE4F9D" w:rsidRDefault="00AE4F9D" w:rsidP="001D19CB">
            <w:pPr>
              <w:autoSpaceDE w:val="0"/>
              <w:autoSpaceDN w:val="0"/>
              <w:adjustRightInd w:val="0"/>
              <w:ind w:right="-994"/>
              <w:jc w:val="both"/>
              <w:rPr>
                <w:rFonts w:ascii="Times New Roman" w:hAnsi="Times New Roman" w:cs="Times New Roman"/>
                <w:b/>
              </w:rPr>
            </w:pPr>
          </w:p>
          <w:p w14:paraId="4D08C98E" w14:textId="77777777" w:rsidR="00AE4F9D" w:rsidRDefault="00AE4F9D" w:rsidP="001D19CB">
            <w:pPr>
              <w:autoSpaceDE w:val="0"/>
              <w:autoSpaceDN w:val="0"/>
              <w:adjustRightInd w:val="0"/>
              <w:ind w:right="-994"/>
              <w:jc w:val="both"/>
              <w:rPr>
                <w:rFonts w:ascii="Times New Roman" w:hAnsi="Times New Roman" w:cs="Times New Roman"/>
                <w:b/>
              </w:rPr>
            </w:pPr>
          </w:p>
        </w:tc>
        <w:tc>
          <w:tcPr>
            <w:tcW w:w="993" w:type="dxa"/>
          </w:tcPr>
          <w:p w14:paraId="65292719" w14:textId="77777777" w:rsidR="00AE4F9D" w:rsidRDefault="00AE4F9D" w:rsidP="001D19CB">
            <w:pPr>
              <w:autoSpaceDE w:val="0"/>
              <w:autoSpaceDN w:val="0"/>
              <w:adjustRightInd w:val="0"/>
              <w:ind w:right="-994"/>
              <w:jc w:val="both"/>
              <w:rPr>
                <w:rFonts w:ascii="Times New Roman" w:hAnsi="Times New Roman" w:cs="Times New Roman"/>
                <w:b/>
              </w:rPr>
            </w:pPr>
          </w:p>
        </w:tc>
        <w:tc>
          <w:tcPr>
            <w:tcW w:w="992" w:type="dxa"/>
          </w:tcPr>
          <w:p w14:paraId="76CDD41A" w14:textId="77777777" w:rsidR="00AE4F9D" w:rsidRDefault="00AE4F9D" w:rsidP="001D19CB">
            <w:pPr>
              <w:autoSpaceDE w:val="0"/>
              <w:autoSpaceDN w:val="0"/>
              <w:adjustRightInd w:val="0"/>
              <w:ind w:right="-994"/>
              <w:jc w:val="both"/>
              <w:rPr>
                <w:rFonts w:ascii="Times New Roman" w:hAnsi="Times New Roman" w:cs="Times New Roman"/>
                <w:b/>
              </w:rPr>
            </w:pPr>
          </w:p>
        </w:tc>
        <w:tc>
          <w:tcPr>
            <w:tcW w:w="1559" w:type="dxa"/>
          </w:tcPr>
          <w:p w14:paraId="514EEA79" w14:textId="77777777" w:rsidR="00AE4F9D" w:rsidRDefault="00AE4F9D" w:rsidP="001D19CB">
            <w:pPr>
              <w:autoSpaceDE w:val="0"/>
              <w:autoSpaceDN w:val="0"/>
              <w:adjustRightInd w:val="0"/>
              <w:ind w:right="-994"/>
              <w:jc w:val="both"/>
              <w:rPr>
                <w:rFonts w:ascii="Times New Roman" w:hAnsi="Times New Roman" w:cs="Times New Roman"/>
                <w:b/>
              </w:rPr>
            </w:pPr>
          </w:p>
        </w:tc>
      </w:tr>
      <w:tr w:rsidR="00AE4F9D" w14:paraId="342E8F8F" w14:textId="77777777" w:rsidTr="001D19CB">
        <w:tc>
          <w:tcPr>
            <w:tcW w:w="422" w:type="dxa"/>
          </w:tcPr>
          <w:p w14:paraId="3D2FDAC0" w14:textId="77777777" w:rsidR="00AE4F9D" w:rsidRDefault="00AE4F9D" w:rsidP="001D19CB">
            <w:pPr>
              <w:autoSpaceDE w:val="0"/>
              <w:autoSpaceDN w:val="0"/>
              <w:adjustRightInd w:val="0"/>
              <w:ind w:right="-994"/>
              <w:jc w:val="both"/>
              <w:rPr>
                <w:rFonts w:ascii="Times New Roman" w:hAnsi="Times New Roman" w:cs="Times New Roman"/>
                <w:b/>
              </w:rPr>
            </w:pPr>
          </w:p>
        </w:tc>
        <w:tc>
          <w:tcPr>
            <w:tcW w:w="3122" w:type="dxa"/>
          </w:tcPr>
          <w:p w14:paraId="6FE7C1DA" w14:textId="77777777" w:rsidR="00AE4F9D" w:rsidRDefault="00AE4F9D" w:rsidP="001D19CB">
            <w:pPr>
              <w:autoSpaceDE w:val="0"/>
              <w:autoSpaceDN w:val="0"/>
              <w:adjustRightInd w:val="0"/>
              <w:ind w:right="-994"/>
              <w:jc w:val="both"/>
              <w:rPr>
                <w:rFonts w:ascii="Times New Roman" w:hAnsi="Times New Roman" w:cs="Times New Roman"/>
                <w:b/>
              </w:rPr>
            </w:pPr>
          </w:p>
        </w:tc>
        <w:tc>
          <w:tcPr>
            <w:tcW w:w="3260" w:type="dxa"/>
          </w:tcPr>
          <w:p w14:paraId="2904BAB0" w14:textId="77777777" w:rsidR="00AE4F9D" w:rsidRDefault="00AE4F9D" w:rsidP="001D19CB">
            <w:pPr>
              <w:autoSpaceDE w:val="0"/>
              <w:autoSpaceDN w:val="0"/>
              <w:adjustRightInd w:val="0"/>
              <w:ind w:right="-994"/>
              <w:jc w:val="both"/>
              <w:rPr>
                <w:rFonts w:ascii="Times New Roman" w:hAnsi="Times New Roman" w:cs="Times New Roman"/>
                <w:b/>
              </w:rPr>
            </w:pPr>
          </w:p>
          <w:p w14:paraId="357ABA65" w14:textId="77777777" w:rsidR="00AE4F9D" w:rsidRDefault="00AE4F9D" w:rsidP="001D19CB">
            <w:pPr>
              <w:autoSpaceDE w:val="0"/>
              <w:autoSpaceDN w:val="0"/>
              <w:adjustRightInd w:val="0"/>
              <w:ind w:right="-994"/>
              <w:jc w:val="both"/>
              <w:rPr>
                <w:rFonts w:ascii="Times New Roman" w:hAnsi="Times New Roman" w:cs="Times New Roman"/>
                <w:b/>
              </w:rPr>
            </w:pPr>
          </w:p>
        </w:tc>
        <w:tc>
          <w:tcPr>
            <w:tcW w:w="993" w:type="dxa"/>
          </w:tcPr>
          <w:p w14:paraId="404D80F8" w14:textId="77777777" w:rsidR="00AE4F9D" w:rsidRDefault="00AE4F9D" w:rsidP="001D19CB">
            <w:pPr>
              <w:autoSpaceDE w:val="0"/>
              <w:autoSpaceDN w:val="0"/>
              <w:adjustRightInd w:val="0"/>
              <w:ind w:right="-994"/>
              <w:jc w:val="both"/>
              <w:rPr>
                <w:rFonts w:ascii="Times New Roman" w:hAnsi="Times New Roman" w:cs="Times New Roman"/>
                <w:b/>
              </w:rPr>
            </w:pPr>
          </w:p>
        </w:tc>
        <w:tc>
          <w:tcPr>
            <w:tcW w:w="992" w:type="dxa"/>
          </w:tcPr>
          <w:p w14:paraId="7859807C" w14:textId="77777777" w:rsidR="00AE4F9D" w:rsidRDefault="00AE4F9D" w:rsidP="001D19CB">
            <w:pPr>
              <w:autoSpaceDE w:val="0"/>
              <w:autoSpaceDN w:val="0"/>
              <w:adjustRightInd w:val="0"/>
              <w:ind w:right="-994"/>
              <w:jc w:val="both"/>
              <w:rPr>
                <w:rFonts w:ascii="Times New Roman" w:hAnsi="Times New Roman" w:cs="Times New Roman"/>
                <w:b/>
              </w:rPr>
            </w:pPr>
          </w:p>
        </w:tc>
        <w:tc>
          <w:tcPr>
            <w:tcW w:w="1559" w:type="dxa"/>
          </w:tcPr>
          <w:p w14:paraId="1CA2FF73" w14:textId="77777777" w:rsidR="00AE4F9D" w:rsidRDefault="00AE4F9D" w:rsidP="001D19CB">
            <w:pPr>
              <w:autoSpaceDE w:val="0"/>
              <w:autoSpaceDN w:val="0"/>
              <w:adjustRightInd w:val="0"/>
              <w:ind w:right="-994"/>
              <w:jc w:val="both"/>
              <w:rPr>
                <w:rFonts w:ascii="Times New Roman" w:hAnsi="Times New Roman" w:cs="Times New Roman"/>
                <w:b/>
              </w:rPr>
            </w:pPr>
          </w:p>
        </w:tc>
      </w:tr>
      <w:tr w:rsidR="00AE4F9D" w14:paraId="1DAA897D" w14:textId="77777777" w:rsidTr="001D19CB">
        <w:tc>
          <w:tcPr>
            <w:tcW w:w="422" w:type="dxa"/>
          </w:tcPr>
          <w:p w14:paraId="79461DF0" w14:textId="77777777" w:rsidR="00AE4F9D" w:rsidRDefault="00AE4F9D" w:rsidP="001D19CB">
            <w:pPr>
              <w:autoSpaceDE w:val="0"/>
              <w:autoSpaceDN w:val="0"/>
              <w:adjustRightInd w:val="0"/>
              <w:ind w:right="-994"/>
              <w:jc w:val="both"/>
              <w:rPr>
                <w:rFonts w:ascii="Times New Roman" w:hAnsi="Times New Roman" w:cs="Times New Roman"/>
                <w:b/>
              </w:rPr>
            </w:pPr>
          </w:p>
        </w:tc>
        <w:tc>
          <w:tcPr>
            <w:tcW w:w="3122" w:type="dxa"/>
          </w:tcPr>
          <w:p w14:paraId="11F77AD9" w14:textId="77777777" w:rsidR="00AE4F9D" w:rsidRDefault="00AE4F9D" w:rsidP="001D19CB">
            <w:pPr>
              <w:autoSpaceDE w:val="0"/>
              <w:autoSpaceDN w:val="0"/>
              <w:adjustRightInd w:val="0"/>
              <w:ind w:right="-994"/>
              <w:jc w:val="both"/>
              <w:rPr>
                <w:rFonts w:ascii="Times New Roman" w:hAnsi="Times New Roman" w:cs="Times New Roman"/>
                <w:b/>
              </w:rPr>
            </w:pPr>
          </w:p>
        </w:tc>
        <w:tc>
          <w:tcPr>
            <w:tcW w:w="3260" w:type="dxa"/>
          </w:tcPr>
          <w:p w14:paraId="5E3097A5" w14:textId="77777777" w:rsidR="00AE4F9D" w:rsidRDefault="00AE4F9D" w:rsidP="001D19CB">
            <w:pPr>
              <w:autoSpaceDE w:val="0"/>
              <w:autoSpaceDN w:val="0"/>
              <w:adjustRightInd w:val="0"/>
              <w:ind w:right="-994"/>
              <w:jc w:val="both"/>
              <w:rPr>
                <w:rFonts w:ascii="Times New Roman" w:hAnsi="Times New Roman" w:cs="Times New Roman"/>
                <w:b/>
              </w:rPr>
            </w:pPr>
          </w:p>
          <w:p w14:paraId="0936735B" w14:textId="77777777" w:rsidR="00AE4F9D" w:rsidRDefault="00AE4F9D" w:rsidP="001D19CB">
            <w:pPr>
              <w:autoSpaceDE w:val="0"/>
              <w:autoSpaceDN w:val="0"/>
              <w:adjustRightInd w:val="0"/>
              <w:ind w:right="-994"/>
              <w:jc w:val="both"/>
              <w:rPr>
                <w:rFonts w:ascii="Times New Roman" w:hAnsi="Times New Roman" w:cs="Times New Roman"/>
                <w:b/>
              </w:rPr>
            </w:pPr>
          </w:p>
        </w:tc>
        <w:tc>
          <w:tcPr>
            <w:tcW w:w="993" w:type="dxa"/>
          </w:tcPr>
          <w:p w14:paraId="08F41871" w14:textId="77777777" w:rsidR="00AE4F9D" w:rsidRDefault="00AE4F9D" w:rsidP="001D19CB">
            <w:pPr>
              <w:autoSpaceDE w:val="0"/>
              <w:autoSpaceDN w:val="0"/>
              <w:adjustRightInd w:val="0"/>
              <w:ind w:right="-994"/>
              <w:jc w:val="both"/>
              <w:rPr>
                <w:rFonts w:ascii="Times New Roman" w:hAnsi="Times New Roman" w:cs="Times New Roman"/>
                <w:b/>
              </w:rPr>
            </w:pPr>
          </w:p>
        </w:tc>
        <w:tc>
          <w:tcPr>
            <w:tcW w:w="992" w:type="dxa"/>
          </w:tcPr>
          <w:p w14:paraId="175A6B3D" w14:textId="77777777" w:rsidR="00AE4F9D" w:rsidRDefault="00AE4F9D" w:rsidP="001D19CB">
            <w:pPr>
              <w:autoSpaceDE w:val="0"/>
              <w:autoSpaceDN w:val="0"/>
              <w:adjustRightInd w:val="0"/>
              <w:ind w:right="-994"/>
              <w:jc w:val="both"/>
              <w:rPr>
                <w:rFonts w:ascii="Times New Roman" w:hAnsi="Times New Roman" w:cs="Times New Roman"/>
                <w:b/>
              </w:rPr>
            </w:pPr>
          </w:p>
        </w:tc>
        <w:tc>
          <w:tcPr>
            <w:tcW w:w="1559" w:type="dxa"/>
          </w:tcPr>
          <w:p w14:paraId="02D0C1E1" w14:textId="77777777" w:rsidR="00AE4F9D" w:rsidRDefault="00AE4F9D" w:rsidP="001D19CB">
            <w:pPr>
              <w:autoSpaceDE w:val="0"/>
              <w:autoSpaceDN w:val="0"/>
              <w:adjustRightInd w:val="0"/>
              <w:ind w:right="-994"/>
              <w:jc w:val="both"/>
              <w:rPr>
                <w:rFonts w:ascii="Times New Roman" w:hAnsi="Times New Roman" w:cs="Times New Roman"/>
                <w:b/>
              </w:rPr>
            </w:pPr>
          </w:p>
        </w:tc>
      </w:tr>
      <w:tr w:rsidR="00AE4F9D" w14:paraId="11F25CC8" w14:textId="77777777" w:rsidTr="001D19CB">
        <w:tc>
          <w:tcPr>
            <w:tcW w:w="422" w:type="dxa"/>
          </w:tcPr>
          <w:p w14:paraId="32695575" w14:textId="77777777" w:rsidR="00AE4F9D" w:rsidRDefault="00AE4F9D" w:rsidP="001D19CB">
            <w:pPr>
              <w:autoSpaceDE w:val="0"/>
              <w:autoSpaceDN w:val="0"/>
              <w:adjustRightInd w:val="0"/>
              <w:ind w:right="-994"/>
              <w:jc w:val="both"/>
              <w:rPr>
                <w:rFonts w:ascii="Times New Roman" w:hAnsi="Times New Roman" w:cs="Times New Roman"/>
                <w:b/>
              </w:rPr>
            </w:pPr>
          </w:p>
        </w:tc>
        <w:tc>
          <w:tcPr>
            <w:tcW w:w="3122" w:type="dxa"/>
          </w:tcPr>
          <w:p w14:paraId="0E003A34" w14:textId="77777777" w:rsidR="00AE4F9D" w:rsidRDefault="00AE4F9D" w:rsidP="001D19CB">
            <w:pPr>
              <w:autoSpaceDE w:val="0"/>
              <w:autoSpaceDN w:val="0"/>
              <w:adjustRightInd w:val="0"/>
              <w:ind w:right="-994"/>
              <w:jc w:val="both"/>
              <w:rPr>
                <w:rFonts w:ascii="Times New Roman" w:hAnsi="Times New Roman" w:cs="Times New Roman"/>
                <w:b/>
              </w:rPr>
            </w:pPr>
          </w:p>
        </w:tc>
        <w:tc>
          <w:tcPr>
            <w:tcW w:w="3260" w:type="dxa"/>
          </w:tcPr>
          <w:p w14:paraId="39C5A86B" w14:textId="77777777" w:rsidR="00AE4F9D" w:rsidRDefault="00AE4F9D" w:rsidP="001D19CB">
            <w:pPr>
              <w:autoSpaceDE w:val="0"/>
              <w:autoSpaceDN w:val="0"/>
              <w:adjustRightInd w:val="0"/>
              <w:ind w:right="-994"/>
              <w:jc w:val="both"/>
              <w:rPr>
                <w:rFonts w:ascii="Times New Roman" w:hAnsi="Times New Roman" w:cs="Times New Roman"/>
                <w:b/>
              </w:rPr>
            </w:pPr>
          </w:p>
          <w:p w14:paraId="6EDAEE4E" w14:textId="77777777" w:rsidR="00AE4F9D" w:rsidRDefault="00AE4F9D" w:rsidP="001D19CB">
            <w:pPr>
              <w:autoSpaceDE w:val="0"/>
              <w:autoSpaceDN w:val="0"/>
              <w:adjustRightInd w:val="0"/>
              <w:ind w:right="-994"/>
              <w:jc w:val="both"/>
              <w:rPr>
                <w:rFonts w:ascii="Times New Roman" w:hAnsi="Times New Roman" w:cs="Times New Roman"/>
                <w:b/>
              </w:rPr>
            </w:pPr>
          </w:p>
        </w:tc>
        <w:tc>
          <w:tcPr>
            <w:tcW w:w="993" w:type="dxa"/>
          </w:tcPr>
          <w:p w14:paraId="5FF51394" w14:textId="77777777" w:rsidR="00AE4F9D" w:rsidRDefault="00AE4F9D" w:rsidP="001D19CB">
            <w:pPr>
              <w:autoSpaceDE w:val="0"/>
              <w:autoSpaceDN w:val="0"/>
              <w:adjustRightInd w:val="0"/>
              <w:ind w:right="-994"/>
              <w:jc w:val="both"/>
              <w:rPr>
                <w:rFonts w:ascii="Times New Roman" w:hAnsi="Times New Roman" w:cs="Times New Roman"/>
                <w:b/>
              </w:rPr>
            </w:pPr>
          </w:p>
        </w:tc>
        <w:tc>
          <w:tcPr>
            <w:tcW w:w="992" w:type="dxa"/>
          </w:tcPr>
          <w:p w14:paraId="57FD0EAC" w14:textId="77777777" w:rsidR="00AE4F9D" w:rsidRDefault="00AE4F9D" w:rsidP="001D19CB">
            <w:pPr>
              <w:autoSpaceDE w:val="0"/>
              <w:autoSpaceDN w:val="0"/>
              <w:adjustRightInd w:val="0"/>
              <w:ind w:right="-994"/>
              <w:jc w:val="both"/>
              <w:rPr>
                <w:rFonts w:ascii="Times New Roman" w:hAnsi="Times New Roman" w:cs="Times New Roman"/>
                <w:b/>
              </w:rPr>
            </w:pPr>
          </w:p>
        </w:tc>
        <w:tc>
          <w:tcPr>
            <w:tcW w:w="1559" w:type="dxa"/>
          </w:tcPr>
          <w:p w14:paraId="2228CAA2" w14:textId="77777777" w:rsidR="00AE4F9D" w:rsidRDefault="00AE4F9D" w:rsidP="001D19CB">
            <w:pPr>
              <w:autoSpaceDE w:val="0"/>
              <w:autoSpaceDN w:val="0"/>
              <w:adjustRightInd w:val="0"/>
              <w:ind w:right="-994"/>
              <w:jc w:val="both"/>
              <w:rPr>
                <w:rFonts w:ascii="Times New Roman" w:hAnsi="Times New Roman" w:cs="Times New Roman"/>
                <w:b/>
              </w:rPr>
            </w:pPr>
          </w:p>
        </w:tc>
      </w:tr>
      <w:tr w:rsidR="00AE4F9D" w14:paraId="1A00C6C8" w14:textId="77777777" w:rsidTr="001D19CB">
        <w:trPr>
          <w:trHeight w:val="457"/>
        </w:trPr>
        <w:tc>
          <w:tcPr>
            <w:tcW w:w="422" w:type="dxa"/>
          </w:tcPr>
          <w:p w14:paraId="19DE136A" w14:textId="77777777" w:rsidR="00AE4F9D" w:rsidRDefault="00AE4F9D" w:rsidP="001D19CB">
            <w:pPr>
              <w:autoSpaceDE w:val="0"/>
              <w:autoSpaceDN w:val="0"/>
              <w:adjustRightInd w:val="0"/>
              <w:ind w:right="-994"/>
              <w:jc w:val="both"/>
              <w:rPr>
                <w:rFonts w:ascii="Times New Roman" w:hAnsi="Times New Roman" w:cs="Times New Roman"/>
                <w:b/>
              </w:rPr>
            </w:pPr>
          </w:p>
        </w:tc>
        <w:tc>
          <w:tcPr>
            <w:tcW w:w="3122" w:type="dxa"/>
          </w:tcPr>
          <w:p w14:paraId="779B8A2B" w14:textId="77777777" w:rsidR="00AE4F9D" w:rsidRDefault="00AE4F9D" w:rsidP="001D19CB">
            <w:pPr>
              <w:autoSpaceDE w:val="0"/>
              <w:autoSpaceDN w:val="0"/>
              <w:adjustRightInd w:val="0"/>
              <w:ind w:right="-994"/>
              <w:jc w:val="both"/>
              <w:rPr>
                <w:rFonts w:ascii="Times New Roman" w:hAnsi="Times New Roman" w:cs="Times New Roman"/>
                <w:b/>
              </w:rPr>
            </w:pPr>
          </w:p>
        </w:tc>
        <w:tc>
          <w:tcPr>
            <w:tcW w:w="3260" w:type="dxa"/>
          </w:tcPr>
          <w:p w14:paraId="25108A76" w14:textId="77777777" w:rsidR="00AE4F9D" w:rsidRDefault="00AE4F9D" w:rsidP="001D19CB">
            <w:pPr>
              <w:autoSpaceDE w:val="0"/>
              <w:autoSpaceDN w:val="0"/>
              <w:adjustRightInd w:val="0"/>
              <w:ind w:right="-994"/>
              <w:jc w:val="both"/>
              <w:rPr>
                <w:rFonts w:ascii="Times New Roman" w:hAnsi="Times New Roman" w:cs="Times New Roman"/>
                <w:b/>
              </w:rPr>
            </w:pPr>
          </w:p>
          <w:p w14:paraId="069C87A5" w14:textId="77777777" w:rsidR="00AE4F9D" w:rsidRDefault="00AE4F9D" w:rsidP="001D19CB">
            <w:pPr>
              <w:autoSpaceDE w:val="0"/>
              <w:autoSpaceDN w:val="0"/>
              <w:adjustRightInd w:val="0"/>
              <w:ind w:right="-994"/>
              <w:jc w:val="both"/>
              <w:rPr>
                <w:rFonts w:ascii="Times New Roman" w:hAnsi="Times New Roman" w:cs="Times New Roman"/>
                <w:b/>
              </w:rPr>
            </w:pPr>
          </w:p>
        </w:tc>
        <w:tc>
          <w:tcPr>
            <w:tcW w:w="993" w:type="dxa"/>
          </w:tcPr>
          <w:p w14:paraId="3E0C6FF3" w14:textId="77777777" w:rsidR="00AE4F9D" w:rsidRDefault="00AE4F9D" w:rsidP="001D19CB">
            <w:pPr>
              <w:autoSpaceDE w:val="0"/>
              <w:autoSpaceDN w:val="0"/>
              <w:adjustRightInd w:val="0"/>
              <w:ind w:right="-994"/>
              <w:jc w:val="both"/>
              <w:rPr>
                <w:rFonts w:ascii="Times New Roman" w:hAnsi="Times New Roman" w:cs="Times New Roman"/>
                <w:b/>
              </w:rPr>
            </w:pPr>
          </w:p>
        </w:tc>
        <w:tc>
          <w:tcPr>
            <w:tcW w:w="992" w:type="dxa"/>
          </w:tcPr>
          <w:p w14:paraId="7E2FA127" w14:textId="77777777" w:rsidR="00AE4F9D" w:rsidRDefault="00AE4F9D" w:rsidP="001D19CB">
            <w:pPr>
              <w:autoSpaceDE w:val="0"/>
              <w:autoSpaceDN w:val="0"/>
              <w:adjustRightInd w:val="0"/>
              <w:ind w:right="-994"/>
              <w:jc w:val="both"/>
              <w:rPr>
                <w:rFonts w:ascii="Times New Roman" w:hAnsi="Times New Roman" w:cs="Times New Roman"/>
                <w:b/>
              </w:rPr>
            </w:pPr>
          </w:p>
        </w:tc>
        <w:tc>
          <w:tcPr>
            <w:tcW w:w="1559" w:type="dxa"/>
          </w:tcPr>
          <w:p w14:paraId="04465A3F" w14:textId="77777777" w:rsidR="00AE4F9D" w:rsidRDefault="00AE4F9D" w:rsidP="001D19CB">
            <w:pPr>
              <w:autoSpaceDE w:val="0"/>
              <w:autoSpaceDN w:val="0"/>
              <w:adjustRightInd w:val="0"/>
              <w:ind w:right="-994"/>
              <w:jc w:val="both"/>
              <w:rPr>
                <w:rFonts w:ascii="Times New Roman" w:hAnsi="Times New Roman" w:cs="Times New Roman"/>
                <w:b/>
              </w:rPr>
            </w:pPr>
          </w:p>
        </w:tc>
      </w:tr>
      <w:tr w:rsidR="00AE4F9D" w14:paraId="7D039312" w14:textId="77777777" w:rsidTr="001D19CB">
        <w:tc>
          <w:tcPr>
            <w:tcW w:w="422" w:type="dxa"/>
          </w:tcPr>
          <w:p w14:paraId="2AD69A5C" w14:textId="77777777" w:rsidR="00AE4F9D" w:rsidRDefault="00AE4F9D" w:rsidP="001D19CB">
            <w:pPr>
              <w:autoSpaceDE w:val="0"/>
              <w:autoSpaceDN w:val="0"/>
              <w:adjustRightInd w:val="0"/>
              <w:ind w:right="-994"/>
              <w:jc w:val="both"/>
              <w:rPr>
                <w:rFonts w:ascii="Times New Roman" w:hAnsi="Times New Roman" w:cs="Times New Roman"/>
                <w:b/>
              </w:rPr>
            </w:pPr>
          </w:p>
        </w:tc>
        <w:tc>
          <w:tcPr>
            <w:tcW w:w="3122" w:type="dxa"/>
          </w:tcPr>
          <w:p w14:paraId="05EC7BA4" w14:textId="77777777" w:rsidR="00AE4F9D" w:rsidRDefault="00AE4F9D" w:rsidP="001D19CB">
            <w:pPr>
              <w:autoSpaceDE w:val="0"/>
              <w:autoSpaceDN w:val="0"/>
              <w:adjustRightInd w:val="0"/>
              <w:ind w:right="-994"/>
              <w:jc w:val="both"/>
              <w:rPr>
                <w:rFonts w:ascii="Times New Roman" w:hAnsi="Times New Roman" w:cs="Times New Roman"/>
                <w:b/>
              </w:rPr>
            </w:pPr>
          </w:p>
        </w:tc>
        <w:tc>
          <w:tcPr>
            <w:tcW w:w="3260" w:type="dxa"/>
          </w:tcPr>
          <w:p w14:paraId="5C4FE93D" w14:textId="77777777" w:rsidR="00AE4F9D" w:rsidRDefault="00AE4F9D" w:rsidP="001D19CB">
            <w:pPr>
              <w:autoSpaceDE w:val="0"/>
              <w:autoSpaceDN w:val="0"/>
              <w:adjustRightInd w:val="0"/>
              <w:ind w:right="-994"/>
              <w:jc w:val="both"/>
              <w:rPr>
                <w:rFonts w:ascii="Times New Roman" w:hAnsi="Times New Roman" w:cs="Times New Roman"/>
                <w:b/>
              </w:rPr>
            </w:pPr>
          </w:p>
          <w:p w14:paraId="00B3BEE0" w14:textId="77777777" w:rsidR="00AE4F9D" w:rsidRDefault="00AE4F9D" w:rsidP="001D19CB">
            <w:pPr>
              <w:autoSpaceDE w:val="0"/>
              <w:autoSpaceDN w:val="0"/>
              <w:adjustRightInd w:val="0"/>
              <w:ind w:right="-994"/>
              <w:jc w:val="both"/>
              <w:rPr>
                <w:rFonts w:ascii="Times New Roman" w:hAnsi="Times New Roman" w:cs="Times New Roman"/>
                <w:b/>
              </w:rPr>
            </w:pPr>
          </w:p>
        </w:tc>
        <w:tc>
          <w:tcPr>
            <w:tcW w:w="993" w:type="dxa"/>
          </w:tcPr>
          <w:p w14:paraId="0AAE5891" w14:textId="77777777" w:rsidR="00AE4F9D" w:rsidRDefault="00AE4F9D" w:rsidP="001D19CB">
            <w:pPr>
              <w:autoSpaceDE w:val="0"/>
              <w:autoSpaceDN w:val="0"/>
              <w:adjustRightInd w:val="0"/>
              <w:ind w:right="-994"/>
              <w:jc w:val="both"/>
              <w:rPr>
                <w:rFonts w:ascii="Times New Roman" w:hAnsi="Times New Roman" w:cs="Times New Roman"/>
                <w:b/>
              </w:rPr>
            </w:pPr>
          </w:p>
        </w:tc>
        <w:tc>
          <w:tcPr>
            <w:tcW w:w="992" w:type="dxa"/>
          </w:tcPr>
          <w:p w14:paraId="5D886733" w14:textId="77777777" w:rsidR="00AE4F9D" w:rsidRDefault="00AE4F9D" w:rsidP="001D19CB">
            <w:pPr>
              <w:autoSpaceDE w:val="0"/>
              <w:autoSpaceDN w:val="0"/>
              <w:adjustRightInd w:val="0"/>
              <w:ind w:right="-994"/>
              <w:jc w:val="both"/>
              <w:rPr>
                <w:rFonts w:ascii="Times New Roman" w:hAnsi="Times New Roman" w:cs="Times New Roman"/>
                <w:b/>
              </w:rPr>
            </w:pPr>
          </w:p>
        </w:tc>
        <w:tc>
          <w:tcPr>
            <w:tcW w:w="1559" w:type="dxa"/>
          </w:tcPr>
          <w:p w14:paraId="54EC0188" w14:textId="77777777" w:rsidR="00AE4F9D" w:rsidRDefault="00AE4F9D" w:rsidP="001D19CB">
            <w:pPr>
              <w:autoSpaceDE w:val="0"/>
              <w:autoSpaceDN w:val="0"/>
              <w:adjustRightInd w:val="0"/>
              <w:ind w:right="-994"/>
              <w:jc w:val="both"/>
              <w:rPr>
                <w:rFonts w:ascii="Times New Roman" w:hAnsi="Times New Roman" w:cs="Times New Roman"/>
                <w:b/>
              </w:rPr>
            </w:pPr>
          </w:p>
        </w:tc>
      </w:tr>
      <w:tr w:rsidR="00AE4F9D" w14:paraId="0EB47C27" w14:textId="77777777" w:rsidTr="001D19CB">
        <w:tc>
          <w:tcPr>
            <w:tcW w:w="422" w:type="dxa"/>
          </w:tcPr>
          <w:p w14:paraId="0D2E237C" w14:textId="77777777" w:rsidR="00AE4F9D" w:rsidRDefault="00AE4F9D" w:rsidP="001D19CB">
            <w:pPr>
              <w:autoSpaceDE w:val="0"/>
              <w:autoSpaceDN w:val="0"/>
              <w:adjustRightInd w:val="0"/>
              <w:ind w:right="-994"/>
              <w:jc w:val="both"/>
              <w:rPr>
                <w:rFonts w:ascii="Times New Roman" w:hAnsi="Times New Roman" w:cs="Times New Roman"/>
                <w:b/>
              </w:rPr>
            </w:pPr>
          </w:p>
        </w:tc>
        <w:tc>
          <w:tcPr>
            <w:tcW w:w="3122" w:type="dxa"/>
          </w:tcPr>
          <w:p w14:paraId="3E140EF5" w14:textId="77777777" w:rsidR="00AE4F9D" w:rsidRDefault="00AE4F9D" w:rsidP="001D19CB">
            <w:pPr>
              <w:autoSpaceDE w:val="0"/>
              <w:autoSpaceDN w:val="0"/>
              <w:adjustRightInd w:val="0"/>
              <w:ind w:right="-994"/>
              <w:jc w:val="both"/>
              <w:rPr>
                <w:rFonts w:ascii="Times New Roman" w:hAnsi="Times New Roman" w:cs="Times New Roman"/>
                <w:b/>
              </w:rPr>
            </w:pPr>
          </w:p>
        </w:tc>
        <w:tc>
          <w:tcPr>
            <w:tcW w:w="3260" w:type="dxa"/>
          </w:tcPr>
          <w:p w14:paraId="228EAEB6" w14:textId="77777777" w:rsidR="00AE4F9D" w:rsidRDefault="00AE4F9D" w:rsidP="001D19CB">
            <w:pPr>
              <w:autoSpaceDE w:val="0"/>
              <w:autoSpaceDN w:val="0"/>
              <w:adjustRightInd w:val="0"/>
              <w:ind w:right="-994"/>
              <w:jc w:val="both"/>
              <w:rPr>
                <w:rFonts w:ascii="Times New Roman" w:hAnsi="Times New Roman" w:cs="Times New Roman"/>
                <w:b/>
              </w:rPr>
            </w:pPr>
          </w:p>
          <w:p w14:paraId="56D1508F" w14:textId="77777777" w:rsidR="00AE4F9D" w:rsidRDefault="00AE4F9D" w:rsidP="001D19CB">
            <w:pPr>
              <w:autoSpaceDE w:val="0"/>
              <w:autoSpaceDN w:val="0"/>
              <w:adjustRightInd w:val="0"/>
              <w:ind w:right="-994"/>
              <w:jc w:val="both"/>
              <w:rPr>
                <w:rFonts w:ascii="Times New Roman" w:hAnsi="Times New Roman" w:cs="Times New Roman"/>
                <w:b/>
              </w:rPr>
            </w:pPr>
          </w:p>
        </w:tc>
        <w:tc>
          <w:tcPr>
            <w:tcW w:w="993" w:type="dxa"/>
          </w:tcPr>
          <w:p w14:paraId="370C72FD" w14:textId="77777777" w:rsidR="00AE4F9D" w:rsidRDefault="00AE4F9D" w:rsidP="001D19CB">
            <w:pPr>
              <w:autoSpaceDE w:val="0"/>
              <w:autoSpaceDN w:val="0"/>
              <w:adjustRightInd w:val="0"/>
              <w:ind w:right="-994"/>
              <w:jc w:val="both"/>
              <w:rPr>
                <w:rFonts w:ascii="Times New Roman" w:hAnsi="Times New Roman" w:cs="Times New Roman"/>
                <w:b/>
              </w:rPr>
            </w:pPr>
          </w:p>
        </w:tc>
        <w:tc>
          <w:tcPr>
            <w:tcW w:w="992" w:type="dxa"/>
          </w:tcPr>
          <w:p w14:paraId="73A4231B" w14:textId="77777777" w:rsidR="00AE4F9D" w:rsidRDefault="00AE4F9D" w:rsidP="001D19CB">
            <w:pPr>
              <w:autoSpaceDE w:val="0"/>
              <w:autoSpaceDN w:val="0"/>
              <w:adjustRightInd w:val="0"/>
              <w:ind w:right="-994"/>
              <w:jc w:val="both"/>
              <w:rPr>
                <w:rFonts w:ascii="Times New Roman" w:hAnsi="Times New Roman" w:cs="Times New Roman"/>
                <w:b/>
              </w:rPr>
            </w:pPr>
          </w:p>
        </w:tc>
        <w:tc>
          <w:tcPr>
            <w:tcW w:w="1559" w:type="dxa"/>
          </w:tcPr>
          <w:p w14:paraId="7AE3C2C8" w14:textId="77777777" w:rsidR="00AE4F9D" w:rsidRDefault="00AE4F9D" w:rsidP="001D19CB">
            <w:pPr>
              <w:autoSpaceDE w:val="0"/>
              <w:autoSpaceDN w:val="0"/>
              <w:adjustRightInd w:val="0"/>
              <w:ind w:right="-994"/>
              <w:jc w:val="both"/>
              <w:rPr>
                <w:rFonts w:ascii="Times New Roman" w:hAnsi="Times New Roman" w:cs="Times New Roman"/>
                <w:b/>
              </w:rPr>
            </w:pPr>
          </w:p>
        </w:tc>
      </w:tr>
      <w:tr w:rsidR="00AE4F9D" w14:paraId="0D7FCAE4" w14:textId="77777777" w:rsidTr="001D19CB">
        <w:tc>
          <w:tcPr>
            <w:tcW w:w="422" w:type="dxa"/>
          </w:tcPr>
          <w:p w14:paraId="3D0BA3A2" w14:textId="77777777" w:rsidR="00AE4F9D" w:rsidRDefault="00AE4F9D" w:rsidP="001D19CB">
            <w:pPr>
              <w:autoSpaceDE w:val="0"/>
              <w:autoSpaceDN w:val="0"/>
              <w:adjustRightInd w:val="0"/>
              <w:ind w:right="-994"/>
              <w:jc w:val="both"/>
              <w:rPr>
                <w:rFonts w:ascii="Times New Roman" w:hAnsi="Times New Roman" w:cs="Times New Roman"/>
                <w:b/>
              </w:rPr>
            </w:pPr>
          </w:p>
        </w:tc>
        <w:tc>
          <w:tcPr>
            <w:tcW w:w="3122" w:type="dxa"/>
          </w:tcPr>
          <w:p w14:paraId="029151ED" w14:textId="77777777" w:rsidR="00AE4F9D" w:rsidRDefault="00AE4F9D" w:rsidP="001D19CB">
            <w:pPr>
              <w:autoSpaceDE w:val="0"/>
              <w:autoSpaceDN w:val="0"/>
              <w:adjustRightInd w:val="0"/>
              <w:ind w:right="-994"/>
              <w:jc w:val="both"/>
              <w:rPr>
                <w:rFonts w:ascii="Times New Roman" w:hAnsi="Times New Roman" w:cs="Times New Roman"/>
                <w:b/>
              </w:rPr>
            </w:pPr>
          </w:p>
        </w:tc>
        <w:tc>
          <w:tcPr>
            <w:tcW w:w="3260" w:type="dxa"/>
          </w:tcPr>
          <w:p w14:paraId="1C009CEF" w14:textId="77777777" w:rsidR="00AE4F9D" w:rsidRDefault="00AE4F9D" w:rsidP="001D19CB">
            <w:pPr>
              <w:autoSpaceDE w:val="0"/>
              <w:autoSpaceDN w:val="0"/>
              <w:adjustRightInd w:val="0"/>
              <w:ind w:right="-994"/>
              <w:jc w:val="both"/>
              <w:rPr>
                <w:rFonts w:ascii="Times New Roman" w:hAnsi="Times New Roman" w:cs="Times New Roman"/>
                <w:b/>
              </w:rPr>
            </w:pPr>
          </w:p>
          <w:p w14:paraId="5E913A44" w14:textId="77777777" w:rsidR="00AE4F9D" w:rsidRDefault="00AE4F9D" w:rsidP="001D19CB">
            <w:pPr>
              <w:autoSpaceDE w:val="0"/>
              <w:autoSpaceDN w:val="0"/>
              <w:adjustRightInd w:val="0"/>
              <w:ind w:right="-994"/>
              <w:jc w:val="both"/>
              <w:rPr>
                <w:rFonts w:ascii="Times New Roman" w:hAnsi="Times New Roman" w:cs="Times New Roman"/>
                <w:b/>
              </w:rPr>
            </w:pPr>
          </w:p>
        </w:tc>
        <w:tc>
          <w:tcPr>
            <w:tcW w:w="993" w:type="dxa"/>
          </w:tcPr>
          <w:p w14:paraId="04753173" w14:textId="77777777" w:rsidR="00AE4F9D" w:rsidRDefault="00AE4F9D" w:rsidP="001D19CB">
            <w:pPr>
              <w:autoSpaceDE w:val="0"/>
              <w:autoSpaceDN w:val="0"/>
              <w:adjustRightInd w:val="0"/>
              <w:ind w:right="-994"/>
              <w:jc w:val="both"/>
              <w:rPr>
                <w:rFonts w:ascii="Times New Roman" w:hAnsi="Times New Roman" w:cs="Times New Roman"/>
                <w:b/>
              </w:rPr>
            </w:pPr>
          </w:p>
        </w:tc>
        <w:tc>
          <w:tcPr>
            <w:tcW w:w="992" w:type="dxa"/>
          </w:tcPr>
          <w:p w14:paraId="1EF6CE17" w14:textId="77777777" w:rsidR="00AE4F9D" w:rsidRDefault="00AE4F9D" w:rsidP="001D19CB">
            <w:pPr>
              <w:autoSpaceDE w:val="0"/>
              <w:autoSpaceDN w:val="0"/>
              <w:adjustRightInd w:val="0"/>
              <w:ind w:right="-994"/>
              <w:jc w:val="both"/>
              <w:rPr>
                <w:rFonts w:ascii="Times New Roman" w:hAnsi="Times New Roman" w:cs="Times New Roman"/>
                <w:b/>
              </w:rPr>
            </w:pPr>
          </w:p>
        </w:tc>
        <w:tc>
          <w:tcPr>
            <w:tcW w:w="1559" w:type="dxa"/>
          </w:tcPr>
          <w:p w14:paraId="7D4CFC81" w14:textId="77777777" w:rsidR="00AE4F9D" w:rsidRDefault="00AE4F9D" w:rsidP="001D19CB">
            <w:pPr>
              <w:autoSpaceDE w:val="0"/>
              <w:autoSpaceDN w:val="0"/>
              <w:adjustRightInd w:val="0"/>
              <w:ind w:right="-994"/>
              <w:jc w:val="both"/>
              <w:rPr>
                <w:rFonts w:ascii="Times New Roman" w:hAnsi="Times New Roman" w:cs="Times New Roman"/>
                <w:b/>
              </w:rPr>
            </w:pPr>
          </w:p>
        </w:tc>
      </w:tr>
      <w:tr w:rsidR="00AE4F9D" w14:paraId="5651C719" w14:textId="77777777" w:rsidTr="001D19CB">
        <w:tc>
          <w:tcPr>
            <w:tcW w:w="422" w:type="dxa"/>
          </w:tcPr>
          <w:p w14:paraId="7A974133" w14:textId="77777777" w:rsidR="00AE4F9D" w:rsidRDefault="00AE4F9D" w:rsidP="001D19CB">
            <w:pPr>
              <w:autoSpaceDE w:val="0"/>
              <w:autoSpaceDN w:val="0"/>
              <w:adjustRightInd w:val="0"/>
              <w:ind w:right="-994"/>
              <w:jc w:val="both"/>
              <w:rPr>
                <w:rFonts w:ascii="Times New Roman" w:hAnsi="Times New Roman" w:cs="Times New Roman"/>
                <w:b/>
              </w:rPr>
            </w:pPr>
          </w:p>
        </w:tc>
        <w:tc>
          <w:tcPr>
            <w:tcW w:w="3122" w:type="dxa"/>
          </w:tcPr>
          <w:p w14:paraId="17AD4075" w14:textId="77777777" w:rsidR="00AE4F9D" w:rsidRDefault="00AE4F9D" w:rsidP="001D19CB">
            <w:pPr>
              <w:autoSpaceDE w:val="0"/>
              <w:autoSpaceDN w:val="0"/>
              <w:adjustRightInd w:val="0"/>
              <w:ind w:right="-994"/>
              <w:jc w:val="both"/>
              <w:rPr>
                <w:rFonts w:ascii="Times New Roman" w:hAnsi="Times New Roman" w:cs="Times New Roman"/>
                <w:b/>
              </w:rPr>
            </w:pPr>
          </w:p>
        </w:tc>
        <w:tc>
          <w:tcPr>
            <w:tcW w:w="3260" w:type="dxa"/>
            <w:tcBorders>
              <w:bottom w:val="single" w:sz="4" w:space="0" w:color="auto"/>
            </w:tcBorders>
          </w:tcPr>
          <w:p w14:paraId="6C8E96F4" w14:textId="77777777" w:rsidR="00AE4F9D" w:rsidRDefault="00AE4F9D" w:rsidP="001D19CB">
            <w:pPr>
              <w:autoSpaceDE w:val="0"/>
              <w:autoSpaceDN w:val="0"/>
              <w:adjustRightInd w:val="0"/>
              <w:ind w:right="-994"/>
              <w:jc w:val="both"/>
              <w:rPr>
                <w:rFonts w:ascii="Times New Roman" w:hAnsi="Times New Roman" w:cs="Times New Roman"/>
                <w:b/>
              </w:rPr>
            </w:pPr>
          </w:p>
          <w:p w14:paraId="3541EF4D" w14:textId="77777777" w:rsidR="00AE4F9D" w:rsidRDefault="00AE4F9D" w:rsidP="001D19CB">
            <w:pPr>
              <w:autoSpaceDE w:val="0"/>
              <w:autoSpaceDN w:val="0"/>
              <w:adjustRightInd w:val="0"/>
              <w:ind w:right="-994"/>
              <w:jc w:val="both"/>
              <w:rPr>
                <w:rFonts w:ascii="Times New Roman" w:hAnsi="Times New Roman" w:cs="Times New Roman"/>
                <w:b/>
              </w:rPr>
            </w:pPr>
          </w:p>
        </w:tc>
        <w:tc>
          <w:tcPr>
            <w:tcW w:w="993" w:type="dxa"/>
            <w:tcBorders>
              <w:bottom w:val="single" w:sz="4" w:space="0" w:color="auto"/>
            </w:tcBorders>
          </w:tcPr>
          <w:p w14:paraId="3D861CBD" w14:textId="77777777" w:rsidR="00AE4F9D" w:rsidRDefault="00AE4F9D" w:rsidP="001D19CB">
            <w:pPr>
              <w:autoSpaceDE w:val="0"/>
              <w:autoSpaceDN w:val="0"/>
              <w:adjustRightInd w:val="0"/>
              <w:ind w:right="-994"/>
              <w:jc w:val="both"/>
              <w:rPr>
                <w:rFonts w:ascii="Times New Roman" w:hAnsi="Times New Roman" w:cs="Times New Roman"/>
                <w:b/>
              </w:rPr>
            </w:pPr>
          </w:p>
        </w:tc>
        <w:tc>
          <w:tcPr>
            <w:tcW w:w="992" w:type="dxa"/>
            <w:tcBorders>
              <w:bottom w:val="single" w:sz="4" w:space="0" w:color="auto"/>
            </w:tcBorders>
          </w:tcPr>
          <w:p w14:paraId="5D09483D" w14:textId="77777777" w:rsidR="00AE4F9D" w:rsidRDefault="00AE4F9D" w:rsidP="001D19CB">
            <w:pPr>
              <w:autoSpaceDE w:val="0"/>
              <w:autoSpaceDN w:val="0"/>
              <w:adjustRightInd w:val="0"/>
              <w:ind w:right="-994"/>
              <w:jc w:val="both"/>
              <w:rPr>
                <w:rFonts w:ascii="Times New Roman" w:hAnsi="Times New Roman" w:cs="Times New Roman"/>
                <w:b/>
              </w:rPr>
            </w:pPr>
          </w:p>
        </w:tc>
        <w:tc>
          <w:tcPr>
            <w:tcW w:w="1559" w:type="dxa"/>
          </w:tcPr>
          <w:p w14:paraId="4825343C" w14:textId="77777777" w:rsidR="00AE4F9D" w:rsidRDefault="00AE4F9D" w:rsidP="001D19CB">
            <w:pPr>
              <w:autoSpaceDE w:val="0"/>
              <w:autoSpaceDN w:val="0"/>
              <w:adjustRightInd w:val="0"/>
              <w:ind w:right="-994"/>
              <w:jc w:val="both"/>
              <w:rPr>
                <w:rFonts w:ascii="Times New Roman" w:hAnsi="Times New Roman" w:cs="Times New Roman"/>
                <w:b/>
              </w:rPr>
            </w:pPr>
          </w:p>
        </w:tc>
      </w:tr>
      <w:tr w:rsidR="00AE4F9D" w14:paraId="7158A2DE" w14:textId="77777777" w:rsidTr="001D19CB">
        <w:trPr>
          <w:gridBefore w:val="2"/>
          <w:wBefore w:w="3544" w:type="dxa"/>
        </w:trPr>
        <w:tc>
          <w:tcPr>
            <w:tcW w:w="3260" w:type="dxa"/>
            <w:tcBorders>
              <w:top w:val="single" w:sz="4" w:space="0" w:color="auto"/>
              <w:left w:val="single" w:sz="4" w:space="0" w:color="auto"/>
              <w:bottom w:val="single" w:sz="4" w:space="0" w:color="auto"/>
              <w:right w:val="nil"/>
            </w:tcBorders>
          </w:tcPr>
          <w:p w14:paraId="1A4FFA1A" w14:textId="77777777" w:rsidR="00AE4F9D" w:rsidRDefault="00AE4F9D" w:rsidP="001D19CB">
            <w:pPr>
              <w:autoSpaceDE w:val="0"/>
              <w:autoSpaceDN w:val="0"/>
              <w:adjustRightInd w:val="0"/>
              <w:ind w:right="-994"/>
              <w:jc w:val="both"/>
              <w:rPr>
                <w:rFonts w:ascii="Times New Roman" w:hAnsi="Times New Roman" w:cs="Times New Roman"/>
                <w:b/>
              </w:rPr>
            </w:pPr>
          </w:p>
          <w:p w14:paraId="093A8021" w14:textId="77777777" w:rsidR="00AE4F9D" w:rsidRDefault="00AE4F9D" w:rsidP="001D19CB">
            <w:pPr>
              <w:autoSpaceDE w:val="0"/>
              <w:autoSpaceDN w:val="0"/>
              <w:adjustRightInd w:val="0"/>
              <w:ind w:right="-994"/>
              <w:jc w:val="both"/>
              <w:rPr>
                <w:rFonts w:ascii="Times New Roman" w:hAnsi="Times New Roman" w:cs="Times New Roman"/>
                <w:b/>
              </w:rPr>
            </w:pPr>
            <w:r>
              <w:rPr>
                <w:rFonts w:ascii="Times New Roman" w:hAnsi="Times New Roman" w:cs="Times New Roman"/>
                <w:b/>
              </w:rPr>
              <w:t>Importe TOTAL (sin IVA)</w:t>
            </w:r>
          </w:p>
        </w:tc>
        <w:tc>
          <w:tcPr>
            <w:tcW w:w="993" w:type="dxa"/>
            <w:tcBorders>
              <w:top w:val="single" w:sz="4" w:space="0" w:color="auto"/>
              <w:left w:val="nil"/>
              <w:bottom w:val="single" w:sz="4" w:space="0" w:color="auto"/>
              <w:right w:val="nil"/>
            </w:tcBorders>
          </w:tcPr>
          <w:p w14:paraId="24522CCF" w14:textId="77777777" w:rsidR="00AE4F9D" w:rsidRDefault="00AE4F9D" w:rsidP="001D19CB">
            <w:pPr>
              <w:autoSpaceDE w:val="0"/>
              <w:autoSpaceDN w:val="0"/>
              <w:adjustRightInd w:val="0"/>
              <w:ind w:right="-994"/>
              <w:jc w:val="both"/>
              <w:rPr>
                <w:rFonts w:ascii="Times New Roman" w:hAnsi="Times New Roman" w:cs="Times New Roman"/>
                <w:b/>
              </w:rPr>
            </w:pPr>
          </w:p>
        </w:tc>
        <w:tc>
          <w:tcPr>
            <w:tcW w:w="992" w:type="dxa"/>
            <w:tcBorders>
              <w:top w:val="single" w:sz="4" w:space="0" w:color="auto"/>
              <w:left w:val="nil"/>
              <w:bottom w:val="single" w:sz="4" w:space="0" w:color="auto"/>
              <w:right w:val="single" w:sz="4" w:space="0" w:color="auto"/>
            </w:tcBorders>
          </w:tcPr>
          <w:p w14:paraId="7F8DCB3A" w14:textId="77777777" w:rsidR="00AE4F9D" w:rsidRDefault="00AE4F9D" w:rsidP="001D19CB">
            <w:pPr>
              <w:autoSpaceDE w:val="0"/>
              <w:autoSpaceDN w:val="0"/>
              <w:adjustRightInd w:val="0"/>
              <w:ind w:right="-994"/>
              <w:jc w:val="both"/>
              <w:rPr>
                <w:rFonts w:ascii="Times New Roman" w:hAnsi="Times New Roman" w:cs="Times New Roman"/>
                <w:b/>
              </w:rPr>
            </w:pPr>
          </w:p>
        </w:tc>
        <w:tc>
          <w:tcPr>
            <w:tcW w:w="1559" w:type="dxa"/>
            <w:tcBorders>
              <w:left w:val="single" w:sz="4" w:space="0" w:color="auto"/>
            </w:tcBorders>
          </w:tcPr>
          <w:p w14:paraId="7DBA5B97" w14:textId="77777777" w:rsidR="00AE4F9D" w:rsidRDefault="00AE4F9D" w:rsidP="001D19CB">
            <w:pPr>
              <w:autoSpaceDE w:val="0"/>
              <w:autoSpaceDN w:val="0"/>
              <w:adjustRightInd w:val="0"/>
              <w:ind w:right="-994"/>
              <w:jc w:val="both"/>
              <w:rPr>
                <w:rFonts w:ascii="Times New Roman" w:hAnsi="Times New Roman" w:cs="Times New Roman"/>
                <w:b/>
              </w:rPr>
            </w:pPr>
          </w:p>
        </w:tc>
      </w:tr>
    </w:tbl>
    <w:p w14:paraId="243CEED8" w14:textId="77777777" w:rsidR="00AE4F9D" w:rsidRPr="00524C6C" w:rsidRDefault="00AE4F9D" w:rsidP="00AE4F9D">
      <w:pPr>
        <w:autoSpaceDE w:val="0"/>
        <w:autoSpaceDN w:val="0"/>
        <w:adjustRightInd w:val="0"/>
        <w:ind w:left="-851" w:right="-994"/>
        <w:jc w:val="both"/>
        <w:rPr>
          <w:rFonts w:ascii="Times New Roman" w:hAnsi="Times New Roman" w:cs="Times New Roman"/>
          <w:b/>
          <w:u w:val="single"/>
        </w:rPr>
      </w:pPr>
      <w:r w:rsidRPr="00524C6C">
        <w:rPr>
          <w:rFonts w:ascii="Times New Roman" w:hAnsi="Times New Roman" w:cs="Times New Roman"/>
          <w:b/>
          <w:u w:val="single"/>
        </w:rPr>
        <w:t>Notas:</w:t>
      </w:r>
    </w:p>
    <w:p w14:paraId="50A38A0B" w14:textId="77777777" w:rsidR="00AE4F9D" w:rsidRPr="00524C6C" w:rsidRDefault="00AE4F9D" w:rsidP="00AE4F9D">
      <w:pPr>
        <w:autoSpaceDE w:val="0"/>
        <w:autoSpaceDN w:val="0"/>
        <w:adjustRightInd w:val="0"/>
        <w:ind w:left="-142" w:right="-143" w:hanging="142"/>
        <w:jc w:val="both"/>
        <w:rPr>
          <w:rFonts w:ascii="Times New Roman" w:hAnsi="Times New Roman" w:cs="Times New Roman"/>
        </w:rPr>
      </w:pPr>
      <w:r w:rsidRPr="00524C6C">
        <w:rPr>
          <w:rFonts w:ascii="Times New Roman" w:hAnsi="Times New Roman" w:cs="Times New Roman"/>
        </w:rPr>
        <w:t>. Si necesita rellenar más filas, utilice más hojas como estas, o presente un modelo propio adaptando lo establecido en este.</w:t>
      </w:r>
    </w:p>
    <w:p w14:paraId="2CF39CF7" w14:textId="77777777" w:rsidR="00AE4F9D" w:rsidRPr="00524C6C" w:rsidRDefault="00AE4F9D" w:rsidP="00AE4F9D">
      <w:pPr>
        <w:autoSpaceDE w:val="0"/>
        <w:autoSpaceDN w:val="0"/>
        <w:adjustRightInd w:val="0"/>
        <w:ind w:left="-851" w:right="-143" w:firstLine="567"/>
        <w:jc w:val="both"/>
        <w:rPr>
          <w:rFonts w:ascii="Times New Roman" w:hAnsi="Times New Roman" w:cs="Times New Roman"/>
        </w:rPr>
      </w:pPr>
      <w:r>
        <w:rPr>
          <w:rFonts w:ascii="Times New Roman" w:hAnsi="Times New Roman" w:cs="Times New Roman"/>
        </w:rPr>
        <w:t xml:space="preserve">. </w:t>
      </w:r>
      <w:r w:rsidRPr="00524C6C">
        <w:rPr>
          <w:rFonts w:ascii="Times New Roman" w:hAnsi="Times New Roman" w:cs="Times New Roman"/>
        </w:rPr>
        <w:t xml:space="preserve">El IVA y el resto de </w:t>
      </w:r>
      <w:proofErr w:type="gramStart"/>
      <w:r w:rsidRPr="00524C6C">
        <w:rPr>
          <w:rFonts w:ascii="Times New Roman" w:hAnsi="Times New Roman" w:cs="Times New Roman"/>
        </w:rPr>
        <w:t>impuestos</w:t>
      </w:r>
      <w:proofErr w:type="gramEnd"/>
      <w:r w:rsidRPr="00524C6C">
        <w:rPr>
          <w:rFonts w:ascii="Times New Roman" w:hAnsi="Times New Roman" w:cs="Times New Roman"/>
        </w:rPr>
        <w:t xml:space="preserve"> y tasas no son conceptos subvencionables.</w:t>
      </w:r>
    </w:p>
    <w:p w14:paraId="18D988D3" w14:textId="77777777" w:rsidR="00AE4F9D" w:rsidRDefault="00AE4F9D" w:rsidP="00AE4F9D">
      <w:pPr>
        <w:autoSpaceDE w:val="0"/>
        <w:autoSpaceDN w:val="0"/>
        <w:adjustRightInd w:val="0"/>
        <w:ind w:left="-142" w:right="-143" w:hanging="142"/>
        <w:rPr>
          <w:rFonts w:ascii="Times New Roman" w:hAnsi="Times New Roman" w:cs="Times New Roman"/>
        </w:rPr>
      </w:pPr>
      <w:r>
        <w:rPr>
          <w:rFonts w:ascii="Times New Roman" w:hAnsi="Times New Roman" w:cs="Times New Roman"/>
        </w:rPr>
        <w:t>. E</w:t>
      </w:r>
      <w:r w:rsidRPr="00482DFA">
        <w:rPr>
          <w:rFonts w:ascii="Times New Roman" w:hAnsi="Times New Roman" w:cs="Times New Roman"/>
        </w:rPr>
        <w:t>l importe de la subvención</w:t>
      </w:r>
      <w:r>
        <w:rPr>
          <w:rFonts w:ascii="Times New Roman" w:hAnsi="Times New Roman" w:cs="Times New Roman"/>
        </w:rPr>
        <w:t xml:space="preserve"> a percibir será el</w:t>
      </w:r>
      <w:r w:rsidRPr="00482DFA">
        <w:rPr>
          <w:rFonts w:ascii="Times New Roman" w:hAnsi="Times New Roman" w:cs="Times New Roman"/>
        </w:rPr>
        <w:t xml:space="preserve"> que haya sido efectivamente justificad</w:t>
      </w:r>
      <w:r>
        <w:rPr>
          <w:rFonts w:ascii="Times New Roman" w:hAnsi="Times New Roman" w:cs="Times New Roman"/>
        </w:rPr>
        <w:t>o</w:t>
      </w:r>
      <w:r w:rsidRPr="00482DFA">
        <w:rPr>
          <w:rFonts w:ascii="Times New Roman" w:hAnsi="Times New Roman" w:cs="Times New Roman"/>
        </w:rPr>
        <w:t xml:space="preserve"> o el importe de la</w:t>
      </w:r>
      <w:r>
        <w:rPr>
          <w:rFonts w:ascii="Times New Roman" w:hAnsi="Times New Roman" w:cs="Times New Roman"/>
        </w:rPr>
        <w:t xml:space="preserve"> </w:t>
      </w:r>
      <w:r w:rsidRPr="00482DFA">
        <w:rPr>
          <w:rFonts w:ascii="Times New Roman" w:hAnsi="Times New Roman" w:cs="Times New Roman"/>
        </w:rPr>
        <w:t>cantidad que</w:t>
      </w:r>
      <w:r>
        <w:rPr>
          <w:rFonts w:ascii="Times New Roman" w:hAnsi="Times New Roman" w:cs="Times New Roman"/>
        </w:rPr>
        <w:t>,</w:t>
      </w:r>
      <w:r w:rsidRPr="00482DFA">
        <w:rPr>
          <w:rFonts w:ascii="Times New Roman" w:hAnsi="Times New Roman" w:cs="Times New Roman"/>
        </w:rPr>
        <w:t xml:space="preserve"> por reparto lineal</w:t>
      </w:r>
      <w:r>
        <w:rPr>
          <w:rFonts w:ascii="Times New Roman" w:hAnsi="Times New Roman" w:cs="Times New Roman"/>
        </w:rPr>
        <w:t>,</w:t>
      </w:r>
      <w:r w:rsidRPr="00482DFA">
        <w:rPr>
          <w:rFonts w:ascii="Times New Roman" w:hAnsi="Times New Roman" w:cs="Times New Roman"/>
        </w:rPr>
        <w:t xml:space="preserve"> le corresponda a cada solicitante, el de menor</w:t>
      </w:r>
      <w:r>
        <w:rPr>
          <w:rFonts w:ascii="Times New Roman" w:hAnsi="Times New Roman" w:cs="Times New Roman"/>
        </w:rPr>
        <w:t xml:space="preserve"> </w:t>
      </w:r>
      <w:r w:rsidRPr="00482DFA">
        <w:rPr>
          <w:rFonts w:ascii="Times New Roman" w:hAnsi="Times New Roman" w:cs="Times New Roman"/>
        </w:rPr>
        <w:t xml:space="preserve">cuantía </w:t>
      </w:r>
      <w:r>
        <w:rPr>
          <w:rFonts w:ascii="Times New Roman" w:hAnsi="Times New Roman" w:cs="Times New Roman"/>
        </w:rPr>
        <w:t>entre a</w:t>
      </w:r>
      <w:r w:rsidRPr="00482DFA">
        <w:rPr>
          <w:rFonts w:ascii="Times New Roman" w:hAnsi="Times New Roman" w:cs="Times New Roman"/>
        </w:rPr>
        <w:t>mbos</w:t>
      </w:r>
      <w:r>
        <w:rPr>
          <w:rFonts w:ascii="Times New Roman" w:hAnsi="Times New Roman" w:cs="Times New Roman"/>
        </w:rPr>
        <w:t>.</w:t>
      </w:r>
    </w:p>
    <w:p w14:paraId="6C62B900" w14:textId="77777777" w:rsidR="00AE4F9D" w:rsidRDefault="00AE4F9D" w:rsidP="00AE4F9D">
      <w:pPr>
        <w:autoSpaceDE w:val="0"/>
        <w:autoSpaceDN w:val="0"/>
        <w:adjustRightInd w:val="0"/>
        <w:ind w:left="-142" w:right="-143" w:hanging="142"/>
        <w:jc w:val="both"/>
        <w:rPr>
          <w:rFonts w:ascii="Times New Roman" w:hAnsi="Times New Roman" w:cs="Times New Roman"/>
        </w:rPr>
      </w:pPr>
      <w:r>
        <w:rPr>
          <w:rFonts w:ascii="Times New Roman" w:hAnsi="Times New Roman" w:cs="Times New Roman"/>
        </w:rPr>
        <w:t xml:space="preserve">. </w:t>
      </w:r>
      <w:proofErr w:type="gramStart"/>
      <w:r w:rsidRPr="009A37E0">
        <w:rPr>
          <w:rFonts w:ascii="Times New Roman" w:hAnsi="Times New Roman" w:cs="Times New Roman"/>
        </w:rPr>
        <w:t>La ayuda máxima a percibir no</w:t>
      </w:r>
      <w:proofErr w:type="gramEnd"/>
      <w:r w:rsidRPr="009A37E0">
        <w:rPr>
          <w:rFonts w:ascii="Times New Roman" w:hAnsi="Times New Roman" w:cs="Times New Roman"/>
        </w:rPr>
        <w:t xml:space="preserve"> superará los </w:t>
      </w:r>
      <w:r>
        <w:rPr>
          <w:rFonts w:ascii="Times New Roman" w:hAnsi="Times New Roman" w:cs="Times New Roman"/>
        </w:rPr>
        <w:t>4.000</w:t>
      </w:r>
      <w:r w:rsidRPr="009A37E0">
        <w:rPr>
          <w:rFonts w:ascii="Times New Roman" w:hAnsi="Times New Roman" w:cs="Times New Roman"/>
        </w:rPr>
        <w:t>,00 euros por solicitante beneficiario de estas ayudas</w:t>
      </w:r>
      <w:r>
        <w:rPr>
          <w:rFonts w:ascii="Times New Roman" w:hAnsi="Times New Roman" w:cs="Times New Roman"/>
        </w:rPr>
        <w:t>.</w:t>
      </w:r>
    </w:p>
    <w:p w14:paraId="2260379A" w14:textId="77777777" w:rsidR="00AE4F9D" w:rsidRPr="009A37E0" w:rsidRDefault="00AE4F9D" w:rsidP="00AE4F9D">
      <w:pPr>
        <w:autoSpaceDE w:val="0"/>
        <w:autoSpaceDN w:val="0"/>
        <w:adjustRightInd w:val="0"/>
        <w:ind w:left="-142" w:right="-143" w:hanging="142"/>
        <w:jc w:val="both"/>
        <w:rPr>
          <w:rFonts w:ascii="Times New Roman" w:hAnsi="Times New Roman" w:cs="Times New Roman"/>
        </w:rPr>
      </w:pPr>
      <w:r>
        <w:rPr>
          <w:rFonts w:ascii="Times New Roman" w:hAnsi="Times New Roman" w:cs="Times New Roman"/>
        </w:rPr>
        <w:t xml:space="preserve">. </w:t>
      </w:r>
      <w:r w:rsidRPr="009A37E0">
        <w:rPr>
          <w:rFonts w:ascii="Times New Roman" w:hAnsi="Times New Roman" w:cs="Times New Roman"/>
        </w:rPr>
        <w:t xml:space="preserve">Sólo serán subvencionables los gastos corrientes que se establecen en la </w:t>
      </w:r>
      <w:r>
        <w:rPr>
          <w:rFonts w:ascii="Times New Roman" w:hAnsi="Times New Roman" w:cs="Times New Roman"/>
        </w:rPr>
        <w:t>C</w:t>
      </w:r>
      <w:r w:rsidRPr="009A37E0">
        <w:rPr>
          <w:rFonts w:ascii="Times New Roman" w:hAnsi="Times New Roman" w:cs="Times New Roman"/>
        </w:rPr>
        <w:t xml:space="preserve">onvocatoria y </w:t>
      </w:r>
      <w:r>
        <w:rPr>
          <w:rFonts w:ascii="Times New Roman" w:hAnsi="Times New Roman" w:cs="Times New Roman"/>
        </w:rPr>
        <w:t>B</w:t>
      </w:r>
      <w:r w:rsidRPr="009A37E0">
        <w:rPr>
          <w:rFonts w:ascii="Times New Roman" w:hAnsi="Times New Roman" w:cs="Times New Roman"/>
        </w:rPr>
        <w:t>ases, abonados entre el 1 de julio de 202</w:t>
      </w:r>
      <w:r>
        <w:rPr>
          <w:rFonts w:ascii="Times New Roman" w:hAnsi="Times New Roman" w:cs="Times New Roman"/>
        </w:rPr>
        <w:t>1</w:t>
      </w:r>
      <w:r w:rsidRPr="009A37E0">
        <w:rPr>
          <w:rFonts w:ascii="Times New Roman" w:hAnsi="Times New Roman" w:cs="Times New Roman"/>
        </w:rPr>
        <w:t xml:space="preserve"> y el 30 de junio de 202</w:t>
      </w:r>
      <w:r>
        <w:rPr>
          <w:rFonts w:ascii="Times New Roman" w:hAnsi="Times New Roman" w:cs="Times New Roman"/>
        </w:rPr>
        <w:t>2</w:t>
      </w:r>
      <w:r w:rsidRPr="009A37E0">
        <w:rPr>
          <w:rFonts w:ascii="Times New Roman" w:hAnsi="Times New Roman" w:cs="Times New Roman"/>
        </w:rPr>
        <w:t>.</w:t>
      </w:r>
    </w:p>
    <w:p w14:paraId="6041D97F" w14:textId="77777777" w:rsidR="00AE4F9D" w:rsidRPr="00454EF1" w:rsidRDefault="00AE4F9D" w:rsidP="00AE4F9D">
      <w:pPr>
        <w:pStyle w:val="Default"/>
        <w:ind w:left="-142" w:right="-143" w:hanging="142"/>
        <w:jc w:val="both"/>
        <w:rPr>
          <w:color w:val="auto"/>
          <w:sz w:val="22"/>
          <w:szCs w:val="22"/>
        </w:rPr>
      </w:pPr>
      <w:r>
        <w:rPr>
          <w:color w:val="auto"/>
          <w:sz w:val="22"/>
          <w:szCs w:val="22"/>
        </w:rPr>
        <w:t xml:space="preserve">. Las facturas y documentos equivalentes relacionados deberán aportarse conforme se dispone en la Base SÉPTIMA de la convocatoria. </w:t>
      </w:r>
    </w:p>
    <w:p w14:paraId="5941D313" w14:textId="77777777" w:rsidR="00AE4F9D" w:rsidRDefault="00AE4F9D" w:rsidP="00AE4F9D">
      <w:pPr>
        <w:autoSpaceDE w:val="0"/>
        <w:autoSpaceDN w:val="0"/>
        <w:adjustRightInd w:val="0"/>
        <w:ind w:left="-284" w:right="-710" w:firstLine="568"/>
        <w:jc w:val="both"/>
        <w:rPr>
          <w:rFonts w:ascii="Times New Roman" w:hAnsi="Times New Roman" w:cs="Times New Roman"/>
        </w:rPr>
      </w:pPr>
    </w:p>
    <w:p w14:paraId="4D4B55FF" w14:textId="77777777" w:rsidR="00AE4F9D" w:rsidRDefault="00AE4F9D" w:rsidP="00AE4F9D">
      <w:pPr>
        <w:autoSpaceDE w:val="0"/>
        <w:autoSpaceDN w:val="0"/>
        <w:adjustRightInd w:val="0"/>
        <w:ind w:left="-284" w:right="-710" w:firstLine="568"/>
        <w:jc w:val="both"/>
        <w:rPr>
          <w:rFonts w:ascii="Times New Roman" w:hAnsi="Times New Roman" w:cs="Times New Roman"/>
        </w:rPr>
      </w:pPr>
      <w:r>
        <w:rPr>
          <w:rFonts w:ascii="Times New Roman" w:hAnsi="Times New Roman" w:cs="Times New Roman"/>
        </w:rPr>
        <w:t xml:space="preserve">Y, para que así conste, firmo la presente en Cox a _______ </w:t>
      </w:r>
      <w:proofErr w:type="spellStart"/>
      <w:r w:rsidRPr="00F24B82">
        <w:rPr>
          <w:rFonts w:ascii="Times New Roman" w:hAnsi="Times New Roman" w:cs="Times New Roman"/>
        </w:rPr>
        <w:t>de</w:t>
      </w:r>
      <w:proofErr w:type="spellEnd"/>
      <w:r w:rsidRPr="00F24B82">
        <w:rPr>
          <w:rFonts w:ascii="Times New Roman" w:hAnsi="Times New Roman" w:cs="Times New Roman"/>
        </w:rPr>
        <w:t xml:space="preserve"> </w:t>
      </w:r>
      <w:r>
        <w:rPr>
          <w:rFonts w:ascii="Times New Roman" w:hAnsi="Times New Roman" w:cs="Times New Roman"/>
        </w:rPr>
        <w:t xml:space="preserve">_____________ </w:t>
      </w:r>
      <w:proofErr w:type="spellStart"/>
      <w:r>
        <w:rPr>
          <w:rFonts w:ascii="Times New Roman" w:hAnsi="Times New Roman" w:cs="Times New Roman"/>
        </w:rPr>
        <w:t>de</w:t>
      </w:r>
      <w:proofErr w:type="spellEnd"/>
      <w:r>
        <w:rPr>
          <w:rFonts w:ascii="Times New Roman" w:hAnsi="Times New Roman" w:cs="Times New Roman"/>
        </w:rPr>
        <w:t xml:space="preserve"> </w:t>
      </w:r>
      <w:r w:rsidRPr="00F24B82">
        <w:rPr>
          <w:rFonts w:ascii="Times New Roman" w:hAnsi="Times New Roman" w:cs="Times New Roman"/>
        </w:rPr>
        <w:t>202</w:t>
      </w:r>
      <w:r>
        <w:rPr>
          <w:rFonts w:ascii="Times New Roman" w:hAnsi="Times New Roman" w:cs="Times New Roman"/>
        </w:rPr>
        <w:t>2</w:t>
      </w:r>
      <w:r w:rsidRPr="00F24B82">
        <w:rPr>
          <w:rFonts w:ascii="Times New Roman" w:hAnsi="Times New Roman" w:cs="Times New Roman"/>
        </w:rPr>
        <w:t xml:space="preserve">. </w:t>
      </w:r>
    </w:p>
    <w:p w14:paraId="7174C22C" w14:textId="77777777" w:rsidR="00AE4F9D" w:rsidRDefault="00AE4F9D" w:rsidP="00AE4F9D">
      <w:pPr>
        <w:autoSpaceDE w:val="0"/>
        <w:autoSpaceDN w:val="0"/>
        <w:adjustRightInd w:val="0"/>
        <w:ind w:right="-568"/>
        <w:jc w:val="both"/>
        <w:rPr>
          <w:rFonts w:ascii="Times New Roman" w:hAnsi="Times New Roman" w:cs="Times New Roman"/>
        </w:rPr>
      </w:pPr>
    </w:p>
    <w:p w14:paraId="2749F45E" w14:textId="77777777" w:rsidR="00AE4F9D" w:rsidRDefault="00AE4F9D" w:rsidP="00AE4F9D">
      <w:pPr>
        <w:autoSpaceDE w:val="0"/>
        <w:autoSpaceDN w:val="0"/>
        <w:adjustRightInd w:val="0"/>
        <w:ind w:left="-284" w:right="-568" w:firstLine="568"/>
        <w:jc w:val="both"/>
        <w:rPr>
          <w:rFonts w:ascii="Times New Roman" w:hAnsi="Times New Roman" w:cs="Times New Roman"/>
        </w:rPr>
      </w:pPr>
    </w:p>
    <w:p w14:paraId="5B3080A8" w14:textId="77777777" w:rsidR="00AE4F9D" w:rsidRDefault="00AE4F9D" w:rsidP="00AE4F9D">
      <w:pPr>
        <w:autoSpaceDE w:val="0"/>
        <w:autoSpaceDN w:val="0"/>
        <w:adjustRightInd w:val="0"/>
        <w:ind w:left="-567" w:right="-568"/>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Fdo.: </w:t>
      </w:r>
    </w:p>
    <w:p w14:paraId="0406CFBB" w14:textId="77777777" w:rsidR="00AE4F9D" w:rsidRPr="00F43901" w:rsidRDefault="00AE4F9D" w:rsidP="00AE4F9D">
      <w:pPr>
        <w:pBdr>
          <w:top w:val="single" w:sz="4" w:space="1" w:color="auto"/>
          <w:left w:val="single" w:sz="4" w:space="4" w:color="auto"/>
          <w:bottom w:val="single" w:sz="4" w:space="1" w:color="auto"/>
          <w:right w:val="single" w:sz="4" w:space="4" w:color="auto"/>
        </w:pBdr>
        <w:jc w:val="both"/>
        <w:rPr>
          <w:rFonts w:ascii="Times New Roman" w:hAnsi="Times New Roman" w:cs="Times New Roman"/>
          <w:b/>
          <w:bCs/>
        </w:rPr>
      </w:pPr>
      <w:r>
        <w:rPr>
          <w:rFonts w:ascii="Times New Roman" w:hAnsi="Times New Roman" w:cs="Times New Roman"/>
          <w:b/>
          <w:sz w:val="18"/>
          <w:szCs w:val="18"/>
        </w:rPr>
        <w:t xml:space="preserve">. </w:t>
      </w:r>
      <w:r w:rsidRPr="009E5B3D">
        <w:rPr>
          <w:rFonts w:ascii="Times New Roman" w:hAnsi="Times New Roman" w:cs="Times New Roman"/>
          <w:b/>
          <w:sz w:val="18"/>
          <w:szCs w:val="18"/>
        </w:rPr>
        <w:t xml:space="preserve">Protección de datos. - </w:t>
      </w:r>
      <w:r w:rsidRPr="009E5B3D">
        <w:rPr>
          <w:rFonts w:ascii="Times New Roman" w:hAnsi="Times New Roman" w:cs="Times New Roman"/>
          <w:sz w:val="18"/>
          <w:szCs w:val="18"/>
        </w:rPr>
        <w:t>En cumplimiento del Art. 13 del Reglamento General de Protección de Datos (UE) 2016/679 y Art. 11 de la Ley Orgánica 3/2018, de 5 de diciembre, de Protección de Datos Personales y garantía de los derechos digitales, los datos, que proceden directamente del interesado, serán recogidos bajo la responsabilidad del Ayuntamiento de Cox, con la finalidad de “Gestión</w:t>
      </w:r>
      <w:r w:rsidRPr="00F43901">
        <w:rPr>
          <w:rFonts w:ascii="Times New Roman" w:hAnsi="Times New Roman" w:cs="Times New Roman"/>
          <w:sz w:val="16"/>
          <w:szCs w:val="16"/>
        </w:rPr>
        <w:t xml:space="preserve"> de </w:t>
      </w:r>
      <w:r w:rsidRPr="00796487">
        <w:rPr>
          <w:rFonts w:ascii="Times New Roman" w:hAnsi="Times New Roman" w:cs="Times New Roman"/>
          <w:sz w:val="18"/>
          <w:szCs w:val="18"/>
        </w:rPr>
        <w:t xml:space="preserve">concesión de subvenciones para minimizar el impacto económico que la covid-19 está suponiendo en pymes, </w:t>
      </w:r>
      <w:proofErr w:type="spellStart"/>
      <w:r w:rsidRPr="00796487">
        <w:rPr>
          <w:rFonts w:ascii="Times New Roman" w:hAnsi="Times New Roman" w:cs="Times New Roman"/>
          <w:sz w:val="18"/>
          <w:szCs w:val="18"/>
        </w:rPr>
        <w:t>micropymes</w:t>
      </w:r>
      <w:proofErr w:type="spellEnd"/>
      <w:r w:rsidRPr="00796487">
        <w:rPr>
          <w:rFonts w:ascii="Times New Roman" w:hAnsi="Times New Roman" w:cs="Times New Roman"/>
          <w:sz w:val="18"/>
          <w:szCs w:val="18"/>
        </w:rPr>
        <w:t xml:space="preserve">, pequeños empresarios autónomos y profesionales de cox, anualidad 2021, financiadas por la </w:t>
      </w:r>
      <w:r>
        <w:rPr>
          <w:rFonts w:ascii="Times New Roman" w:hAnsi="Times New Roman" w:cs="Times New Roman"/>
          <w:sz w:val="18"/>
          <w:szCs w:val="18"/>
        </w:rPr>
        <w:t>E</w:t>
      </w:r>
      <w:r w:rsidRPr="00796487">
        <w:rPr>
          <w:rFonts w:ascii="Times New Roman" w:hAnsi="Times New Roman" w:cs="Times New Roman"/>
          <w:sz w:val="18"/>
          <w:szCs w:val="18"/>
        </w:rPr>
        <w:t>xcma. Diputación Provincial de Alicante.</w:t>
      </w:r>
      <w:r w:rsidRPr="009E5B3D">
        <w:rPr>
          <w:rFonts w:ascii="Times New Roman" w:hAnsi="Times New Roman" w:cs="Times New Roman"/>
          <w:sz w:val="18"/>
          <w:szCs w:val="18"/>
        </w:rPr>
        <w:t>”. La base legal que nos permite tratar sus datos es “RGPD UE 2016/679, Art. 6.c, y d:</w:t>
      </w:r>
      <w:r w:rsidRPr="009E5B3D">
        <w:rPr>
          <w:sz w:val="18"/>
          <w:szCs w:val="18"/>
        </w:rPr>
        <w:t xml:space="preserve"> </w:t>
      </w:r>
      <w:r>
        <w:rPr>
          <w:rFonts w:ascii="Times New Roman" w:hAnsi="Times New Roman" w:cs="Times New Roman"/>
          <w:sz w:val="18"/>
          <w:szCs w:val="18"/>
        </w:rPr>
        <w:t>“</w:t>
      </w:r>
      <w:r w:rsidRPr="009E5B3D">
        <w:rPr>
          <w:rFonts w:ascii="Times New Roman" w:hAnsi="Times New Roman" w:cs="Times New Roman"/>
          <w:sz w:val="18"/>
          <w:szCs w:val="18"/>
        </w:rPr>
        <w:t>cumplimiento de una obligación legal aplicable al responsable del tratamiento; cumplimiento de una misión realizada en interés público”. No se prevén cesiones de datos salvo las exigidas legalmente por la normativa de protección de datos. Se publicarán las ayudas otorgadas en el portal de transparencia exigibles por la legislación de transparencia, así como en Base de Datos Nacional de Subvenciones conforme al art. 20 de la Ley General de Subvenciones. Se conservarán durante el tiempo que necesario para cumplir con la finalidad para la que se recabaron y para determinar las posibles responsabilidades que se pudieran derivar de dicha finalidad y del tratamiento de los datos. Será de aplicación lo dispuesto en la normativa de archivos y documentación. Las categorías de datos que se tratan son: Datos de identificación. Direcciones postales o electrónicas. Datos de información comercial. Datos económicos, financieros y de seguros. Puede ejercer sus derechos de acceso, rectificación, supresión, la limitación de su tratamiento, oposición, portabilidad mediante escrito dirigido a, presentada presencialmente o remitida por correo ordinario, al Ayuntamiento Cox, con domicilio en Glorieta nº 1, 03350 Cox, Registro de Entrada, indicando “</w:t>
      </w:r>
      <w:proofErr w:type="gramStart"/>
      <w:r w:rsidRPr="009E5B3D">
        <w:rPr>
          <w:rFonts w:ascii="Times New Roman" w:hAnsi="Times New Roman" w:cs="Times New Roman"/>
          <w:sz w:val="18"/>
          <w:szCs w:val="18"/>
        </w:rPr>
        <w:t>Delegado</w:t>
      </w:r>
      <w:proofErr w:type="gramEnd"/>
      <w:r w:rsidRPr="009E5B3D">
        <w:rPr>
          <w:rFonts w:ascii="Times New Roman" w:hAnsi="Times New Roman" w:cs="Times New Roman"/>
          <w:sz w:val="18"/>
          <w:szCs w:val="18"/>
        </w:rPr>
        <w:t xml:space="preserve"> de Protección de Datos”. La solicitud también puede ser remitida mediante instancia en Sede Electrónica.</w:t>
      </w:r>
    </w:p>
    <w:p w14:paraId="145BF34E" w14:textId="77777777" w:rsidR="00AE4F9D" w:rsidRDefault="00AE4F9D" w:rsidP="00AE4F9D">
      <w:pPr>
        <w:autoSpaceDE w:val="0"/>
        <w:autoSpaceDN w:val="0"/>
        <w:adjustRightInd w:val="0"/>
        <w:ind w:left="-567" w:right="-710"/>
        <w:jc w:val="center"/>
        <w:rPr>
          <w:rFonts w:ascii="Times New Roman" w:hAnsi="Times New Roman" w:cs="Times New Roman"/>
        </w:rPr>
      </w:pPr>
      <w:r>
        <w:rPr>
          <w:rFonts w:ascii="Times New Roman" w:hAnsi="Times New Roman" w:cs="Times New Roman"/>
        </w:rPr>
        <w:t xml:space="preserve">DIRIGIDO AL SR. </w:t>
      </w:r>
      <w:r w:rsidRPr="00F24B82">
        <w:rPr>
          <w:rFonts w:ascii="Times New Roman" w:hAnsi="Times New Roman" w:cs="Times New Roman"/>
        </w:rPr>
        <w:t>ALCA</w:t>
      </w:r>
      <w:r>
        <w:rPr>
          <w:rFonts w:ascii="Times New Roman" w:hAnsi="Times New Roman" w:cs="Times New Roman"/>
        </w:rPr>
        <w:t>L</w:t>
      </w:r>
      <w:r w:rsidRPr="00F24B82">
        <w:rPr>
          <w:rFonts w:ascii="Times New Roman" w:hAnsi="Times New Roman" w:cs="Times New Roman"/>
        </w:rPr>
        <w:t>DE-PRESIDENT</w:t>
      </w:r>
      <w:r>
        <w:rPr>
          <w:rFonts w:ascii="Times New Roman" w:hAnsi="Times New Roman" w:cs="Times New Roman"/>
        </w:rPr>
        <w:t xml:space="preserve">E DEL </w:t>
      </w:r>
      <w:r w:rsidRPr="00F24B82">
        <w:rPr>
          <w:rFonts w:ascii="Times New Roman" w:hAnsi="Times New Roman" w:cs="Times New Roman"/>
        </w:rPr>
        <w:t>AYUNTAMIENTO DE</w:t>
      </w:r>
      <w:r>
        <w:rPr>
          <w:rFonts w:ascii="Times New Roman" w:hAnsi="Times New Roman" w:cs="Times New Roman"/>
        </w:rPr>
        <w:t xml:space="preserve"> COX</w:t>
      </w:r>
      <w:r w:rsidRPr="00F24B82">
        <w:rPr>
          <w:rFonts w:ascii="Times New Roman" w:hAnsi="Times New Roman" w:cs="Times New Roman"/>
        </w:rPr>
        <w:t>.</w:t>
      </w:r>
    </w:p>
    <w:sectPr w:rsidR="00AE4F9D" w:rsidSect="00AE4F9D">
      <w:headerReference w:type="even" r:id="rId8"/>
      <w:headerReference w:type="default" r:id="rId9"/>
      <w:footerReference w:type="even" r:id="rId10"/>
      <w:footerReference w:type="default" r:id="rId11"/>
      <w:headerReference w:type="first" r:id="rId12"/>
      <w:footerReference w:type="first" r:id="rId13"/>
      <w:pgSz w:w="11900" w:h="16840"/>
      <w:pgMar w:top="283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FF8AED" w14:textId="77777777" w:rsidR="00D033BE" w:rsidRDefault="00D033BE" w:rsidP="00E11955">
      <w:r>
        <w:separator/>
      </w:r>
    </w:p>
  </w:endnote>
  <w:endnote w:type="continuationSeparator" w:id="0">
    <w:p w14:paraId="057B09DE" w14:textId="77777777" w:rsidR="00D033BE" w:rsidRDefault="00D033BE" w:rsidP="00E11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C9155" w14:textId="77777777" w:rsidR="002C7A84" w:rsidRDefault="002C7A8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4265283"/>
      <w:docPartObj>
        <w:docPartGallery w:val="Page Numbers (Bottom of Page)"/>
        <w:docPartUnique/>
      </w:docPartObj>
    </w:sdtPr>
    <w:sdtContent>
      <w:p w14:paraId="357FE3B5" w14:textId="2E43A40D" w:rsidR="00892C88" w:rsidRDefault="00892C88">
        <w:pPr>
          <w:pStyle w:val="Piedepgina"/>
        </w:pPr>
        <w:r>
          <w:fldChar w:fldCharType="begin"/>
        </w:r>
        <w:r>
          <w:instrText>PAGE   \* MERGEFORMAT</w:instrText>
        </w:r>
        <w:r>
          <w:fldChar w:fldCharType="separate"/>
        </w:r>
        <w:r w:rsidR="00771909">
          <w:rPr>
            <w:noProof/>
          </w:rPr>
          <w:t>19</w:t>
        </w:r>
        <w:r>
          <w:fldChar w:fldCharType="end"/>
        </w:r>
      </w:p>
    </w:sdtContent>
  </w:sdt>
  <w:p w14:paraId="7BD15DC0" w14:textId="7034D297" w:rsidR="00CE072C" w:rsidRPr="00CE072C" w:rsidRDefault="00CE072C" w:rsidP="00CE072C">
    <w:pPr>
      <w:pStyle w:val="Piedepgina"/>
      <w:jc w:val="center"/>
      <w:rPr>
        <w:color w:val="000000" w:themeColor="text1"/>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66938" w14:textId="77777777" w:rsidR="002C7A84" w:rsidRDefault="002C7A8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EB1326" w14:textId="77777777" w:rsidR="00D033BE" w:rsidRDefault="00D033BE" w:rsidP="00E11955">
      <w:r>
        <w:separator/>
      </w:r>
    </w:p>
  </w:footnote>
  <w:footnote w:type="continuationSeparator" w:id="0">
    <w:p w14:paraId="62E68394" w14:textId="77777777" w:rsidR="00D033BE" w:rsidRDefault="00D033BE" w:rsidP="00E119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2024B" w14:textId="77777777" w:rsidR="002C7A84" w:rsidRDefault="002C7A8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5AED3" w14:textId="1A6E173B" w:rsidR="00E11955" w:rsidRPr="00E11955" w:rsidRDefault="002C7A84" w:rsidP="00E11955">
    <w:pPr>
      <w:pStyle w:val="Encabezado"/>
    </w:pPr>
    <w:r>
      <w:rPr>
        <w:noProof/>
        <w:szCs w:val="24"/>
      </w:rPr>
      <w:drawing>
        <wp:anchor distT="0" distB="0" distL="114300" distR="114300" simplePos="0" relativeHeight="251660288" behindDoc="0" locked="0" layoutInCell="1" allowOverlap="1" wp14:anchorId="0BA1A621" wp14:editId="6FF87BBD">
          <wp:simplePos x="0" y="0"/>
          <wp:positionH relativeFrom="column">
            <wp:posOffset>-142240</wp:posOffset>
          </wp:positionH>
          <wp:positionV relativeFrom="paragraph">
            <wp:posOffset>-257810</wp:posOffset>
          </wp:positionV>
          <wp:extent cx="1440000" cy="1440000"/>
          <wp:effectExtent l="0" t="0" r="0" b="0"/>
          <wp:wrapThrough wrapText="bothSides">
            <wp:wrapPolygon edited="0">
              <wp:start x="10100" y="1524"/>
              <wp:lineTo x="6288" y="2858"/>
              <wp:lineTo x="5717" y="4573"/>
              <wp:lineTo x="7051" y="4955"/>
              <wp:lineTo x="5907" y="6288"/>
              <wp:lineTo x="5145" y="7432"/>
              <wp:lineTo x="5145" y="11052"/>
              <wp:lineTo x="5907" y="15054"/>
              <wp:lineTo x="9147" y="17150"/>
              <wp:lineTo x="2287" y="17913"/>
              <wp:lineTo x="2287" y="19247"/>
              <wp:lineTo x="18865" y="19247"/>
              <wp:lineTo x="19247" y="17913"/>
              <wp:lineTo x="17150" y="17532"/>
              <wp:lineTo x="12196" y="17150"/>
              <wp:lineTo x="15626" y="15054"/>
              <wp:lineTo x="15626" y="14101"/>
              <wp:lineTo x="16388" y="8575"/>
              <wp:lineTo x="16388" y="7432"/>
              <wp:lineTo x="15054" y="5526"/>
              <wp:lineTo x="15626" y="4383"/>
              <wp:lineTo x="14864" y="2858"/>
              <wp:lineTo x="11052" y="1524"/>
              <wp:lineTo x="10100" y="1524"/>
            </wp:wrapPolygon>
          </wp:wrapThrough>
          <wp:docPr id="1" name="Imagen 1" descr="Un 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Un dibujo de una persona&#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440000" cy="14400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0D467" w14:textId="77777777" w:rsidR="002C7A84" w:rsidRDefault="002C7A8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0C0962"/>
    <w:multiLevelType w:val="hybridMultilevel"/>
    <w:tmpl w:val="1C600BFA"/>
    <w:lvl w:ilvl="0" w:tplc="1D20E028">
      <w:start w:val="1"/>
      <w:numFmt w:val="lowerLetter"/>
      <w:lvlText w:val="%1)"/>
      <w:lvlJc w:val="left"/>
      <w:pPr>
        <w:ind w:left="1407" w:hanging="84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 w15:restartNumberingAfterBreak="0">
    <w:nsid w:val="226B1B48"/>
    <w:multiLevelType w:val="hybridMultilevel"/>
    <w:tmpl w:val="94ECCD44"/>
    <w:lvl w:ilvl="0" w:tplc="70B8BB98">
      <w:start w:val="1"/>
      <w:numFmt w:val="bullet"/>
      <w:lvlText w:val=""/>
      <w:lvlJc w:val="left"/>
      <w:pPr>
        <w:ind w:left="513" w:hanging="360"/>
      </w:pPr>
      <w:rPr>
        <w:rFonts w:ascii="Symbol" w:hAnsi="Symbol" w:hint="default"/>
      </w:rPr>
    </w:lvl>
    <w:lvl w:ilvl="1" w:tplc="0C0A0003" w:tentative="1">
      <w:start w:val="1"/>
      <w:numFmt w:val="bullet"/>
      <w:lvlText w:val="o"/>
      <w:lvlJc w:val="left"/>
      <w:pPr>
        <w:ind w:left="1233" w:hanging="360"/>
      </w:pPr>
      <w:rPr>
        <w:rFonts w:ascii="Courier New" w:hAnsi="Courier New" w:cs="Courier New" w:hint="default"/>
      </w:rPr>
    </w:lvl>
    <w:lvl w:ilvl="2" w:tplc="0C0A0005" w:tentative="1">
      <w:start w:val="1"/>
      <w:numFmt w:val="bullet"/>
      <w:lvlText w:val=""/>
      <w:lvlJc w:val="left"/>
      <w:pPr>
        <w:ind w:left="1953" w:hanging="360"/>
      </w:pPr>
      <w:rPr>
        <w:rFonts w:ascii="Wingdings" w:hAnsi="Wingdings" w:hint="default"/>
      </w:rPr>
    </w:lvl>
    <w:lvl w:ilvl="3" w:tplc="0C0A0001" w:tentative="1">
      <w:start w:val="1"/>
      <w:numFmt w:val="bullet"/>
      <w:lvlText w:val=""/>
      <w:lvlJc w:val="left"/>
      <w:pPr>
        <w:ind w:left="2673" w:hanging="360"/>
      </w:pPr>
      <w:rPr>
        <w:rFonts w:ascii="Symbol" w:hAnsi="Symbol" w:hint="default"/>
      </w:rPr>
    </w:lvl>
    <w:lvl w:ilvl="4" w:tplc="0C0A0003" w:tentative="1">
      <w:start w:val="1"/>
      <w:numFmt w:val="bullet"/>
      <w:lvlText w:val="o"/>
      <w:lvlJc w:val="left"/>
      <w:pPr>
        <w:ind w:left="3393" w:hanging="360"/>
      </w:pPr>
      <w:rPr>
        <w:rFonts w:ascii="Courier New" w:hAnsi="Courier New" w:cs="Courier New" w:hint="default"/>
      </w:rPr>
    </w:lvl>
    <w:lvl w:ilvl="5" w:tplc="0C0A0005" w:tentative="1">
      <w:start w:val="1"/>
      <w:numFmt w:val="bullet"/>
      <w:lvlText w:val=""/>
      <w:lvlJc w:val="left"/>
      <w:pPr>
        <w:ind w:left="4113" w:hanging="360"/>
      </w:pPr>
      <w:rPr>
        <w:rFonts w:ascii="Wingdings" w:hAnsi="Wingdings" w:hint="default"/>
      </w:rPr>
    </w:lvl>
    <w:lvl w:ilvl="6" w:tplc="0C0A0001" w:tentative="1">
      <w:start w:val="1"/>
      <w:numFmt w:val="bullet"/>
      <w:lvlText w:val=""/>
      <w:lvlJc w:val="left"/>
      <w:pPr>
        <w:ind w:left="4833" w:hanging="360"/>
      </w:pPr>
      <w:rPr>
        <w:rFonts w:ascii="Symbol" w:hAnsi="Symbol" w:hint="default"/>
      </w:rPr>
    </w:lvl>
    <w:lvl w:ilvl="7" w:tplc="0C0A0003" w:tentative="1">
      <w:start w:val="1"/>
      <w:numFmt w:val="bullet"/>
      <w:lvlText w:val="o"/>
      <w:lvlJc w:val="left"/>
      <w:pPr>
        <w:ind w:left="5553" w:hanging="360"/>
      </w:pPr>
      <w:rPr>
        <w:rFonts w:ascii="Courier New" w:hAnsi="Courier New" w:cs="Courier New" w:hint="default"/>
      </w:rPr>
    </w:lvl>
    <w:lvl w:ilvl="8" w:tplc="0C0A0005" w:tentative="1">
      <w:start w:val="1"/>
      <w:numFmt w:val="bullet"/>
      <w:lvlText w:val=""/>
      <w:lvlJc w:val="left"/>
      <w:pPr>
        <w:ind w:left="6273" w:hanging="360"/>
      </w:pPr>
      <w:rPr>
        <w:rFonts w:ascii="Wingdings" w:hAnsi="Wingdings" w:hint="default"/>
      </w:rPr>
    </w:lvl>
  </w:abstractNum>
  <w:abstractNum w:abstractNumId="2" w15:restartNumberingAfterBreak="0">
    <w:nsid w:val="32366DC7"/>
    <w:multiLevelType w:val="hybridMultilevel"/>
    <w:tmpl w:val="61244004"/>
    <w:lvl w:ilvl="0" w:tplc="2DB859FC">
      <w:numFmt w:val="bullet"/>
      <w:lvlText w:val="•"/>
      <w:lvlJc w:val="left"/>
      <w:pPr>
        <w:ind w:left="1636" w:hanging="360"/>
      </w:pPr>
      <w:rPr>
        <w:rFonts w:ascii="Arial" w:eastAsia="Arial" w:hAnsi="Arial" w:cs="Arial" w:hint="default"/>
        <w:w w:val="101"/>
        <w:sz w:val="24"/>
        <w:szCs w:val="24"/>
        <w:lang w:val="es-ES" w:eastAsia="es-ES" w:bidi="es-ES"/>
      </w:rPr>
    </w:lvl>
    <w:lvl w:ilvl="1" w:tplc="9466A176">
      <w:numFmt w:val="bullet"/>
      <w:lvlText w:val="•"/>
      <w:lvlJc w:val="left"/>
      <w:pPr>
        <w:ind w:left="2608" w:hanging="360"/>
      </w:pPr>
      <w:rPr>
        <w:rFonts w:hint="default"/>
        <w:lang w:val="es-ES" w:eastAsia="es-ES" w:bidi="es-ES"/>
      </w:rPr>
    </w:lvl>
    <w:lvl w:ilvl="2" w:tplc="BC802A56">
      <w:numFmt w:val="bullet"/>
      <w:lvlText w:val="•"/>
      <w:lvlJc w:val="left"/>
      <w:pPr>
        <w:ind w:left="3577" w:hanging="360"/>
      </w:pPr>
      <w:rPr>
        <w:rFonts w:hint="default"/>
        <w:lang w:val="es-ES" w:eastAsia="es-ES" w:bidi="es-ES"/>
      </w:rPr>
    </w:lvl>
    <w:lvl w:ilvl="3" w:tplc="680C203A">
      <w:numFmt w:val="bullet"/>
      <w:lvlText w:val="•"/>
      <w:lvlJc w:val="left"/>
      <w:pPr>
        <w:ind w:left="4545" w:hanging="360"/>
      </w:pPr>
      <w:rPr>
        <w:rFonts w:hint="default"/>
        <w:lang w:val="es-ES" w:eastAsia="es-ES" w:bidi="es-ES"/>
      </w:rPr>
    </w:lvl>
    <w:lvl w:ilvl="4" w:tplc="DACA3422">
      <w:numFmt w:val="bullet"/>
      <w:lvlText w:val="•"/>
      <w:lvlJc w:val="left"/>
      <w:pPr>
        <w:ind w:left="5514" w:hanging="360"/>
      </w:pPr>
      <w:rPr>
        <w:rFonts w:hint="default"/>
        <w:lang w:val="es-ES" w:eastAsia="es-ES" w:bidi="es-ES"/>
      </w:rPr>
    </w:lvl>
    <w:lvl w:ilvl="5" w:tplc="7608ABC8">
      <w:numFmt w:val="bullet"/>
      <w:lvlText w:val="•"/>
      <w:lvlJc w:val="left"/>
      <w:pPr>
        <w:ind w:left="6482" w:hanging="360"/>
      </w:pPr>
      <w:rPr>
        <w:rFonts w:hint="default"/>
        <w:lang w:val="es-ES" w:eastAsia="es-ES" w:bidi="es-ES"/>
      </w:rPr>
    </w:lvl>
    <w:lvl w:ilvl="6" w:tplc="8640A9A4">
      <w:numFmt w:val="bullet"/>
      <w:lvlText w:val="•"/>
      <w:lvlJc w:val="left"/>
      <w:pPr>
        <w:ind w:left="7451" w:hanging="360"/>
      </w:pPr>
      <w:rPr>
        <w:rFonts w:hint="default"/>
        <w:lang w:val="es-ES" w:eastAsia="es-ES" w:bidi="es-ES"/>
      </w:rPr>
    </w:lvl>
    <w:lvl w:ilvl="7" w:tplc="73AC1CD8">
      <w:numFmt w:val="bullet"/>
      <w:lvlText w:val="•"/>
      <w:lvlJc w:val="left"/>
      <w:pPr>
        <w:ind w:left="8419" w:hanging="360"/>
      </w:pPr>
      <w:rPr>
        <w:rFonts w:hint="default"/>
        <w:lang w:val="es-ES" w:eastAsia="es-ES" w:bidi="es-ES"/>
      </w:rPr>
    </w:lvl>
    <w:lvl w:ilvl="8" w:tplc="1436C07E">
      <w:numFmt w:val="bullet"/>
      <w:lvlText w:val="•"/>
      <w:lvlJc w:val="left"/>
      <w:pPr>
        <w:ind w:left="9388" w:hanging="360"/>
      </w:pPr>
      <w:rPr>
        <w:rFonts w:hint="default"/>
        <w:lang w:val="es-ES" w:eastAsia="es-ES" w:bidi="es-ES"/>
      </w:rPr>
    </w:lvl>
  </w:abstractNum>
  <w:abstractNum w:abstractNumId="3" w15:restartNumberingAfterBreak="0">
    <w:nsid w:val="59C10F2B"/>
    <w:multiLevelType w:val="hybridMultilevel"/>
    <w:tmpl w:val="1FE62EC4"/>
    <w:lvl w:ilvl="0" w:tplc="70B8BB9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9E74B90"/>
    <w:multiLevelType w:val="hybridMultilevel"/>
    <w:tmpl w:val="82EE4DD0"/>
    <w:lvl w:ilvl="0" w:tplc="436C0E64">
      <w:start w:val="5"/>
      <w:numFmt w:val="bullet"/>
      <w:lvlText w:val=""/>
      <w:lvlJc w:val="left"/>
      <w:pPr>
        <w:ind w:left="720" w:hanging="360"/>
      </w:pPr>
      <w:rPr>
        <w:rFonts w:ascii="Symbol" w:eastAsiaTheme="minorHAnsi"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cs="Wingdings" w:hint="default"/>
      </w:rPr>
    </w:lvl>
    <w:lvl w:ilvl="3" w:tplc="0C0A0001" w:tentative="1">
      <w:start w:val="1"/>
      <w:numFmt w:val="bullet"/>
      <w:lvlText w:val=""/>
      <w:lvlJc w:val="left"/>
      <w:pPr>
        <w:ind w:left="2880" w:hanging="360"/>
      </w:pPr>
      <w:rPr>
        <w:rFonts w:ascii="Symbol" w:hAnsi="Symbol" w:cs="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cs="Wingdings" w:hint="default"/>
      </w:rPr>
    </w:lvl>
    <w:lvl w:ilvl="6" w:tplc="0C0A0001" w:tentative="1">
      <w:start w:val="1"/>
      <w:numFmt w:val="bullet"/>
      <w:lvlText w:val=""/>
      <w:lvlJc w:val="left"/>
      <w:pPr>
        <w:ind w:left="5040" w:hanging="360"/>
      </w:pPr>
      <w:rPr>
        <w:rFonts w:ascii="Symbol" w:hAnsi="Symbol" w:cs="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5BB4488A"/>
    <w:multiLevelType w:val="hybridMultilevel"/>
    <w:tmpl w:val="F3FA69E6"/>
    <w:lvl w:ilvl="0" w:tplc="70B8BB9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62F817CF"/>
    <w:multiLevelType w:val="hybridMultilevel"/>
    <w:tmpl w:val="9C12E33E"/>
    <w:lvl w:ilvl="0" w:tplc="70B8BB9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660C2ADD"/>
    <w:multiLevelType w:val="hybridMultilevel"/>
    <w:tmpl w:val="98C2AFBA"/>
    <w:lvl w:ilvl="0" w:tplc="9050CC3C">
      <w:start w:val="2"/>
      <w:numFmt w:val="bullet"/>
      <w:lvlText w:val="-"/>
      <w:lvlJc w:val="left"/>
      <w:pPr>
        <w:ind w:left="927" w:hanging="360"/>
      </w:pPr>
      <w:rPr>
        <w:rFonts w:ascii="Times New Roman" w:eastAsiaTheme="minorHAnsi" w:hAnsi="Times New Roman" w:cs="Times New Roman"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num w:numId="1" w16cid:durableId="800880969">
    <w:abstractNumId w:val="4"/>
  </w:num>
  <w:num w:numId="2" w16cid:durableId="1718816197">
    <w:abstractNumId w:val="1"/>
  </w:num>
  <w:num w:numId="3" w16cid:durableId="1821771845">
    <w:abstractNumId w:val="0"/>
  </w:num>
  <w:num w:numId="4" w16cid:durableId="1736665067">
    <w:abstractNumId w:val="2"/>
  </w:num>
  <w:num w:numId="5" w16cid:durableId="1554388445">
    <w:abstractNumId w:val="7"/>
  </w:num>
  <w:num w:numId="6" w16cid:durableId="1188255097">
    <w:abstractNumId w:val="6"/>
  </w:num>
  <w:num w:numId="7" w16cid:durableId="1382443098">
    <w:abstractNumId w:val="3"/>
  </w:num>
  <w:num w:numId="8" w16cid:durableId="3071286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0E68"/>
    <w:rsid w:val="00000B0F"/>
    <w:rsid w:val="000111C2"/>
    <w:rsid w:val="00013337"/>
    <w:rsid w:val="000212E9"/>
    <w:rsid w:val="000253E6"/>
    <w:rsid w:val="00027569"/>
    <w:rsid w:val="000414D4"/>
    <w:rsid w:val="000536E5"/>
    <w:rsid w:val="00066ACF"/>
    <w:rsid w:val="00071F44"/>
    <w:rsid w:val="000755B4"/>
    <w:rsid w:val="00077830"/>
    <w:rsid w:val="000B2A4F"/>
    <w:rsid w:val="000C0F1E"/>
    <w:rsid w:val="000F177E"/>
    <w:rsid w:val="00115C50"/>
    <w:rsid w:val="00120F59"/>
    <w:rsid w:val="00132613"/>
    <w:rsid w:val="001530F7"/>
    <w:rsid w:val="00157CA3"/>
    <w:rsid w:val="001B0A4D"/>
    <w:rsid w:val="001C2DA6"/>
    <w:rsid w:val="002170A7"/>
    <w:rsid w:val="00246D6D"/>
    <w:rsid w:val="0025204D"/>
    <w:rsid w:val="0025705F"/>
    <w:rsid w:val="00257D2C"/>
    <w:rsid w:val="002647CE"/>
    <w:rsid w:val="00271CA9"/>
    <w:rsid w:val="00282B30"/>
    <w:rsid w:val="00284A76"/>
    <w:rsid w:val="00291202"/>
    <w:rsid w:val="00293BF6"/>
    <w:rsid w:val="002C7A84"/>
    <w:rsid w:val="002D0184"/>
    <w:rsid w:val="003065F4"/>
    <w:rsid w:val="00350428"/>
    <w:rsid w:val="003D3C88"/>
    <w:rsid w:val="004314CF"/>
    <w:rsid w:val="00440A43"/>
    <w:rsid w:val="00442806"/>
    <w:rsid w:val="004B62BD"/>
    <w:rsid w:val="004B6B3C"/>
    <w:rsid w:val="004E419A"/>
    <w:rsid w:val="004F7A43"/>
    <w:rsid w:val="00504742"/>
    <w:rsid w:val="00506AF6"/>
    <w:rsid w:val="0052451D"/>
    <w:rsid w:val="00537881"/>
    <w:rsid w:val="0055525B"/>
    <w:rsid w:val="00583445"/>
    <w:rsid w:val="005922F0"/>
    <w:rsid w:val="005E18A0"/>
    <w:rsid w:val="005E5399"/>
    <w:rsid w:val="00603346"/>
    <w:rsid w:val="00605D7C"/>
    <w:rsid w:val="00652D31"/>
    <w:rsid w:val="00672F10"/>
    <w:rsid w:val="00675ADA"/>
    <w:rsid w:val="00692ED4"/>
    <w:rsid w:val="006B7B5C"/>
    <w:rsid w:val="006E6813"/>
    <w:rsid w:val="007000D7"/>
    <w:rsid w:val="0070073C"/>
    <w:rsid w:val="00716CC9"/>
    <w:rsid w:val="00771909"/>
    <w:rsid w:val="00791972"/>
    <w:rsid w:val="007A22B0"/>
    <w:rsid w:val="007B3E72"/>
    <w:rsid w:val="007B652D"/>
    <w:rsid w:val="007B7647"/>
    <w:rsid w:val="007E01FB"/>
    <w:rsid w:val="007F5FB7"/>
    <w:rsid w:val="007F7F66"/>
    <w:rsid w:val="008010B3"/>
    <w:rsid w:val="00806CFB"/>
    <w:rsid w:val="0081252E"/>
    <w:rsid w:val="008309DF"/>
    <w:rsid w:val="00836BF2"/>
    <w:rsid w:val="00843681"/>
    <w:rsid w:val="0084724E"/>
    <w:rsid w:val="00857401"/>
    <w:rsid w:val="00866AC8"/>
    <w:rsid w:val="00892C88"/>
    <w:rsid w:val="008A2B53"/>
    <w:rsid w:val="008A776B"/>
    <w:rsid w:val="008B18F3"/>
    <w:rsid w:val="008D29EA"/>
    <w:rsid w:val="008E7D26"/>
    <w:rsid w:val="00904910"/>
    <w:rsid w:val="0093358E"/>
    <w:rsid w:val="0094640B"/>
    <w:rsid w:val="00961ECC"/>
    <w:rsid w:val="00967309"/>
    <w:rsid w:val="009D47C5"/>
    <w:rsid w:val="00A02396"/>
    <w:rsid w:val="00A05676"/>
    <w:rsid w:val="00A350A0"/>
    <w:rsid w:val="00A364FB"/>
    <w:rsid w:val="00A43F3E"/>
    <w:rsid w:val="00A576E0"/>
    <w:rsid w:val="00A8381D"/>
    <w:rsid w:val="00A914CB"/>
    <w:rsid w:val="00AB3D1C"/>
    <w:rsid w:val="00AB3E66"/>
    <w:rsid w:val="00AB75D8"/>
    <w:rsid w:val="00AE4F9D"/>
    <w:rsid w:val="00AE57E1"/>
    <w:rsid w:val="00B034CB"/>
    <w:rsid w:val="00B04E7E"/>
    <w:rsid w:val="00B04EC2"/>
    <w:rsid w:val="00B06C2E"/>
    <w:rsid w:val="00B27281"/>
    <w:rsid w:val="00B3187D"/>
    <w:rsid w:val="00B56060"/>
    <w:rsid w:val="00B618C0"/>
    <w:rsid w:val="00BA370D"/>
    <w:rsid w:val="00BC3D65"/>
    <w:rsid w:val="00C00E68"/>
    <w:rsid w:val="00C02AA0"/>
    <w:rsid w:val="00C07F7B"/>
    <w:rsid w:val="00C25E86"/>
    <w:rsid w:val="00C45C2C"/>
    <w:rsid w:val="00C474C4"/>
    <w:rsid w:val="00C65201"/>
    <w:rsid w:val="00C70C8D"/>
    <w:rsid w:val="00C837E8"/>
    <w:rsid w:val="00C90BBA"/>
    <w:rsid w:val="00C911DC"/>
    <w:rsid w:val="00CC7963"/>
    <w:rsid w:val="00CE072C"/>
    <w:rsid w:val="00CE5EDB"/>
    <w:rsid w:val="00CF5EE1"/>
    <w:rsid w:val="00D033BE"/>
    <w:rsid w:val="00D169EC"/>
    <w:rsid w:val="00D52A74"/>
    <w:rsid w:val="00D556EB"/>
    <w:rsid w:val="00D60E3B"/>
    <w:rsid w:val="00D71307"/>
    <w:rsid w:val="00D93582"/>
    <w:rsid w:val="00DB74F4"/>
    <w:rsid w:val="00DC46F7"/>
    <w:rsid w:val="00DE3E93"/>
    <w:rsid w:val="00E11955"/>
    <w:rsid w:val="00E339FE"/>
    <w:rsid w:val="00E413C6"/>
    <w:rsid w:val="00E447D1"/>
    <w:rsid w:val="00E51BE8"/>
    <w:rsid w:val="00E52634"/>
    <w:rsid w:val="00E537A8"/>
    <w:rsid w:val="00E8145A"/>
    <w:rsid w:val="00E81A82"/>
    <w:rsid w:val="00EA2E6D"/>
    <w:rsid w:val="00EC375B"/>
    <w:rsid w:val="00EC6494"/>
    <w:rsid w:val="00ED7D87"/>
    <w:rsid w:val="00EE1E34"/>
    <w:rsid w:val="00EE52D1"/>
    <w:rsid w:val="00F02703"/>
    <w:rsid w:val="00F2644F"/>
    <w:rsid w:val="00F368FD"/>
    <w:rsid w:val="00F57400"/>
    <w:rsid w:val="00F60A37"/>
    <w:rsid w:val="00F6533E"/>
    <w:rsid w:val="00F6601A"/>
    <w:rsid w:val="00F82FE4"/>
    <w:rsid w:val="00F84EC0"/>
    <w:rsid w:val="00F952F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D46BCF"/>
  <w15:chartTrackingRefBased/>
  <w15:docId w15:val="{F7321FC1-B5E3-6E4F-9137-C8226F203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A364FB"/>
    <w:pPr>
      <w:tabs>
        <w:tab w:val="center" w:pos="4252"/>
        <w:tab w:val="right" w:pos="8504"/>
      </w:tabs>
    </w:pPr>
    <w:rPr>
      <w:rFonts w:ascii="Times New Roman" w:eastAsia="Times New Roman" w:hAnsi="Times New Roman" w:cs="Times New Roman"/>
      <w:szCs w:val="20"/>
      <w:lang w:eastAsia="es-ES"/>
    </w:rPr>
  </w:style>
  <w:style w:type="character" w:customStyle="1" w:styleId="EncabezadoCar">
    <w:name w:val="Encabezado Car"/>
    <w:basedOn w:val="Fuentedeprrafopredeter"/>
    <w:link w:val="Encabezado"/>
    <w:rsid w:val="00A364FB"/>
    <w:rPr>
      <w:rFonts w:ascii="Times New Roman" w:eastAsia="Times New Roman" w:hAnsi="Times New Roman" w:cs="Times New Roman"/>
      <w:szCs w:val="20"/>
      <w:lang w:eastAsia="es-ES"/>
    </w:rPr>
  </w:style>
  <w:style w:type="paragraph" w:styleId="Sinespaciado">
    <w:name w:val="No Spacing"/>
    <w:uiPriority w:val="1"/>
    <w:qFormat/>
    <w:rsid w:val="00E11955"/>
    <w:rPr>
      <w:sz w:val="22"/>
      <w:szCs w:val="22"/>
    </w:rPr>
  </w:style>
  <w:style w:type="paragraph" w:styleId="Piedepgina">
    <w:name w:val="footer"/>
    <w:basedOn w:val="Normal"/>
    <w:link w:val="PiedepginaCar"/>
    <w:uiPriority w:val="99"/>
    <w:unhideWhenUsed/>
    <w:rsid w:val="00E11955"/>
    <w:pPr>
      <w:tabs>
        <w:tab w:val="center" w:pos="4419"/>
        <w:tab w:val="right" w:pos="8838"/>
      </w:tabs>
    </w:pPr>
  </w:style>
  <w:style w:type="character" w:customStyle="1" w:styleId="PiedepginaCar">
    <w:name w:val="Pie de página Car"/>
    <w:basedOn w:val="Fuentedeprrafopredeter"/>
    <w:link w:val="Piedepgina"/>
    <w:uiPriority w:val="99"/>
    <w:rsid w:val="00E11955"/>
  </w:style>
  <w:style w:type="paragraph" w:customStyle="1" w:styleId="Default">
    <w:name w:val="Default"/>
    <w:rsid w:val="00892C88"/>
    <w:pPr>
      <w:autoSpaceDE w:val="0"/>
      <w:autoSpaceDN w:val="0"/>
      <w:adjustRightInd w:val="0"/>
    </w:pPr>
    <w:rPr>
      <w:rFonts w:ascii="Times New Roman" w:hAnsi="Times New Roman" w:cs="Times New Roman"/>
      <w:color w:val="000000"/>
    </w:rPr>
  </w:style>
  <w:style w:type="character" w:styleId="Hipervnculo">
    <w:name w:val="Hyperlink"/>
    <w:basedOn w:val="Fuentedeprrafopredeter"/>
    <w:uiPriority w:val="99"/>
    <w:unhideWhenUsed/>
    <w:rsid w:val="002647CE"/>
    <w:rPr>
      <w:color w:val="0563C1" w:themeColor="hyperlink"/>
      <w:u w:val="single"/>
    </w:rPr>
  </w:style>
  <w:style w:type="paragraph" w:styleId="Textodeglobo">
    <w:name w:val="Balloon Text"/>
    <w:basedOn w:val="Normal"/>
    <w:link w:val="TextodegloboCar"/>
    <w:uiPriority w:val="99"/>
    <w:semiHidden/>
    <w:unhideWhenUsed/>
    <w:rsid w:val="00000B0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00B0F"/>
    <w:rPr>
      <w:rFonts w:ascii="Segoe UI" w:hAnsi="Segoe UI" w:cs="Segoe UI"/>
      <w:sz w:val="18"/>
      <w:szCs w:val="18"/>
    </w:rPr>
  </w:style>
  <w:style w:type="paragraph" w:styleId="Prrafodelista">
    <w:name w:val="List Paragraph"/>
    <w:basedOn w:val="Normal"/>
    <w:uiPriority w:val="1"/>
    <w:qFormat/>
    <w:rsid w:val="000253E6"/>
    <w:pPr>
      <w:spacing w:after="160" w:line="259" w:lineRule="auto"/>
      <w:ind w:left="720"/>
      <w:contextualSpacing/>
    </w:pPr>
    <w:rPr>
      <w:sz w:val="22"/>
      <w:szCs w:val="22"/>
    </w:rPr>
  </w:style>
  <w:style w:type="table" w:styleId="Tablaconcuadrcula">
    <w:name w:val="Table Grid"/>
    <w:basedOn w:val="Tablanormal"/>
    <w:uiPriority w:val="39"/>
    <w:rsid w:val="00AE4F9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aepd.es"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22</Pages>
  <Words>6675</Words>
  <Characters>36713</Characters>
  <Application>Microsoft Office Word</Application>
  <DocSecurity>0</DocSecurity>
  <Lines>305</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Ayto Cox Uno</cp:lastModifiedBy>
  <cp:revision>2</cp:revision>
  <cp:lastPrinted>2021-09-27T08:34:00Z</cp:lastPrinted>
  <dcterms:created xsi:type="dcterms:W3CDTF">2022-08-05T11:57:00Z</dcterms:created>
  <dcterms:modified xsi:type="dcterms:W3CDTF">2022-08-05T11:57:00Z</dcterms:modified>
</cp:coreProperties>
</file>