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23A" w:rsidRPr="00BB323A" w:rsidRDefault="00BB323A" w:rsidP="00BB323A">
      <w:pPr>
        <w:jc w:val="both"/>
        <w:rPr>
          <w:rFonts w:ascii="Arial" w:hAnsi="Arial" w:cs="Arial"/>
          <w:sz w:val="22"/>
          <w:szCs w:val="22"/>
        </w:rPr>
      </w:pPr>
      <w:r w:rsidRPr="00BB323A">
        <w:rPr>
          <w:rFonts w:ascii="Arial" w:hAnsi="Arial" w:cs="Arial"/>
          <w:sz w:val="22"/>
          <w:szCs w:val="22"/>
        </w:rPr>
        <w:t>ANUNCI</w:t>
      </w:r>
    </w:p>
    <w:p w:rsidR="00BB323A" w:rsidRPr="00BB323A" w:rsidRDefault="00BB323A" w:rsidP="00BB323A">
      <w:pPr>
        <w:jc w:val="both"/>
        <w:rPr>
          <w:rFonts w:ascii="Arial" w:hAnsi="Arial" w:cs="Arial"/>
          <w:sz w:val="22"/>
          <w:szCs w:val="22"/>
        </w:rPr>
      </w:pPr>
    </w:p>
    <w:p w:rsidR="00BB323A" w:rsidRPr="00BB323A" w:rsidRDefault="00BB323A" w:rsidP="00BB323A">
      <w:pPr>
        <w:jc w:val="both"/>
        <w:rPr>
          <w:rFonts w:ascii="Arial" w:hAnsi="Arial" w:cs="Arial"/>
          <w:sz w:val="22"/>
          <w:szCs w:val="22"/>
        </w:rPr>
      </w:pPr>
      <w:r w:rsidRPr="00BB323A">
        <w:rPr>
          <w:rFonts w:ascii="Arial" w:hAnsi="Arial" w:cs="Arial"/>
          <w:sz w:val="22"/>
          <w:szCs w:val="22"/>
        </w:rPr>
        <w:t>CONVOCATÒRIA PER A LA CONCESSIÓ DE SUBVENCIONS ESPECÍFIQUES PER A LA SOCIALITZACIÓ, DIGITALITZACIÓ, ADQUISICIÓ DE MATERIALS ESCOLARS I ADAPTACIONS CURRICULARS</w:t>
      </w:r>
      <w:r w:rsidR="00F12875">
        <w:rPr>
          <w:rFonts w:ascii="Arial" w:hAnsi="Arial" w:cs="Arial"/>
          <w:sz w:val="22"/>
          <w:szCs w:val="22"/>
        </w:rPr>
        <w:t xml:space="preserve"> CURS 202</w:t>
      </w:r>
      <w:r w:rsidR="007A0ABE">
        <w:rPr>
          <w:rFonts w:ascii="Arial" w:hAnsi="Arial" w:cs="Arial"/>
          <w:sz w:val="22"/>
          <w:szCs w:val="22"/>
        </w:rPr>
        <w:t>2</w:t>
      </w:r>
      <w:r w:rsidR="00F12875">
        <w:rPr>
          <w:rFonts w:ascii="Arial" w:hAnsi="Arial" w:cs="Arial"/>
          <w:sz w:val="22"/>
          <w:szCs w:val="22"/>
        </w:rPr>
        <w:t>-202</w:t>
      </w:r>
      <w:r w:rsidR="007A0ABE">
        <w:rPr>
          <w:rFonts w:ascii="Arial" w:hAnsi="Arial" w:cs="Arial"/>
          <w:sz w:val="22"/>
          <w:szCs w:val="22"/>
        </w:rPr>
        <w:t>3</w:t>
      </w:r>
    </w:p>
    <w:p w:rsidR="00BB323A" w:rsidRPr="00BB323A" w:rsidRDefault="00BB323A" w:rsidP="00BB323A">
      <w:pPr>
        <w:jc w:val="both"/>
        <w:rPr>
          <w:rFonts w:ascii="Arial" w:hAnsi="Arial" w:cs="Arial"/>
          <w:sz w:val="22"/>
          <w:szCs w:val="22"/>
        </w:rPr>
      </w:pPr>
    </w:p>
    <w:p w:rsidR="00CF4ECC" w:rsidRPr="00BB323A" w:rsidRDefault="00BB323A" w:rsidP="00BB323A">
      <w:pPr>
        <w:jc w:val="both"/>
        <w:rPr>
          <w:rFonts w:ascii="Arial" w:hAnsi="Arial" w:cs="Arial"/>
          <w:sz w:val="22"/>
          <w:szCs w:val="22"/>
        </w:rPr>
      </w:pPr>
      <w:r w:rsidRPr="00477FA0">
        <w:rPr>
          <w:rFonts w:ascii="Arial" w:hAnsi="Arial" w:cs="Arial"/>
          <w:sz w:val="22"/>
          <w:szCs w:val="22"/>
        </w:rPr>
        <w:t xml:space="preserve">En compliment del decret d'Alcaldia </w:t>
      </w:r>
      <w:r w:rsidR="00726378" w:rsidRPr="00477FA0">
        <w:rPr>
          <w:rFonts w:ascii="Arial" w:hAnsi="Arial" w:cs="Arial"/>
          <w:sz w:val="22"/>
          <w:szCs w:val="22"/>
        </w:rPr>
        <w:t>núm</w:t>
      </w:r>
      <w:r w:rsidR="00477FA0" w:rsidRPr="00477FA0">
        <w:rPr>
          <w:rFonts w:ascii="Arial" w:hAnsi="Arial" w:cs="Arial"/>
          <w:sz w:val="22"/>
          <w:szCs w:val="22"/>
        </w:rPr>
        <w:t>. 1387 de data 2 d’agost</w:t>
      </w:r>
      <w:r w:rsidR="00E1737C" w:rsidRPr="00477FA0">
        <w:rPr>
          <w:rFonts w:ascii="Arial" w:hAnsi="Arial" w:cs="Arial"/>
          <w:sz w:val="22"/>
          <w:szCs w:val="22"/>
        </w:rPr>
        <w:t xml:space="preserve"> de 2022</w:t>
      </w:r>
      <w:r w:rsidRPr="00477FA0">
        <w:rPr>
          <w:rFonts w:ascii="Arial" w:hAnsi="Arial" w:cs="Arial"/>
          <w:sz w:val="22"/>
          <w:szCs w:val="22"/>
        </w:rPr>
        <w:t>, s'obre la</w:t>
      </w:r>
      <w:r w:rsidRPr="00BB323A">
        <w:rPr>
          <w:rFonts w:ascii="Arial" w:hAnsi="Arial" w:cs="Arial"/>
          <w:sz w:val="22"/>
          <w:szCs w:val="22"/>
        </w:rPr>
        <w:t xml:space="preserve"> convocatòria de concurs públic per a la presentació de sol·licituds de subvencions per a la socialització, digitalització, adquisició de materials escolars i adaptacions curriculars per al curs 202</w:t>
      </w:r>
      <w:r w:rsidR="00E1737C">
        <w:rPr>
          <w:rFonts w:ascii="Arial" w:hAnsi="Arial" w:cs="Arial"/>
          <w:sz w:val="22"/>
          <w:szCs w:val="22"/>
        </w:rPr>
        <w:t>2</w:t>
      </w:r>
      <w:r w:rsidR="00DB3F92">
        <w:rPr>
          <w:rFonts w:ascii="Arial" w:hAnsi="Arial" w:cs="Arial"/>
          <w:sz w:val="22"/>
          <w:szCs w:val="22"/>
        </w:rPr>
        <w:t>-202</w:t>
      </w:r>
      <w:r w:rsidR="00E1737C">
        <w:rPr>
          <w:rFonts w:ascii="Arial" w:hAnsi="Arial" w:cs="Arial"/>
          <w:sz w:val="22"/>
          <w:szCs w:val="22"/>
        </w:rPr>
        <w:t>3</w:t>
      </w:r>
      <w:r w:rsidRPr="00BB323A">
        <w:rPr>
          <w:rFonts w:ascii="Arial" w:hAnsi="Arial" w:cs="Arial"/>
          <w:sz w:val="22"/>
          <w:szCs w:val="22"/>
        </w:rPr>
        <w:t>, d'acord amb bases específiques per a la concessió d'ajudes a entitats i associacions sense ànim de lucre a Molins de Rei, aprovades pel Ple en sessió ordinària del dia 22 de febrer de 2018, i publicada al BOPB de 5 de març de 2018.</w:t>
      </w:r>
    </w:p>
    <w:p w:rsidR="00184D9E" w:rsidRPr="00BB323A" w:rsidRDefault="00184D9E" w:rsidP="007110EB">
      <w:pPr>
        <w:jc w:val="both"/>
        <w:rPr>
          <w:rFonts w:ascii="Arial" w:hAnsi="Arial" w:cs="Arial"/>
          <w:i/>
          <w:sz w:val="22"/>
          <w:szCs w:val="22"/>
          <w:lang w:bidi="ks-Deva"/>
        </w:rPr>
      </w:pPr>
    </w:p>
    <w:p w:rsidR="00E1737C" w:rsidRPr="00587BF0" w:rsidRDefault="00E1737C" w:rsidP="00E1737C">
      <w:pPr>
        <w:autoSpaceDE w:val="0"/>
        <w:autoSpaceDN w:val="0"/>
        <w:adjustRightInd w:val="0"/>
        <w:jc w:val="both"/>
        <w:rPr>
          <w:rFonts w:ascii="Arial" w:hAnsi="Arial" w:cs="Arial"/>
          <w:sz w:val="22"/>
          <w:szCs w:val="22"/>
          <w:lang w:eastAsia="ca-ES"/>
        </w:rPr>
      </w:pPr>
      <w:r w:rsidRPr="00AC6DC7">
        <w:rPr>
          <w:rFonts w:ascii="Arial" w:hAnsi="Arial" w:cs="Arial"/>
          <w:i/>
          <w:sz w:val="22"/>
          <w:szCs w:val="22"/>
          <w:lang w:eastAsia="ca-ES"/>
        </w:rPr>
        <w:t>“</w:t>
      </w:r>
      <w:r w:rsidRPr="00587BF0">
        <w:rPr>
          <w:rFonts w:ascii="Arial" w:hAnsi="Arial" w:cs="Arial"/>
          <w:sz w:val="22"/>
          <w:szCs w:val="22"/>
          <w:lang w:eastAsia="ca-ES"/>
        </w:rPr>
        <w:t xml:space="preserve">CONVOCATÒRIA PER A LA CONCESSIÓ DE SUBVENCIONS ESPECÍFIQUES PER A LA SOCIALITZACIÓ, DIGITALITZACIÓ, ADQUISICIÓ DE MATERIALS ESCOLARS </w:t>
      </w:r>
      <w:r w:rsidRPr="006B562D">
        <w:rPr>
          <w:rFonts w:ascii="Arial" w:hAnsi="Arial" w:cs="Arial"/>
          <w:sz w:val="22"/>
          <w:szCs w:val="22"/>
          <w:lang w:eastAsia="ca-ES"/>
        </w:rPr>
        <w:t>I ADAPTACIONS CURRICULARS</w:t>
      </w:r>
      <w:r>
        <w:rPr>
          <w:rFonts w:ascii="Arial" w:hAnsi="Arial" w:cs="Arial"/>
          <w:sz w:val="22"/>
          <w:szCs w:val="22"/>
          <w:lang w:eastAsia="ca-ES"/>
        </w:rPr>
        <w:t xml:space="preserve"> CURS 2022-2023</w:t>
      </w:r>
    </w:p>
    <w:p w:rsidR="00E1737C" w:rsidRPr="00587BF0" w:rsidRDefault="00E1737C" w:rsidP="00E1737C">
      <w:pPr>
        <w:autoSpaceDE w:val="0"/>
        <w:autoSpaceDN w:val="0"/>
        <w:adjustRightInd w:val="0"/>
        <w:jc w:val="both"/>
        <w:rPr>
          <w:rFonts w:ascii="ArialMT" w:hAnsi="ArialMT" w:cs="ArialMT"/>
          <w:b/>
          <w:sz w:val="22"/>
          <w:szCs w:val="22"/>
          <w:lang w:eastAsia="ca-ES"/>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Objecte</w:t>
      </w:r>
    </w:p>
    <w:p w:rsidR="00E1737C" w:rsidRPr="00587BF0" w:rsidRDefault="00E1737C" w:rsidP="00E1737C">
      <w:pPr>
        <w:autoSpaceDE w:val="0"/>
        <w:autoSpaceDN w:val="0"/>
        <w:adjustRightInd w:val="0"/>
        <w:ind w:left="720"/>
        <w:jc w:val="both"/>
        <w:rPr>
          <w:rFonts w:ascii="Arial" w:hAnsi="Arial" w:cs="Arial"/>
          <w:b/>
          <w:sz w:val="22"/>
          <w:szCs w:val="22"/>
        </w:rPr>
      </w:pPr>
    </w:p>
    <w:p w:rsidR="00E1737C" w:rsidRPr="00587BF0" w:rsidRDefault="00E1737C" w:rsidP="00E1737C">
      <w:pPr>
        <w:jc w:val="both"/>
        <w:rPr>
          <w:rFonts w:ascii="Arial" w:hAnsi="Arial"/>
          <w:sz w:val="22"/>
          <w:szCs w:val="22"/>
        </w:rPr>
      </w:pPr>
      <w:r w:rsidRPr="00587BF0">
        <w:rPr>
          <w:rFonts w:ascii="Arial" w:hAnsi="Arial"/>
          <w:sz w:val="22"/>
          <w:szCs w:val="22"/>
        </w:rPr>
        <w:t>És objecte d’aquest</w:t>
      </w:r>
      <w:r>
        <w:rPr>
          <w:rFonts w:ascii="Arial" w:hAnsi="Arial"/>
          <w:sz w:val="22"/>
          <w:szCs w:val="22"/>
        </w:rPr>
        <w:t>a</w:t>
      </w:r>
      <w:r w:rsidRPr="00587BF0">
        <w:rPr>
          <w:rFonts w:ascii="Arial" w:hAnsi="Arial"/>
          <w:sz w:val="22"/>
          <w:szCs w:val="22"/>
        </w:rPr>
        <w:t xml:space="preserve"> </w:t>
      </w:r>
      <w:r>
        <w:rPr>
          <w:rFonts w:ascii="Arial" w:hAnsi="Arial"/>
          <w:sz w:val="22"/>
          <w:szCs w:val="22"/>
        </w:rPr>
        <w:t>convocatòria</w:t>
      </w:r>
      <w:r w:rsidRPr="00587BF0">
        <w:rPr>
          <w:rFonts w:ascii="Arial" w:hAnsi="Arial"/>
          <w:sz w:val="22"/>
          <w:szCs w:val="22"/>
        </w:rPr>
        <w:t xml:space="preserve"> estimular la socialització i l’adquisició de materials escolars necessaris per a l’escolarització dels infants i joves en les etapes escolars universals i obligatòria als centres docents públics de Molins de Rei per a l’exercici 20</w:t>
      </w:r>
      <w:r>
        <w:rPr>
          <w:rFonts w:ascii="Arial" w:hAnsi="Arial"/>
          <w:sz w:val="22"/>
          <w:szCs w:val="22"/>
        </w:rPr>
        <w:t>22 (de cara al curs escolar 2022-2023</w:t>
      </w:r>
      <w:r w:rsidRPr="00587BF0">
        <w:rPr>
          <w:rFonts w:ascii="Arial" w:hAnsi="Arial"/>
          <w:sz w:val="22"/>
          <w:szCs w:val="22"/>
        </w:rPr>
        <w:t>), tot minorant el cost que han de pagar les famílies per aquests conceptes. Per altra banda, també es vol millorar les biblioteques escolars així com les biblioteques d’aula.</w:t>
      </w:r>
    </w:p>
    <w:p w:rsidR="00E1737C" w:rsidRPr="00587BF0" w:rsidRDefault="00E1737C" w:rsidP="00E1737C">
      <w:pPr>
        <w:autoSpaceDE w:val="0"/>
        <w:autoSpaceDN w:val="0"/>
        <w:adjustRightInd w:val="0"/>
        <w:jc w:val="both"/>
        <w:rPr>
          <w:rFonts w:ascii="Arial" w:hAnsi="Arial" w:cs="Arial"/>
          <w:b/>
          <w:sz w:val="22"/>
          <w:szCs w:val="22"/>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Bases reguladores i normativa d’aplicació</w:t>
      </w:r>
    </w:p>
    <w:p w:rsidR="00E1737C" w:rsidRPr="00587BF0" w:rsidRDefault="00E1737C" w:rsidP="00E1737C">
      <w:pPr>
        <w:pStyle w:val="Prrafodelista"/>
        <w:ind w:left="0"/>
        <w:jc w:val="both"/>
        <w:rPr>
          <w:rFonts w:ascii="Arial" w:hAnsi="Arial" w:cs="Arial"/>
          <w:b/>
          <w:sz w:val="22"/>
          <w:szCs w:val="22"/>
        </w:rPr>
      </w:pPr>
    </w:p>
    <w:p w:rsidR="00E1737C" w:rsidRPr="00587BF0" w:rsidRDefault="00E1737C" w:rsidP="00E1737C">
      <w:pPr>
        <w:autoSpaceDE w:val="0"/>
        <w:autoSpaceDN w:val="0"/>
        <w:adjustRightInd w:val="0"/>
        <w:jc w:val="both"/>
        <w:rPr>
          <w:rFonts w:ascii="ArialMT" w:hAnsi="ArialMT" w:cs="ArialMT"/>
          <w:sz w:val="22"/>
          <w:szCs w:val="22"/>
          <w:lang w:eastAsia="ca-ES"/>
        </w:rPr>
      </w:pPr>
      <w:r w:rsidRPr="00587BF0">
        <w:rPr>
          <w:rFonts w:ascii="Arial" w:hAnsi="Arial" w:cs="Arial"/>
          <w:sz w:val="22"/>
          <w:szCs w:val="22"/>
        </w:rPr>
        <w:t>Aquests ajuts es regeixen per la normativa general de subvencions, per l’Ordenança reguladora de la concessió de subvencions de l’Ajuntament de Molins de Rei, aprovada pel Ple Municipal en sessió ordinària del dia 25 de gener de 2018, i publicada integrament al BOPB de 15 de febrer de 2018</w:t>
      </w:r>
      <w:r>
        <w:rPr>
          <w:rFonts w:ascii="Arial" w:hAnsi="Arial" w:cs="Arial"/>
          <w:sz w:val="22"/>
          <w:szCs w:val="22"/>
        </w:rPr>
        <w:t xml:space="preserve"> (en endavant, l’Ordenança municipal)</w:t>
      </w:r>
      <w:r w:rsidRPr="00587BF0">
        <w:rPr>
          <w:rFonts w:ascii="Arial" w:hAnsi="Arial" w:cs="Arial"/>
          <w:sz w:val="22"/>
          <w:szCs w:val="22"/>
        </w:rPr>
        <w:t>, i per les bases específiques per a la concessió d’ajuts a entitats i associacions sense ànim de lucre a Molins de Rei, aprovades pel Ple en sessió ordinària del dia 22 de febrer de 2018, i publicad</w:t>
      </w:r>
      <w:r>
        <w:rPr>
          <w:rFonts w:ascii="Arial" w:hAnsi="Arial" w:cs="Arial"/>
          <w:sz w:val="22"/>
          <w:szCs w:val="22"/>
        </w:rPr>
        <w:t>es</w:t>
      </w:r>
      <w:r w:rsidRPr="00587BF0">
        <w:rPr>
          <w:rFonts w:ascii="Arial" w:hAnsi="Arial" w:cs="Arial"/>
          <w:sz w:val="22"/>
          <w:szCs w:val="22"/>
        </w:rPr>
        <w:t xml:space="preserve"> al BOPB de 5 de març de 2018</w:t>
      </w:r>
      <w:r>
        <w:rPr>
          <w:rFonts w:ascii="Arial" w:hAnsi="Arial" w:cs="Arial"/>
          <w:sz w:val="22"/>
          <w:szCs w:val="22"/>
        </w:rPr>
        <w:t xml:space="preserve"> (en endavant, les Bases)</w:t>
      </w:r>
      <w:r w:rsidRPr="00587BF0">
        <w:rPr>
          <w:rFonts w:ascii="Arial" w:hAnsi="Arial" w:cs="Arial"/>
          <w:sz w:val="22"/>
          <w:szCs w:val="22"/>
        </w:rPr>
        <w:t xml:space="preserve">. </w:t>
      </w:r>
      <w:r>
        <w:rPr>
          <w:rFonts w:ascii="ArialMT" w:hAnsi="ArialMT" w:cs="ArialMT"/>
          <w:sz w:val="22"/>
          <w:szCs w:val="22"/>
          <w:lang w:eastAsia="ca-ES"/>
        </w:rPr>
        <w:t>L</w:t>
      </w:r>
      <w:r w:rsidRPr="00587BF0">
        <w:rPr>
          <w:rFonts w:ascii="ArialMT" w:hAnsi="ArialMT" w:cs="ArialMT"/>
          <w:sz w:val="22"/>
          <w:szCs w:val="22"/>
          <w:lang w:eastAsia="ca-ES"/>
        </w:rPr>
        <w:t>’annex V</w:t>
      </w:r>
      <w:r>
        <w:rPr>
          <w:rFonts w:ascii="ArialMT" w:hAnsi="ArialMT" w:cs="ArialMT"/>
          <w:sz w:val="22"/>
          <w:szCs w:val="22"/>
          <w:lang w:eastAsia="ca-ES"/>
        </w:rPr>
        <w:t xml:space="preserve"> de les Bases regula</w:t>
      </w:r>
      <w:r w:rsidRPr="00587BF0">
        <w:rPr>
          <w:rFonts w:ascii="ArialMT" w:hAnsi="ArialMT" w:cs="ArialMT"/>
          <w:sz w:val="22"/>
          <w:szCs w:val="22"/>
          <w:lang w:eastAsia="ca-ES"/>
        </w:rPr>
        <w:t xml:space="preserve"> l</w:t>
      </w:r>
      <w:r>
        <w:rPr>
          <w:rFonts w:ascii="ArialMT" w:hAnsi="ArialMT" w:cs="ArialMT"/>
          <w:sz w:val="22"/>
          <w:szCs w:val="22"/>
          <w:lang w:eastAsia="ca-ES"/>
        </w:rPr>
        <w:t>es</w:t>
      </w:r>
      <w:r w:rsidRPr="00587BF0">
        <w:rPr>
          <w:rFonts w:ascii="ArialMT" w:hAnsi="ArialMT" w:cs="ArialMT"/>
          <w:sz w:val="22"/>
          <w:szCs w:val="22"/>
          <w:lang w:eastAsia="ca-ES"/>
        </w:rPr>
        <w:t xml:space="preserve"> subvenci</w:t>
      </w:r>
      <w:r>
        <w:rPr>
          <w:rFonts w:ascii="ArialMT" w:hAnsi="ArialMT" w:cs="ArialMT"/>
          <w:sz w:val="22"/>
          <w:szCs w:val="22"/>
          <w:lang w:eastAsia="ca-ES"/>
        </w:rPr>
        <w:t>ons</w:t>
      </w:r>
      <w:r w:rsidRPr="00587BF0">
        <w:rPr>
          <w:rFonts w:ascii="ArialMT" w:hAnsi="ArialMT" w:cs="ArialMT"/>
          <w:sz w:val="22"/>
          <w:szCs w:val="22"/>
          <w:lang w:eastAsia="ca-ES"/>
        </w:rPr>
        <w:t xml:space="preserve"> específi</w:t>
      </w:r>
      <w:r>
        <w:rPr>
          <w:rFonts w:ascii="ArialMT" w:hAnsi="ArialMT" w:cs="ArialMT"/>
          <w:sz w:val="22"/>
          <w:szCs w:val="22"/>
          <w:lang w:eastAsia="ca-ES"/>
        </w:rPr>
        <w:t>ques</w:t>
      </w:r>
      <w:r w:rsidRPr="00587BF0">
        <w:rPr>
          <w:rFonts w:ascii="ArialMT" w:hAnsi="ArialMT" w:cs="ArialMT"/>
          <w:sz w:val="22"/>
          <w:szCs w:val="22"/>
          <w:lang w:eastAsia="ca-ES"/>
        </w:rPr>
        <w:t xml:space="preserve"> per a la socialització, digitalització, adquisició de materials escolars i adaptacions curriculars.</w:t>
      </w:r>
      <w:r>
        <w:rPr>
          <w:rFonts w:ascii="ArialMT" w:hAnsi="ArialMT" w:cs="ArialMT"/>
          <w:sz w:val="22"/>
          <w:szCs w:val="22"/>
          <w:lang w:eastAsia="ca-ES"/>
        </w:rPr>
        <w:t xml:space="preserve"> </w:t>
      </w:r>
    </w:p>
    <w:p w:rsidR="00E1737C" w:rsidRPr="00587BF0" w:rsidRDefault="00E1737C" w:rsidP="00E1737C">
      <w:pPr>
        <w:pStyle w:val="Prrafodelista"/>
        <w:ind w:left="0"/>
        <w:jc w:val="both"/>
        <w:rPr>
          <w:rFonts w:ascii="Arial" w:hAnsi="Arial" w:cs="Arial"/>
          <w:sz w:val="22"/>
          <w:szCs w:val="22"/>
        </w:rPr>
      </w:pPr>
    </w:p>
    <w:p w:rsidR="00E1737C" w:rsidRPr="00587BF0" w:rsidRDefault="00E1737C" w:rsidP="00E1737C">
      <w:pPr>
        <w:pStyle w:val="Prrafodelista"/>
        <w:ind w:left="0"/>
        <w:jc w:val="both"/>
        <w:rPr>
          <w:rFonts w:ascii="Arial" w:hAnsi="Arial" w:cs="Arial"/>
          <w:sz w:val="22"/>
          <w:szCs w:val="22"/>
        </w:rPr>
      </w:pPr>
      <w:r w:rsidRPr="00587BF0">
        <w:rPr>
          <w:rFonts w:ascii="Arial" w:hAnsi="Arial" w:cs="Arial"/>
          <w:sz w:val="22"/>
          <w:szCs w:val="22"/>
        </w:rPr>
        <w:t xml:space="preserve">Les </w:t>
      </w:r>
      <w:r>
        <w:rPr>
          <w:rFonts w:ascii="Arial" w:hAnsi="Arial" w:cs="Arial"/>
          <w:sz w:val="22"/>
          <w:szCs w:val="22"/>
        </w:rPr>
        <w:t>B</w:t>
      </w:r>
      <w:r w:rsidRPr="00587BF0">
        <w:rPr>
          <w:rFonts w:ascii="Arial" w:hAnsi="Arial" w:cs="Arial"/>
          <w:sz w:val="22"/>
          <w:szCs w:val="22"/>
        </w:rPr>
        <w:t xml:space="preserve">ases estan disponibles al web </w:t>
      </w:r>
      <w:hyperlink r:id="rId7" w:history="1">
        <w:r w:rsidRPr="00587BF0">
          <w:rPr>
            <w:rStyle w:val="Hipervnculo"/>
            <w:rFonts w:ascii="Arial" w:hAnsi="Arial" w:cs="Arial"/>
            <w:sz w:val="22"/>
            <w:szCs w:val="22"/>
          </w:rPr>
          <w:t>www.molinsderei.cat</w:t>
        </w:r>
      </w:hyperlink>
      <w:r w:rsidRPr="00587BF0">
        <w:rPr>
          <w:rFonts w:ascii="Arial" w:hAnsi="Arial" w:cs="Arial"/>
          <w:sz w:val="22"/>
          <w:szCs w:val="22"/>
        </w:rPr>
        <w:t xml:space="preserve">, així com a la Base de </w:t>
      </w:r>
      <w:proofErr w:type="spellStart"/>
      <w:r w:rsidRPr="00587BF0">
        <w:rPr>
          <w:rFonts w:ascii="Arial" w:hAnsi="Arial" w:cs="Arial"/>
          <w:sz w:val="22"/>
          <w:szCs w:val="22"/>
        </w:rPr>
        <w:t>datos</w:t>
      </w:r>
      <w:proofErr w:type="spellEnd"/>
      <w:r w:rsidRPr="00587BF0">
        <w:rPr>
          <w:rFonts w:ascii="Arial" w:hAnsi="Arial" w:cs="Arial"/>
          <w:sz w:val="22"/>
          <w:szCs w:val="22"/>
        </w:rPr>
        <w:t xml:space="preserve"> Nacional de subvenciones: </w:t>
      </w:r>
      <w:hyperlink r:id="rId8" w:history="1">
        <w:r w:rsidRPr="00587BF0">
          <w:rPr>
            <w:rStyle w:val="Hipervnculo"/>
            <w:rFonts w:ascii="Arial" w:hAnsi="Arial" w:cs="Arial"/>
            <w:sz w:val="22"/>
            <w:szCs w:val="22"/>
          </w:rPr>
          <w:t>http://www.pap.minhap.gob.es/bdnstrans/index</w:t>
        </w:r>
      </w:hyperlink>
    </w:p>
    <w:p w:rsidR="00E1737C" w:rsidRDefault="00E1737C" w:rsidP="00E1737C">
      <w:pPr>
        <w:autoSpaceDE w:val="0"/>
        <w:autoSpaceDN w:val="0"/>
        <w:adjustRightInd w:val="0"/>
        <w:jc w:val="both"/>
        <w:rPr>
          <w:rFonts w:ascii="Arial" w:hAnsi="Arial" w:cs="Arial"/>
          <w:b/>
          <w:sz w:val="22"/>
          <w:szCs w:val="22"/>
        </w:rPr>
      </w:pPr>
    </w:p>
    <w:p w:rsidR="00E1737C" w:rsidRDefault="00E1737C" w:rsidP="00E1737C">
      <w:pPr>
        <w:autoSpaceDE w:val="0"/>
        <w:autoSpaceDN w:val="0"/>
        <w:adjustRightInd w:val="0"/>
        <w:jc w:val="both"/>
        <w:rPr>
          <w:rFonts w:ascii="Arial" w:hAnsi="Arial" w:cs="Arial"/>
          <w:sz w:val="22"/>
          <w:szCs w:val="22"/>
        </w:rPr>
      </w:pPr>
      <w:r w:rsidRPr="001E3D01">
        <w:rPr>
          <w:rFonts w:ascii="Arial" w:hAnsi="Arial" w:cs="Arial"/>
          <w:sz w:val="22"/>
          <w:szCs w:val="22"/>
        </w:rPr>
        <w:t xml:space="preserve">Sens perjudici de l’anterior i de la plena aplicació de les Bases a aquesta convocatòria, per raons d’inclusió i d’adaptació al context social actual, en el text d’aquesta convocatòria s’ha substituït el terme “AMPA” utilitzat </w:t>
      </w:r>
      <w:r>
        <w:rPr>
          <w:rFonts w:ascii="Arial" w:hAnsi="Arial" w:cs="Arial"/>
          <w:sz w:val="22"/>
          <w:szCs w:val="22"/>
        </w:rPr>
        <w:t xml:space="preserve">a les </w:t>
      </w:r>
      <w:r w:rsidRPr="001E3D01">
        <w:rPr>
          <w:rFonts w:ascii="Arial" w:hAnsi="Arial" w:cs="Arial"/>
          <w:sz w:val="22"/>
          <w:szCs w:val="22"/>
        </w:rPr>
        <w:t xml:space="preserve">Bases pel terme </w:t>
      </w:r>
      <w:r>
        <w:rPr>
          <w:rFonts w:ascii="Arial" w:hAnsi="Arial" w:cs="Arial"/>
          <w:sz w:val="22"/>
          <w:szCs w:val="22"/>
        </w:rPr>
        <w:t>anàleg</w:t>
      </w:r>
      <w:r w:rsidRPr="001E3D01">
        <w:rPr>
          <w:rFonts w:ascii="Arial" w:hAnsi="Arial" w:cs="Arial"/>
          <w:sz w:val="22"/>
          <w:szCs w:val="22"/>
        </w:rPr>
        <w:t xml:space="preserve"> “AFA”</w:t>
      </w:r>
      <w:r>
        <w:rPr>
          <w:rFonts w:ascii="Arial" w:hAnsi="Arial" w:cs="Arial"/>
          <w:sz w:val="22"/>
          <w:szCs w:val="22"/>
        </w:rPr>
        <w:t>. En els Models I a III referits en el punt 5 s’utilitzen els termes “AMPA”, “AFA” i “AFI” com a anàlegs.</w:t>
      </w:r>
    </w:p>
    <w:p w:rsidR="00E1737C" w:rsidRDefault="00E1737C" w:rsidP="00E1737C">
      <w:pPr>
        <w:autoSpaceDE w:val="0"/>
        <w:autoSpaceDN w:val="0"/>
        <w:adjustRightInd w:val="0"/>
        <w:jc w:val="both"/>
        <w:rPr>
          <w:rFonts w:ascii="Arial" w:hAnsi="Arial" w:cs="Arial"/>
          <w:sz w:val="22"/>
          <w:szCs w:val="22"/>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Disponibilitat pressupostària</w:t>
      </w:r>
    </w:p>
    <w:p w:rsidR="00E1737C" w:rsidRPr="00587BF0" w:rsidRDefault="00E1737C" w:rsidP="00E1737C">
      <w:pPr>
        <w:autoSpaceDE w:val="0"/>
        <w:autoSpaceDN w:val="0"/>
        <w:adjustRightInd w:val="0"/>
        <w:ind w:left="720"/>
        <w:jc w:val="both"/>
        <w:rPr>
          <w:rFonts w:ascii="Arial" w:hAnsi="Arial" w:cs="Arial"/>
          <w:b/>
          <w:sz w:val="22"/>
          <w:szCs w:val="22"/>
        </w:rPr>
      </w:pPr>
    </w:p>
    <w:p w:rsidR="00E1737C" w:rsidRPr="00587BF0" w:rsidRDefault="00E1737C" w:rsidP="00E1737C">
      <w:pPr>
        <w:autoSpaceDE w:val="0"/>
        <w:autoSpaceDN w:val="0"/>
        <w:adjustRightInd w:val="0"/>
        <w:jc w:val="both"/>
        <w:rPr>
          <w:rFonts w:ascii="Arial" w:hAnsi="Arial" w:cs="Arial"/>
          <w:b/>
          <w:sz w:val="22"/>
          <w:szCs w:val="22"/>
        </w:rPr>
      </w:pPr>
      <w:r w:rsidRPr="00587BF0">
        <w:rPr>
          <w:rFonts w:ascii="Arial" w:hAnsi="Arial" w:cs="Arial"/>
          <w:sz w:val="22"/>
          <w:szCs w:val="22"/>
        </w:rPr>
        <w:t>L’aplicació pressupostària corresponent és la següent: “</w:t>
      </w:r>
      <w:r>
        <w:rPr>
          <w:rFonts w:ascii="Arial" w:hAnsi="Arial" w:cs="Arial"/>
          <w:sz w:val="22"/>
          <w:szCs w:val="22"/>
        </w:rPr>
        <w:t xml:space="preserve">Subvencions materials pedagògics pels centres públics” </w:t>
      </w:r>
      <w:r w:rsidRPr="003A1597">
        <w:rPr>
          <w:rFonts w:ascii="Tahoma" w:hAnsi="Tahoma" w:cs="Tahoma"/>
          <w:sz w:val="16"/>
          <w:szCs w:val="16"/>
        </w:rPr>
        <w:t xml:space="preserve">, </w:t>
      </w:r>
      <w:r w:rsidRPr="00587BF0">
        <w:rPr>
          <w:rFonts w:ascii="Arial" w:hAnsi="Arial" w:cs="Arial"/>
          <w:sz w:val="22"/>
          <w:szCs w:val="22"/>
        </w:rPr>
        <w:t xml:space="preserve">amb el número </w:t>
      </w:r>
      <w:r w:rsidRPr="00A31537">
        <w:rPr>
          <w:rFonts w:ascii="Arial" w:hAnsi="Arial" w:cs="Arial"/>
          <w:b/>
          <w:sz w:val="22"/>
          <w:szCs w:val="22"/>
        </w:rPr>
        <w:t>2022.3040.320001.48004</w:t>
      </w:r>
      <w:r w:rsidRPr="00587BF0">
        <w:rPr>
          <w:rFonts w:ascii="Arial" w:hAnsi="Arial" w:cs="Arial"/>
          <w:sz w:val="22"/>
          <w:szCs w:val="22"/>
        </w:rPr>
        <w:t xml:space="preserve">, i amb un saldo de </w:t>
      </w:r>
      <w:r w:rsidRPr="00A31537">
        <w:rPr>
          <w:rFonts w:ascii="Arial" w:hAnsi="Arial" w:cs="Arial"/>
          <w:b/>
          <w:sz w:val="22"/>
          <w:szCs w:val="22"/>
        </w:rPr>
        <w:t>18.375€.</w:t>
      </w:r>
      <w:r>
        <w:rPr>
          <w:rFonts w:ascii="Arial" w:hAnsi="Arial" w:cs="Arial"/>
          <w:sz w:val="22"/>
          <w:szCs w:val="22"/>
        </w:rPr>
        <w:t xml:space="preserve"> </w:t>
      </w:r>
    </w:p>
    <w:p w:rsidR="00E1737C" w:rsidRPr="00587BF0" w:rsidRDefault="00E1737C" w:rsidP="00E1737C">
      <w:pPr>
        <w:autoSpaceDE w:val="0"/>
        <w:autoSpaceDN w:val="0"/>
        <w:adjustRightInd w:val="0"/>
        <w:jc w:val="both"/>
        <w:rPr>
          <w:rFonts w:ascii="Arial" w:hAnsi="Arial" w:cs="Arial"/>
          <w:b/>
          <w:sz w:val="22"/>
          <w:szCs w:val="22"/>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Sol·licitants i materials subvencionables</w:t>
      </w:r>
    </w:p>
    <w:p w:rsidR="00E1737C" w:rsidRPr="00587BF0" w:rsidRDefault="00E1737C" w:rsidP="00E1737C">
      <w:pPr>
        <w:autoSpaceDE w:val="0"/>
        <w:autoSpaceDN w:val="0"/>
        <w:adjustRightInd w:val="0"/>
        <w:ind w:left="720"/>
        <w:jc w:val="both"/>
        <w:rPr>
          <w:rFonts w:ascii="Arial" w:hAnsi="Arial" w:cs="Arial"/>
          <w:b/>
          <w:sz w:val="22"/>
          <w:szCs w:val="22"/>
        </w:rPr>
      </w:pPr>
    </w:p>
    <w:p w:rsidR="00E1737C" w:rsidRPr="00587BF0" w:rsidRDefault="00E1737C" w:rsidP="00E1737C">
      <w:pPr>
        <w:jc w:val="both"/>
        <w:rPr>
          <w:rFonts w:ascii="Arial" w:hAnsi="Arial" w:cs="Arial"/>
          <w:sz w:val="22"/>
          <w:szCs w:val="22"/>
        </w:rPr>
      </w:pPr>
      <w:r>
        <w:rPr>
          <w:rFonts w:ascii="Arial" w:hAnsi="Arial" w:cs="Arial"/>
          <w:sz w:val="22"/>
          <w:szCs w:val="22"/>
        </w:rPr>
        <w:t>D’acord amb el punt 3 de l’Annex V de les Bases, p</w:t>
      </w:r>
      <w:r w:rsidRPr="00587BF0">
        <w:rPr>
          <w:rFonts w:ascii="Arial" w:hAnsi="Arial" w:cs="Arial"/>
          <w:sz w:val="22"/>
          <w:szCs w:val="22"/>
        </w:rPr>
        <w:t xml:space="preserve">odran sol·licitar la present subvenció els centres educatius públics de Molins de Rei que imparteixen educació infantil i primària </w:t>
      </w:r>
      <w:r w:rsidRPr="00587BF0">
        <w:rPr>
          <w:rFonts w:ascii="Arial" w:hAnsi="Arial" w:cs="Arial"/>
          <w:sz w:val="22"/>
          <w:szCs w:val="22"/>
        </w:rPr>
        <w:lastRenderedPageBreak/>
        <w:t xml:space="preserve">o secundària obligatòria, i també les AFA de les escoles esmentades, si és que la compra d’aquest material escolar es fa a nom de </w:t>
      </w:r>
      <w:proofErr w:type="spellStart"/>
      <w:r w:rsidRPr="00587BF0">
        <w:rPr>
          <w:rFonts w:ascii="Arial" w:hAnsi="Arial" w:cs="Arial"/>
          <w:sz w:val="22"/>
          <w:szCs w:val="22"/>
        </w:rPr>
        <w:t>l’AFA</w:t>
      </w:r>
      <w:proofErr w:type="spellEnd"/>
      <w:r w:rsidRPr="00587BF0">
        <w:rPr>
          <w:rFonts w:ascii="Arial" w:hAnsi="Arial" w:cs="Arial"/>
          <w:sz w:val="22"/>
          <w:szCs w:val="22"/>
        </w:rPr>
        <w:t xml:space="preserve">. </w:t>
      </w:r>
    </w:p>
    <w:p w:rsidR="00E1737C" w:rsidRPr="00587BF0" w:rsidRDefault="00E1737C" w:rsidP="00E1737C">
      <w:pPr>
        <w:jc w:val="both"/>
        <w:rPr>
          <w:rFonts w:ascii="Arial" w:hAnsi="Arial" w:cs="Arial"/>
          <w:sz w:val="22"/>
          <w:szCs w:val="22"/>
        </w:rPr>
      </w:pPr>
      <w:r w:rsidRPr="00587BF0">
        <w:rPr>
          <w:rFonts w:ascii="Arial" w:hAnsi="Arial" w:cs="Arial"/>
          <w:sz w:val="22"/>
          <w:szCs w:val="22"/>
        </w:rPr>
        <w:t>Les escoles i les AFA, podran fer sol·licitud, separadament, per la part del material escolar que hagi adquirit cadascun al seu nom.</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Per optar a aquesta subvenció, els centres docents públics i les AFA hauran de complir els requisits següents:</w:t>
      </w:r>
    </w:p>
    <w:p w:rsidR="00E1737C" w:rsidRPr="00587BF0" w:rsidRDefault="00E1737C" w:rsidP="00E1737C">
      <w:pPr>
        <w:numPr>
          <w:ilvl w:val="0"/>
          <w:numId w:val="18"/>
        </w:numPr>
        <w:jc w:val="both"/>
        <w:rPr>
          <w:rFonts w:ascii="Arial" w:hAnsi="Arial" w:cs="Arial"/>
          <w:sz w:val="22"/>
          <w:szCs w:val="22"/>
        </w:rPr>
      </w:pPr>
      <w:r w:rsidRPr="00587BF0">
        <w:rPr>
          <w:rFonts w:ascii="Arial" w:hAnsi="Arial" w:cs="Arial"/>
          <w:sz w:val="22"/>
          <w:szCs w:val="22"/>
        </w:rPr>
        <w:t>Tenir aprovada per l’òrgan competent la relació del material escolar pel qual es d</w:t>
      </w:r>
      <w:r>
        <w:rPr>
          <w:rFonts w:ascii="Arial" w:hAnsi="Arial" w:cs="Arial"/>
          <w:sz w:val="22"/>
          <w:szCs w:val="22"/>
        </w:rPr>
        <w:t>emana subvenció per al curs 2022-2023</w:t>
      </w:r>
      <w:r w:rsidRPr="00587BF0">
        <w:rPr>
          <w:rFonts w:ascii="Arial" w:hAnsi="Arial" w:cs="Arial"/>
          <w:sz w:val="22"/>
          <w:szCs w:val="22"/>
        </w:rPr>
        <w:t>.</w:t>
      </w:r>
    </w:p>
    <w:p w:rsidR="00E1737C" w:rsidRPr="00587BF0" w:rsidRDefault="00E1737C" w:rsidP="00E1737C">
      <w:pPr>
        <w:ind w:left="708"/>
        <w:jc w:val="both"/>
        <w:rPr>
          <w:rFonts w:ascii="Arial" w:hAnsi="Arial" w:cs="Arial"/>
          <w:sz w:val="22"/>
          <w:szCs w:val="22"/>
        </w:rPr>
      </w:pPr>
      <w:r w:rsidRPr="00587BF0">
        <w:rPr>
          <w:rFonts w:ascii="Arial" w:hAnsi="Arial" w:cs="Arial"/>
          <w:sz w:val="22"/>
          <w:szCs w:val="22"/>
        </w:rPr>
        <w:t xml:space="preserve">Aquest requisit s’acreditarà mitjançant una certificació del Secretari/a del centre o de </w:t>
      </w:r>
      <w:proofErr w:type="spellStart"/>
      <w:r w:rsidRPr="00587BF0">
        <w:rPr>
          <w:rFonts w:ascii="Arial" w:hAnsi="Arial" w:cs="Arial"/>
          <w:sz w:val="22"/>
          <w:szCs w:val="22"/>
        </w:rPr>
        <w:t>l’AFA</w:t>
      </w:r>
      <w:proofErr w:type="spellEnd"/>
      <w:r w:rsidRPr="00587BF0">
        <w:rPr>
          <w:rFonts w:ascii="Arial" w:hAnsi="Arial" w:cs="Arial"/>
          <w:sz w:val="22"/>
          <w:szCs w:val="22"/>
        </w:rPr>
        <w:t xml:space="preserve"> en que es faci constar el seu compliment.</w:t>
      </w:r>
    </w:p>
    <w:p w:rsidR="00E1737C" w:rsidRPr="00587BF0" w:rsidRDefault="00E1737C" w:rsidP="00E1737C">
      <w:pPr>
        <w:numPr>
          <w:ilvl w:val="0"/>
          <w:numId w:val="18"/>
        </w:numPr>
        <w:jc w:val="both"/>
        <w:rPr>
          <w:rFonts w:ascii="Arial" w:hAnsi="Arial" w:cs="Arial"/>
          <w:sz w:val="22"/>
          <w:szCs w:val="22"/>
        </w:rPr>
      </w:pPr>
      <w:r w:rsidRPr="00587BF0">
        <w:rPr>
          <w:rFonts w:ascii="Arial" w:hAnsi="Arial" w:cs="Arial"/>
          <w:sz w:val="22"/>
          <w:szCs w:val="22"/>
        </w:rPr>
        <w:t>Aportar la documentació requerida en el termini establert.</w:t>
      </w:r>
    </w:p>
    <w:p w:rsidR="00E1737C" w:rsidRPr="00587BF0" w:rsidRDefault="00E1737C" w:rsidP="00E1737C">
      <w:pPr>
        <w:jc w:val="both"/>
        <w:rPr>
          <w:rFonts w:ascii="Arial" w:hAnsi="Arial" w:cs="Arial"/>
          <w:sz w:val="22"/>
          <w:szCs w:val="22"/>
        </w:rPr>
      </w:pPr>
    </w:p>
    <w:p w:rsidR="00E1737C" w:rsidRPr="00587BF0" w:rsidRDefault="00E1737C" w:rsidP="00E1737C">
      <w:pPr>
        <w:rPr>
          <w:rFonts w:ascii="Arial" w:hAnsi="Arial"/>
          <w:sz w:val="22"/>
          <w:szCs w:val="22"/>
        </w:rPr>
      </w:pPr>
      <w:r w:rsidRPr="00587BF0">
        <w:rPr>
          <w:rFonts w:ascii="Arial" w:hAnsi="Arial"/>
          <w:sz w:val="22"/>
          <w:szCs w:val="22"/>
        </w:rPr>
        <w:t xml:space="preserve">El </w:t>
      </w:r>
      <w:r w:rsidRPr="00587BF0">
        <w:rPr>
          <w:rFonts w:ascii="Arial" w:hAnsi="Arial"/>
          <w:b/>
          <w:sz w:val="22"/>
          <w:szCs w:val="22"/>
          <w:u w:val="single"/>
        </w:rPr>
        <w:t>material escolar</w:t>
      </w:r>
      <w:r w:rsidRPr="00587BF0">
        <w:rPr>
          <w:rFonts w:ascii="Arial" w:hAnsi="Arial"/>
          <w:sz w:val="22"/>
          <w:szCs w:val="22"/>
        </w:rPr>
        <w:t xml:space="preserve"> subvencionable podrà ser el següent:</w:t>
      </w:r>
    </w:p>
    <w:p w:rsidR="00E1737C" w:rsidRPr="00587BF0" w:rsidRDefault="00E1737C" w:rsidP="00E1737C">
      <w:pPr>
        <w:numPr>
          <w:ilvl w:val="0"/>
          <w:numId w:val="19"/>
        </w:numPr>
        <w:rPr>
          <w:rFonts w:ascii="Arial" w:hAnsi="Arial"/>
          <w:sz w:val="22"/>
          <w:szCs w:val="22"/>
        </w:rPr>
      </w:pPr>
      <w:r w:rsidRPr="00587BF0">
        <w:rPr>
          <w:rFonts w:ascii="Arial" w:hAnsi="Arial"/>
          <w:sz w:val="22"/>
          <w:szCs w:val="22"/>
        </w:rPr>
        <w:t>Llibres de text</w:t>
      </w:r>
    </w:p>
    <w:p w:rsidR="00E1737C" w:rsidRPr="00587BF0" w:rsidRDefault="00E1737C" w:rsidP="00E1737C">
      <w:pPr>
        <w:numPr>
          <w:ilvl w:val="0"/>
          <w:numId w:val="19"/>
        </w:numPr>
        <w:rPr>
          <w:rFonts w:ascii="Arial" w:hAnsi="Arial"/>
          <w:sz w:val="22"/>
          <w:szCs w:val="22"/>
        </w:rPr>
      </w:pPr>
      <w:r w:rsidRPr="00587BF0">
        <w:rPr>
          <w:rFonts w:ascii="Arial" w:hAnsi="Arial"/>
          <w:sz w:val="22"/>
          <w:szCs w:val="22"/>
        </w:rPr>
        <w:t>Materials editat per l’escola (fulls, tòner, rènting d’impressores,...)</w:t>
      </w:r>
    </w:p>
    <w:p w:rsidR="00E1737C" w:rsidRPr="00587BF0" w:rsidRDefault="00E1737C" w:rsidP="00E1737C">
      <w:pPr>
        <w:numPr>
          <w:ilvl w:val="0"/>
          <w:numId w:val="19"/>
        </w:numPr>
        <w:rPr>
          <w:rFonts w:ascii="Arial" w:hAnsi="Arial"/>
          <w:sz w:val="22"/>
          <w:szCs w:val="22"/>
        </w:rPr>
      </w:pPr>
      <w:r w:rsidRPr="00587BF0">
        <w:rPr>
          <w:rFonts w:ascii="Arial" w:hAnsi="Arial"/>
          <w:sz w:val="22"/>
          <w:szCs w:val="22"/>
        </w:rPr>
        <w:t>Llibres de lectura/coneixement de l’aula</w:t>
      </w:r>
    </w:p>
    <w:p w:rsidR="00E1737C" w:rsidRPr="00587BF0" w:rsidRDefault="00E1737C" w:rsidP="00E1737C">
      <w:pPr>
        <w:numPr>
          <w:ilvl w:val="0"/>
          <w:numId w:val="19"/>
        </w:numPr>
        <w:rPr>
          <w:rFonts w:ascii="Arial" w:hAnsi="Arial"/>
          <w:sz w:val="22"/>
          <w:szCs w:val="22"/>
        </w:rPr>
      </w:pPr>
      <w:r w:rsidRPr="00587BF0">
        <w:rPr>
          <w:rFonts w:ascii="Arial" w:hAnsi="Arial"/>
          <w:sz w:val="22"/>
          <w:szCs w:val="22"/>
        </w:rPr>
        <w:t>Llicències de materials digitals de llibres de text o llibres de lectura/coneixement de l’aula</w:t>
      </w:r>
    </w:p>
    <w:p w:rsidR="00E1737C" w:rsidRPr="00587BF0" w:rsidRDefault="00E1737C" w:rsidP="00E1737C">
      <w:pPr>
        <w:numPr>
          <w:ilvl w:val="0"/>
          <w:numId w:val="19"/>
        </w:numPr>
        <w:rPr>
          <w:rFonts w:ascii="Arial" w:hAnsi="Arial"/>
          <w:sz w:val="22"/>
          <w:szCs w:val="22"/>
        </w:rPr>
      </w:pPr>
      <w:r w:rsidRPr="00587BF0">
        <w:rPr>
          <w:rFonts w:ascii="Arial" w:hAnsi="Arial"/>
          <w:sz w:val="22"/>
          <w:szCs w:val="22"/>
        </w:rPr>
        <w:t xml:space="preserve">Llibres o materials (cd, </w:t>
      </w:r>
      <w:proofErr w:type="spellStart"/>
      <w:r w:rsidRPr="00587BF0">
        <w:rPr>
          <w:rFonts w:ascii="Arial" w:hAnsi="Arial"/>
          <w:sz w:val="22"/>
          <w:szCs w:val="22"/>
        </w:rPr>
        <w:t>dvd</w:t>
      </w:r>
      <w:proofErr w:type="spellEnd"/>
      <w:r w:rsidRPr="00587BF0">
        <w:rPr>
          <w:rFonts w:ascii="Arial" w:hAnsi="Arial"/>
          <w:sz w:val="22"/>
          <w:szCs w:val="22"/>
        </w:rPr>
        <w:t>,...) per a la biblioteca.</w:t>
      </w:r>
    </w:p>
    <w:p w:rsidR="00E1737C" w:rsidRPr="00587BF0" w:rsidRDefault="00E1737C" w:rsidP="00E1737C">
      <w:pPr>
        <w:numPr>
          <w:ilvl w:val="0"/>
          <w:numId w:val="19"/>
        </w:numPr>
        <w:rPr>
          <w:rFonts w:ascii="Arial" w:hAnsi="Arial"/>
          <w:sz w:val="22"/>
          <w:szCs w:val="22"/>
        </w:rPr>
      </w:pPr>
      <w:r w:rsidRPr="00587BF0">
        <w:rPr>
          <w:rFonts w:ascii="Arial" w:hAnsi="Arial"/>
          <w:sz w:val="22"/>
          <w:szCs w:val="22"/>
        </w:rPr>
        <w:t>Material d’aules especialitzades.</w:t>
      </w:r>
    </w:p>
    <w:p w:rsidR="00E1737C" w:rsidRPr="00587BF0" w:rsidRDefault="00E1737C" w:rsidP="00E1737C">
      <w:pPr>
        <w:jc w:val="both"/>
        <w:rPr>
          <w:rFonts w:ascii="Arial" w:hAnsi="Arial" w:cs="Arial"/>
          <w:sz w:val="22"/>
          <w:szCs w:val="22"/>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Presentació de sol·licitud, termini i tramitació</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La sol·licitud, i la documentació que l’ha d’acompanyar, es podran presentar per un termini</w:t>
      </w:r>
      <w:r>
        <w:rPr>
          <w:rFonts w:ascii="Arial" w:hAnsi="Arial" w:cs="Arial"/>
          <w:sz w:val="22"/>
          <w:szCs w:val="22"/>
        </w:rPr>
        <w:t xml:space="preserve"> a comptar</w:t>
      </w:r>
      <w:r w:rsidRPr="00587BF0">
        <w:rPr>
          <w:rFonts w:ascii="Arial" w:hAnsi="Arial" w:cs="Arial"/>
          <w:sz w:val="22"/>
          <w:szCs w:val="22"/>
        </w:rPr>
        <w:t xml:space="preserve"> des de l</w:t>
      </w:r>
      <w:r>
        <w:rPr>
          <w:rFonts w:ascii="Arial" w:hAnsi="Arial" w:cs="Arial"/>
          <w:sz w:val="22"/>
          <w:szCs w:val="22"/>
        </w:rPr>
        <w:t>’endemà de la</w:t>
      </w:r>
      <w:r w:rsidRPr="00587BF0">
        <w:rPr>
          <w:rFonts w:ascii="Arial" w:hAnsi="Arial" w:cs="Arial"/>
          <w:sz w:val="22"/>
          <w:szCs w:val="22"/>
        </w:rPr>
        <w:t xml:space="preserve"> data de public</w:t>
      </w:r>
      <w:r>
        <w:rPr>
          <w:rFonts w:ascii="Arial" w:hAnsi="Arial" w:cs="Arial"/>
          <w:sz w:val="22"/>
          <w:szCs w:val="22"/>
        </w:rPr>
        <w:t>ació d’aquesta convocatòria al BOPB i fins al 30 de setembre de 2022.</w:t>
      </w:r>
    </w:p>
    <w:p w:rsidR="00E1737C"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Pr>
          <w:rFonts w:ascii="Arial" w:hAnsi="Arial" w:cs="Arial"/>
          <w:sz w:val="22"/>
          <w:szCs w:val="22"/>
        </w:rPr>
        <w:t xml:space="preserve">Els documents que s’hauran de presentar son els següents: </w:t>
      </w:r>
    </w:p>
    <w:p w:rsidR="00E1737C" w:rsidRPr="00587BF0" w:rsidRDefault="00E1737C" w:rsidP="00E1737C">
      <w:pPr>
        <w:numPr>
          <w:ilvl w:val="0"/>
          <w:numId w:val="15"/>
        </w:numPr>
        <w:jc w:val="both"/>
        <w:rPr>
          <w:rFonts w:ascii="Arial" w:hAnsi="Arial" w:cs="Arial"/>
          <w:sz w:val="22"/>
          <w:szCs w:val="22"/>
        </w:rPr>
      </w:pPr>
      <w:r w:rsidRPr="00587BF0">
        <w:rPr>
          <w:rFonts w:ascii="Arial" w:hAnsi="Arial" w:cs="Arial"/>
          <w:sz w:val="22"/>
          <w:szCs w:val="22"/>
        </w:rPr>
        <w:t>Una sol·licitud específica de subvenció de socialització i adquisició de materials escolars per a l’exercici 202</w:t>
      </w:r>
      <w:r>
        <w:rPr>
          <w:rFonts w:ascii="Arial" w:hAnsi="Arial" w:cs="Arial"/>
          <w:sz w:val="22"/>
          <w:szCs w:val="22"/>
        </w:rPr>
        <w:t>2</w:t>
      </w:r>
      <w:r w:rsidRPr="00587BF0">
        <w:rPr>
          <w:rFonts w:ascii="Arial" w:hAnsi="Arial" w:cs="Arial"/>
          <w:sz w:val="22"/>
          <w:szCs w:val="22"/>
        </w:rPr>
        <w:t>, curs 202</w:t>
      </w:r>
      <w:r>
        <w:rPr>
          <w:rFonts w:ascii="Arial" w:hAnsi="Arial" w:cs="Arial"/>
          <w:sz w:val="22"/>
          <w:szCs w:val="22"/>
        </w:rPr>
        <w:t>2</w:t>
      </w:r>
      <w:r w:rsidRPr="00587BF0">
        <w:rPr>
          <w:rFonts w:ascii="Arial" w:hAnsi="Arial" w:cs="Arial"/>
          <w:sz w:val="22"/>
          <w:szCs w:val="22"/>
        </w:rPr>
        <w:t>-202</w:t>
      </w:r>
      <w:r>
        <w:rPr>
          <w:rFonts w:ascii="Arial" w:hAnsi="Arial" w:cs="Arial"/>
          <w:sz w:val="22"/>
          <w:szCs w:val="22"/>
        </w:rPr>
        <w:t>3</w:t>
      </w:r>
      <w:r w:rsidRPr="00587BF0">
        <w:rPr>
          <w:rFonts w:ascii="Arial" w:hAnsi="Arial" w:cs="Arial"/>
          <w:sz w:val="22"/>
          <w:szCs w:val="22"/>
        </w:rPr>
        <w:t xml:space="preserve"> (Model I de Sol·licitud).</w:t>
      </w:r>
    </w:p>
    <w:p w:rsidR="00E1737C" w:rsidRPr="00587BF0" w:rsidRDefault="00E1737C" w:rsidP="00E1737C">
      <w:pPr>
        <w:numPr>
          <w:ilvl w:val="0"/>
          <w:numId w:val="15"/>
        </w:numPr>
        <w:jc w:val="both"/>
        <w:rPr>
          <w:rFonts w:ascii="Arial" w:hAnsi="Arial" w:cs="Arial"/>
          <w:sz w:val="22"/>
          <w:szCs w:val="22"/>
        </w:rPr>
      </w:pPr>
      <w:r w:rsidRPr="00587BF0">
        <w:rPr>
          <w:rFonts w:ascii="Arial" w:hAnsi="Arial" w:cs="Arial"/>
          <w:sz w:val="22"/>
          <w:szCs w:val="22"/>
        </w:rPr>
        <w:t xml:space="preserve">Un certificat del secretari/a del centre escolar o de </w:t>
      </w:r>
      <w:proofErr w:type="spellStart"/>
      <w:r w:rsidRPr="00587BF0">
        <w:rPr>
          <w:rFonts w:ascii="Arial" w:hAnsi="Arial" w:cs="Arial"/>
          <w:sz w:val="22"/>
          <w:szCs w:val="22"/>
        </w:rPr>
        <w:t>l’AFA</w:t>
      </w:r>
      <w:proofErr w:type="spellEnd"/>
      <w:r w:rsidRPr="00587BF0">
        <w:rPr>
          <w:rFonts w:ascii="Arial" w:hAnsi="Arial" w:cs="Arial"/>
          <w:sz w:val="22"/>
          <w:szCs w:val="22"/>
        </w:rPr>
        <w:t xml:space="preserve"> relativa als materials socialitzats, digitalitzats, substituïts o adquirits (Model II de certificat ).</w:t>
      </w:r>
    </w:p>
    <w:p w:rsidR="00E1737C" w:rsidRDefault="00E1737C" w:rsidP="00E1737C">
      <w:pPr>
        <w:numPr>
          <w:ilvl w:val="0"/>
          <w:numId w:val="15"/>
        </w:numPr>
        <w:jc w:val="both"/>
        <w:rPr>
          <w:rFonts w:ascii="Arial" w:hAnsi="Arial" w:cs="Arial"/>
          <w:sz w:val="22"/>
          <w:szCs w:val="22"/>
        </w:rPr>
      </w:pPr>
      <w:r w:rsidRPr="00587BF0">
        <w:rPr>
          <w:rFonts w:ascii="Arial" w:hAnsi="Arial" w:cs="Arial"/>
          <w:sz w:val="22"/>
          <w:szCs w:val="22"/>
        </w:rPr>
        <w:t xml:space="preserve">Una declaració responsable i justificació econòmica prèvia de la subvenció (Model III de declaració responsable i justificació econòmica). </w:t>
      </w:r>
    </w:p>
    <w:p w:rsidR="00E1737C" w:rsidRPr="00BB1474" w:rsidRDefault="00E1737C" w:rsidP="00E1737C">
      <w:pPr>
        <w:numPr>
          <w:ilvl w:val="0"/>
          <w:numId w:val="15"/>
        </w:numPr>
        <w:jc w:val="both"/>
        <w:rPr>
          <w:rFonts w:ascii="Arial" w:hAnsi="Arial" w:cs="Arial"/>
          <w:sz w:val="22"/>
          <w:szCs w:val="22"/>
        </w:rPr>
      </w:pPr>
      <w:r w:rsidRPr="00BB1474">
        <w:rPr>
          <w:rFonts w:ascii="Arial" w:hAnsi="Arial" w:cs="Arial"/>
          <w:sz w:val="22"/>
          <w:szCs w:val="22"/>
        </w:rPr>
        <w:t>Certificat bancari de titularitat del compte</w:t>
      </w:r>
      <w:r>
        <w:rPr>
          <w:rFonts w:ascii="Arial" w:hAnsi="Arial" w:cs="Arial"/>
          <w:sz w:val="22"/>
          <w:szCs w:val="22"/>
        </w:rPr>
        <w:t xml:space="preserve"> on es demani fer </w:t>
      </w:r>
      <w:proofErr w:type="spellStart"/>
      <w:r>
        <w:rPr>
          <w:rFonts w:ascii="Arial" w:hAnsi="Arial" w:cs="Arial"/>
          <w:sz w:val="22"/>
          <w:szCs w:val="22"/>
        </w:rPr>
        <w:t>l’ingrés</w:t>
      </w:r>
      <w:proofErr w:type="spellEnd"/>
      <w:r>
        <w:rPr>
          <w:rFonts w:ascii="Arial" w:hAnsi="Arial" w:cs="Arial"/>
          <w:sz w:val="22"/>
          <w:szCs w:val="22"/>
        </w:rPr>
        <w:t xml:space="preserve"> de la subvenció</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En cas que una sol·licitud es presenti sense algun dels documents que l’ha d’acompanyar, l’Ajuntament concedirà un termini improrrogable de 10 dies al sol·licitant per tal que la completi. Passat aquest termini, la sol·licitud esmentada s’entendrà desistida.</w:t>
      </w:r>
    </w:p>
    <w:p w:rsidR="00E1737C" w:rsidRPr="00587BF0" w:rsidRDefault="00E1737C" w:rsidP="00E1737C">
      <w:pPr>
        <w:jc w:val="both"/>
        <w:rPr>
          <w:rFonts w:ascii="Arial" w:hAnsi="Arial" w:cs="Arial"/>
          <w:sz w:val="22"/>
          <w:szCs w:val="22"/>
        </w:rPr>
      </w:pPr>
    </w:p>
    <w:p w:rsidR="00E1737C" w:rsidRDefault="00E1737C" w:rsidP="00E1737C">
      <w:pPr>
        <w:jc w:val="both"/>
        <w:rPr>
          <w:rFonts w:ascii="Arial" w:hAnsi="Arial" w:cs="Arial"/>
          <w:sz w:val="22"/>
          <w:szCs w:val="22"/>
        </w:rPr>
      </w:pPr>
      <w:r w:rsidRPr="00587BF0">
        <w:rPr>
          <w:rFonts w:ascii="Arial" w:hAnsi="Arial" w:cs="Arial"/>
          <w:sz w:val="22"/>
          <w:szCs w:val="22"/>
        </w:rPr>
        <w:t xml:space="preserve">Les sol·licituds s’hauran de registrar preferiblement de forma telemàtica al registre general de l’Ajuntament, a través del web </w:t>
      </w:r>
      <w:hyperlink r:id="rId9" w:history="1">
        <w:r w:rsidRPr="00587BF0">
          <w:rPr>
            <w:rStyle w:val="Hipervnculo"/>
            <w:rFonts w:ascii="Arial" w:hAnsi="Arial" w:cs="Arial"/>
            <w:sz w:val="22"/>
            <w:szCs w:val="22"/>
          </w:rPr>
          <w:t>https://www.molinsderei.cat/</w:t>
        </w:r>
      </w:hyperlink>
      <w:r w:rsidRPr="00587BF0">
        <w:rPr>
          <w:rFonts w:ascii="Arial" w:hAnsi="Arial" w:cs="Arial"/>
          <w:sz w:val="22"/>
          <w:szCs w:val="22"/>
        </w:rPr>
        <w:t xml:space="preserve"> a l’apartat tràmits per </w:t>
      </w:r>
      <w:proofErr w:type="spellStart"/>
      <w:r w:rsidRPr="00587BF0">
        <w:rPr>
          <w:rFonts w:ascii="Arial" w:hAnsi="Arial" w:cs="Arial"/>
          <w:sz w:val="22"/>
          <w:szCs w:val="22"/>
        </w:rPr>
        <w:t>internet</w:t>
      </w:r>
      <w:proofErr w:type="spellEnd"/>
      <w:r w:rsidRPr="00587BF0">
        <w:rPr>
          <w:rFonts w:ascii="Arial" w:hAnsi="Arial" w:cs="Arial"/>
          <w:sz w:val="22"/>
          <w:szCs w:val="22"/>
        </w:rPr>
        <w:t xml:space="preserve">/instància genèrica. Us caldrà signatura digital bàsica com </w:t>
      </w:r>
      <w:proofErr w:type="spellStart"/>
      <w:r w:rsidRPr="00587BF0">
        <w:rPr>
          <w:rFonts w:ascii="Arial" w:hAnsi="Arial" w:cs="Arial"/>
          <w:sz w:val="22"/>
          <w:szCs w:val="22"/>
        </w:rPr>
        <w:t>idcat</w:t>
      </w:r>
      <w:proofErr w:type="spellEnd"/>
      <w:r w:rsidRPr="00587BF0">
        <w:rPr>
          <w:rFonts w:ascii="Arial" w:hAnsi="Arial" w:cs="Arial"/>
          <w:sz w:val="22"/>
          <w:szCs w:val="22"/>
        </w:rPr>
        <w:t xml:space="preserve"> mòbil, que el podeu aconseguir </w:t>
      </w:r>
      <w:hyperlink r:id="rId10" w:history="1">
        <w:r w:rsidRPr="00587BF0">
          <w:rPr>
            <w:rStyle w:val="Hipervnculo"/>
            <w:rFonts w:ascii="Arial" w:hAnsi="Arial" w:cs="Arial"/>
            <w:sz w:val="22"/>
            <w:szCs w:val="22"/>
          </w:rPr>
          <w:t>aquí</w:t>
        </w:r>
      </w:hyperlink>
      <w:r w:rsidRPr="00587BF0">
        <w:rPr>
          <w:rFonts w:ascii="Arial" w:hAnsi="Arial" w:cs="Arial"/>
          <w:sz w:val="22"/>
          <w:szCs w:val="22"/>
        </w:rPr>
        <w:t xml:space="preserve">. </w:t>
      </w:r>
    </w:p>
    <w:p w:rsidR="00E1737C" w:rsidRDefault="00E1737C" w:rsidP="00E1737C">
      <w:pPr>
        <w:jc w:val="both"/>
        <w:rPr>
          <w:rFonts w:ascii="Arial" w:hAnsi="Arial" w:cs="Arial"/>
          <w:sz w:val="22"/>
          <w:szCs w:val="22"/>
        </w:rPr>
      </w:pPr>
    </w:p>
    <w:p w:rsidR="00E1737C" w:rsidRDefault="00E1737C" w:rsidP="00E1737C">
      <w:pPr>
        <w:jc w:val="both"/>
        <w:rPr>
          <w:rFonts w:ascii="Arial" w:hAnsi="Arial" w:cs="Arial"/>
          <w:sz w:val="22"/>
          <w:szCs w:val="22"/>
        </w:rPr>
      </w:pPr>
      <w:r w:rsidRPr="00587BF0">
        <w:rPr>
          <w:rFonts w:ascii="Arial" w:hAnsi="Arial" w:cs="Arial"/>
          <w:sz w:val="22"/>
          <w:szCs w:val="22"/>
        </w:rPr>
        <w:t>En última instància</w:t>
      </w:r>
      <w:r>
        <w:rPr>
          <w:rFonts w:ascii="Arial" w:hAnsi="Arial" w:cs="Arial"/>
          <w:sz w:val="22"/>
          <w:szCs w:val="22"/>
        </w:rPr>
        <w:t>,</w:t>
      </w:r>
      <w:r w:rsidRPr="00587BF0">
        <w:rPr>
          <w:rFonts w:ascii="Arial" w:hAnsi="Arial" w:cs="Arial"/>
          <w:sz w:val="22"/>
          <w:szCs w:val="22"/>
        </w:rPr>
        <w:t xml:space="preserve"> de forma presencial i demana</w:t>
      </w:r>
      <w:r>
        <w:rPr>
          <w:rFonts w:ascii="Arial" w:hAnsi="Arial" w:cs="Arial"/>
          <w:sz w:val="22"/>
          <w:szCs w:val="22"/>
        </w:rPr>
        <w:t>n</w:t>
      </w:r>
      <w:r w:rsidRPr="00587BF0">
        <w:rPr>
          <w:rFonts w:ascii="Arial" w:hAnsi="Arial" w:cs="Arial"/>
          <w:sz w:val="22"/>
          <w:szCs w:val="22"/>
        </w:rPr>
        <w:t xml:space="preserve">t cita prèvia, podreu presentar </w:t>
      </w:r>
      <w:r>
        <w:rPr>
          <w:rFonts w:ascii="Arial" w:hAnsi="Arial" w:cs="Arial"/>
          <w:sz w:val="22"/>
          <w:szCs w:val="22"/>
        </w:rPr>
        <w:t xml:space="preserve">la </w:t>
      </w:r>
      <w:r w:rsidRPr="00587BF0">
        <w:rPr>
          <w:rFonts w:ascii="Arial" w:hAnsi="Arial" w:cs="Arial"/>
          <w:sz w:val="22"/>
          <w:szCs w:val="22"/>
        </w:rPr>
        <w:t>documentació a l’Oficina d’Atenció Ciutadana de l’Ajuntament de Molins de Rei (C/ Rubió i Ors, 2-4), o per qualsevol altra via contemplada a l’article 16 de la de la Llei 39/2015, d’1 d’octubre, del procediment administratiu comú de les administracions públiques.</w:t>
      </w:r>
    </w:p>
    <w:p w:rsidR="00E1737C" w:rsidRPr="00587BF0" w:rsidRDefault="00E1737C" w:rsidP="00E1737C">
      <w:pPr>
        <w:jc w:val="both"/>
        <w:rPr>
          <w:rFonts w:ascii="Arial" w:hAnsi="Arial" w:cs="Arial"/>
          <w:sz w:val="22"/>
          <w:szCs w:val="22"/>
        </w:rPr>
      </w:pPr>
    </w:p>
    <w:p w:rsidR="00E1737C" w:rsidRPr="00587BF0" w:rsidRDefault="00E1737C" w:rsidP="00E1737C">
      <w:pPr>
        <w:rPr>
          <w:rFonts w:ascii="Arial" w:hAnsi="Arial" w:cs="Arial"/>
          <w:sz w:val="22"/>
          <w:szCs w:val="22"/>
        </w:rPr>
      </w:pPr>
      <w:r w:rsidRPr="00587BF0">
        <w:rPr>
          <w:rFonts w:ascii="Arial" w:hAnsi="Arial" w:cs="Arial"/>
          <w:sz w:val="22"/>
          <w:szCs w:val="22"/>
        </w:rPr>
        <w:t>La informació sobre aquesta convocatòria i els models de sol·licitud es poden trobar a:</w:t>
      </w:r>
    </w:p>
    <w:p w:rsidR="00E1737C" w:rsidRPr="00587BF0" w:rsidRDefault="00E1737C" w:rsidP="00E1737C">
      <w:pPr>
        <w:numPr>
          <w:ilvl w:val="0"/>
          <w:numId w:val="15"/>
        </w:numPr>
        <w:jc w:val="both"/>
        <w:rPr>
          <w:rFonts w:ascii="Arial" w:hAnsi="Arial" w:cs="Arial"/>
          <w:sz w:val="22"/>
          <w:szCs w:val="22"/>
        </w:rPr>
      </w:pPr>
      <w:r w:rsidRPr="00587BF0">
        <w:rPr>
          <w:rFonts w:ascii="Arial" w:hAnsi="Arial" w:cs="Arial"/>
          <w:sz w:val="22"/>
          <w:szCs w:val="22"/>
        </w:rPr>
        <w:t xml:space="preserve">A la pàgina web de l’Ajuntament:  </w:t>
      </w:r>
      <w:hyperlink r:id="rId11" w:history="1">
        <w:r w:rsidRPr="00587BF0">
          <w:rPr>
            <w:rStyle w:val="Hipervnculo"/>
            <w:rFonts w:ascii="Arial" w:hAnsi="Arial" w:cs="Arial"/>
            <w:sz w:val="22"/>
            <w:szCs w:val="22"/>
          </w:rPr>
          <w:t>http://wwwww.molinsderei.cat/temes/educacio</w:t>
        </w:r>
      </w:hyperlink>
    </w:p>
    <w:p w:rsidR="00E1737C" w:rsidRPr="00587BF0" w:rsidRDefault="00E1737C" w:rsidP="00E1737C">
      <w:pPr>
        <w:autoSpaceDE w:val="0"/>
        <w:autoSpaceDN w:val="0"/>
        <w:adjustRightInd w:val="0"/>
        <w:jc w:val="both"/>
        <w:rPr>
          <w:rFonts w:ascii="Arial" w:hAnsi="Arial" w:cs="Arial"/>
          <w:b/>
          <w:sz w:val="22"/>
          <w:szCs w:val="22"/>
        </w:rPr>
      </w:pPr>
    </w:p>
    <w:p w:rsidR="00E1737C" w:rsidRPr="00587BF0" w:rsidRDefault="00E1737C" w:rsidP="00E1737C">
      <w:pPr>
        <w:autoSpaceDE w:val="0"/>
        <w:autoSpaceDN w:val="0"/>
        <w:adjustRightInd w:val="0"/>
        <w:jc w:val="both"/>
        <w:rPr>
          <w:rFonts w:ascii="Arial" w:hAnsi="Arial" w:cs="Arial"/>
          <w:b/>
          <w:sz w:val="22"/>
          <w:szCs w:val="22"/>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Criteris d’atorgament i valoració de sol·licituds</w:t>
      </w:r>
    </w:p>
    <w:p w:rsidR="00E1737C" w:rsidRPr="00587BF0" w:rsidRDefault="00E1737C" w:rsidP="00E1737C">
      <w:pPr>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Per una banda, l’Ajuntament de Molins de Rei vol afavorir que les biblioteques i les aules puguin gaudir d’una dotació mínima de llibres i materials per tal d’afavorir els aprenentatges significatius, per aquest motiu, valora que un dels trams ha de consistir en una quantitat fixa, a repartir entre tots els centres públics, sigui quina sigui la seva grandària.</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 xml:space="preserve">Per altra banda, però, quan es tracta de llibres socialitzats o materials elaborats pel propi centre </w:t>
      </w:r>
      <w:proofErr w:type="spellStart"/>
      <w:r w:rsidRPr="00587BF0">
        <w:rPr>
          <w:rFonts w:ascii="Arial" w:hAnsi="Arial" w:cs="Arial"/>
          <w:sz w:val="22"/>
          <w:szCs w:val="22"/>
        </w:rPr>
        <w:t>fotocopiables</w:t>
      </w:r>
      <w:proofErr w:type="spellEnd"/>
      <w:r w:rsidRPr="00587BF0">
        <w:rPr>
          <w:rFonts w:ascii="Arial" w:hAnsi="Arial" w:cs="Arial"/>
          <w:sz w:val="22"/>
          <w:szCs w:val="22"/>
        </w:rPr>
        <w:t>, la despesa va en funció del nombre d’alumnes de cada centre, així que es valora que un altre dels trams ha de consistir en una quantitat variable, en funció del nombre d’alumnes. Aquest nombre ha d’estar referi</w:t>
      </w:r>
      <w:r>
        <w:rPr>
          <w:rFonts w:ascii="Arial" w:hAnsi="Arial" w:cs="Arial"/>
          <w:sz w:val="22"/>
          <w:szCs w:val="22"/>
        </w:rPr>
        <w:t>t al curs escolar 2022-2023</w:t>
      </w:r>
      <w:r w:rsidRPr="00587BF0">
        <w:rPr>
          <w:rFonts w:ascii="Arial" w:hAnsi="Arial" w:cs="Arial"/>
          <w:sz w:val="22"/>
          <w:szCs w:val="22"/>
        </w:rPr>
        <w:t xml:space="preserve"> i a les etapes </w:t>
      </w:r>
      <w:r>
        <w:rPr>
          <w:rFonts w:ascii="Arial" w:hAnsi="Arial" w:cs="Arial"/>
          <w:sz w:val="22"/>
          <w:szCs w:val="22"/>
        </w:rPr>
        <w:t>educatives subvencionables (de EI</w:t>
      </w:r>
      <w:r w:rsidRPr="00587BF0">
        <w:rPr>
          <w:rFonts w:ascii="Arial" w:hAnsi="Arial" w:cs="Arial"/>
          <w:sz w:val="22"/>
          <w:szCs w:val="22"/>
        </w:rPr>
        <w:t xml:space="preserve">3 a 4t </w:t>
      </w:r>
      <w:proofErr w:type="spellStart"/>
      <w:r w:rsidRPr="00587BF0">
        <w:rPr>
          <w:rFonts w:ascii="Arial" w:hAnsi="Arial" w:cs="Arial"/>
          <w:sz w:val="22"/>
          <w:szCs w:val="22"/>
        </w:rPr>
        <w:t>d’ESO</w:t>
      </w:r>
      <w:proofErr w:type="spellEnd"/>
      <w:r w:rsidRPr="00587BF0">
        <w:rPr>
          <w:rFonts w:ascii="Arial" w:hAnsi="Arial" w:cs="Arial"/>
          <w:sz w:val="22"/>
          <w:szCs w:val="22"/>
        </w:rPr>
        <w:t>).</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Pr>
          <w:rFonts w:ascii="Arial" w:hAnsi="Arial" w:cs="Arial"/>
          <w:sz w:val="22"/>
          <w:szCs w:val="22"/>
        </w:rPr>
        <w:t>A cada t</w:t>
      </w:r>
      <w:r w:rsidRPr="00587BF0">
        <w:rPr>
          <w:rFonts w:ascii="Arial" w:hAnsi="Arial" w:cs="Arial"/>
          <w:sz w:val="22"/>
          <w:szCs w:val="22"/>
        </w:rPr>
        <w:t xml:space="preserve">ram li atribuïm una part de </w:t>
      </w:r>
      <w:proofErr w:type="spellStart"/>
      <w:r w:rsidRPr="00587BF0">
        <w:rPr>
          <w:rFonts w:ascii="Arial" w:hAnsi="Arial" w:cs="Arial"/>
          <w:sz w:val="22"/>
          <w:szCs w:val="22"/>
        </w:rPr>
        <w:t>l’import</w:t>
      </w:r>
      <w:proofErr w:type="spellEnd"/>
      <w:r w:rsidRPr="00587BF0">
        <w:rPr>
          <w:rFonts w:ascii="Arial" w:hAnsi="Arial" w:cs="Arial"/>
          <w:sz w:val="22"/>
          <w:szCs w:val="22"/>
        </w:rPr>
        <w:t xml:space="preserve"> disponible a l’aplica</w:t>
      </w:r>
      <w:r>
        <w:rPr>
          <w:rFonts w:ascii="Arial" w:hAnsi="Arial" w:cs="Arial"/>
          <w:sz w:val="22"/>
          <w:szCs w:val="22"/>
        </w:rPr>
        <w:t>ció pressupostària de l’any 2022</w:t>
      </w:r>
      <w:r w:rsidRPr="00587BF0">
        <w:rPr>
          <w:rFonts w:ascii="Arial" w:hAnsi="Arial" w:cs="Arial"/>
          <w:sz w:val="22"/>
          <w:szCs w:val="22"/>
        </w:rPr>
        <w:t>. La subvenció final que rebrà cada sol·licitant serà la suma de les subvencions que obtingui en cadascun dels 2 trams, tenint en compte, però, que la subvenció total no podrà superar el 100% de la despesa justificada prèviament.</w:t>
      </w:r>
    </w:p>
    <w:p w:rsidR="00E1737C" w:rsidRPr="00587BF0" w:rsidRDefault="00E1737C" w:rsidP="00E1737C">
      <w:pPr>
        <w:jc w:val="both"/>
        <w:rPr>
          <w:rFonts w:ascii="Arial" w:hAnsi="Arial"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
        <w:gridCol w:w="6379"/>
        <w:gridCol w:w="1363"/>
      </w:tblGrid>
      <w:tr w:rsidR="00E1737C" w:rsidRPr="00587BF0" w:rsidTr="00477FA0">
        <w:tc>
          <w:tcPr>
            <w:tcW w:w="992" w:type="dxa"/>
            <w:shd w:val="clear" w:color="auto" w:fill="BFBFBF"/>
          </w:tcPr>
          <w:p w:rsidR="00E1737C" w:rsidRPr="00587BF0" w:rsidRDefault="00E1737C" w:rsidP="00477FA0">
            <w:pPr>
              <w:jc w:val="both"/>
              <w:rPr>
                <w:rFonts w:ascii="Arial" w:hAnsi="Arial" w:cs="Arial"/>
                <w:sz w:val="20"/>
              </w:rPr>
            </w:pPr>
            <w:r w:rsidRPr="00587BF0">
              <w:rPr>
                <w:rFonts w:ascii="Arial" w:hAnsi="Arial" w:cs="Arial"/>
                <w:sz w:val="20"/>
              </w:rPr>
              <w:t>TRAMS</w:t>
            </w:r>
          </w:p>
        </w:tc>
        <w:tc>
          <w:tcPr>
            <w:tcW w:w="6379" w:type="dxa"/>
            <w:shd w:val="clear" w:color="auto" w:fill="BFBFBF"/>
          </w:tcPr>
          <w:p w:rsidR="00E1737C" w:rsidRPr="00587BF0" w:rsidRDefault="00E1737C" w:rsidP="00477FA0">
            <w:pPr>
              <w:jc w:val="both"/>
              <w:rPr>
                <w:rFonts w:ascii="Arial" w:hAnsi="Arial" w:cs="Arial"/>
                <w:sz w:val="20"/>
              </w:rPr>
            </w:pPr>
            <w:r w:rsidRPr="00587BF0">
              <w:rPr>
                <w:rFonts w:ascii="Arial" w:hAnsi="Arial" w:cs="Arial"/>
                <w:sz w:val="20"/>
              </w:rPr>
              <w:t>CRITERIS D’ATORGAMENT</w:t>
            </w:r>
          </w:p>
        </w:tc>
        <w:tc>
          <w:tcPr>
            <w:tcW w:w="1363" w:type="dxa"/>
            <w:shd w:val="clear" w:color="auto" w:fill="BFBFBF"/>
          </w:tcPr>
          <w:p w:rsidR="00E1737C" w:rsidRPr="00587BF0" w:rsidRDefault="00E1737C" w:rsidP="00477FA0">
            <w:pPr>
              <w:jc w:val="both"/>
              <w:rPr>
                <w:rFonts w:ascii="Arial" w:hAnsi="Arial" w:cs="Arial"/>
                <w:sz w:val="20"/>
              </w:rPr>
            </w:pPr>
            <w:r w:rsidRPr="00587BF0">
              <w:rPr>
                <w:rFonts w:ascii="Arial" w:hAnsi="Arial" w:cs="Arial"/>
                <w:sz w:val="20"/>
              </w:rPr>
              <w:t>IMPORT</w:t>
            </w:r>
          </w:p>
        </w:tc>
      </w:tr>
      <w:tr w:rsidR="00E1737C" w:rsidRPr="00587BF0" w:rsidTr="00477FA0">
        <w:tc>
          <w:tcPr>
            <w:tcW w:w="992" w:type="dxa"/>
            <w:tcBorders>
              <w:bottom w:val="single" w:sz="4" w:space="0" w:color="auto"/>
            </w:tcBorders>
          </w:tcPr>
          <w:p w:rsidR="00E1737C" w:rsidRPr="00587BF0" w:rsidRDefault="00E1737C" w:rsidP="00477FA0">
            <w:pPr>
              <w:jc w:val="both"/>
              <w:rPr>
                <w:rFonts w:ascii="Arial" w:hAnsi="Arial" w:cs="Arial"/>
                <w:sz w:val="20"/>
              </w:rPr>
            </w:pPr>
            <w:r w:rsidRPr="00587BF0">
              <w:rPr>
                <w:rFonts w:ascii="Arial" w:hAnsi="Arial" w:cs="Arial"/>
                <w:sz w:val="20"/>
              </w:rPr>
              <w:t>1</w:t>
            </w:r>
          </w:p>
        </w:tc>
        <w:tc>
          <w:tcPr>
            <w:tcW w:w="6379" w:type="dxa"/>
          </w:tcPr>
          <w:p w:rsidR="00E1737C" w:rsidRPr="00587BF0" w:rsidRDefault="00E1737C" w:rsidP="00477FA0">
            <w:pPr>
              <w:jc w:val="both"/>
              <w:rPr>
                <w:rFonts w:ascii="Arial" w:hAnsi="Arial" w:cs="Arial"/>
                <w:sz w:val="20"/>
              </w:rPr>
            </w:pPr>
            <w:r w:rsidRPr="00587BF0">
              <w:rPr>
                <w:rFonts w:ascii="Arial" w:hAnsi="Arial" w:cs="Arial"/>
                <w:sz w:val="20"/>
              </w:rPr>
              <w:t>Subvenció per a llibres i materials per a biblioteques i aules</w:t>
            </w:r>
          </w:p>
        </w:tc>
        <w:tc>
          <w:tcPr>
            <w:tcW w:w="1363" w:type="dxa"/>
          </w:tcPr>
          <w:p w:rsidR="00E1737C" w:rsidRPr="000A4473" w:rsidRDefault="00E1737C" w:rsidP="00477FA0">
            <w:pPr>
              <w:jc w:val="right"/>
              <w:rPr>
                <w:rFonts w:ascii="Arial" w:hAnsi="Arial" w:cs="Arial"/>
                <w:sz w:val="20"/>
              </w:rPr>
            </w:pPr>
            <w:r>
              <w:rPr>
                <w:rFonts w:ascii="Arial" w:hAnsi="Arial" w:cs="Arial"/>
                <w:sz w:val="20"/>
              </w:rPr>
              <w:t>11.000</w:t>
            </w:r>
            <w:r w:rsidRPr="000A4473">
              <w:rPr>
                <w:rFonts w:ascii="Arial" w:hAnsi="Arial" w:cs="Arial"/>
                <w:sz w:val="20"/>
              </w:rPr>
              <w:t>,00 €</w:t>
            </w:r>
          </w:p>
        </w:tc>
      </w:tr>
      <w:tr w:rsidR="00E1737C" w:rsidRPr="00587BF0" w:rsidTr="00477FA0">
        <w:tc>
          <w:tcPr>
            <w:tcW w:w="992" w:type="dxa"/>
            <w:tcBorders>
              <w:bottom w:val="single" w:sz="4" w:space="0" w:color="auto"/>
            </w:tcBorders>
          </w:tcPr>
          <w:p w:rsidR="00E1737C" w:rsidRPr="00587BF0" w:rsidRDefault="00E1737C" w:rsidP="00477FA0">
            <w:pPr>
              <w:jc w:val="both"/>
              <w:rPr>
                <w:rFonts w:ascii="Arial" w:hAnsi="Arial" w:cs="Arial"/>
                <w:sz w:val="20"/>
              </w:rPr>
            </w:pPr>
            <w:r w:rsidRPr="00587BF0">
              <w:rPr>
                <w:rFonts w:ascii="Arial" w:hAnsi="Arial" w:cs="Arial"/>
                <w:sz w:val="20"/>
              </w:rPr>
              <w:t>2</w:t>
            </w:r>
          </w:p>
        </w:tc>
        <w:tc>
          <w:tcPr>
            <w:tcW w:w="6379" w:type="dxa"/>
            <w:tcBorders>
              <w:bottom w:val="single" w:sz="4" w:space="0" w:color="auto"/>
            </w:tcBorders>
          </w:tcPr>
          <w:p w:rsidR="00E1737C" w:rsidRPr="00587BF0" w:rsidRDefault="00E1737C" w:rsidP="00477FA0">
            <w:pPr>
              <w:jc w:val="both"/>
              <w:rPr>
                <w:rFonts w:ascii="Arial" w:hAnsi="Arial" w:cs="Arial"/>
                <w:sz w:val="20"/>
              </w:rPr>
            </w:pPr>
            <w:r w:rsidRPr="00587BF0">
              <w:rPr>
                <w:rFonts w:ascii="Arial" w:hAnsi="Arial" w:cs="Arial"/>
                <w:sz w:val="20"/>
              </w:rPr>
              <w:t>Subvenció per a llibres i materials socialitzats</w:t>
            </w:r>
          </w:p>
        </w:tc>
        <w:tc>
          <w:tcPr>
            <w:tcW w:w="1363" w:type="dxa"/>
          </w:tcPr>
          <w:p w:rsidR="00E1737C" w:rsidRPr="000A4473" w:rsidRDefault="00E1737C" w:rsidP="00477FA0">
            <w:pPr>
              <w:jc w:val="right"/>
              <w:rPr>
                <w:rFonts w:ascii="Arial" w:hAnsi="Arial" w:cs="Arial"/>
                <w:sz w:val="20"/>
              </w:rPr>
            </w:pPr>
            <w:r>
              <w:rPr>
                <w:rFonts w:ascii="Arial" w:hAnsi="Arial" w:cs="Arial"/>
                <w:sz w:val="20"/>
              </w:rPr>
              <w:t>7.375</w:t>
            </w:r>
            <w:r w:rsidRPr="000A4473">
              <w:rPr>
                <w:rFonts w:ascii="Arial" w:hAnsi="Arial" w:cs="Arial"/>
                <w:sz w:val="20"/>
              </w:rPr>
              <w:t>,00 €</w:t>
            </w:r>
          </w:p>
        </w:tc>
      </w:tr>
      <w:tr w:rsidR="00E1737C" w:rsidRPr="00587BF0" w:rsidTr="00477FA0">
        <w:tc>
          <w:tcPr>
            <w:tcW w:w="992" w:type="dxa"/>
            <w:tcBorders>
              <w:top w:val="single" w:sz="4" w:space="0" w:color="auto"/>
              <w:left w:val="nil"/>
              <w:bottom w:val="nil"/>
              <w:right w:val="single" w:sz="4" w:space="0" w:color="auto"/>
            </w:tcBorders>
          </w:tcPr>
          <w:p w:rsidR="00E1737C" w:rsidRPr="00587BF0" w:rsidRDefault="00E1737C" w:rsidP="00477FA0">
            <w:pPr>
              <w:jc w:val="center"/>
              <w:rPr>
                <w:rFonts w:ascii="Arial" w:hAnsi="Arial" w:cs="Arial"/>
                <w:b/>
                <w:bCs/>
                <w:sz w:val="18"/>
                <w:szCs w:val="18"/>
              </w:rPr>
            </w:pPr>
          </w:p>
        </w:tc>
        <w:tc>
          <w:tcPr>
            <w:tcW w:w="6379" w:type="dxa"/>
            <w:tcBorders>
              <w:left w:val="single" w:sz="4" w:space="0" w:color="auto"/>
            </w:tcBorders>
          </w:tcPr>
          <w:p w:rsidR="00E1737C" w:rsidRPr="00587BF0" w:rsidRDefault="00E1737C" w:rsidP="00477FA0">
            <w:pPr>
              <w:jc w:val="center"/>
              <w:rPr>
                <w:rFonts w:ascii="Arial" w:hAnsi="Arial" w:cs="Arial"/>
                <w:sz w:val="20"/>
              </w:rPr>
            </w:pPr>
            <w:r w:rsidRPr="00587BF0">
              <w:rPr>
                <w:rFonts w:ascii="Arial" w:hAnsi="Arial" w:cs="Arial"/>
                <w:sz w:val="20"/>
              </w:rPr>
              <w:t>TOTAL</w:t>
            </w:r>
          </w:p>
        </w:tc>
        <w:tc>
          <w:tcPr>
            <w:tcW w:w="1363" w:type="dxa"/>
          </w:tcPr>
          <w:p w:rsidR="00E1737C" w:rsidRPr="000A4473" w:rsidRDefault="00E1737C" w:rsidP="00477FA0">
            <w:pPr>
              <w:jc w:val="center"/>
              <w:rPr>
                <w:rFonts w:ascii="Arial" w:hAnsi="Arial" w:cs="Arial"/>
                <w:sz w:val="20"/>
              </w:rPr>
            </w:pPr>
            <w:r>
              <w:rPr>
                <w:rFonts w:ascii="Arial" w:hAnsi="Arial" w:cs="Arial"/>
                <w:sz w:val="20"/>
              </w:rPr>
              <w:t xml:space="preserve"> 18.375</w:t>
            </w:r>
            <w:r w:rsidRPr="000A4473">
              <w:rPr>
                <w:rFonts w:ascii="Arial" w:hAnsi="Arial" w:cs="Arial"/>
                <w:sz w:val="20"/>
              </w:rPr>
              <w:t>,00 €</w:t>
            </w:r>
          </w:p>
        </w:tc>
      </w:tr>
    </w:tbl>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 xml:space="preserve">En el cas que hi hagi sol·licituds simultànies d’un centre escolar i de la seva AFA, es tindrà en compte per quin tram es demana la subvenció. Si hi hagués dues subvencions pel mateix tram, es dividiria </w:t>
      </w:r>
      <w:proofErr w:type="spellStart"/>
      <w:r w:rsidRPr="00587BF0">
        <w:rPr>
          <w:rFonts w:ascii="Arial" w:hAnsi="Arial" w:cs="Arial"/>
          <w:sz w:val="22"/>
          <w:szCs w:val="22"/>
        </w:rPr>
        <w:t>l’import</w:t>
      </w:r>
      <w:proofErr w:type="spellEnd"/>
      <w:r w:rsidRPr="00587BF0">
        <w:rPr>
          <w:rFonts w:ascii="Arial" w:hAnsi="Arial" w:cs="Arial"/>
          <w:sz w:val="22"/>
          <w:szCs w:val="22"/>
        </w:rPr>
        <w:t xml:space="preserve"> proporcionalment a la justificació prèvia que hagi presentat cadascú.</w:t>
      </w:r>
    </w:p>
    <w:p w:rsidR="00E1737C" w:rsidRPr="00587BF0" w:rsidRDefault="00E1737C" w:rsidP="00E1737C">
      <w:pPr>
        <w:autoSpaceDE w:val="0"/>
        <w:autoSpaceDN w:val="0"/>
        <w:adjustRightInd w:val="0"/>
        <w:jc w:val="both"/>
        <w:rPr>
          <w:rFonts w:ascii="Arial" w:hAnsi="Arial" w:cs="Arial"/>
          <w:b/>
          <w:sz w:val="22"/>
          <w:szCs w:val="22"/>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Òrgan instructor i comissió qualificadora</w:t>
      </w:r>
    </w:p>
    <w:p w:rsidR="00E1737C" w:rsidRPr="00587BF0" w:rsidRDefault="00E1737C" w:rsidP="00E1737C">
      <w:pPr>
        <w:autoSpaceDE w:val="0"/>
        <w:autoSpaceDN w:val="0"/>
        <w:adjustRightInd w:val="0"/>
        <w:ind w:left="720"/>
        <w:jc w:val="both"/>
        <w:rPr>
          <w:rFonts w:ascii="Arial" w:hAnsi="Arial" w:cs="Arial"/>
          <w:b/>
          <w:sz w:val="22"/>
          <w:szCs w:val="22"/>
        </w:rPr>
      </w:pPr>
    </w:p>
    <w:p w:rsidR="00E1737C" w:rsidRDefault="00E1737C" w:rsidP="00E1737C">
      <w:pPr>
        <w:jc w:val="both"/>
        <w:rPr>
          <w:rFonts w:ascii="Arial" w:hAnsi="Arial" w:cs="Arial"/>
          <w:sz w:val="22"/>
          <w:szCs w:val="22"/>
        </w:rPr>
      </w:pPr>
      <w:r>
        <w:rPr>
          <w:rFonts w:ascii="Arial" w:hAnsi="Arial" w:cs="Arial"/>
          <w:sz w:val="22"/>
          <w:szCs w:val="22"/>
        </w:rPr>
        <w:t xml:space="preserve">El procediment de concessió serà de concurrència competitiva segons els criteris de valoració establerts en el punt 6 de les Bases i el punt 6 d’aquesta convocatòria. </w:t>
      </w:r>
    </w:p>
    <w:p w:rsidR="00E1737C"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 xml:space="preserve">Per tal de valorar les sol·licituds per accedir a les </w:t>
      </w:r>
      <w:r>
        <w:rPr>
          <w:rFonts w:ascii="Arial" w:hAnsi="Arial" w:cs="Arial"/>
          <w:sz w:val="22"/>
          <w:szCs w:val="22"/>
        </w:rPr>
        <w:t>subvencions</w:t>
      </w:r>
      <w:r w:rsidRPr="00587BF0">
        <w:rPr>
          <w:rFonts w:ascii="Arial" w:hAnsi="Arial" w:cs="Arial"/>
          <w:sz w:val="22"/>
          <w:szCs w:val="22"/>
        </w:rPr>
        <w:t xml:space="preserve"> es constituirà una Comissió Qualificadora que comptarà amb la composició següent</w:t>
      </w:r>
      <w:r>
        <w:rPr>
          <w:rFonts w:ascii="Arial" w:hAnsi="Arial" w:cs="Arial"/>
          <w:sz w:val="22"/>
          <w:szCs w:val="22"/>
        </w:rPr>
        <w:t>, d’acord amb l’Article 11 de les Bases</w:t>
      </w:r>
      <w:r w:rsidRPr="00587BF0">
        <w:rPr>
          <w:rFonts w:ascii="Arial" w:hAnsi="Arial" w:cs="Arial"/>
          <w:sz w:val="22"/>
          <w:szCs w:val="22"/>
        </w:rPr>
        <w:t>:</w:t>
      </w:r>
    </w:p>
    <w:p w:rsidR="00E1737C" w:rsidRDefault="00E1737C" w:rsidP="00E1737C">
      <w:pPr>
        <w:numPr>
          <w:ilvl w:val="0"/>
          <w:numId w:val="16"/>
        </w:numPr>
        <w:jc w:val="both"/>
        <w:rPr>
          <w:rFonts w:ascii="Arial" w:hAnsi="Arial" w:cs="Arial"/>
          <w:sz w:val="22"/>
          <w:szCs w:val="22"/>
        </w:rPr>
      </w:pPr>
      <w:r>
        <w:rPr>
          <w:rFonts w:ascii="Arial" w:hAnsi="Arial" w:cs="Arial"/>
          <w:sz w:val="22"/>
          <w:szCs w:val="22"/>
        </w:rPr>
        <w:t xml:space="preserve">La presidenta, que serà la presidenta de l’Àrea de Serveis a les Persones, o persona en qui delegui. </w:t>
      </w:r>
    </w:p>
    <w:p w:rsidR="00E1737C" w:rsidRDefault="00E1737C" w:rsidP="00E1737C">
      <w:pPr>
        <w:numPr>
          <w:ilvl w:val="0"/>
          <w:numId w:val="16"/>
        </w:numPr>
        <w:jc w:val="both"/>
        <w:rPr>
          <w:rFonts w:ascii="Arial" w:hAnsi="Arial" w:cs="Arial"/>
          <w:sz w:val="22"/>
          <w:szCs w:val="22"/>
        </w:rPr>
      </w:pPr>
      <w:r>
        <w:rPr>
          <w:rFonts w:ascii="Arial" w:hAnsi="Arial" w:cs="Arial"/>
          <w:sz w:val="22"/>
          <w:szCs w:val="22"/>
        </w:rPr>
        <w:t xml:space="preserve">Tres vocals, que seran la Regidora d’Educació, la tècnica del Negociat d’Educació, i una altra persona </w:t>
      </w:r>
      <w:proofErr w:type="spellStart"/>
      <w:r>
        <w:rPr>
          <w:rFonts w:ascii="Arial" w:hAnsi="Arial" w:cs="Arial"/>
          <w:sz w:val="22"/>
          <w:szCs w:val="22"/>
        </w:rPr>
        <w:t>d’entre</w:t>
      </w:r>
      <w:proofErr w:type="spellEnd"/>
      <w:r>
        <w:rPr>
          <w:rFonts w:ascii="Arial" w:hAnsi="Arial" w:cs="Arial"/>
          <w:sz w:val="22"/>
          <w:szCs w:val="22"/>
        </w:rPr>
        <w:t xml:space="preserve"> </w:t>
      </w:r>
      <w:r w:rsidRPr="00601209">
        <w:rPr>
          <w:rFonts w:ascii="Arial" w:hAnsi="Arial" w:cs="Arial"/>
          <w:sz w:val="22"/>
          <w:szCs w:val="22"/>
        </w:rPr>
        <w:t>els/les regidors/es i els/es tècnics/iques dels diferents negociats de l’</w:t>
      </w:r>
      <w:r>
        <w:rPr>
          <w:rFonts w:ascii="Arial" w:hAnsi="Arial" w:cs="Arial"/>
          <w:sz w:val="22"/>
          <w:szCs w:val="22"/>
        </w:rPr>
        <w:t>Àrea de Serveis a les Persones.</w:t>
      </w:r>
    </w:p>
    <w:p w:rsidR="00E1737C" w:rsidRPr="00601209" w:rsidRDefault="00E1737C" w:rsidP="00E1737C">
      <w:pPr>
        <w:numPr>
          <w:ilvl w:val="0"/>
          <w:numId w:val="16"/>
        </w:numPr>
        <w:jc w:val="both"/>
        <w:rPr>
          <w:rFonts w:ascii="Arial" w:hAnsi="Arial" w:cs="Arial"/>
          <w:sz w:val="22"/>
          <w:szCs w:val="22"/>
        </w:rPr>
      </w:pPr>
      <w:r>
        <w:rPr>
          <w:rFonts w:ascii="Arial" w:hAnsi="Arial" w:cs="Arial"/>
          <w:sz w:val="22"/>
          <w:szCs w:val="22"/>
        </w:rPr>
        <w:t>Un/a secretari/ària</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La Comissió Qualificadora de les sol·licituds es reunirà en el termini màxim de deu dies després de la finalització del període de presentació de sol·licituds als efectes de la seva valoració</w:t>
      </w:r>
      <w:r>
        <w:rPr>
          <w:rFonts w:ascii="Arial" w:hAnsi="Arial" w:cs="Arial"/>
          <w:sz w:val="22"/>
          <w:szCs w:val="22"/>
        </w:rPr>
        <w:t>.</w:t>
      </w:r>
    </w:p>
    <w:p w:rsidR="00E1737C" w:rsidRPr="00587BF0" w:rsidRDefault="00E1737C" w:rsidP="00E1737C">
      <w:pPr>
        <w:autoSpaceDE w:val="0"/>
        <w:autoSpaceDN w:val="0"/>
        <w:adjustRightInd w:val="0"/>
        <w:jc w:val="both"/>
        <w:rPr>
          <w:rFonts w:ascii="Arial" w:hAnsi="Arial" w:cs="Arial"/>
          <w:b/>
          <w:sz w:val="22"/>
          <w:szCs w:val="22"/>
        </w:rPr>
      </w:pPr>
    </w:p>
    <w:p w:rsidR="00E1737C" w:rsidRPr="00587BF0" w:rsidRDefault="00E1737C" w:rsidP="00E1737C">
      <w:pPr>
        <w:numPr>
          <w:ilvl w:val="0"/>
          <w:numId w:val="14"/>
        </w:numPr>
        <w:autoSpaceDE w:val="0"/>
        <w:autoSpaceDN w:val="0"/>
        <w:adjustRightInd w:val="0"/>
        <w:jc w:val="both"/>
        <w:rPr>
          <w:rFonts w:ascii="Arial" w:hAnsi="Arial" w:cs="Arial"/>
          <w:b/>
          <w:sz w:val="22"/>
          <w:szCs w:val="22"/>
        </w:rPr>
      </w:pPr>
      <w:r w:rsidRPr="00587BF0">
        <w:rPr>
          <w:rFonts w:ascii="ArialMT" w:hAnsi="ArialMT" w:cs="ArialMT"/>
          <w:b/>
          <w:sz w:val="22"/>
          <w:szCs w:val="22"/>
          <w:lang w:eastAsia="ca-ES"/>
        </w:rPr>
        <w:t>Resolució i notificació de l’acord de concessió de subvencions</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Quan la Comissió Qualificadora hagi comprovat el compliment dels requisits i hagi valorat les sol·licituds, farà la proposta d’atorgament de subvencions a l’Alcaldia, que adoptarà la corresponent resolució i donarà trasllat del resultat a to</w:t>
      </w:r>
      <w:r>
        <w:rPr>
          <w:rFonts w:ascii="Arial" w:hAnsi="Arial" w:cs="Arial"/>
          <w:sz w:val="22"/>
          <w:szCs w:val="22"/>
        </w:rPr>
        <w:t>ts els centres escolars i les AF</w:t>
      </w:r>
      <w:r w:rsidRPr="00587BF0">
        <w:rPr>
          <w:rFonts w:ascii="Arial" w:hAnsi="Arial" w:cs="Arial"/>
          <w:sz w:val="22"/>
          <w:szCs w:val="22"/>
        </w:rPr>
        <w:t>A sol·licitants.</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 xml:space="preserve">La resolució estarà degudament motivada de conformitat amb el que disposen les bases específiques, quedant acreditats en el procediment els fonaments de la resolució que s’adopti. </w:t>
      </w:r>
    </w:p>
    <w:p w:rsidR="00E1737C" w:rsidRPr="00587BF0" w:rsidRDefault="00E1737C" w:rsidP="00E1737C">
      <w:pPr>
        <w:jc w:val="both"/>
        <w:rPr>
          <w:rFonts w:ascii="Arial" w:hAnsi="Arial" w:cs="Arial"/>
          <w:sz w:val="22"/>
          <w:szCs w:val="22"/>
        </w:rPr>
      </w:pPr>
    </w:p>
    <w:p w:rsidR="00E1737C" w:rsidRPr="00587BF0" w:rsidRDefault="00E1737C" w:rsidP="00E1737C">
      <w:pPr>
        <w:jc w:val="both"/>
        <w:rPr>
          <w:rFonts w:ascii="Arial" w:hAnsi="Arial" w:cs="Arial"/>
          <w:sz w:val="22"/>
          <w:szCs w:val="22"/>
        </w:rPr>
      </w:pPr>
      <w:r w:rsidRPr="00587BF0">
        <w:rPr>
          <w:rFonts w:ascii="Arial" w:hAnsi="Arial" w:cs="Arial"/>
          <w:sz w:val="22"/>
          <w:szCs w:val="22"/>
        </w:rPr>
        <w:t xml:space="preserve">A la resolució es farà constar, a </w:t>
      </w:r>
      <w:r>
        <w:rPr>
          <w:rFonts w:ascii="Arial" w:hAnsi="Arial" w:cs="Arial"/>
          <w:sz w:val="22"/>
          <w:szCs w:val="22"/>
        </w:rPr>
        <w:t>més dels centres escolars o AFA</w:t>
      </w:r>
      <w:r w:rsidRPr="00587BF0">
        <w:rPr>
          <w:rFonts w:ascii="Arial" w:hAnsi="Arial" w:cs="Arial"/>
          <w:sz w:val="22"/>
          <w:szCs w:val="22"/>
        </w:rPr>
        <w:t xml:space="preserve"> sol·licitants als que se’ls concedeix la subvenció, la desestimació de la resta de sol·licituds de manera expressa, si fos el cas.</w:t>
      </w:r>
    </w:p>
    <w:p w:rsidR="00E1737C" w:rsidRPr="00587BF0" w:rsidRDefault="00E1737C" w:rsidP="00E1737C">
      <w:pPr>
        <w:pStyle w:val="parrafo1"/>
        <w:ind w:firstLine="0"/>
        <w:rPr>
          <w:rFonts w:ascii="Arial" w:hAnsi="Arial" w:cs="Arial"/>
          <w:sz w:val="22"/>
          <w:szCs w:val="22"/>
        </w:rPr>
      </w:pPr>
      <w:r w:rsidRPr="00587BF0">
        <w:rPr>
          <w:rFonts w:ascii="Arial" w:hAnsi="Arial" w:cs="Arial"/>
          <w:sz w:val="22"/>
          <w:szCs w:val="22"/>
        </w:rPr>
        <w:t>Contra aquesta resolució que posa fi a la via administrativa es podrà interposar recurs potestatiu de reposició en el termini d’un mes, a comptar des de la notificació de la mateixa. Transcorregut aquest termini sense haver-ne interposat cap recurs, la resolució serà ferma a tots els efectes.</w:t>
      </w:r>
    </w:p>
    <w:p w:rsidR="00E1737C" w:rsidRDefault="00E1737C" w:rsidP="00E1737C">
      <w:pPr>
        <w:jc w:val="both"/>
        <w:rPr>
          <w:rFonts w:ascii="Arial" w:hAnsi="Arial" w:cs="Arial"/>
          <w:sz w:val="22"/>
          <w:szCs w:val="22"/>
        </w:rPr>
      </w:pPr>
      <w:r w:rsidRPr="00587BF0">
        <w:rPr>
          <w:rFonts w:ascii="Arial" w:hAnsi="Arial" w:cs="Arial"/>
          <w:sz w:val="22"/>
          <w:szCs w:val="22"/>
        </w:rPr>
        <w:t>En cas de presentar-se algun recurs, l’Ajuntament de Molins de Rei resoldrà en el termini d’un mes.</w:t>
      </w:r>
    </w:p>
    <w:p w:rsidR="00E1737C" w:rsidRDefault="00E1737C" w:rsidP="00E1737C">
      <w:pPr>
        <w:jc w:val="both"/>
        <w:rPr>
          <w:rFonts w:ascii="Arial" w:hAnsi="Arial" w:cs="Arial"/>
          <w:sz w:val="22"/>
          <w:szCs w:val="22"/>
        </w:rPr>
      </w:pPr>
    </w:p>
    <w:p w:rsidR="00E1737C" w:rsidRDefault="00E1737C" w:rsidP="00E1737C">
      <w:pPr>
        <w:numPr>
          <w:ilvl w:val="0"/>
          <w:numId w:val="14"/>
        </w:numPr>
        <w:autoSpaceDE w:val="0"/>
        <w:autoSpaceDN w:val="0"/>
        <w:adjustRightInd w:val="0"/>
        <w:jc w:val="both"/>
        <w:rPr>
          <w:rFonts w:ascii="Arial" w:hAnsi="Arial" w:cs="Arial"/>
          <w:sz w:val="22"/>
          <w:szCs w:val="22"/>
        </w:rPr>
      </w:pPr>
      <w:r>
        <w:rPr>
          <w:rFonts w:ascii="Arial" w:hAnsi="Arial" w:cs="Arial"/>
          <w:b/>
          <w:sz w:val="22"/>
          <w:szCs w:val="22"/>
        </w:rPr>
        <w:t>Obligacions dels beneficiaris</w:t>
      </w:r>
    </w:p>
    <w:p w:rsidR="00E1737C" w:rsidRDefault="00E1737C" w:rsidP="00E1737C">
      <w:pPr>
        <w:autoSpaceDE w:val="0"/>
        <w:autoSpaceDN w:val="0"/>
        <w:adjustRightInd w:val="0"/>
        <w:jc w:val="both"/>
        <w:rPr>
          <w:rFonts w:ascii="Arial" w:hAnsi="Arial" w:cs="Arial"/>
          <w:sz w:val="22"/>
          <w:szCs w:val="22"/>
        </w:rPr>
      </w:pPr>
    </w:p>
    <w:p w:rsidR="00E1737C" w:rsidRDefault="00E1737C" w:rsidP="00E1737C">
      <w:pPr>
        <w:autoSpaceDE w:val="0"/>
        <w:autoSpaceDN w:val="0"/>
        <w:adjustRightInd w:val="0"/>
        <w:jc w:val="both"/>
        <w:rPr>
          <w:rFonts w:ascii="Arial" w:hAnsi="Arial" w:cs="Arial"/>
          <w:sz w:val="22"/>
          <w:szCs w:val="22"/>
        </w:rPr>
      </w:pPr>
      <w:r>
        <w:rPr>
          <w:rFonts w:ascii="Arial" w:hAnsi="Arial" w:cs="Arial"/>
          <w:sz w:val="22"/>
          <w:szCs w:val="22"/>
        </w:rPr>
        <w:t>Els centres escolars o AFA que resultin beneficiaris de la subvenció estaran subjectes a les obligacions establertes al punt 8 de l’Annex V de les Bases.”</w:t>
      </w:r>
    </w:p>
    <w:p w:rsidR="00E1737C" w:rsidRDefault="00E1737C" w:rsidP="00E1737C">
      <w:pPr>
        <w:autoSpaceDE w:val="0"/>
        <w:autoSpaceDN w:val="0"/>
        <w:adjustRightInd w:val="0"/>
        <w:jc w:val="both"/>
        <w:rPr>
          <w:rFonts w:ascii="ArialMT" w:hAnsi="ArialMT" w:cs="ArialMT"/>
          <w:sz w:val="22"/>
          <w:szCs w:val="22"/>
          <w:lang w:eastAsia="ca-ES"/>
        </w:rPr>
      </w:pPr>
    </w:p>
    <w:p w:rsidR="00BA6306" w:rsidRDefault="00BA6306" w:rsidP="00E1737C">
      <w:pPr>
        <w:autoSpaceDE w:val="0"/>
        <w:autoSpaceDN w:val="0"/>
        <w:adjustRightInd w:val="0"/>
        <w:jc w:val="both"/>
        <w:rPr>
          <w:rFonts w:ascii="ArialMT" w:hAnsi="ArialMT" w:cs="ArialMT"/>
          <w:sz w:val="22"/>
          <w:szCs w:val="22"/>
          <w:lang w:eastAsia="ca-ES"/>
        </w:rPr>
      </w:pPr>
      <w:r>
        <w:rPr>
          <w:rFonts w:ascii="ArialMT" w:hAnsi="ArialMT" w:cs="ArialMT"/>
          <w:sz w:val="22"/>
          <w:szCs w:val="22"/>
          <w:lang w:eastAsia="ca-ES"/>
        </w:rPr>
        <w:t>Molins de Rei, 4 d’agost de 2022</w:t>
      </w:r>
    </w:p>
    <w:p w:rsidR="00BA6306" w:rsidRDefault="00BA6306" w:rsidP="00E1737C">
      <w:pPr>
        <w:autoSpaceDE w:val="0"/>
        <w:autoSpaceDN w:val="0"/>
        <w:adjustRightInd w:val="0"/>
        <w:jc w:val="both"/>
        <w:rPr>
          <w:rFonts w:ascii="ArialMT" w:hAnsi="ArialMT" w:cs="ArialMT"/>
          <w:sz w:val="22"/>
          <w:szCs w:val="22"/>
          <w:lang w:eastAsia="ca-ES"/>
        </w:rPr>
      </w:pPr>
    </w:p>
    <w:p w:rsidR="00BA6306" w:rsidRDefault="00BA6306" w:rsidP="00E1737C">
      <w:pPr>
        <w:autoSpaceDE w:val="0"/>
        <w:autoSpaceDN w:val="0"/>
        <w:adjustRightInd w:val="0"/>
        <w:jc w:val="both"/>
        <w:rPr>
          <w:rFonts w:ascii="ArialMT" w:hAnsi="ArialMT" w:cs="ArialMT"/>
          <w:sz w:val="22"/>
          <w:szCs w:val="22"/>
          <w:lang w:eastAsia="ca-ES"/>
        </w:rPr>
      </w:pPr>
      <w:r>
        <w:rPr>
          <w:rFonts w:ascii="ArialMT" w:hAnsi="ArialMT" w:cs="ArialMT"/>
          <w:sz w:val="22"/>
          <w:szCs w:val="22"/>
          <w:lang w:eastAsia="ca-ES"/>
        </w:rPr>
        <w:t xml:space="preserve">Xavi Paz </w:t>
      </w:r>
      <w:proofErr w:type="spellStart"/>
      <w:r>
        <w:rPr>
          <w:rFonts w:ascii="ArialMT" w:hAnsi="ArialMT" w:cs="ArialMT"/>
          <w:sz w:val="22"/>
          <w:szCs w:val="22"/>
          <w:lang w:eastAsia="ca-ES"/>
        </w:rPr>
        <w:t>Penche</w:t>
      </w:r>
      <w:proofErr w:type="spellEnd"/>
    </w:p>
    <w:p w:rsidR="00BA6306" w:rsidRPr="005B6E15" w:rsidRDefault="00BA6306" w:rsidP="00E1737C">
      <w:pPr>
        <w:autoSpaceDE w:val="0"/>
        <w:autoSpaceDN w:val="0"/>
        <w:adjustRightInd w:val="0"/>
        <w:jc w:val="both"/>
        <w:rPr>
          <w:rFonts w:ascii="ArialMT" w:hAnsi="ArialMT" w:cs="ArialMT"/>
          <w:sz w:val="22"/>
          <w:szCs w:val="22"/>
          <w:lang w:eastAsia="ca-ES"/>
        </w:rPr>
      </w:pPr>
      <w:r>
        <w:rPr>
          <w:rFonts w:ascii="ArialMT" w:hAnsi="ArialMT" w:cs="ArialMT"/>
          <w:sz w:val="22"/>
          <w:szCs w:val="22"/>
          <w:lang w:eastAsia="ca-ES"/>
        </w:rPr>
        <w:t>L’Alcalde</w:t>
      </w:r>
    </w:p>
    <w:p w:rsidR="00DB3F92" w:rsidRPr="00E36C0D" w:rsidRDefault="00DB3F92" w:rsidP="00E1737C">
      <w:pPr>
        <w:autoSpaceDE w:val="0"/>
        <w:autoSpaceDN w:val="0"/>
        <w:adjustRightInd w:val="0"/>
        <w:jc w:val="both"/>
        <w:rPr>
          <w:rFonts w:ascii="Arial" w:hAnsi="Arial" w:cs="Arial"/>
          <w:i/>
          <w:sz w:val="22"/>
          <w:szCs w:val="22"/>
        </w:rPr>
      </w:pPr>
    </w:p>
    <w:sectPr w:rsidR="00DB3F92" w:rsidRPr="00E36C0D" w:rsidSect="00BC16C3">
      <w:headerReference w:type="default" r:id="rId12"/>
      <w:footerReference w:type="even" r:id="rId13"/>
      <w:footerReference w:type="default" r:id="rId14"/>
      <w:pgSz w:w="11906" w:h="16838" w:code="9"/>
      <w:pgMar w:top="1418" w:right="1701" w:bottom="993" w:left="1361" w:header="851"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ABE" w:rsidRDefault="007A0ABE">
      <w:r>
        <w:separator/>
      </w:r>
    </w:p>
  </w:endnote>
  <w:endnote w:type="continuationSeparator" w:id="0">
    <w:p w:rsidR="007A0ABE" w:rsidRDefault="007A0A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ABE" w:rsidRDefault="00A6430F" w:rsidP="00E008CF">
    <w:pPr>
      <w:pStyle w:val="Piedepgina"/>
      <w:framePr w:wrap="around" w:vAnchor="text" w:hAnchor="margin" w:xAlign="center" w:y="1"/>
      <w:rPr>
        <w:rStyle w:val="Nmerodepgina"/>
      </w:rPr>
    </w:pPr>
    <w:r>
      <w:rPr>
        <w:rStyle w:val="Nmerodepgina"/>
      </w:rPr>
      <w:fldChar w:fldCharType="begin"/>
    </w:r>
    <w:r w:rsidR="007A0ABE">
      <w:rPr>
        <w:rStyle w:val="Nmerodepgina"/>
      </w:rPr>
      <w:instrText xml:space="preserve">PAGE  </w:instrText>
    </w:r>
    <w:r>
      <w:rPr>
        <w:rStyle w:val="Nmerodepgina"/>
      </w:rPr>
      <w:fldChar w:fldCharType="end"/>
    </w:r>
  </w:p>
  <w:p w:rsidR="007A0ABE" w:rsidRDefault="007A0ABE">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ABE" w:rsidRPr="00127DE6" w:rsidRDefault="007A0ABE" w:rsidP="00127DE6">
    <w:pPr>
      <w:pStyle w:val="Piedepgina"/>
      <w:rPr>
        <w:rFonts w:ascii="Georgia" w:hAnsi="Georgia"/>
        <w:sz w:val="16"/>
        <w:lang w:val="pt-BR"/>
      </w:rPr>
    </w:pPr>
    <w:r w:rsidRPr="00127DE6">
      <w:rPr>
        <w:rFonts w:ascii="Georgia" w:hAnsi="Georgia"/>
        <w:sz w:val="16"/>
        <w:lang w:val="pt-BR"/>
      </w:rPr>
      <w:t xml:space="preserve">Pl. </w:t>
    </w:r>
    <w:proofErr w:type="spellStart"/>
    <w:r w:rsidRPr="00127DE6">
      <w:rPr>
        <w:rFonts w:ascii="Georgia" w:hAnsi="Georgia"/>
        <w:sz w:val="16"/>
        <w:lang w:val="pt-BR"/>
      </w:rPr>
      <w:t>Catalunya</w:t>
    </w:r>
    <w:proofErr w:type="spellEnd"/>
    <w:r w:rsidRPr="00127DE6">
      <w:rPr>
        <w:rFonts w:ascii="Georgia" w:hAnsi="Georgia"/>
        <w:sz w:val="16"/>
        <w:lang w:val="pt-BR"/>
      </w:rPr>
      <w:t xml:space="preserve">, </w:t>
    </w:r>
    <w:proofErr w:type="gramStart"/>
    <w:r w:rsidRPr="00127DE6">
      <w:rPr>
        <w:rFonts w:ascii="Georgia" w:hAnsi="Georgia"/>
        <w:sz w:val="16"/>
        <w:lang w:val="pt-BR"/>
      </w:rPr>
      <w:t>1</w:t>
    </w:r>
    <w:proofErr w:type="gramEnd"/>
    <w:r w:rsidRPr="00127DE6">
      <w:rPr>
        <w:rFonts w:ascii="Georgia" w:hAnsi="Georgia"/>
        <w:sz w:val="16"/>
        <w:lang w:val="pt-BR"/>
      </w:rPr>
      <w:t xml:space="preserve">  | 08750 Molins de Rei</w:t>
    </w:r>
  </w:p>
  <w:p w:rsidR="007A0ABE" w:rsidRPr="008E309F" w:rsidRDefault="007A0ABE" w:rsidP="00127DE6">
    <w:pPr>
      <w:pStyle w:val="Piedepgina"/>
      <w:rPr>
        <w:rFonts w:ascii="Georgia" w:hAnsi="Georgia"/>
        <w:sz w:val="16"/>
      </w:rPr>
    </w:pPr>
    <w:r w:rsidRPr="00127DE6">
      <w:rPr>
        <w:rFonts w:ascii="Georgia" w:hAnsi="Georgia"/>
        <w:sz w:val="16"/>
        <w:lang w:val="pt-BR"/>
      </w:rPr>
      <w:t xml:space="preserve">Tel. 93 680 33 40 | </w:t>
    </w:r>
    <w:r>
      <w:rPr>
        <w:rFonts w:ascii="Georgia" w:hAnsi="Georgia"/>
        <w:sz w:val="16"/>
        <w:lang w:val="pt-BR"/>
      </w:rPr>
      <w:t>ajuntament</w:t>
    </w:r>
    <w:r w:rsidRPr="00127DE6">
      <w:rPr>
        <w:rFonts w:ascii="Georgia" w:hAnsi="Georgia"/>
        <w:sz w:val="16"/>
        <w:lang w:val="pt-BR"/>
      </w:rPr>
      <w:t>@molinsderei.cat</w:t>
    </w:r>
  </w:p>
  <w:p w:rsidR="007A0ABE" w:rsidRPr="00C767E7" w:rsidRDefault="00A6430F" w:rsidP="00127DE6">
    <w:pPr>
      <w:pStyle w:val="Piedepgina"/>
      <w:framePr w:h="214" w:hRule="exact" w:wrap="around" w:vAnchor="text" w:hAnchor="margin" w:xAlign="center" w:y="18"/>
      <w:rPr>
        <w:rStyle w:val="Nmerodepgina"/>
        <w:rFonts w:ascii="Arial" w:hAnsi="Arial" w:cs="Arial"/>
      </w:rPr>
    </w:pPr>
    <w:r w:rsidRPr="00C767E7">
      <w:rPr>
        <w:rStyle w:val="Nmerodepgina"/>
        <w:rFonts w:ascii="Arial" w:hAnsi="Arial" w:cs="Arial"/>
      </w:rPr>
      <w:fldChar w:fldCharType="begin"/>
    </w:r>
    <w:r w:rsidR="007A0ABE" w:rsidRPr="00C767E7">
      <w:rPr>
        <w:rStyle w:val="Nmerodepgina"/>
        <w:rFonts w:ascii="Arial" w:hAnsi="Arial" w:cs="Arial"/>
      </w:rPr>
      <w:instrText xml:space="preserve">PAGE  </w:instrText>
    </w:r>
    <w:r w:rsidRPr="00C767E7">
      <w:rPr>
        <w:rStyle w:val="Nmerodepgina"/>
        <w:rFonts w:ascii="Arial" w:hAnsi="Arial" w:cs="Arial"/>
      </w:rPr>
      <w:fldChar w:fldCharType="separate"/>
    </w:r>
    <w:r w:rsidR="00BA6306">
      <w:rPr>
        <w:rStyle w:val="Nmerodepgina"/>
        <w:rFonts w:ascii="Arial" w:hAnsi="Arial" w:cs="Arial"/>
        <w:noProof/>
      </w:rPr>
      <w:t>4</w:t>
    </w:r>
    <w:r w:rsidRPr="00C767E7">
      <w:rPr>
        <w:rStyle w:val="Nmerodepgina"/>
        <w:rFonts w:ascii="Arial" w:hAnsi="Arial" w:cs="Arial"/>
      </w:rPr>
      <w:fldChar w:fldCharType="end"/>
    </w:r>
  </w:p>
  <w:p w:rsidR="007A0ABE" w:rsidRPr="00C767E7" w:rsidRDefault="007A0ABE" w:rsidP="00E008CF">
    <w:pPr>
      <w:pStyle w:val="Piedepgina"/>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ABE" w:rsidRDefault="007A0ABE">
      <w:r>
        <w:separator/>
      </w:r>
    </w:p>
  </w:footnote>
  <w:footnote w:type="continuationSeparator" w:id="0">
    <w:p w:rsidR="007A0ABE" w:rsidRDefault="007A0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ABE" w:rsidRDefault="007A0ABE" w:rsidP="00A51FA5">
    <w:pPr>
      <w:pStyle w:val="Encabezado"/>
      <w:jc w:val="both"/>
      <w:rPr>
        <w:rFonts w:ascii="Arial" w:hAnsi="Arial" w:cs="Arial"/>
        <w:b/>
        <w:sz w:val="24"/>
        <w:szCs w:val="24"/>
      </w:rPr>
    </w:pPr>
    <w:r>
      <w:rPr>
        <w:rFonts w:ascii="Arial" w:hAnsi="Arial" w:cs="Arial"/>
        <w:noProof/>
        <w:lang w:eastAsia="ca-ES"/>
      </w:rPr>
      <w:drawing>
        <wp:anchor distT="0" distB="0" distL="114300" distR="114300" simplePos="0" relativeHeight="251658240" behindDoc="0" locked="0" layoutInCell="1" allowOverlap="1">
          <wp:simplePos x="0" y="0"/>
          <wp:positionH relativeFrom="column">
            <wp:posOffset>-407035</wp:posOffset>
          </wp:positionH>
          <wp:positionV relativeFrom="paragraph">
            <wp:posOffset>-226060</wp:posOffset>
          </wp:positionV>
          <wp:extent cx="1628775" cy="542925"/>
          <wp:effectExtent l="1905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00A6430F" w:rsidRPr="00A6430F">
      <w:rPr>
        <w:rFonts w:ascii="Arial" w:hAnsi="Arial" w:cs="Arial"/>
        <w:noProof/>
        <w:lang w:val="es-ES"/>
      </w:rPr>
      <w:pict>
        <v:line id="_x0000_s2052" style="position:absolute;left:0;text-align:left;z-index:251657216;mso-position-horizontal-relative:text;mso-position-vertical-relative:text" from="-1in,243.05pt" to="-63pt,243.05pt" strokecolor="gray" strokeweight=".25pt"/>
      </w:pict>
    </w:r>
    <w:r>
      <w:rPr>
        <w:rFonts w:ascii="Arial" w:hAnsi="Arial" w:cs="Arial"/>
      </w:rPr>
      <w:tab/>
    </w:r>
    <w:r>
      <w:rPr>
        <w:rFonts w:ascii="Arial" w:hAnsi="Arial" w:cs="Arial"/>
      </w:rPr>
      <w:tab/>
    </w:r>
    <w:r>
      <w:rPr>
        <w:rFonts w:ascii="Arial" w:hAnsi="Arial" w:cs="Arial"/>
      </w:rPr>
      <w:tab/>
    </w:r>
    <w:r>
      <w:rPr>
        <w:rFonts w:ascii="Arial" w:hAnsi="Arial" w:cs="Arial"/>
      </w:rPr>
      <w:tab/>
    </w:r>
  </w:p>
  <w:p w:rsidR="007A0ABE" w:rsidRPr="001C6D2E" w:rsidRDefault="007A0ABE" w:rsidP="00EE5566">
    <w:pPr>
      <w:pStyle w:val="Encabezado"/>
      <w:ind w:left="2832"/>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F01AE"/>
    <w:multiLevelType w:val="hybridMultilevel"/>
    <w:tmpl w:val="537A00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8F66E5F"/>
    <w:multiLevelType w:val="hybridMultilevel"/>
    <w:tmpl w:val="07D8531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962379E"/>
    <w:multiLevelType w:val="hybridMultilevel"/>
    <w:tmpl w:val="AB36E0C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191609CC"/>
    <w:multiLevelType w:val="hybridMultilevel"/>
    <w:tmpl w:val="FBBABFE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CD71386"/>
    <w:multiLevelType w:val="hybridMultilevel"/>
    <w:tmpl w:val="6FDE2650"/>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6">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nsid w:val="3D8C5FD3"/>
    <w:multiLevelType w:val="hybridMultilevel"/>
    <w:tmpl w:val="9E0243BE"/>
    <w:lvl w:ilvl="0" w:tplc="0C0A0017">
      <w:start w:val="1"/>
      <w:numFmt w:val="lowerLetter"/>
      <w:lvlText w:val="%1)"/>
      <w:lvlJc w:val="left"/>
      <w:pPr>
        <w:tabs>
          <w:tab w:val="num" w:pos="720"/>
        </w:tabs>
        <w:ind w:left="720" w:hanging="360"/>
      </w:pPr>
      <w:rPr>
        <w:rFonts w:hint="default"/>
      </w:rPr>
    </w:lvl>
    <w:lvl w:ilvl="1" w:tplc="14FC549C">
      <w:start w:val="2"/>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1">
      <w:start w:val="1"/>
      <w:numFmt w:val="bullet"/>
      <w:lvlText w:val=""/>
      <w:lvlJc w:val="left"/>
      <w:pPr>
        <w:tabs>
          <w:tab w:val="num" w:pos="2880"/>
        </w:tabs>
        <w:ind w:left="2880" w:hanging="360"/>
      </w:pPr>
      <w:rPr>
        <w:rFonts w:ascii="Symbol" w:hAnsi="Symbol" w:hint="default"/>
      </w:rPr>
    </w:lvl>
    <w:lvl w:ilvl="4" w:tplc="6190341A">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E4E6A84"/>
    <w:multiLevelType w:val="hybridMultilevel"/>
    <w:tmpl w:val="5642ADB0"/>
    <w:lvl w:ilvl="0" w:tplc="5AFAB0E4">
      <w:start w:val="1"/>
      <w:numFmt w:val="decimal"/>
      <w:lvlText w:val="%1."/>
      <w:lvlJc w:val="left"/>
      <w:pPr>
        <w:tabs>
          <w:tab w:val="num" w:pos="1068"/>
        </w:tabs>
        <w:ind w:left="1068"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08144B9"/>
    <w:multiLevelType w:val="hybridMultilevel"/>
    <w:tmpl w:val="CBF631E0"/>
    <w:lvl w:ilvl="0" w:tplc="51FC90AE">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6612D01"/>
    <w:multiLevelType w:val="hybridMultilevel"/>
    <w:tmpl w:val="60DE89C6"/>
    <w:lvl w:ilvl="0" w:tplc="B2481D82">
      <w:start w:val="6"/>
      <w:numFmt w:val="bullet"/>
      <w:lvlText w:val=""/>
      <w:lvlJc w:val="left"/>
      <w:pPr>
        <w:tabs>
          <w:tab w:val="num" w:pos="420"/>
        </w:tabs>
        <w:ind w:left="420" w:hanging="360"/>
      </w:pPr>
      <w:rPr>
        <w:rFonts w:ascii="Symbol" w:eastAsia="Times New Roman" w:hAnsi="Symbol" w:cs="Arial"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5">
    <w:nsid w:val="4D3E09E8"/>
    <w:multiLevelType w:val="hybridMultilevel"/>
    <w:tmpl w:val="AC52548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54D230E1"/>
    <w:multiLevelType w:val="hybridMultilevel"/>
    <w:tmpl w:val="826E1844"/>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6CB35424"/>
    <w:multiLevelType w:val="hybridMultilevel"/>
    <w:tmpl w:val="9A9E4840"/>
    <w:lvl w:ilvl="0" w:tplc="1F542958">
      <w:start w:val="1"/>
      <w:numFmt w:val="decimal"/>
      <w:lvlText w:val="%1."/>
      <w:lvlJc w:val="left"/>
      <w:pPr>
        <w:ind w:left="720" w:hanging="360"/>
      </w:pPr>
      <w:rPr>
        <w:rFonts w:ascii="ArialMT" w:hAnsi="ArialMT" w:cs="ArialM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79297532"/>
    <w:multiLevelType w:val="hybridMultilevel"/>
    <w:tmpl w:val="C466F2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11"/>
  </w:num>
  <w:num w:numId="3">
    <w:abstractNumId w:val="13"/>
  </w:num>
  <w:num w:numId="4">
    <w:abstractNumId w:val="18"/>
  </w:num>
  <w:num w:numId="5">
    <w:abstractNumId w:val="0"/>
  </w:num>
  <w:num w:numId="6">
    <w:abstractNumId w:val="4"/>
  </w:num>
  <w:num w:numId="7">
    <w:abstractNumId w:val="15"/>
  </w:num>
  <w:num w:numId="8">
    <w:abstractNumId w:val="12"/>
  </w:num>
  <w:num w:numId="9">
    <w:abstractNumId w:val="6"/>
  </w:num>
  <w:num w:numId="10">
    <w:abstractNumId w:val="3"/>
  </w:num>
  <w:num w:numId="11">
    <w:abstractNumId w:val="8"/>
  </w:num>
  <w:num w:numId="12">
    <w:abstractNumId w:val="10"/>
  </w:num>
  <w:num w:numId="13">
    <w:abstractNumId w:val="7"/>
  </w:num>
  <w:num w:numId="14">
    <w:abstractNumId w:val="17"/>
  </w:num>
  <w:num w:numId="15">
    <w:abstractNumId w:val="14"/>
  </w:num>
  <w:num w:numId="16">
    <w:abstractNumId w:val="16"/>
  </w:num>
  <w:num w:numId="17">
    <w:abstractNumId w:val="2"/>
  </w:num>
  <w:num w:numId="18">
    <w:abstractNumId w:val="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attachedTemplate r:id="rId1"/>
  <w:stylePaneFormatFilter w:val="3F01"/>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73602E"/>
    <w:rsid w:val="00025E2C"/>
    <w:rsid w:val="00033D15"/>
    <w:rsid w:val="000359A9"/>
    <w:rsid w:val="0004049C"/>
    <w:rsid w:val="00055E97"/>
    <w:rsid w:val="000562DB"/>
    <w:rsid w:val="00065927"/>
    <w:rsid w:val="00066A25"/>
    <w:rsid w:val="0009091D"/>
    <w:rsid w:val="000A57AC"/>
    <w:rsid w:val="000A62C0"/>
    <w:rsid w:val="000A72E7"/>
    <w:rsid w:val="000C2B41"/>
    <w:rsid w:val="000C7230"/>
    <w:rsid w:val="000F2C85"/>
    <w:rsid w:val="000F2D6D"/>
    <w:rsid w:val="00100DBB"/>
    <w:rsid w:val="0010571F"/>
    <w:rsid w:val="0010640A"/>
    <w:rsid w:val="0011475C"/>
    <w:rsid w:val="00126E9E"/>
    <w:rsid w:val="00127DE6"/>
    <w:rsid w:val="00130DBC"/>
    <w:rsid w:val="00144001"/>
    <w:rsid w:val="0015609B"/>
    <w:rsid w:val="00162AE1"/>
    <w:rsid w:val="00172085"/>
    <w:rsid w:val="00172742"/>
    <w:rsid w:val="00177B15"/>
    <w:rsid w:val="00184616"/>
    <w:rsid w:val="00184D9E"/>
    <w:rsid w:val="00190C7B"/>
    <w:rsid w:val="001C0D42"/>
    <w:rsid w:val="001C6B50"/>
    <w:rsid w:val="001C6D2E"/>
    <w:rsid w:val="001D5E21"/>
    <w:rsid w:val="001F3F5A"/>
    <w:rsid w:val="001F42AA"/>
    <w:rsid w:val="00203F01"/>
    <w:rsid w:val="0020686E"/>
    <w:rsid w:val="00207758"/>
    <w:rsid w:val="00215489"/>
    <w:rsid w:val="00266C4C"/>
    <w:rsid w:val="00273897"/>
    <w:rsid w:val="0029189A"/>
    <w:rsid w:val="00291CA7"/>
    <w:rsid w:val="002D20E3"/>
    <w:rsid w:val="002D30F4"/>
    <w:rsid w:val="002D5817"/>
    <w:rsid w:val="002E04A2"/>
    <w:rsid w:val="002E09A3"/>
    <w:rsid w:val="002E4199"/>
    <w:rsid w:val="002E4A4C"/>
    <w:rsid w:val="002F76B0"/>
    <w:rsid w:val="002F7C35"/>
    <w:rsid w:val="00323D92"/>
    <w:rsid w:val="00357DB2"/>
    <w:rsid w:val="003626FE"/>
    <w:rsid w:val="003774C6"/>
    <w:rsid w:val="00385B8A"/>
    <w:rsid w:val="00391421"/>
    <w:rsid w:val="003A106C"/>
    <w:rsid w:val="003A60F7"/>
    <w:rsid w:val="003B44F6"/>
    <w:rsid w:val="003C1394"/>
    <w:rsid w:val="003C4D11"/>
    <w:rsid w:val="003D0023"/>
    <w:rsid w:val="003D2933"/>
    <w:rsid w:val="003E6332"/>
    <w:rsid w:val="003F77D7"/>
    <w:rsid w:val="00400E98"/>
    <w:rsid w:val="00401980"/>
    <w:rsid w:val="0043175B"/>
    <w:rsid w:val="00431996"/>
    <w:rsid w:val="0045271C"/>
    <w:rsid w:val="00477FA0"/>
    <w:rsid w:val="004B3B7A"/>
    <w:rsid w:val="004C1FA1"/>
    <w:rsid w:val="004C21D0"/>
    <w:rsid w:val="004C33F6"/>
    <w:rsid w:val="004D6088"/>
    <w:rsid w:val="004D76F9"/>
    <w:rsid w:val="004E504E"/>
    <w:rsid w:val="004F11AC"/>
    <w:rsid w:val="00500076"/>
    <w:rsid w:val="00501299"/>
    <w:rsid w:val="005074CE"/>
    <w:rsid w:val="00513FD6"/>
    <w:rsid w:val="005160E2"/>
    <w:rsid w:val="00522047"/>
    <w:rsid w:val="00522936"/>
    <w:rsid w:val="00526EDD"/>
    <w:rsid w:val="00530E19"/>
    <w:rsid w:val="005370AA"/>
    <w:rsid w:val="00565F24"/>
    <w:rsid w:val="005714EB"/>
    <w:rsid w:val="00577684"/>
    <w:rsid w:val="00586137"/>
    <w:rsid w:val="005A7B72"/>
    <w:rsid w:val="005A7C61"/>
    <w:rsid w:val="005B46C4"/>
    <w:rsid w:val="005C63F0"/>
    <w:rsid w:val="005D20AC"/>
    <w:rsid w:val="005E160A"/>
    <w:rsid w:val="005E3A85"/>
    <w:rsid w:val="005E3DA8"/>
    <w:rsid w:val="005F46D1"/>
    <w:rsid w:val="00600BDF"/>
    <w:rsid w:val="00603439"/>
    <w:rsid w:val="0061094C"/>
    <w:rsid w:val="00620508"/>
    <w:rsid w:val="00643515"/>
    <w:rsid w:val="00677F4B"/>
    <w:rsid w:val="006A7E8D"/>
    <w:rsid w:val="006B09CB"/>
    <w:rsid w:val="006D2EC5"/>
    <w:rsid w:val="006D34A9"/>
    <w:rsid w:val="006D5CE3"/>
    <w:rsid w:val="006D78D3"/>
    <w:rsid w:val="006F3981"/>
    <w:rsid w:val="006F6DA9"/>
    <w:rsid w:val="006F75F3"/>
    <w:rsid w:val="00704749"/>
    <w:rsid w:val="00707B04"/>
    <w:rsid w:val="007106E5"/>
    <w:rsid w:val="007110EB"/>
    <w:rsid w:val="00711F85"/>
    <w:rsid w:val="00713D50"/>
    <w:rsid w:val="00726378"/>
    <w:rsid w:val="0073602E"/>
    <w:rsid w:val="00742FE6"/>
    <w:rsid w:val="0076370B"/>
    <w:rsid w:val="0076769F"/>
    <w:rsid w:val="00776FD9"/>
    <w:rsid w:val="00777D7E"/>
    <w:rsid w:val="00781B39"/>
    <w:rsid w:val="00793C24"/>
    <w:rsid w:val="007A0ABE"/>
    <w:rsid w:val="007A1A1F"/>
    <w:rsid w:val="007A5CB7"/>
    <w:rsid w:val="007E25C2"/>
    <w:rsid w:val="007E417F"/>
    <w:rsid w:val="007F69AD"/>
    <w:rsid w:val="007F7E9C"/>
    <w:rsid w:val="00804960"/>
    <w:rsid w:val="00815C76"/>
    <w:rsid w:val="00816038"/>
    <w:rsid w:val="0082099A"/>
    <w:rsid w:val="00821398"/>
    <w:rsid w:val="008249D0"/>
    <w:rsid w:val="008337D5"/>
    <w:rsid w:val="008359C3"/>
    <w:rsid w:val="00840F5F"/>
    <w:rsid w:val="008432B0"/>
    <w:rsid w:val="008577A0"/>
    <w:rsid w:val="00867C98"/>
    <w:rsid w:val="00872F3C"/>
    <w:rsid w:val="00885389"/>
    <w:rsid w:val="00891D12"/>
    <w:rsid w:val="008A0FF1"/>
    <w:rsid w:val="008A6E78"/>
    <w:rsid w:val="008A707E"/>
    <w:rsid w:val="008D2B4D"/>
    <w:rsid w:val="008D584C"/>
    <w:rsid w:val="008E25C5"/>
    <w:rsid w:val="008E5502"/>
    <w:rsid w:val="008F2297"/>
    <w:rsid w:val="009161E4"/>
    <w:rsid w:val="00920028"/>
    <w:rsid w:val="00922325"/>
    <w:rsid w:val="00932A36"/>
    <w:rsid w:val="00940199"/>
    <w:rsid w:val="0094387E"/>
    <w:rsid w:val="00951E2E"/>
    <w:rsid w:val="009645C2"/>
    <w:rsid w:val="00973058"/>
    <w:rsid w:val="009758C5"/>
    <w:rsid w:val="00977F77"/>
    <w:rsid w:val="009A5D38"/>
    <w:rsid w:val="009A7F18"/>
    <w:rsid w:val="009B199E"/>
    <w:rsid w:val="009B702F"/>
    <w:rsid w:val="009D18A6"/>
    <w:rsid w:val="009D1D31"/>
    <w:rsid w:val="009D75AB"/>
    <w:rsid w:val="009E59B7"/>
    <w:rsid w:val="009F5C6D"/>
    <w:rsid w:val="00A15C60"/>
    <w:rsid w:val="00A20494"/>
    <w:rsid w:val="00A261C7"/>
    <w:rsid w:val="00A3576C"/>
    <w:rsid w:val="00A41950"/>
    <w:rsid w:val="00A51FA5"/>
    <w:rsid w:val="00A62A51"/>
    <w:rsid w:val="00A6430F"/>
    <w:rsid w:val="00A717E3"/>
    <w:rsid w:val="00A833E2"/>
    <w:rsid w:val="00A846B3"/>
    <w:rsid w:val="00A911E3"/>
    <w:rsid w:val="00A91E58"/>
    <w:rsid w:val="00AA126A"/>
    <w:rsid w:val="00AA273C"/>
    <w:rsid w:val="00AC3D08"/>
    <w:rsid w:val="00AC6507"/>
    <w:rsid w:val="00AD4B30"/>
    <w:rsid w:val="00AE53A8"/>
    <w:rsid w:val="00AF2D4C"/>
    <w:rsid w:val="00B07323"/>
    <w:rsid w:val="00B22A76"/>
    <w:rsid w:val="00B45E83"/>
    <w:rsid w:val="00B47955"/>
    <w:rsid w:val="00B51558"/>
    <w:rsid w:val="00B5213A"/>
    <w:rsid w:val="00B526E8"/>
    <w:rsid w:val="00B53ACC"/>
    <w:rsid w:val="00B54C5E"/>
    <w:rsid w:val="00B561AB"/>
    <w:rsid w:val="00B92813"/>
    <w:rsid w:val="00B92BC4"/>
    <w:rsid w:val="00B96018"/>
    <w:rsid w:val="00B97DB4"/>
    <w:rsid w:val="00BA4C1D"/>
    <w:rsid w:val="00BA6306"/>
    <w:rsid w:val="00BA72F9"/>
    <w:rsid w:val="00BB323A"/>
    <w:rsid w:val="00BC0EBA"/>
    <w:rsid w:val="00BC16C3"/>
    <w:rsid w:val="00BE1811"/>
    <w:rsid w:val="00BF581A"/>
    <w:rsid w:val="00BF76F9"/>
    <w:rsid w:val="00C01897"/>
    <w:rsid w:val="00C07FEA"/>
    <w:rsid w:val="00C107C3"/>
    <w:rsid w:val="00C5294D"/>
    <w:rsid w:val="00C624B0"/>
    <w:rsid w:val="00C66A86"/>
    <w:rsid w:val="00C75B3A"/>
    <w:rsid w:val="00C7776E"/>
    <w:rsid w:val="00C876A8"/>
    <w:rsid w:val="00C903E9"/>
    <w:rsid w:val="00C9218E"/>
    <w:rsid w:val="00CA4FFE"/>
    <w:rsid w:val="00CA5721"/>
    <w:rsid w:val="00CB5DC6"/>
    <w:rsid w:val="00CD60B6"/>
    <w:rsid w:val="00CF4ECC"/>
    <w:rsid w:val="00D01D62"/>
    <w:rsid w:val="00D11354"/>
    <w:rsid w:val="00D1285B"/>
    <w:rsid w:val="00D15EC3"/>
    <w:rsid w:val="00D2426F"/>
    <w:rsid w:val="00D24779"/>
    <w:rsid w:val="00D321E6"/>
    <w:rsid w:val="00D35FB8"/>
    <w:rsid w:val="00D43153"/>
    <w:rsid w:val="00D452CA"/>
    <w:rsid w:val="00D5545D"/>
    <w:rsid w:val="00D64B96"/>
    <w:rsid w:val="00D65B1D"/>
    <w:rsid w:val="00D736C2"/>
    <w:rsid w:val="00D745D7"/>
    <w:rsid w:val="00D81433"/>
    <w:rsid w:val="00D86EAA"/>
    <w:rsid w:val="00D91B54"/>
    <w:rsid w:val="00D9384E"/>
    <w:rsid w:val="00DB1663"/>
    <w:rsid w:val="00DB3F92"/>
    <w:rsid w:val="00DF34CA"/>
    <w:rsid w:val="00E008CF"/>
    <w:rsid w:val="00E1658D"/>
    <w:rsid w:val="00E1737C"/>
    <w:rsid w:val="00E214C0"/>
    <w:rsid w:val="00E30742"/>
    <w:rsid w:val="00E37E42"/>
    <w:rsid w:val="00E41D2C"/>
    <w:rsid w:val="00E5406B"/>
    <w:rsid w:val="00E54643"/>
    <w:rsid w:val="00E56BE9"/>
    <w:rsid w:val="00E613E6"/>
    <w:rsid w:val="00E662AA"/>
    <w:rsid w:val="00EB223F"/>
    <w:rsid w:val="00EB2D10"/>
    <w:rsid w:val="00EC0749"/>
    <w:rsid w:val="00EC4FF4"/>
    <w:rsid w:val="00EC7E64"/>
    <w:rsid w:val="00ED63EE"/>
    <w:rsid w:val="00EE0978"/>
    <w:rsid w:val="00EE1E61"/>
    <w:rsid w:val="00EE5566"/>
    <w:rsid w:val="00EF1931"/>
    <w:rsid w:val="00EF6F5D"/>
    <w:rsid w:val="00F07720"/>
    <w:rsid w:val="00F12875"/>
    <w:rsid w:val="00F13FFF"/>
    <w:rsid w:val="00F2192D"/>
    <w:rsid w:val="00F33A17"/>
    <w:rsid w:val="00F72FA8"/>
    <w:rsid w:val="00F77A98"/>
    <w:rsid w:val="00F9782D"/>
    <w:rsid w:val="00FA204C"/>
    <w:rsid w:val="00FB1217"/>
    <w:rsid w:val="00FC1D4E"/>
    <w:rsid w:val="00FC23E6"/>
    <w:rsid w:val="00FE16D6"/>
    <w:rsid w:val="00FE33E1"/>
    <w:rsid w:val="00FE4419"/>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1B39"/>
    <w:rPr>
      <w:rFonts w:ascii="Courier" w:hAnsi="Courier"/>
      <w:sz w:val="24"/>
      <w:lang w:eastAsia="es-ES"/>
    </w:rPr>
  </w:style>
  <w:style w:type="paragraph" w:styleId="Ttulo5">
    <w:name w:val="heading 5"/>
    <w:basedOn w:val="Normal"/>
    <w:next w:val="Normal"/>
    <w:qFormat/>
    <w:rsid w:val="00840F5F"/>
    <w:pPr>
      <w:keepNext/>
      <w:outlineLvl w:val="4"/>
    </w:pPr>
    <w:rPr>
      <w:rFonts w:ascii="Arial" w:hAnsi="Arial"/>
      <w:b/>
      <w:sz w:val="28"/>
      <w:szCs w:val="24"/>
    </w:rPr>
  </w:style>
  <w:style w:type="paragraph" w:styleId="Ttulo6">
    <w:name w:val="heading 6"/>
    <w:basedOn w:val="Normal"/>
    <w:next w:val="Normal"/>
    <w:qFormat/>
    <w:rsid w:val="00840F5F"/>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81B39"/>
    <w:rPr>
      <w:sz w:val="20"/>
    </w:rPr>
  </w:style>
  <w:style w:type="paragraph" w:styleId="Piedepgina">
    <w:name w:val="footer"/>
    <w:basedOn w:val="Normal"/>
    <w:link w:val="PiedepginaCar"/>
    <w:rsid w:val="00781B39"/>
    <w:rPr>
      <w:sz w:val="20"/>
    </w:rPr>
  </w:style>
  <w:style w:type="character" w:styleId="Nmerodepgina">
    <w:name w:val="page number"/>
    <w:basedOn w:val="Fuentedeprrafopredeter"/>
    <w:rsid w:val="00781B39"/>
  </w:style>
  <w:style w:type="paragraph" w:styleId="Textoindependiente">
    <w:name w:val="Body Text"/>
    <w:basedOn w:val="Normal"/>
    <w:link w:val="TextoindependienteCar"/>
    <w:rsid w:val="00840F5F"/>
    <w:pPr>
      <w:jc w:val="both"/>
    </w:pPr>
    <w:rPr>
      <w:rFonts w:ascii="Arial" w:hAnsi="Arial"/>
      <w:spacing w:val="-3"/>
    </w:rPr>
  </w:style>
  <w:style w:type="paragraph" w:customStyle="1" w:styleId="Textodenotaalfinal">
    <w:name w:val="Texto de nota al final"/>
    <w:basedOn w:val="Normal"/>
    <w:rsid w:val="00840F5F"/>
    <w:pPr>
      <w:widowControl w:val="0"/>
      <w:jc w:val="both"/>
    </w:pPr>
    <w:rPr>
      <w:rFonts w:ascii="Arial" w:hAnsi="Arial"/>
    </w:rPr>
  </w:style>
  <w:style w:type="table" w:styleId="Tablaconcuadrcula">
    <w:name w:val="Table Grid"/>
    <w:basedOn w:val="Tablanormal"/>
    <w:rsid w:val="007F69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EE5566"/>
    <w:rPr>
      <w:color w:val="0000FF"/>
      <w:u w:val="single"/>
    </w:rPr>
  </w:style>
  <w:style w:type="paragraph" w:styleId="Textoindependiente3">
    <w:name w:val="Body Text 3"/>
    <w:basedOn w:val="Normal"/>
    <w:link w:val="Textoindependiente3Car"/>
    <w:rsid w:val="00EE5566"/>
    <w:pPr>
      <w:spacing w:after="120"/>
    </w:pPr>
    <w:rPr>
      <w:rFonts w:ascii="Times New Roman" w:hAnsi="Times New Roman"/>
      <w:sz w:val="16"/>
      <w:szCs w:val="16"/>
    </w:rPr>
  </w:style>
  <w:style w:type="paragraph" w:customStyle="1" w:styleId="Justificat">
    <w:name w:val="Justificat"/>
    <w:basedOn w:val="Normal"/>
    <w:next w:val="Normal"/>
    <w:rsid w:val="00EE5566"/>
    <w:pPr>
      <w:jc w:val="both"/>
    </w:pPr>
    <w:rPr>
      <w:rFonts w:ascii="Arial" w:hAnsi="Arial"/>
    </w:rPr>
  </w:style>
  <w:style w:type="character" w:styleId="nfasis">
    <w:name w:val="Emphasis"/>
    <w:basedOn w:val="Fuentedeprrafopredeter"/>
    <w:qFormat/>
    <w:rsid w:val="00D65B1D"/>
    <w:rPr>
      <w:i/>
      <w:iCs/>
    </w:rPr>
  </w:style>
  <w:style w:type="character" w:customStyle="1" w:styleId="PiedepginaCar">
    <w:name w:val="Pie de página Car"/>
    <w:basedOn w:val="Fuentedeprrafopredeter"/>
    <w:link w:val="Piedepgina"/>
    <w:rsid w:val="00127DE6"/>
    <w:rPr>
      <w:rFonts w:ascii="Courier" w:hAnsi="Courier"/>
      <w:lang w:val="ca-ES" w:eastAsia="es-ES" w:bidi="ar-SA"/>
    </w:rPr>
  </w:style>
  <w:style w:type="paragraph" w:styleId="NormalWeb">
    <w:name w:val="Normal (Web)"/>
    <w:basedOn w:val="Normal"/>
    <w:rsid w:val="00A51FA5"/>
    <w:pPr>
      <w:spacing w:before="100" w:beforeAutospacing="1" w:after="100" w:afterAutospacing="1"/>
    </w:pPr>
    <w:rPr>
      <w:rFonts w:ascii="Times New Roman" w:hAnsi="Times New Roman"/>
      <w:szCs w:val="24"/>
      <w:lang w:val="es-ES" w:bidi="ks-Deva"/>
    </w:rPr>
  </w:style>
  <w:style w:type="character" w:customStyle="1" w:styleId="TextoindependienteCar">
    <w:name w:val="Texto independiente Car"/>
    <w:basedOn w:val="Fuentedeprrafopredeter"/>
    <w:link w:val="Textoindependiente"/>
    <w:rsid w:val="00A51FA5"/>
    <w:rPr>
      <w:rFonts w:ascii="Arial" w:hAnsi="Arial"/>
      <w:spacing w:val="-3"/>
      <w:sz w:val="24"/>
      <w:lang w:val="ca-ES"/>
    </w:rPr>
  </w:style>
  <w:style w:type="character" w:customStyle="1" w:styleId="Textoindependiente3Car">
    <w:name w:val="Texto independiente 3 Car"/>
    <w:basedOn w:val="Fuentedeprrafopredeter"/>
    <w:link w:val="Textoindependiente3"/>
    <w:rsid w:val="00A51FA5"/>
    <w:rPr>
      <w:sz w:val="16"/>
      <w:szCs w:val="16"/>
      <w:lang w:val="ca-ES"/>
    </w:rPr>
  </w:style>
  <w:style w:type="paragraph" w:styleId="Prrafodelista">
    <w:name w:val="List Paragraph"/>
    <w:basedOn w:val="Normal"/>
    <w:uiPriority w:val="99"/>
    <w:qFormat/>
    <w:rsid w:val="00816038"/>
    <w:pPr>
      <w:ind w:left="720"/>
      <w:contextualSpacing/>
    </w:pPr>
  </w:style>
  <w:style w:type="paragraph" w:customStyle="1" w:styleId="parrafo1">
    <w:name w:val="parrafo1"/>
    <w:basedOn w:val="Normal"/>
    <w:rsid w:val="007110EB"/>
    <w:pPr>
      <w:spacing w:before="180" w:after="180"/>
      <w:ind w:firstLine="360"/>
      <w:jc w:val="both"/>
    </w:pPr>
    <w:rPr>
      <w:rFonts w:ascii="Times New Roman" w:hAnsi="Times New Roman"/>
      <w:szCs w:val="24"/>
      <w:lang w:eastAsia="ca-ES"/>
    </w:rPr>
  </w:style>
</w:styles>
</file>

<file path=word/webSettings.xml><?xml version="1.0" encoding="utf-8"?>
<w:webSettings xmlns:r="http://schemas.openxmlformats.org/officeDocument/2006/relationships" xmlns:w="http://schemas.openxmlformats.org/wordprocessingml/2006/main">
  <w:divs>
    <w:div w:id="22750026">
      <w:bodyDiv w:val="1"/>
      <w:marLeft w:val="0"/>
      <w:marRight w:val="0"/>
      <w:marTop w:val="0"/>
      <w:marBottom w:val="0"/>
      <w:divBdr>
        <w:top w:val="none" w:sz="0" w:space="0" w:color="auto"/>
        <w:left w:val="none" w:sz="0" w:space="0" w:color="auto"/>
        <w:bottom w:val="none" w:sz="0" w:space="0" w:color="auto"/>
        <w:right w:val="none" w:sz="0" w:space="0" w:color="auto"/>
      </w:divBdr>
    </w:div>
    <w:div w:id="10656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olinsderei.cat"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w.molinsderei.cat/temes/educaci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dcatmobil.seu.cat/" TargetMode="External"/><Relationship Id="rId4" Type="http://schemas.openxmlformats.org/officeDocument/2006/relationships/webSettings" Target="webSettings.xml"/><Relationship Id="rId9" Type="http://schemas.openxmlformats.org/officeDocument/2006/relationships/hyperlink" Target="https://www.molinsderei.c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pb\Datos%20de%20programa\Microsoft\Plantillas\model%20RA%20signatures%20AS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 RA signatures ASP.dot</Template>
  <TotalTime>106</TotalTime>
  <Pages>4</Pages>
  <Words>1565</Words>
  <Characters>8755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INFORME DE SECRETARIA:</vt:lpstr>
    </vt:vector>
  </TitlesOfParts>
  <Company>Ajuntament de Molins de Rei</Company>
  <LinksUpToDate>false</LinksUpToDate>
  <CharactersWithSpaces>10300</CharactersWithSpaces>
  <SharedDoc>false</SharedDoc>
  <HLinks>
    <vt:vector size="18" baseType="variant">
      <vt:variant>
        <vt:i4>2687097</vt:i4>
      </vt:variant>
      <vt:variant>
        <vt:i4>6</vt:i4>
      </vt:variant>
      <vt:variant>
        <vt:i4>0</vt:i4>
      </vt:variant>
      <vt:variant>
        <vt:i4>5</vt:i4>
      </vt:variant>
      <vt:variant>
        <vt:lpwstr>http://wwwww.molinsderei.cat/temes/educacio</vt:lpwstr>
      </vt:variant>
      <vt:variant>
        <vt:lpwstr/>
      </vt:variant>
      <vt:variant>
        <vt:i4>4849678</vt:i4>
      </vt:variant>
      <vt:variant>
        <vt:i4>3</vt:i4>
      </vt:variant>
      <vt:variant>
        <vt:i4>0</vt:i4>
      </vt:variant>
      <vt:variant>
        <vt:i4>5</vt:i4>
      </vt:variant>
      <vt:variant>
        <vt:lpwstr>http://www.pap.minhap.gob.es/bdnstrans/index</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SECRETARIA:</dc:title>
  <dc:creator>Anna Planas Beltran</dc:creator>
  <cp:lastModifiedBy>jsv</cp:lastModifiedBy>
  <cp:revision>7</cp:revision>
  <cp:lastPrinted>2016-01-25T13:13:00Z</cp:lastPrinted>
  <dcterms:created xsi:type="dcterms:W3CDTF">2022-08-01T11:36:00Z</dcterms:created>
  <dcterms:modified xsi:type="dcterms:W3CDTF">2022-08-05T07:10:00Z</dcterms:modified>
</cp:coreProperties>
</file>