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5DBE8" w14:textId="77777777" w:rsidR="00EC4D94" w:rsidRPr="00EC4D94" w:rsidRDefault="00EC4D94" w:rsidP="00EC4D94">
      <w:pPr>
        <w:pStyle w:val="Ttulo1"/>
        <w:rPr>
          <w:rFonts w:ascii="Arial" w:hAnsi="Arial" w:cs="Arial"/>
          <w:b w:val="0"/>
          <w:bCs w:val="0"/>
          <w:color w:val="000000"/>
          <w:sz w:val="22"/>
          <w:szCs w:val="22"/>
          <w:lang w:val="ca-ES"/>
        </w:rPr>
      </w:pPr>
      <w:bookmarkStart w:id="0" w:name="_Toc110245524"/>
      <w:bookmarkStart w:id="1" w:name="_Toc110245680"/>
      <w:r w:rsidRPr="00EC4D94">
        <w:rPr>
          <w:rFonts w:ascii="Arial" w:hAnsi="Arial" w:cs="Arial"/>
          <w:color w:val="000000"/>
          <w:sz w:val="22"/>
          <w:szCs w:val="22"/>
          <w:lang w:val="ca-ES"/>
        </w:rPr>
        <w:t>Annex II – Relació de Justificant.</w:t>
      </w:r>
      <w:bookmarkEnd w:id="0"/>
      <w:bookmarkEnd w:id="1"/>
    </w:p>
    <w:p w14:paraId="00F2105A" w14:textId="77777777" w:rsidR="00EC4D94" w:rsidRDefault="00EC4D94" w:rsidP="00EC4D94">
      <w:pPr>
        <w:jc w:val="both"/>
        <w:rPr>
          <w:rFonts w:cs="Arial"/>
          <w:lang w:val="ca-ES"/>
        </w:rPr>
      </w:pPr>
    </w:p>
    <w:tbl>
      <w:tblPr>
        <w:tblW w:w="134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6"/>
        <w:gridCol w:w="2126"/>
        <w:gridCol w:w="1418"/>
        <w:gridCol w:w="1417"/>
        <w:gridCol w:w="2127"/>
        <w:gridCol w:w="2268"/>
        <w:gridCol w:w="2268"/>
      </w:tblGrid>
      <w:tr w:rsidR="00EC4D94" w:rsidRPr="00FC2E3F" w14:paraId="3ACC0733" w14:textId="77777777" w:rsidTr="0020368D">
        <w:trPr>
          <w:trHeight w:val="533"/>
          <w:jc w:val="center"/>
        </w:trPr>
        <w:tc>
          <w:tcPr>
            <w:tcW w:w="134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noWrap/>
            <w:vAlign w:val="bottom"/>
          </w:tcPr>
          <w:p w14:paraId="616A0198" w14:textId="77777777" w:rsidR="00EC4D94" w:rsidRPr="00FC2E3F" w:rsidRDefault="00EC4D94" w:rsidP="00995C41">
            <w:pPr>
              <w:jc w:val="center"/>
              <w:rPr>
                <w:rFonts w:eastAsia="Times New Roman" w:cs="Arial"/>
                <w:b/>
                <w:bCs/>
                <w:color w:val="000000"/>
                <w:lang w:eastAsia="es-ES"/>
              </w:rPr>
            </w:pPr>
            <w:r w:rsidRPr="00D236F7">
              <w:rPr>
                <w:rFonts w:cs="Arial"/>
                <w:b/>
                <w:lang w:val="ca-ES-valencia"/>
              </w:rPr>
              <w:t xml:space="preserve">SOL·LICITUD </w:t>
            </w:r>
            <w:r w:rsidRPr="002A3B7C">
              <w:rPr>
                <w:rFonts w:cs="Arial"/>
                <w:b/>
                <w:bCs/>
                <w:lang w:val="ca-ES"/>
              </w:rPr>
              <w:t xml:space="preserve">D'AJUDES AMB DESTINACIÓ A MINIMITZAR L'IMPACTE ECONÒMIC QUE EL COVID-19 ESTÀ SUPOSANT SOBRE PIMES, MICROPIMES, XICOTETS EMPRESARIS AUTÒNOMS I PROFESSIONALS DEL MUNICIPI </w:t>
            </w:r>
            <w:r>
              <w:rPr>
                <w:rFonts w:cs="Arial"/>
                <w:b/>
                <w:bCs/>
                <w:lang w:val="ca-ES"/>
              </w:rPr>
              <w:t>DE L’ATZÚBIA</w:t>
            </w:r>
          </w:p>
        </w:tc>
      </w:tr>
      <w:tr w:rsidR="00EC4D94" w:rsidRPr="00FC2E3F" w14:paraId="02075C88" w14:textId="77777777" w:rsidTr="0020368D">
        <w:trPr>
          <w:trHeight w:val="300"/>
          <w:jc w:val="center"/>
        </w:trPr>
        <w:tc>
          <w:tcPr>
            <w:tcW w:w="134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noWrap/>
            <w:vAlign w:val="bottom"/>
            <w:hideMark/>
          </w:tcPr>
          <w:p w14:paraId="403D12CF" w14:textId="77777777" w:rsidR="00EC4D94" w:rsidRPr="00FC2E3F" w:rsidRDefault="00EC4D94" w:rsidP="00995C41">
            <w:pPr>
              <w:jc w:val="center"/>
              <w:rPr>
                <w:rFonts w:eastAsia="Times New Roman" w:cs="Arial"/>
                <w:b/>
                <w:bCs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b/>
                <w:bCs/>
                <w:color w:val="000000"/>
                <w:lang w:eastAsia="es-ES"/>
              </w:rPr>
              <w:t>RELACIÓ DETALLADA DE JUSTIFICANT DE DESPESA APORTATS</w:t>
            </w:r>
          </w:p>
        </w:tc>
      </w:tr>
      <w:tr w:rsidR="0020368D" w:rsidRPr="00FC2E3F" w14:paraId="663CDAA8" w14:textId="77777777" w:rsidTr="0020368D">
        <w:trPr>
          <w:trHeight w:val="720"/>
          <w:jc w:val="center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6F756BE6" w14:textId="77777777" w:rsidR="00EC4D94" w:rsidRPr="00FC2E3F" w:rsidRDefault="00EC4D94" w:rsidP="00995C41">
            <w:pPr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es-ES"/>
              </w:rPr>
              <w:t>CIF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06B953FE" w14:textId="77777777" w:rsidR="00EC4D94" w:rsidRPr="00FC2E3F" w:rsidRDefault="00EC4D94" w:rsidP="00995C41">
            <w:pPr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es-ES"/>
              </w:rPr>
              <w:t>TERCER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0ED7DE04" w14:textId="77777777" w:rsidR="00EC4D94" w:rsidRPr="00FC2E3F" w:rsidRDefault="00EC4D94" w:rsidP="00995C41">
            <w:pPr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es-ES"/>
              </w:rPr>
              <w:t>DATA FACTURA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0A6CEF69" w14:textId="77777777" w:rsidR="00EC4D94" w:rsidRPr="00FC2E3F" w:rsidRDefault="00EC4D94" w:rsidP="00995C41">
            <w:pPr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es-ES"/>
              </w:rPr>
              <w:t>IMPORT FACTURA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10294C37" w14:textId="77777777" w:rsidR="00EC4D94" w:rsidRPr="00FC2E3F" w:rsidRDefault="00EC4D94" w:rsidP="00995C41">
            <w:pPr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es-ES"/>
              </w:rPr>
              <w:t>IMPORT SUVENCIONABLE (</w:t>
            </w:r>
            <w:proofErr w:type="spellStart"/>
            <w:r w:rsidRPr="00FC2E3F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es-ES"/>
              </w:rPr>
              <w:t>Sense</w:t>
            </w:r>
            <w:proofErr w:type="spellEnd"/>
            <w:r w:rsidRPr="00FC2E3F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IVA)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1B5D8EE2" w14:textId="77777777" w:rsidR="00EC4D94" w:rsidRPr="00FC2E3F" w:rsidRDefault="00EC4D94" w:rsidP="00995C41">
            <w:pPr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proofErr w:type="spellStart"/>
            <w:r w:rsidRPr="00FC2E3F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es-ES"/>
              </w:rPr>
              <w:t>Tipus</w:t>
            </w:r>
            <w:proofErr w:type="spellEnd"/>
            <w:r w:rsidRPr="00FC2E3F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de Despesa (*)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DBDB"/>
            <w:vAlign w:val="center"/>
            <w:hideMark/>
          </w:tcPr>
          <w:p w14:paraId="6F3F30B7" w14:textId="77777777" w:rsidR="00EC4D94" w:rsidRPr="00FC2E3F" w:rsidRDefault="00EC4D94" w:rsidP="00995C41">
            <w:pPr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FC2E3F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Data </w:t>
            </w:r>
            <w:proofErr w:type="spellStart"/>
            <w:r w:rsidRPr="00FC2E3F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es-ES"/>
              </w:rPr>
              <w:t>pagament</w:t>
            </w:r>
            <w:proofErr w:type="spellEnd"/>
          </w:p>
        </w:tc>
      </w:tr>
      <w:tr w:rsidR="0020368D" w:rsidRPr="00FC2E3F" w14:paraId="7330DCCF" w14:textId="77777777" w:rsidTr="0020368D">
        <w:trPr>
          <w:trHeight w:val="300"/>
          <w:jc w:val="center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D5ABD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EDA3A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6CD8C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82BAF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0986B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3EB0F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D5C0A" w14:textId="77777777" w:rsidR="00EC4D94" w:rsidRPr="00FC2E3F" w:rsidRDefault="00EC4D94" w:rsidP="00995C41">
            <w:pPr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20368D" w:rsidRPr="00FC2E3F" w14:paraId="251BEF16" w14:textId="77777777" w:rsidTr="0020368D">
        <w:trPr>
          <w:trHeight w:val="300"/>
          <w:jc w:val="center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3EC75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316B4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AB4D6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8271F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19EA2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FACE7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90405" w14:textId="77777777" w:rsidR="00EC4D94" w:rsidRPr="00FC2E3F" w:rsidRDefault="00EC4D94" w:rsidP="00995C41">
            <w:pPr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20368D" w:rsidRPr="00FC2E3F" w14:paraId="101BB15A" w14:textId="77777777" w:rsidTr="0020368D">
        <w:trPr>
          <w:trHeight w:val="300"/>
          <w:jc w:val="center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FEC78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F8A63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CED27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2CE4D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157B5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E9EC8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E4B4E" w14:textId="77777777" w:rsidR="00EC4D94" w:rsidRPr="00FC2E3F" w:rsidRDefault="00EC4D94" w:rsidP="00995C41">
            <w:pPr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20368D" w:rsidRPr="00FC2E3F" w14:paraId="2EC37CC1" w14:textId="77777777" w:rsidTr="0020368D">
        <w:trPr>
          <w:trHeight w:val="300"/>
          <w:jc w:val="center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F7E26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730F9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EB100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9203F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6E328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5604E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C63F4" w14:textId="77777777" w:rsidR="00EC4D94" w:rsidRPr="00FC2E3F" w:rsidRDefault="00EC4D94" w:rsidP="00995C41">
            <w:pPr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20368D" w:rsidRPr="00FC2E3F" w14:paraId="1E049931" w14:textId="77777777" w:rsidTr="0020368D">
        <w:trPr>
          <w:trHeight w:val="300"/>
          <w:jc w:val="center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5CE49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775A6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944D0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19B6E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4A9D3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3B57B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60182" w14:textId="77777777" w:rsidR="00EC4D94" w:rsidRPr="00FC2E3F" w:rsidRDefault="00EC4D94" w:rsidP="00995C41">
            <w:pPr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20368D" w:rsidRPr="00FC2E3F" w14:paraId="23AC143D" w14:textId="77777777" w:rsidTr="0020368D">
        <w:trPr>
          <w:trHeight w:val="300"/>
          <w:jc w:val="center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5B2C9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89586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CFA9D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73712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885CF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208A0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1C555" w14:textId="77777777" w:rsidR="00EC4D94" w:rsidRPr="00FC2E3F" w:rsidRDefault="00EC4D94" w:rsidP="00995C41">
            <w:pPr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20368D" w:rsidRPr="00FC2E3F" w14:paraId="7771AA17" w14:textId="77777777" w:rsidTr="0020368D">
        <w:trPr>
          <w:trHeight w:val="300"/>
          <w:jc w:val="center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13125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708C6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84D7A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107FA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BE6AE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D410E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5977E" w14:textId="77777777" w:rsidR="00EC4D94" w:rsidRPr="00FC2E3F" w:rsidRDefault="00EC4D94" w:rsidP="00995C41">
            <w:pPr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20368D" w:rsidRPr="00FC2E3F" w14:paraId="47A1C5AD" w14:textId="77777777" w:rsidTr="0020368D">
        <w:trPr>
          <w:trHeight w:val="300"/>
          <w:jc w:val="center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73528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F22A9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19326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6E5E8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ECB9A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59003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29E5B" w14:textId="77777777" w:rsidR="00EC4D94" w:rsidRPr="00FC2E3F" w:rsidRDefault="00EC4D94" w:rsidP="00995C41">
            <w:pPr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20368D" w:rsidRPr="00FC2E3F" w14:paraId="3408C220" w14:textId="77777777" w:rsidTr="0020368D">
        <w:trPr>
          <w:trHeight w:val="300"/>
          <w:jc w:val="center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955AA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83019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A2B03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0FC91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5FE7F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13456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1BE28" w14:textId="77777777" w:rsidR="00EC4D94" w:rsidRPr="00FC2E3F" w:rsidRDefault="00EC4D94" w:rsidP="00995C41">
            <w:pPr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20368D" w:rsidRPr="00FC2E3F" w14:paraId="12775C78" w14:textId="77777777" w:rsidTr="0020368D">
        <w:trPr>
          <w:trHeight w:val="300"/>
          <w:jc w:val="center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C04F0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657B0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EAF04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CE925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90F3A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9F54A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41431" w14:textId="77777777" w:rsidR="00EC4D94" w:rsidRPr="00FC2E3F" w:rsidRDefault="00EC4D94" w:rsidP="00995C41">
            <w:pPr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20368D" w:rsidRPr="00FC2E3F" w14:paraId="7B115846" w14:textId="77777777" w:rsidTr="0020368D">
        <w:trPr>
          <w:trHeight w:val="300"/>
          <w:jc w:val="center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311B5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B0360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D63AC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5A99A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87D45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A9183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D3970" w14:textId="77777777" w:rsidR="00EC4D94" w:rsidRPr="00FC2E3F" w:rsidRDefault="00EC4D94" w:rsidP="00995C41">
            <w:pPr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20368D" w:rsidRPr="00FC2E3F" w14:paraId="305CB24E" w14:textId="77777777" w:rsidTr="0020368D">
        <w:trPr>
          <w:trHeight w:val="300"/>
          <w:jc w:val="center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4666B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A13C8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58B43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C7E9B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1BE0D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4C5FA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BC5B7" w14:textId="77777777" w:rsidR="00EC4D94" w:rsidRPr="00FC2E3F" w:rsidRDefault="00EC4D94" w:rsidP="00995C41">
            <w:pPr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20368D" w:rsidRPr="00FC2E3F" w14:paraId="2B069BAA" w14:textId="77777777" w:rsidTr="0020368D">
        <w:trPr>
          <w:trHeight w:val="300"/>
          <w:jc w:val="center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13658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ED045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8BC1C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55E3A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CD207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2333C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42C5B" w14:textId="77777777" w:rsidR="00EC4D94" w:rsidRPr="00FC2E3F" w:rsidRDefault="00EC4D94" w:rsidP="00995C41">
            <w:pPr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20368D" w:rsidRPr="00FC2E3F" w14:paraId="52985BDA" w14:textId="77777777" w:rsidTr="0020368D">
        <w:trPr>
          <w:trHeight w:val="300"/>
          <w:jc w:val="center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EA54C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81498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B1012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437F8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3C5C3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6AB2E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1A5F4" w14:textId="77777777" w:rsidR="00EC4D94" w:rsidRPr="00FC2E3F" w:rsidRDefault="00EC4D94" w:rsidP="00995C41">
            <w:pPr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  <w:tr w:rsidR="0020368D" w:rsidRPr="00FC2E3F" w14:paraId="20406924" w14:textId="77777777" w:rsidTr="0020368D">
        <w:trPr>
          <w:trHeight w:val="300"/>
          <w:jc w:val="center"/>
        </w:trPr>
        <w:tc>
          <w:tcPr>
            <w:tcW w:w="1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8AEB6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340E6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DAE04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9B009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32848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D11EB" w14:textId="77777777" w:rsidR="00EC4D94" w:rsidRPr="00FC2E3F" w:rsidRDefault="00EC4D94" w:rsidP="00995C41">
            <w:pPr>
              <w:rPr>
                <w:rFonts w:eastAsia="Times New Roman" w:cs="Arial"/>
                <w:color w:val="000000"/>
                <w:lang w:eastAsia="es-ES"/>
              </w:rPr>
            </w:pPr>
            <w:r w:rsidRPr="00FC2E3F">
              <w:rPr>
                <w:rFonts w:eastAsia="Times New Roman" w:cs="Arial"/>
                <w:color w:val="000000"/>
                <w:lang w:eastAsia="es-E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55451" w14:textId="77777777" w:rsidR="00EC4D94" w:rsidRPr="00FC2E3F" w:rsidRDefault="00EC4D94" w:rsidP="00995C41">
            <w:pPr>
              <w:rPr>
                <w:rFonts w:ascii="Calibri" w:eastAsia="Times New Roman" w:hAnsi="Calibri" w:cs="Calibri"/>
                <w:color w:val="000000"/>
                <w:lang w:eastAsia="es-ES"/>
              </w:rPr>
            </w:pPr>
            <w:r w:rsidRPr="00FC2E3F">
              <w:rPr>
                <w:rFonts w:ascii="Calibri" w:eastAsia="Times New Roman" w:hAnsi="Calibri" w:cs="Calibri"/>
                <w:color w:val="000000"/>
                <w:lang w:eastAsia="es-ES"/>
              </w:rPr>
              <w:t> </w:t>
            </w:r>
          </w:p>
        </w:tc>
      </w:tr>
    </w:tbl>
    <w:p w14:paraId="620E4904" w14:textId="77777777" w:rsidR="00EC4D94" w:rsidRDefault="00EC4D94" w:rsidP="00EC4D94">
      <w:pPr>
        <w:jc w:val="both"/>
        <w:rPr>
          <w:rFonts w:eastAsia="Times New Roman" w:cs="Arial"/>
          <w:b/>
          <w:bCs/>
          <w:color w:val="000000"/>
          <w:u w:val="single"/>
          <w:lang w:eastAsia="es-ES"/>
        </w:rPr>
      </w:pPr>
    </w:p>
    <w:p w14:paraId="59140E78" w14:textId="77777777" w:rsidR="00EC4D94" w:rsidRDefault="00EC4D94" w:rsidP="00EC4D94">
      <w:pPr>
        <w:jc w:val="both"/>
        <w:rPr>
          <w:rFonts w:eastAsia="Times New Roman" w:cs="Arial"/>
          <w:b/>
          <w:bCs/>
          <w:color w:val="000000"/>
          <w:u w:val="single"/>
          <w:lang w:eastAsia="es-ES"/>
        </w:rPr>
      </w:pPr>
    </w:p>
    <w:p w14:paraId="717C00A3" w14:textId="77777777" w:rsidR="00EC4D94" w:rsidRDefault="00EC4D94" w:rsidP="00EC4D94">
      <w:pPr>
        <w:jc w:val="both"/>
        <w:rPr>
          <w:rFonts w:eastAsia="Times New Roman" w:cs="Arial"/>
          <w:b/>
          <w:bCs/>
          <w:color w:val="000000"/>
          <w:u w:val="single"/>
          <w:lang w:eastAsia="es-ES"/>
        </w:rPr>
      </w:pPr>
    </w:p>
    <w:p w14:paraId="3D314E66" w14:textId="77777777" w:rsidR="00EC4D94" w:rsidRDefault="00EC4D94" w:rsidP="00EC4D94">
      <w:pPr>
        <w:jc w:val="both"/>
        <w:rPr>
          <w:rFonts w:eastAsia="Times New Roman" w:cs="Arial"/>
          <w:b/>
          <w:bCs/>
          <w:color w:val="000000"/>
          <w:u w:val="single"/>
          <w:lang w:eastAsia="es-ES"/>
        </w:rPr>
      </w:pPr>
    </w:p>
    <w:p w14:paraId="27996929" w14:textId="77777777" w:rsidR="00EC4D94" w:rsidRDefault="00EC4D94" w:rsidP="00EC4D94">
      <w:pPr>
        <w:jc w:val="both"/>
        <w:rPr>
          <w:rFonts w:eastAsia="Times New Roman" w:cs="Arial"/>
          <w:b/>
          <w:bCs/>
          <w:color w:val="000000"/>
          <w:u w:val="single"/>
          <w:lang w:eastAsia="es-ES"/>
        </w:rPr>
      </w:pPr>
    </w:p>
    <w:p w14:paraId="43641606" w14:textId="77777777" w:rsidR="00EC4D94" w:rsidRDefault="00EC4D94" w:rsidP="00EC4D94">
      <w:pPr>
        <w:jc w:val="both"/>
        <w:rPr>
          <w:rFonts w:eastAsia="Times New Roman" w:cs="Arial"/>
          <w:b/>
          <w:bCs/>
          <w:color w:val="000000"/>
          <w:u w:val="single"/>
          <w:lang w:eastAsia="es-ES"/>
        </w:rPr>
      </w:pPr>
      <w:proofErr w:type="spellStart"/>
      <w:r w:rsidRPr="00FC2E3F">
        <w:rPr>
          <w:rFonts w:eastAsia="Times New Roman" w:cs="Arial"/>
          <w:b/>
          <w:bCs/>
          <w:color w:val="000000"/>
          <w:u w:val="single"/>
          <w:lang w:eastAsia="es-ES"/>
        </w:rPr>
        <w:t>Tipus</w:t>
      </w:r>
      <w:proofErr w:type="spellEnd"/>
      <w:r w:rsidRPr="00FC2E3F">
        <w:rPr>
          <w:rFonts w:eastAsia="Times New Roman" w:cs="Arial"/>
          <w:b/>
          <w:bCs/>
          <w:color w:val="000000"/>
          <w:u w:val="single"/>
          <w:lang w:eastAsia="es-ES"/>
        </w:rPr>
        <w:t xml:space="preserve"> de Despesa (*)</w:t>
      </w:r>
    </w:p>
    <w:p w14:paraId="71ADACA2" w14:textId="77777777" w:rsidR="00EC4D94" w:rsidRPr="00FD4EF0" w:rsidRDefault="00EC4D94" w:rsidP="00EC4D94">
      <w:pPr>
        <w:jc w:val="both"/>
        <w:rPr>
          <w:rFonts w:cs="Arial"/>
          <w:u w:val="single"/>
          <w:lang w:val="ca-ES"/>
        </w:rPr>
      </w:pPr>
    </w:p>
    <w:p w14:paraId="2EC4B57E" w14:textId="77777777" w:rsidR="00EC4D94" w:rsidRDefault="00EC4D94" w:rsidP="00EC4D94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8B3426">
        <w:rPr>
          <w:rFonts w:ascii="Arial" w:hAnsi="Arial" w:cs="Arial"/>
          <w:lang w:val="ca-ES"/>
        </w:rPr>
        <w:t>La quota d'autònoms.</w:t>
      </w:r>
    </w:p>
    <w:p w14:paraId="4B737951" w14:textId="77777777" w:rsidR="00EC4D94" w:rsidRDefault="00EC4D94" w:rsidP="00EC4D94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8B3426">
        <w:rPr>
          <w:rFonts w:ascii="Arial" w:hAnsi="Arial" w:cs="Arial"/>
          <w:lang w:val="ca-ES"/>
        </w:rPr>
        <w:t>El lloguer mensual del local de negoci, havent de figurar com a arrendatari la persona</w:t>
      </w:r>
      <w:r>
        <w:rPr>
          <w:rFonts w:ascii="Arial" w:hAnsi="Arial" w:cs="Arial"/>
          <w:lang w:val="ca-ES"/>
        </w:rPr>
        <w:t xml:space="preserve"> </w:t>
      </w:r>
      <w:r w:rsidRPr="008B3426">
        <w:rPr>
          <w:rFonts w:ascii="Arial" w:hAnsi="Arial" w:cs="Arial"/>
          <w:lang w:val="ca-ES"/>
        </w:rPr>
        <w:t>física/jurídica sol·licitant de les ajudes.</w:t>
      </w:r>
    </w:p>
    <w:p w14:paraId="2801EA66" w14:textId="77777777" w:rsidR="00EC4D94" w:rsidRDefault="00EC4D94" w:rsidP="00EC4D94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8B3426">
        <w:rPr>
          <w:rFonts w:ascii="Arial" w:hAnsi="Arial" w:cs="Arial"/>
          <w:lang w:val="ca-ES"/>
        </w:rPr>
        <w:t>Les despeses de consultoria i assessoria.</w:t>
      </w:r>
    </w:p>
    <w:p w14:paraId="6C8A19F4" w14:textId="77777777" w:rsidR="00EC4D94" w:rsidRDefault="00EC4D94" w:rsidP="00EC4D94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8B3426">
        <w:rPr>
          <w:rFonts w:ascii="Arial" w:hAnsi="Arial" w:cs="Arial"/>
          <w:lang w:val="ca-ES"/>
        </w:rPr>
        <w:t>Les despeses de contractes de subministrament d'energi</w:t>
      </w:r>
      <w:r>
        <w:rPr>
          <w:rFonts w:ascii="Arial" w:hAnsi="Arial" w:cs="Arial"/>
          <w:lang w:val="ca-ES"/>
        </w:rPr>
        <w:t>a i aigua del local de negoci.</w:t>
      </w:r>
    </w:p>
    <w:p w14:paraId="091289C0" w14:textId="77777777" w:rsidR="00EC4D94" w:rsidRDefault="00EC4D94" w:rsidP="00EC4D94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8B3426">
        <w:rPr>
          <w:rFonts w:ascii="Arial" w:hAnsi="Arial" w:cs="Arial"/>
          <w:lang w:val="ca-ES"/>
        </w:rPr>
        <w:t>Les despeses de servei de telefonia i internet referits necessàriament a l'activitat.</w:t>
      </w:r>
    </w:p>
    <w:p w14:paraId="273B31A4" w14:textId="77777777" w:rsidR="00EC4D94" w:rsidRDefault="00EC4D94" w:rsidP="00EC4D94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8B3426">
        <w:rPr>
          <w:rFonts w:ascii="Arial" w:hAnsi="Arial" w:cs="Arial"/>
          <w:lang w:val="ca-ES"/>
        </w:rPr>
        <w:t>Les despeses mensuals de contractes de serveis de seguretat del local de ne</w:t>
      </w:r>
      <w:r>
        <w:rPr>
          <w:rFonts w:ascii="Arial" w:hAnsi="Arial" w:cs="Arial"/>
          <w:lang w:val="ca-ES"/>
        </w:rPr>
        <w:t>goci.</w:t>
      </w:r>
    </w:p>
    <w:p w14:paraId="24EC1E79" w14:textId="77777777" w:rsidR="00EC4D94" w:rsidRDefault="00EC4D94" w:rsidP="00EC4D94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8B3426">
        <w:rPr>
          <w:rFonts w:ascii="Arial" w:hAnsi="Arial" w:cs="Arial"/>
          <w:lang w:val="ca-ES"/>
        </w:rPr>
        <w:t>Les despeses de contractes de manteniment d</w:t>
      </w:r>
      <w:r>
        <w:rPr>
          <w:rFonts w:ascii="Arial" w:hAnsi="Arial" w:cs="Arial"/>
          <w:lang w:val="ca-ES"/>
        </w:rPr>
        <w:t xml:space="preserve">'equips afectes a l'activitat. </w:t>
      </w:r>
    </w:p>
    <w:p w14:paraId="1159BCC9" w14:textId="77777777" w:rsidR="00EC4D94" w:rsidRDefault="00EC4D94" w:rsidP="00EC4D94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8B3426">
        <w:rPr>
          <w:rFonts w:ascii="Arial" w:hAnsi="Arial" w:cs="Arial"/>
          <w:lang w:val="ca-ES"/>
        </w:rPr>
        <w:t>Les despeses d'interessos de préstecs d'adquisició del local de negoci, havent de</w:t>
      </w:r>
      <w:r>
        <w:rPr>
          <w:rFonts w:ascii="Arial" w:hAnsi="Arial" w:cs="Arial"/>
          <w:lang w:val="ca-ES"/>
        </w:rPr>
        <w:t xml:space="preserve"> </w:t>
      </w:r>
      <w:r w:rsidRPr="008B3426">
        <w:rPr>
          <w:rFonts w:ascii="Arial" w:hAnsi="Arial" w:cs="Arial"/>
          <w:lang w:val="ca-ES"/>
        </w:rPr>
        <w:t>figurar com a titular del préstec la persona física/ jurídica sol·licitant de l'ajuda.</w:t>
      </w:r>
    </w:p>
    <w:p w14:paraId="3AAC20AB" w14:textId="77777777" w:rsidR="00EC4D94" w:rsidRDefault="00EC4D94" w:rsidP="00EC4D94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8B3426">
        <w:rPr>
          <w:rFonts w:ascii="Arial" w:hAnsi="Arial" w:cs="Arial"/>
          <w:lang w:val="ca-ES"/>
        </w:rPr>
        <w:t>Les primes d'assegurances del local de negoci i/o del vehicle comercial afecte a l'activitat</w:t>
      </w:r>
      <w:r>
        <w:rPr>
          <w:rFonts w:ascii="Arial" w:hAnsi="Arial" w:cs="Arial"/>
          <w:lang w:val="ca-ES"/>
        </w:rPr>
        <w:t xml:space="preserve"> </w:t>
      </w:r>
      <w:r w:rsidRPr="008B3426">
        <w:rPr>
          <w:rFonts w:ascii="Arial" w:hAnsi="Arial" w:cs="Arial"/>
          <w:lang w:val="ca-ES"/>
        </w:rPr>
        <w:t>empresarial, havent de figurar com titular la persona física/ jurídica sol·licitant</w:t>
      </w:r>
      <w:r>
        <w:rPr>
          <w:rFonts w:ascii="Arial" w:hAnsi="Arial" w:cs="Arial"/>
          <w:lang w:val="ca-ES"/>
        </w:rPr>
        <w:t xml:space="preserve"> </w:t>
      </w:r>
      <w:r w:rsidRPr="008B3426">
        <w:rPr>
          <w:rFonts w:ascii="Arial" w:hAnsi="Arial" w:cs="Arial"/>
          <w:lang w:val="ca-ES"/>
        </w:rPr>
        <w:t>de l'ajuda.</w:t>
      </w:r>
    </w:p>
    <w:p w14:paraId="786E1C0E" w14:textId="77777777" w:rsidR="00EC4D94" w:rsidRDefault="00EC4D94" w:rsidP="00EC4D94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8B3426">
        <w:rPr>
          <w:rFonts w:ascii="Arial" w:hAnsi="Arial" w:cs="Arial"/>
          <w:lang w:val="ca-ES"/>
        </w:rPr>
        <w:t>El lloguer de vehicles comercials afectes 100% a l'activitat.</w:t>
      </w:r>
    </w:p>
    <w:p w14:paraId="3337406B" w14:textId="77777777" w:rsidR="00EC4D94" w:rsidRPr="008B3426" w:rsidRDefault="00EC4D94" w:rsidP="00EC4D94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8B3426">
        <w:rPr>
          <w:rFonts w:ascii="Arial" w:hAnsi="Arial" w:cs="Arial"/>
          <w:lang w:val="ca-ES"/>
        </w:rPr>
        <w:t>Les despeses d'interessos de préstecs d'adquisició de vehicles comercials</w:t>
      </w:r>
      <w:r>
        <w:rPr>
          <w:rFonts w:ascii="Arial" w:hAnsi="Arial" w:cs="Arial"/>
          <w:lang w:val="ca-ES"/>
        </w:rPr>
        <w:t xml:space="preserve"> </w:t>
      </w:r>
      <w:r w:rsidRPr="008B3426">
        <w:rPr>
          <w:rFonts w:ascii="Arial" w:hAnsi="Arial" w:cs="Arial"/>
          <w:lang w:val="ca-ES"/>
        </w:rPr>
        <w:t>afectes 100% a l'activitat havent de figurar com a titular del préstec la persona</w:t>
      </w:r>
      <w:r>
        <w:rPr>
          <w:rFonts w:ascii="Arial" w:hAnsi="Arial" w:cs="Arial"/>
          <w:lang w:val="ca-ES"/>
        </w:rPr>
        <w:t xml:space="preserve"> </w:t>
      </w:r>
      <w:r w:rsidRPr="008B3426">
        <w:rPr>
          <w:rFonts w:ascii="Arial" w:hAnsi="Arial" w:cs="Arial"/>
          <w:lang w:val="ca-ES"/>
        </w:rPr>
        <w:t>física/jurídica sol·licitant de l'ajuda.</w:t>
      </w:r>
    </w:p>
    <w:p w14:paraId="69AF221C" w14:textId="77777777" w:rsidR="00EC4D94" w:rsidRDefault="00EC4D94" w:rsidP="00EC4D94">
      <w:pPr>
        <w:jc w:val="both"/>
        <w:rPr>
          <w:rFonts w:cs="Arial"/>
          <w:lang w:val="ca-ES"/>
        </w:rPr>
      </w:pPr>
    </w:p>
    <w:p w14:paraId="7EBC72D2" w14:textId="77777777" w:rsidR="00EC4D94" w:rsidRDefault="00EC4D94" w:rsidP="00EC4D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Arial"/>
          <w:lang w:val="ca-ES"/>
        </w:rPr>
      </w:pPr>
      <w:r w:rsidRPr="00B144DD">
        <w:rPr>
          <w:rFonts w:cs="Arial"/>
          <w:lang w:val="ca-ES"/>
        </w:rPr>
        <w:t xml:space="preserve">Tota aquesta despesa corrent serà subvencionable si ha estat abonada entre el </w:t>
      </w:r>
      <w:r>
        <w:rPr>
          <w:rFonts w:cs="Arial"/>
          <w:lang w:val="ca-ES"/>
        </w:rPr>
        <w:t>període de l’1 de juliol de 2021 i el 30 de juny de 2022</w:t>
      </w:r>
      <w:r w:rsidRPr="00B144DD">
        <w:rPr>
          <w:rFonts w:cs="Arial"/>
          <w:lang w:val="ca-ES"/>
        </w:rPr>
        <w:t>.</w:t>
      </w:r>
    </w:p>
    <w:p w14:paraId="1E8DDCA6" w14:textId="77777777" w:rsidR="00EC4D94" w:rsidRDefault="00EC4D94" w:rsidP="00EC4D94">
      <w:pPr>
        <w:rPr>
          <w:rFonts w:cs="Arial"/>
          <w:lang w:val="ca-ES"/>
        </w:rPr>
      </w:pPr>
    </w:p>
    <w:p w14:paraId="4356979C" w14:textId="77777777" w:rsidR="00EC4D94" w:rsidRDefault="00EC4D94" w:rsidP="00EC4D94">
      <w:pPr>
        <w:tabs>
          <w:tab w:val="left" w:pos="1080"/>
        </w:tabs>
        <w:rPr>
          <w:rFonts w:cs="Arial"/>
          <w:lang w:val="ca-ES"/>
        </w:rPr>
      </w:pPr>
      <w:r>
        <w:rPr>
          <w:rFonts w:cs="Arial"/>
          <w:lang w:val="ca-ES"/>
        </w:rPr>
        <w:tab/>
      </w:r>
    </w:p>
    <w:p w14:paraId="6C030433" w14:textId="77777777" w:rsidR="00995C41" w:rsidRDefault="00995C41">
      <w:pPr>
        <w:pStyle w:val="Textoindependiente"/>
      </w:pPr>
    </w:p>
    <w:sectPr w:rsidR="00995C41" w:rsidSect="00EC4D94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1417" w:right="2593" w:bottom="1417" w:left="1276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17B77" w14:textId="77777777" w:rsidR="00994560" w:rsidRDefault="00994560">
      <w:r>
        <w:separator/>
      </w:r>
    </w:p>
  </w:endnote>
  <w:endnote w:type="continuationSeparator" w:id="0">
    <w:p w14:paraId="2AD83B66" w14:textId="77777777" w:rsidR="00994560" w:rsidRDefault="00994560">
      <w:r>
        <w:continuationSeparator/>
      </w:r>
    </w:p>
  </w:endnote>
  <w:endnote w:type="continuationNotice" w:id="1">
    <w:p w14:paraId="689E8B5A" w14:textId="77777777" w:rsidR="00994560" w:rsidRDefault="009945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panose1 w:val="020B0603030804020204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3E7F7" w14:textId="77777777" w:rsidR="00995C41" w:rsidRDefault="00995C41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right" w:pos="8482"/>
      </w:tabs>
    </w:pPr>
    <w:r>
      <w:rPr>
        <w:sz w:val="16"/>
      </w:rPr>
      <w:t>AJUNTAMENT DE L´ATZÚBIA (ALACANT)</w:t>
    </w:r>
    <w:r>
      <w:rPr>
        <w:sz w:val="16"/>
      </w:rPr>
      <w:tab/>
      <w:t>Pág.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de </w:t>
    </w:r>
    <w:r>
      <w:rPr>
        <w:sz w:val="16"/>
      </w:rPr>
      <w:fldChar w:fldCharType="begin"/>
    </w:r>
    <w:r>
      <w:rPr>
        <w:sz w:val="16"/>
      </w:rPr>
      <w:instrText xml:space="preserve"> NUMPAGES </w:instrText>
    </w:r>
    <w:r>
      <w:rPr>
        <w:sz w:val="16"/>
      </w:rP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3CD34" w14:textId="77777777" w:rsidR="00995C41" w:rsidRDefault="00995C4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C0F0B" w14:textId="77777777" w:rsidR="00994560" w:rsidRDefault="00994560">
      <w:r>
        <w:separator/>
      </w:r>
    </w:p>
  </w:footnote>
  <w:footnote w:type="continuationSeparator" w:id="0">
    <w:p w14:paraId="62D0A0C1" w14:textId="77777777" w:rsidR="00994560" w:rsidRDefault="00994560">
      <w:r>
        <w:continuationSeparator/>
      </w:r>
    </w:p>
  </w:footnote>
  <w:footnote w:type="continuationNotice" w:id="1">
    <w:p w14:paraId="2C32A927" w14:textId="77777777" w:rsidR="00994560" w:rsidRDefault="0099456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30F85" w14:textId="77777777" w:rsidR="00995C41" w:rsidRDefault="00995C41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6C2CBB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2.25pt;height:54.75pt" filled="t">
          <v:fill opacity="0" color2="black"/>
          <v:imagedata r:id="rId1" o:title=""/>
        </v:shape>
      </w:pict>
    </w:r>
  </w:p>
  <w:p w14:paraId="44C71B29" w14:textId="77777777" w:rsidR="00995C41" w:rsidRDefault="00995C41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L´ATZÚBIA (ALACANT)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177CC" w14:textId="77777777" w:rsidR="00995C41" w:rsidRDefault="00995C4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03DE8"/>
    <w:multiLevelType w:val="hybridMultilevel"/>
    <w:tmpl w:val="49328B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4D94"/>
    <w:rsid w:val="0020368D"/>
    <w:rsid w:val="0041497E"/>
    <w:rsid w:val="008057CA"/>
    <w:rsid w:val="00994560"/>
    <w:rsid w:val="00995C41"/>
    <w:rsid w:val="00AD57B1"/>
    <w:rsid w:val="00C53481"/>
    <w:rsid w:val="00EC4D94"/>
    <w:rsid w:val="00F6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782465"/>
  <w15:chartTrackingRefBased/>
  <w15:docId w15:val="{62BFDA3B-1738-440D-BCF3-BAE1D358A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Prrafodelista">
    <w:name w:val="List Paragraph"/>
    <w:basedOn w:val="Normal"/>
    <w:uiPriority w:val="34"/>
    <w:qFormat/>
    <w:rsid w:val="00EC4D94"/>
    <w:pPr>
      <w:widowControl/>
      <w:suppressAutoHyphens w:val="0"/>
      <w:spacing w:after="160" w:line="259" w:lineRule="auto"/>
      <w:ind w:left="720"/>
      <w:contextualSpacing/>
    </w:pPr>
    <w:rPr>
      <w:rFonts w:ascii="Calibri" w:eastAsia="Calibri" w:hAnsi="Calibri" w:cs="Times New Roman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m26746</dc:creator>
  <cp:keywords/>
  <cp:lastModifiedBy>m26746</cp:lastModifiedBy>
  <cp:revision>2</cp:revision>
  <cp:lastPrinted>1601-01-01T00:00:00Z</cp:lastPrinted>
  <dcterms:created xsi:type="dcterms:W3CDTF">2022-08-03T11:12:00Z</dcterms:created>
  <dcterms:modified xsi:type="dcterms:W3CDTF">2022-08-03T11:12:00Z</dcterms:modified>
</cp:coreProperties>
</file>