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8562D" w14:textId="3F5A8633" w:rsidR="00EE6A8E" w:rsidRDefault="00EE6A8E" w:rsidP="004916EA">
      <w:pPr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val="es-ES"/>
        </w:rPr>
        <w:t>BDNS:</w:t>
      </w:r>
    </w:p>
    <w:p w14:paraId="22D3005A" w14:textId="0F28B3A4" w:rsidR="004916EA" w:rsidRPr="00F54CCD" w:rsidRDefault="004916EA" w:rsidP="004916EA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De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conformidade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co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previsto nos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artigos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17.3.b e 20.8.a da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Lei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38/2003, de 17 de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novembro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,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Xeral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Subvencións</w:t>
      </w:r>
      <w:proofErr w:type="spellEnd"/>
      <w:proofErr w:type="gram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, 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publícase</w:t>
      </w:r>
      <w:proofErr w:type="spellEnd"/>
      <w:proofErr w:type="gram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o extracto da convocatoria para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a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concesión de “</w:t>
      </w:r>
      <w:r w:rsidR="00EE6A8E">
        <w:rPr>
          <w:rFonts w:ascii="Times New Roman" w:eastAsia="Times New Roman" w:hAnsi="Times New Roman"/>
          <w:sz w:val="24"/>
          <w:szCs w:val="24"/>
          <w:lang w:val="es-ES"/>
        </w:rPr>
        <w:t xml:space="preserve">II edición da </w:t>
      </w:r>
      <w:proofErr w:type="spellStart"/>
      <w:r w:rsidR="00EE6A8E">
        <w:rPr>
          <w:rFonts w:ascii="Times New Roman" w:eastAsia="Times New Roman" w:hAnsi="Times New Roman"/>
          <w:sz w:val="24"/>
          <w:szCs w:val="24"/>
          <w:lang w:val="es-ES"/>
        </w:rPr>
        <w:t>liña</w:t>
      </w:r>
      <w:proofErr w:type="spellEnd"/>
      <w:r w:rsidR="00EE6A8E">
        <w:rPr>
          <w:rFonts w:ascii="Times New Roman" w:eastAsia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subvencións</w:t>
      </w:r>
      <w:proofErr w:type="spellEnd"/>
      <w:r w:rsidRPr="00F54CCD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F54CCD">
        <w:rPr>
          <w:rFonts w:ascii="Times New Roman" w:hAnsi="Times New Roman"/>
          <w:sz w:val="24"/>
          <w:szCs w:val="24"/>
        </w:rPr>
        <w:t xml:space="preserve">para o </w:t>
      </w:r>
      <w:proofErr w:type="spellStart"/>
      <w:r w:rsidRPr="00F54CCD">
        <w:rPr>
          <w:rFonts w:ascii="Times New Roman" w:hAnsi="Times New Roman"/>
          <w:sz w:val="24"/>
          <w:szCs w:val="24"/>
        </w:rPr>
        <w:t>fomento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dunha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atención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segura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e de </w:t>
      </w:r>
      <w:proofErr w:type="spellStart"/>
      <w:r w:rsidRPr="00F54CCD">
        <w:rPr>
          <w:rFonts w:ascii="Times New Roman" w:hAnsi="Times New Roman"/>
          <w:sz w:val="24"/>
          <w:szCs w:val="24"/>
        </w:rPr>
        <w:t>baixo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custo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ao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peregrino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na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ruta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Pr="00F54CCD">
        <w:rPr>
          <w:rFonts w:ascii="Times New Roman" w:hAnsi="Times New Roman"/>
          <w:sz w:val="24"/>
          <w:szCs w:val="24"/>
        </w:rPr>
        <w:t>Camiño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F54CCD">
        <w:rPr>
          <w:rFonts w:ascii="Times New Roman" w:hAnsi="Times New Roman"/>
          <w:sz w:val="24"/>
          <w:szCs w:val="24"/>
        </w:rPr>
        <w:t>Inverno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por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54CCD">
        <w:rPr>
          <w:rFonts w:ascii="Times New Roman" w:hAnsi="Times New Roman"/>
          <w:sz w:val="24"/>
          <w:szCs w:val="24"/>
        </w:rPr>
        <w:t>Rúa</w:t>
      </w:r>
      <w:proofErr w:type="spellEnd"/>
      <w:r w:rsidRPr="00F54CCD">
        <w:rPr>
          <w:rFonts w:ascii="Times New Roman" w:hAnsi="Times New Roman"/>
          <w:sz w:val="24"/>
          <w:szCs w:val="24"/>
        </w:rPr>
        <w:t>”</w:t>
      </w:r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,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cuxo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texto completo pódese consultar na Base de Datos Nacional de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Subvencións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(http://www.pap.minhap.gob.es/bdnstrans/index):</w:t>
      </w:r>
    </w:p>
    <w:p w14:paraId="13C15497" w14:textId="3771CE41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Prime</w:t>
      </w:r>
      <w:r w:rsidR="002C6DE5">
        <w:rPr>
          <w:rFonts w:ascii="Times New Roman" w:eastAsia="Times New Roman" w:hAnsi="Times New Roman"/>
          <w:sz w:val="24"/>
          <w:szCs w:val="24"/>
          <w:lang w:val="es-ES"/>
        </w:rPr>
        <w:t>i</w:t>
      </w:r>
      <w:r w:rsidRPr="00F54CCD">
        <w:rPr>
          <w:rFonts w:ascii="Times New Roman" w:eastAsia="Times New Roman" w:hAnsi="Times New Roman"/>
          <w:sz w:val="24"/>
          <w:szCs w:val="24"/>
          <w:lang w:val="es-ES"/>
        </w:rPr>
        <w:t>ro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. Beneficiarios:</w:t>
      </w:r>
    </w:p>
    <w:p w14:paraId="7AD6DACD" w14:textId="53214710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Poderán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ser beneficiarios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desta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subvención </w:t>
      </w:r>
      <w:r w:rsidRPr="00F54CCD">
        <w:rPr>
          <w:rFonts w:ascii="Times New Roman" w:hAnsi="Times New Roman"/>
          <w:sz w:val="24"/>
          <w:szCs w:val="24"/>
        </w:rPr>
        <w:t xml:space="preserve">as </w:t>
      </w:r>
      <w:proofErr w:type="spellStart"/>
      <w:r w:rsidRPr="00F54CCD">
        <w:rPr>
          <w:rFonts w:ascii="Times New Roman" w:hAnsi="Times New Roman"/>
          <w:sz w:val="24"/>
          <w:szCs w:val="24"/>
        </w:rPr>
        <w:t>persoas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que </w:t>
      </w:r>
      <w:proofErr w:type="spellStart"/>
      <w:r w:rsidRPr="00F54CCD">
        <w:rPr>
          <w:rFonts w:ascii="Times New Roman" w:hAnsi="Times New Roman"/>
          <w:sz w:val="24"/>
          <w:szCs w:val="24"/>
        </w:rPr>
        <w:t>acrediten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suficientemente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54CCD">
        <w:rPr>
          <w:rFonts w:ascii="Times New Roman" w:hAnsi="Times New Roman"/>
          <w:sz w:val="24"/>
          <w:szCs w:val="24"/>
        </w:rPr>
        <w:t>súa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condición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F54CCD">
        <w:rPr>
          <w:rFonts w:ascii="Times New Roman" w:hAnsi="Times New Roman"/>
          <w:sz w:val="24"/>
          <w:szCs w:val="24"/>
        </w:rPr>
        <w:t>peregrino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para a </w:t>
      </w:r>
      <w:proofErr w:type="spellStart"/>
      <w:r w:rsidRPr="00F54CCD">
        <w:rPr>
          <w:rFonts w:ascii="Times New Roman" w:hAnsi="Times New Roman"/>
          <w:sz w:val="24"/>
          <w:szCs w:val="24"/>
        </w:rPr>
        <w:t>súa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pernocta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nos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establecementos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hoteleiros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de A </w:t>
      </w:r>
      <w:proofErr w:type="spellStart"/>
      <w:r w:rsidRPr="00F54CCD">
        <w:rPr>
          <w:rFonts w:ascii="Times New Roman" w:hAnsi="Times New Roman"/>
          <w:sz w:val="24"/>
          <w:szCs w:val="24"/>
        </w:rPr>
        <w:t>Rúa</w:t>
      </w:r>
      <w:proofErr w:type="spellEnd"/>
      <w:r w:rsidRPr="00F54CCD">
        <w:rPr>
          <w:rFonts w:ascii="Times New Roman" w:hAnsi="Times New Roman"/>
          <w:sz w:val="24"/>
          <w:szCs w:val="24"/>
        </w:rPr>
        <w:t>.</w:t>
      </w:r>
    </w:p>
    <w:p w14:paraId="1F94E249" w14:textId="0288AA8B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Segundo.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Obxecto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:</w:t>
      </w:r>
    </w:p>
    <w:p w14:paraId="2DB9CF15" w14:textId="45DCD5F7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A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finalidade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desta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subvención é a de</w:t>
      </w:r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incentivar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54CCD">
        <w:rPr>
          <w:rFonts w:ascii="Times New Roman" w:hAnsi="Times New Roman"/>
          <w:sz w:val="24"/>
          <w:szCs w:val="24"/>
        </w:rPr>
        <w:t>ruta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Pr="00F54CCD">
        <w:rPr>
          <w:rFonts w:ascii="Times New Roman" w:hAnsi="Times New Roman"/>
          <w:sz w:val="24"/>
          <w:szCs w:val="24"/>
        </w:rPr>
        <w:t>Cami</w:t>
      </w:r>
      <w:r w:rsidR="00F54CCD">
        <w:rPr>
          <w:rFonts w:ascii="Times New Roman" w:hAnsi="Times New Roman"/>
          <w:sz w:val="24"/>
          <w:szCs w:val="24"/>
        </w:rPr>
        <w:t>ñ</w:t>
      </w:r>
      <w:r w:rsidRPr="00F54CCD">
        <w:rPr>
          <w:rFonts w:ascii="Times New Roman" w:hAnsi="Times New Roman"/>
          <w:sz w:val="24"/>
          <w:szCs w:val="24"/>
        </w:rPr>
        <w:t>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de Santiago </w:t>
      </w:r>
      <w:proofErr w:type="spellStart"/>
      <w:r w:rsidRPr="00F54CCD">
        <w:rPr>
          <w:rFonts w:ascii="Times New Roman" w:hAnsi="Times New Roman"/>
          <w:sz w:val="24"/>
          <w:szCs w:val="24"/>
        </w:rPr>
        <w:t>por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54CCD">
        <w:rPr>
          <w:rFonts w:ascii="Times New Roman" w:hAnsi="Times New Roman"/>
          <w:sz w:val="24"/>
          <w:szCs w:val="24"/>
        </w:rPr>
        <w:t>Rúa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como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elemento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dinamizador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da </w:t>
      </w:r>
      <w:proofErr w:type="spellStart"/>
      <w:r w:rsidRPr="00F54CCD">
        <w:rPr>
          <w:rFonts w:ascii="Times New Roman" w:hAnsi="Times New Roman"/>
          <w:sz w:val="24"/>
          <w:szCs w:val="24"/>
        </w:rPr>
        <w:t>vida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social e a </w:t>
      </w:r>
      <w:proofErr w:type="spellStart"/>
      <w:r w:rsidRPr="00F54CCD">
        <w:rPr>
          <w:rFonts w:ascii="Times New Roman" w:hAnsi="Times New Roman"/>
          <w:sz w:val="24"/>
          <w:szCs w:val="24"/>
        </w:rPr>
        <w:t>economía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da </w:t>
      </w:r>
      <w:proofErr w:type="spellStart"/>
      <w:r w:rsidRPr="00F54CCD">
        <w:rPr>
          <w:rFonts w:ascii="Times New Roman" w:hAnsi="Times New Roman"/>
          <w:sz w:val="24"/>
          <w:szCs w:val="24"/>
        </w:rPr>
        <w:t>localidade</w:t>
      </w:r>
      <w:proofErr w:type="spellEnd"/>
      <w:r w:rsidRPr="00F54CCD">
        <w:rPr>
          <w:rFonts w:ascii="Times New Roman" w:hAnsi="Times New Roman"/>
          <w:sz w:val="24"/>
          <w:szCs w:val="24"/>
        </w:rPr>
        <w:t>.</w:t>
      </w:r>
    </w:p>
    <w:p w14:paraId="4C4A13D2" w14:textId="18C368AC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Terceiro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. Bases reguladoras:</w:t>
      </w:r>
    </w:p>
    <w:p w14:paraId="50E74C29" w14:textId="178875CD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Acordo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da Xunta de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Goberno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de </w:t>
      </w:r>
      <w:r w:rsidR="00EE6A8E">
        <w:rPr>
          <w:rFonts w:ascii="Times New Roman" w:eastAsia="Times New Roman" w:hAnsi="Times New Roman"/>
          <w:sz w:val="24"/>
          <w:szCs w:val="24"/>
          <w:lang w:val="es-ES"/>
        </w:rPr>
        <w:t xml:space="preserve">16 de </w:t>
      </w:r>
      <w:proofErr w:type="spellStart"/>
      <w:r w:rsidR="00EE6A8E">
        <w:rPr>
          <w:rFonts w:ascii="Times New Roman" w:eastAsia="Times New Roman" w:hAnsi="Times New Roman"/>
          <w:sz w:val="24"/>
          <w:szCs w:val="24"/>
          <w:lang w:val="es-ES"/>
        </w:rPr>
        <w:t>xuño</w:t>
      </w:r>
      <w:proofErr w:type="spellEnd"/>
      <w:r w:rsidR="00EE6A8E">
        <w:rPr>
          <w:rFonts w:ascii="Times New Roman" w:eastAsia="Times New Roman" w:hAnsi="Times New Roman"/>
          <w:sz w:val="24"/>
          <w:szCs w:val="24"/>
          <w:lang w:val="es-ES"/>
        </w:rPr>
        <w:t xml:space="preserve"> de 2022 </w:t>
      </w:r>
      <w:r w:rsidRPr="00F54CCD">
        <w:rPr>
          <w:rFonts w:ascii="Times New Roman" w:eastAsia="Times New Roman" w:hAnsi="Times New Roman"/>
          <w:sz w:val="24"/>
          <w:szCs w:val="24"/>
          <w:lang w:val="es-ES"/>
        </w:rPr>
        <w:t>pol</w:t>
      </w:r>
      <w:r w:rsidR="00EE6A8E">
        <w:rPr>
          <w:rFonts w:ascii="Times New Roman" w:eastAsia="Times New Roman" w:hAnsi="Times New Roman"/>
          <w:sz w:val="24"/>
          <w:szCs w:val="24"/>
          <w:lang w:val="es-ES"/>
        </w:rPr>
        <w:t>o</w:t>
      </w:r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que se establecen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as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bases reguladoras e se anuncia a convocatoria de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subvencións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</w:t>
      </w:r>
      <w:r w:rsidRPr="00F54CCD">
        <w:rPr>
          <w:rFonts w:ascii="Times New Roman" w:hAnsi="Times New Roman"/>
          <w:sz w:val="24"/>
          <w:szCs w:val="24"/>
        </w:rPr>
        <w:t xml:space="preserve">para o </w:t>
      </w:r>
      <w:proofErr w:type="spellStart"/>
      <w:r w:rsidRPr="00F54CCD">
        <w:rPr>
          <w:rFonts w:ascii="Times New Roman" w:hAnsi="Times New Roman"/>
          <w:sz w:val="24"/>
          <w:szCs w:val="24"/>
        </w:rPr>
        <w:t>fomento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dunha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atención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segura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e de </w:t>
      </w:r>
      <w:proofErr w:type="spellStart"/>
      <w:r w:rsidRPr="00F54CCD">
        <w:rPr>
          <w:rFonts w:ascii="Times New Roman" w:hAnsi="Times New Roman"/>
          <w:sz w:val="24"/>
          <w:szCs w:val="24"/>
        </w:rPr>
        <w:t>baixo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custo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ao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peregrino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na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ruta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Pr="00F54CCD">
        <w:rPr>
          <w:rFonts w:ascii="Times New Roman" w:hAnsi="Times New Roman"/>
          <w:sz w:val="24"/>
          <w:szCs w:val="24"/>
        </w:rPr>
        <w:t>Camiño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F54CCD">
        <w:rPr>
          <w:rFonts w:ascii="Times New Roman" w:hAnsi="Times New Roman"/>
          <w:sz w:val="24"/>
          <w:szCs w:val="24"/>
        </w:rPr>
        <w:t>Inverno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por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54CCD">
        <w:rPr>
          <w:rFonts w:ascii="Times New Roman" w:hAnsi="Times New Roman"/>
          <w:sz w:val="24"/>
          <w:szCs w:val="24"/>
        </w:rPr>
        <w:t>Rúa</w:t>
      </w:r>
      <w:proofErr w:type="spellEnd"/>
      <w:r w:rsidRPr="00F54CCD">
        <w:rPr>
          <w:rFonts w:ascii="Times New Roman" w:hAnsi="Times New Roman"/>
          <w:sz w:val="24"/>
          <w:szCs w:val="24"/>
        </w:rPr>
        <w:t>.</w:t>
      </w:r>
    </w:p>
    <w:p w14:paraId="546197CF" w14:textId="77777777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F54CCD">
        <w:rPr>
          <w:rFonts w:ascii="Times New Roman" w:eastAsia="Times New Roman" w:hAnsi="Times New Roman"/>
          <w:sz w:val="24"/>
          <w:szCs w:val="24"/>
          <w:lang w:val="es-ES"/>
        </w:rPr>
        <w:t>Cuarto. Importe:</w:t>
      </w:r>
    </w:p>
    <w:p w14:paraId="3F09D503" w14:textId="4C9DDA99" w:rsidR="004916EA" w:rsidRPr="00F54CCD" w:rsidRDefault="004916EA" w:rsidP="004916EA">
      <w:pPr>
        <w:jc w:val="both"/>
        <w:rPr>
          <w:rFonts w:ascii="Times New Roman" w:hAnsi="Times New Roman"/>
          <w:sz w:val="24"/>
          <w:szCs w:val="24"/>
        </w:rPr>
      </w:pPr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O importe da consignación prevista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ascende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a un total de 5.000,00 euros, con cargo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á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aplicación </w:t>
      </w:r>
      <w:r w:rsidRPr="00F54CCD">
        <w:rPr>
          <w:rFonts w:ascii="Times New Roman" w:hAnsi="Times New Roman"/>
          <w:sz w:val="24"/>
          <w:szCs w:val="24"/>
        </w:rPr>
        <w:t xml:space="preserve">433.47 dos </w:t>
      </w:r>
      <w:proofErr w:type="spellStart"/>
      <w:r w:rsidRPr="00F54CCD">
        <w:rPr>
          <w:rFonts w:ascii="Times New Roman" w:hAnsi="Times New Roman"/>
          <w:sz w:val="24"/>
          <w:szCs w:val="24"/>
        </w:rPr>
        <w:t>orzamentos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Pr="00F54CCD">
        <w:rPr>
          <w:rFonts w:ascii="Times New Roman" w:hAnsi="Times New Roman"/>
          <w:sz w:val="24"/>
          <w:szCs w:val="24"/>
        </w:rPr>
        <w:t>Concello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de A </w:t>
      </w:r>
      <w:proofErr w:type="spellStart"/>
      <w:r w:rsidRPr="00F54CCD">
        <w:rPr>
          <w:rFonts w:ascii="Times New Roman" w:hAnsi="Times New Roman"/>
          <w:sz w:val="24"/>
          <w:szCs w:val="24"/>
        </w:rPr>
        <w:t>Rúa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para o </w:t>
      </w:r>
      <w:proofErr w:type="spellStart"/>
      <w:r w:rsidRPr="00F54CCD">
        <w:rPr>
          <w:rFonts w:ascii="Times New Roman" w:hAnsi="Times New Roman"/>
          <w:sz w:val="24"/>
          <w:szCs w:val="24"/>
        </w:rPr>
        <w:t>exercicio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202</w:t>
      </w:r>
      <w:r w:rsidR="00EE6A8E">
        <w:rPr>
          <w:rFonts w:ascii="Times New Roman" w:hAnsi="Times New Roman"/>
          <w:sz w:val="24"/>
          <w:szCs w:val="24"/>
        </w:rPr>
        <w:t>2</w:t>
      </w:r>
      <w:r w:rsidRPr="00F54CCD">
        <w:rPr>
          <w:rFonts w:ascii="Times New Roman" w:hAnsi="Times New Roman"/>
          <w:sz w:val="24"/>
          <w:szCs w:val="24"/>
        </w:rPr>
        <w:t>.</w:t>
      </w:r>
    </w:p>
    <w:p w14:paraId="773DB4BF" w14:textId="7FC0DDC9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Quinto.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Prazo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de presentación de solicitudes:</w:t>
      </w:r>
    </w:p>
    <w:p w14:paraId="154BE95E" w14:textId="021439E7" w:rsidR="004916EA" w:rsidRPr="00F54CCD" w:rsidRDefault="004916EA" w:rsidP="004916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F54CCD">
        <w:rPr>
          <w:rFonts w:ascii="Times New Roman" w:eastAsia="Times New Roman" w:hAnsi="Times New Roman"/>
          <w:sz w:val="24"/>
          <w:szCs w:val="24"/>
          <w:lang w:val="es-ES"/>
        </w:rPr>
        <w:lastRenderedPageBreak/>
        <w:t xml:space="preserve">O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prazo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solicitude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iniciarase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a partir do día siguiente </w:t>
      </w:r>
      <w:proofErr w:type="spellStart"/>
      <w:r w:rsidRPr="00F54CCD">
        <w:rPr>
          <w:rFonts w:ascii="Times New Roman" w:eastAsia="Times New Roman" w:hAnsi="Times New Roman"/>
          <w:sz w:val="24"/>
          <w:szCs w:val="24"/>
          <w:lang w:val="es-ES"/>
        </w:rPr>
        <w:t>ao</w:t>
      </w:r>
      <w:proofErr w:type="spellEnd"/>
      <w:r w:rsidRPr="00F54CCD">
        <w:rPr>
          <w:rFonts w:ascii="Times New Roman" w:eastAsia="Times New Roman" w:hAnsi="Times New Roman"/>
          <w:sz w:val="24"/>
          <w:szCs w:val="24"/>
          <w:lang w:val="es-ES"/>
        </w:rPr>
        <w:t xml:space="preserve"> da publicación do presente extracto de convocatoria no BOP de Ourense, e finalizará o</w:t>
      </w:r>
      <w:r w:rsidRPr="00F54CCD">
        <w:rPr>
          <w:rFonts w:ascii="Times New Roman" w:hAnsi="Times New Roman"/>
          <w:sz w:val="24"/>
          <w:szCs w:val="24"/>
        </w:rPr>
        <w:t xml:space="preserve"> 31 de </w:t>
      </w:r>
      <w:proofErr w:type="spellStart"/>
      <w:r w:rsidRPr="00F54CCD">
        <w:rPr>
          <w:rFonts w:ascii="Times New Roman" w:hAnsi="Times New Roman"/>
          <w:sz w:val="24"/>
          <w:szCs w:val="24"/>
        </w:rPr>
        <w:t>decembro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de 202</w:t>
      </w:r>
      <w:r w:rsidR="00EE6A8E">
        <w:rPr>
          <w:rFonts w:ascii="Times New Roman" w:hAnsi="Times New Roman"/>
          <w:sz w:val="24"/>
          <w:szCs w:val="24"/>
        </w:rPr>
        <w:t>2</w:t>
      </w:r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ou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ata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esgotar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54CCD">
        <w:rPr>
          <w:rFonts w:ascii="Times New Roman" w:hAnsi="Times New Roman"/>
          <w:sz w:val="24"/>
          <w:szCs w:val="24"/>
        </w:rPr>
        <w:t>partida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orzamentaria</w:t>
      </w:r>
      <w:proofErr w:type="spellEnd"/>
      <w:r w:rsidRPr="00F54C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4CCD">
        <w:rPr>
          <w:rFonts w:ascii="Times New Roman" w:hAnsi="Times New Roman"/>
          <w:sz w:val="24"/>
          <w:szCs w:val="24"/>
        </w:rPr>
        <w:t>establecida</w:t>
      </w:r>
      <w:proofErr w:type="spellEnd"/>
      <w:r w:rsidRPr="00F54CCD">
        <w:rPr>
          <w:rFonts w:ascii="Times New Roman" w:hAnsi="Times New Roman"/>
          <w:sz w:val="24"/>
          <w:szCs w:val="24"/>
        </w:rPr>
        <w:t>.</w:t>
      </w:r>
      <w:r w:rsidR="00F54CCD">
        <w:rPr>
          <w:rFonts w:ascii="Times New Roman" w:hAnsi="Times New Roman"/>
          <w:sz w:val="24"/>
          <w:szCs w:val="24"/>
        </w:rPr>
        <w:t xml:space="preserve"> </w:t>
      </w:r>
    </w:p>
    <w:p w14:paraId="5B463A67" w14:textId="77777777" w:rsidR="00450B06" w:rsidRDefault="00450B06"/>
    <w:sectPr w:rsidR="00450B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6EA"/>
    <w:rsid w:val="00112DD7"/>
    <w:rsid w:val="002C6DE5"/>
    <w:rsid w:val="004375FC"/>
    <w:rsid w:val="00450B06"/>
    <w:rsid w:val="004916EA"/>
    <w:rsid w:val="00C32C36"/>
    <w:rsid w:val="00EE6A8E"/>
    <w:rsid w:val="00F5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25D04"/>
  <w15:chartTrackingRefBased/>
  <w15:docId w15:val="{E247EA11-E896-44E1-BF17-64A08DBD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6EA"/>
    <w:pPr>
      <w:spacing w:line="256" w:lineRule="auto"/>
    </w:pPr>
    <w:rPr>
      <w:rFonts w:ascii="Calibri" w:eastAsia="Calibri" w:hAnsi="Calibri" w:cs="Times New Roman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</dc:creator>
  <cp:keywords/>
  <dc:description/>
  <cp:lastModifiedBy>Secretaria</cp:lastModifiedBy>
  <cp:revision>2</cp:revision>
  <dcterms:created xsi:type="dcterms:W3CDTF">2022-07-22T08:43:00Z</dcterms:created>
  <dcterms:modified xsi:type="dcterms:W3CDTF">2022-07-22T08:43:00Z</dcterms:modified>
</cp:coreProperties>
</file>