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Saretaduntaula"/>
        <w:tblW w:w="8790" w:type="dxa"/>
        <w:tblInd w:w="-431" w:type="dxa"/>
        <w:tblLook w:val="04A0" w:firstRow="1" w:lastRow="0" w:firstColumn="1" w:lastColumn="0" w:noHBand="0" w:noVBand="1"/>
      </w:tblPr>
      <w:tblGrid>
        <w:gridCol w:w="8790"/>
      </w:tblGrid>
      <w:tr w:rsidR="00C50C82" w:rsidRPr="00E23C33" w:rsidTr="00C50C82">
        <w:tc>
          <w:tcPr>
            <w:tcW w:w="8790" w:type="dxa"/>
            <w:shd w:val="clear" w:color="auto" w:fill="FFE599" w:themeFill="accent4" w:themeFillTint="66"/>
          </w:tcPr>
          <w:p w:rsidR="00C50C82" w:rsidRPr="00B67D8F" w:rsidRDefault="00C50C82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bookmarkStart w:id="0" w:name="_GoBack"/>
            <w:bookmarkEnd w:id="0"/>
            <w:proofErr w:type="spellStart"/>
            <w:r w:rsidRPr="00B67D8F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BDNSn</w:t>
            </w:r>
            <w:proofErr w:type="spellEnd"/>
            <w:r w:rsidRPr="00B67D8F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 xml:space="preserve"> ARGITARATU BEHARREKO DIRULAGUNTZA-DEIALDIEN LABURPENAK IDAZTEKO PROPOSAMENA</w:t>
            </w:r>
          </w:p>
        </w:tc>
      </w:tr>
      <w:tr w:rsidR="00C50C82" w:rsidRPr="00E23C33" w:rsidTr="00C50C82">
        <w:tc>
          <w:tcPr>
            <w:tcW w:w="8790" w:type="dxa"/>
          </w:tcPr>
          <w:p w:rsidR="00C50C82" w:rsidRPr="00B67D8F" w:rsidRDefault="00C50C82" w:rsidP="00DA5BE5">
            <w:pPr>
              <w:autoSpaceDE w:val="0"/>
              <w:spacing w:before="200" w:after="20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67D8F">
              <w:rPr>
                <w:rFonts w:ascii="Verdana" w:hAnsi="Verdana"/>
                <w:b/>
                <w:sz w:val="20"/>
                <w:szCs w:val="20"/>
              </w:rPr>
              <w:t>Diru-laguntzak norgehiagoka araubidez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67D8F">
              <w:rPr>
                <w:rFonts w:ascii="Verdana" w:hAnsi="Verdana"/>
                <w:b/>
                <w:sz w:val="20"/>
                <w:szCs w:val="20"/>
              </w:rPr>
              <w:t xml:space="preserve">emateko deialdia 2022. urtea </w:t>
            </w:r>
          </w:p>
          <w:p w:rsidR="00C50C82" w:rsidRPr="0010302C" w:rsidRDefault="00C50C82" w:rsidP="0032188A">
            <w:pPr>
              <w:jc w:val="both"/>
              <w:rPr>
                <w:rFonts w:ascii="Verdana" w:hAnsi="Verdana"/>
                <w:smallCaps/>
                <w:sz w:val="20"/>
                <w:szCs w:val="20"/>
              </w:rPr>
            </w:pPr>
            <w:r w:rsidRPr="00B67D8F">
              <w:rPr>
                <w:rFonts w:ascii="Verdana" w:hAnsi="Verdana"/>
                <w:sz w:val="20"/>
                <w:szCs w:val="20"/>
              </w:rPr>
              <w:t xml:space="preserve">Zarauzko Udaleko Tokiko Gobernu Batzarraren 2022ko ekainaren 20ko Ebazpenaren laburpena. Ebazpen horren bidez, 2022. urtean </w:t>
            </w:r>
            <w:r>
              <w:rPr>
                <w:rFonts w:ascii="Verdana" w:hAnsi="Verdana"/>
                <w:smallCaps/>
                <w:sz w:val="20"/>
                <w:szCs w:val="20"/>
              </w:rPr>
              <w:t>taxi bus zerbitzua</w:t>
            </w:r>
            <w:r w:rsidRPr="00B67D8F">
              <w:rPr>
                <w:rFonts w:ascii="Verdana" w:hAnsi="Verdana" w:cs="Book Antiqua"/>
                <w:bCs/>
                <w:sz w:val="20"/>
                <w:szCs w:val="20"/>
              </w:rPr>
              <w:t xml:space="preserve"> bultzatzeko </w:t>
            </w:r>
            <w:proofErr w:type="spellStart"/>
            <w:r>
              <w:rPr>
                <w:rFonts w:ascii="Verdana" w:hAnsi="Verdana"/>
                <w:smallCaps/>
                <w:sz w:val="20"/>
                <w:szCs w:val="20"/>
              </w:rPr>
              <w:t>dirulaguntzen</w:t>
            </w:r>
            <w:proofErr w:type="spellEnd"/>
            <w:r>
              <w:rPr>
                <w:rFonts w:ascii="Verdana" w:hAnsi="Verdana"/>
                <w:smallCaps/>
                <w:sz w:val="20"/>
                <w:szCs w:val="20"/>
              </w:rPr>
              <w:t xml:space="preserve"> deialdia</w:t>
            </w:r>
            <w:r w:rsidRPr="00B67D8F">
              <w:rPr>
                <w:rFonts w:ascii="Verdana" w:hAnsi="Verdana"/>
                <w:sz w:val="20"/>
                <w:szCs w:val="20"/>
              </w:rPr>
              <w:t xml:space="preserve"> egin zen.</w:t>
            </w:r>
            <w:r>
              <w:rPr>
                <w:rFonts w:ascii="Verdana" w:hAnsi="Verdana"/>
                <w:smallCaps/>
                <w:sz w:val="20"/>
                <w:szCs w:val="20"/>
              </w:rPr>
              <w:t xml:space="preserve"> </w:t>
            </w:r>
          </w:p>
          <w:p w:rsidR="00C50C82" w:rsidRPr="00B67D8F" w:rsidRDefault="00C50C82" w:rsidP="00DA5BE5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C50C82" w:rsidRPr="00E23C33" w:rsidTr="00C50C82">
        <w:tc>
          <w:tcPr>
            <w:tcW w:w="8790" w:type="dxa"/>
          </w:tcPr>
          <w:p w:rsidR="00C50C82" w:rsidRPr="00B67D8F" w:rsidRDefault="00C50C82" w:rsidP="00B46EC1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B67D8F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(Laburpenaren testua)</w:t>
            </w:r>
          </w:p>
          <w:p w:rsidR="00C50C82" w:rsidRPr="00B67D8F" w:rsidRDefault="00C50C82" w:rsidP="005612FC">
            <w:pPr>
              <w:jc w:val="both"/>
              <w:rPr>
                <w:rFonts w:ascii="Verdana" w:eastAsia="Times New Roman" w:hAnsi="Verdana" w:cs="Segoe UI"/>
                <w:color w:val="212529"/>
                <w:sz w:val="2"/>
                <w:szCs w:val="2"/>
                <w:lang w:eastAsia="eu-ES"/>
              </w:rPr>
            </w:pPr>
          </w:p>
          <w:p w:rsidR="00C50C82" w:rsidRPr="00B67D8F" w:rsidRDefault="00C50C82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Dirulaguntzei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buruzko azaroaren 17ko 38/2003 Lege Orokorraren 17.3.b eta 20.8.a artikuluetan aurreikusitakoaren arabera, deialdiaren laburpena argitaratzen da. Horren testu osoa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Dirulaguntzen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Datu Base Nazionalean kontsulta daiteke. </w:t>
            </w:r>
          </w:p>
          <w:p w:rsidR="00C50C82" w:rsidRPr="00B67D8F" w:rsidRDefault="00C50C82" w:rsidP="005612FC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C50C82" w:rsidRPr="00B67D8F" w:rsidRDefault="00C50C82" w:rsidP="005612FC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  <w:r w:rsidRPr="00B67D8F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Onuradunak</w:t>
            </w:r>
            <w:r w:rsidRPr="00B67D8F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>:</w:t>
            </w:r>
          </w:p>
          <w:p w:rsidR="00C50C82" w:rsidRPr="00B67D8F" w:rsidRDefault="00C50C82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67D8F">
              <w:rPr>
                <w:rFonts w:ascii="Verdana" w:hAnsi="Verdana"/>
                <w:sz w:val="20"/>
                <w:szCs w:val="20"/>
              </w:rPr>
              <w:t xml:space="preserve">Diru-laguntza </w:t>
            </w:r>
            <w:proofErr w:type="spellStart"/>
            <w:r w:rsidRPr="00B67D8F">
              <w:rPr>
                <w:rFonts w:ascii="Verdana" w:hAnsi="Verdana" w:cs="Book Antiqua"/>
                <w:bCs/>
                <w:sz w:val="20"/>
                <w:szCs w:val="20"/>
              </w:rPr>
              <w:t>Zarauzko</w:t>
            </w:r>
            <w:proofErr w:type="spellEnd"/>
            <w:r w:rsidRPr="00B67D8F">
              <w:rPr>
                <w:rFonts w:ascii="Verdana" w:hAnsi="Verdana" w:cs="Book Antiqua"/>
                <w:bCs/>
                <w:sz w:val="20"/>
                <w:szCs w:val="20"/>
              </w:rPr>
              <w:t xml:space="preserve"> herrigunetik kanpo geratzen diren auzoetako bizilagunek eta desgaitasuna duten pertsonek </w:t>
            </w:r>
            <w:r w:rsidRPr="00B67D8F">
              <w:rPr>
                <w:rFonts w:ascii="Verdana" w:hAnsi="Verdana"/>
                <w:sz w:val="20"/>
                <w:szCs w:val="20"/>
              </w:rPr>
              <w:t>eskatu ahal izango dituzte.</w:t>
            </w:r>
          </w:p>
          <w:p w:rsidR="00C50C82" w:rsidRPr="00B67D8F" w:rsidRDefault="00C50C82" w:rsidP="005612FC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C50C82" w:rsidRPr="00B67D8F" w:rsidRDefault="00C50C82" w:rsidP="00037119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67D8F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Helburua:</w:t>
            </w:r>
            <w:r w:rsidRPr="00B67D8F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Pr="00B67D8F">
              <w:rPr>
                <w:rFonts w:ascii="Verdana" w:hAnsi="Verdana"/>
                <w:sz w:val="20"/>
                <w:szCs w:val="20"/>
              </w:rPr>
              <w:t xml:space="preserve">Oinarri hauen helburua da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Zarauzko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herrigunetik kanpo dauden auzoei garraio zerbitzua ematea eta bertako bizilagunen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67D8F">
              <w:rPr>
                <w:rFonts w:ascii="Verdana" w:hAnsi="Verdana"/>
                <w:sz w:val="20"/>
                <w:szCs w:val="20"/>
              </w:rPr>
              <w:t>mugikortasuna erraztea.</w:t>
            </w:r>
          </w:p>
          <w:p w:rsidR="00C50C82" w:rsidRPr="00B67D8F" w:rsidRDefault="00C50C82" w:rsidP="005612FC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C50C82" w:rsidRPr="00B67D8F" w:rsidRDefault="00C50C82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67D8F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Oinarri arautzaileak</w:t>
            </w:r>
            <w:r w:rsidRPr="00B67D8F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>:</w:t>
            </w:r>
            <w:r w:rsidRPr="00B67D8F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 w:rsidRPr="00B67D8F">
              <w:rPr>
                <w:rFonts w:ascii="Verdana" w:hAnsi="Verdana"/>
                <w:sz w:val="20"/>
                <w:szCs w:val="20"/>
              </w:rPr>
              <w:t xml:space="preserve">Oinarri espezifiko hauetan aurreikusi ez den orotan beste arau hauek aplikatuko dira: 38/2003 Lege Orokorra, azaroaren 17koa,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dirulaguntzei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buruzkoa (2003ko azaroaren 18ko EAO, 276 zk.), 887/2006 Errege Dekretua, uztailaren 21ekoa, 38/2003 Lege Orokorraren Erregelamendua onartzen duena (2006ko uztailaren 25eko EAO, 176 zk.),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Zarauzko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Udalak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dirulaguntzak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emateko Ordenantza Orokor Arautzailea (2022ko otsailaren 21eko GAO, 34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zk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), eta Taxi-bus bultzatzeko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diralaguntzak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emateko oinarri espezifikoak (2022ko</w:t>
            </w:r>
            <w:r w:rsidRPr="00B67D8F">
              <w:rPr>
                <w:rFonts w:ascii="Verdana" w:hAnsi="Verdana"/>
                <w:spacing w:val="-2"/>
                <w:sz w:val="20"/>
                <w:szCs w:val="20"/>
              </w:rPr>
              <w:t xml:space="preserve"> </w:t>
            </w:r>
            <w:r w:rsidRPr="00B67D8F">
              <w:rPr>
                <w:rFonts w:ascii="Verdana" w:hAnsi="Verdana"/>
                <w:sz w:val="20"/>
                <w:szCs w:val="20"/>
              </w:rPr>
              <w:t>maiatzaren 11ko</w:t>
            </w:r>
            <w:r w:rsidRPr="00B67D8F">
              <w:rPr>
                <w:rFonts w:ascii="Verdana" w:hAnsi="Verdana"/>
                <w:spacing w:val="-2"/>
                <w:sz w:val="20"/>
                <w:szCs w:val="20"/>
              </w:rPr>
              <w:t xml:space="preserve"> </w:t>
            </w:r>
            <w:r w:rsidRPr="00B67D8F">
              <w:rPr>
                <w:rFonts w:ascii="Verdana" w:hAnsi="Verdana"/>
                <w:sz w:val="20"/>
                <w:szCs w:val="20"/>
              </w:rPr>
              <w:t>Gipuzkoako Aldizkari Ofiziala,</w:t>
            </w:r>
            <w:r w:rsidRPr="00B67D8F">
              <w:rPr>
                <w:rFonts w:ascii="Verdana" w:hAnsi="Verdana"/>
                <w:spacing w:val="-1"/>
                <w:sz w:val="20"/>
                <w:szCs w:val="20"/>
              </w:rPr>
              <w:t xml:space="preserve"> </w:t>
            </w:r>
            <w:r w:rsidRPr="00B67D8F">
              <w:rPr>
                <w:rFonts w:ascii="Verdana" w:hAnsi="Verdana"/>
                <w:sz w:val="20"/>
                <w:szCs w:val="20"/>
              </w:rPr>
              <w:t>88 zk.).</w:t>
            </w:r>
          </w:p>
          <w:p w:rsidR="00C50C82" w:rsidRPr="00B67D8F" w:rsidRDefault="00C50C82" w:rsidP="005612FC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  <w:r w:rsidRPr="00B67D8F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 xml:space="preserve"> </w:t>
            </w:r>
          </w:p>
          <w:p w:rsidR="00C50C82" w:rsidRDefault="00C50C82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67D8F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Zenbatekoa:</w:t>
            </w:r>
            <w:r w:rsidRPr="00B67D8F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1.500</w:t>
            </w:r>
            <w:r w:rsidRPr="00B67D8F">
              <w:rPr>
                <w:rFonts w:ascii="Verdana" w:hAnsi="Verdana"/>
                <w:sz w:val="20"/>
                <w:szCs w:val="20"/>
              </w:rPr>
              <w:t>€</w:t>
            </w:r>
          </w:p>
          <w:p w:rsidR="00C50C82" w:rsidRPr="00B67D8F" w:rsidRDefault="00C50C82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C50C82" w:rsidRPr="00B67D8F" w:rsidRDefault="00C50C82" w:rsidP="00EB0BB8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  <w:r w:rsidRPr="00B67D8F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 xml:space="preserve">Eskabideak aurkezteko epea: </w:t>
            </w:r>
            <w:r w:rsidRPr="00B67D8F">
              <w:rPr>
                <w:rFonts w:ascii="Verdana" w:hAnsi="Verdana"/>
                <w:sz w:val="20"/>
                <w:szCs w:val="20"/>
              </w:rPr>
              <w:t xml:space="preserve"> 15 egun </w:t>
            </w:r>
          </w:p>
        </w:tc>
      </w:tr>
      <w:tr w:rsidR="00C50C82" w:rsidRPr="00E23C33" w:rsidTr="00C50C82">
        <w:trPr>
          <w:trHeight w:val="1161"/>
        </w:trPr>
        <w:tc>
          <w:tcPr>
            <w:tcW w:w="8790" w:type="dxa"/>
          </w:tcPr>
          <w:p w:rsidR="00C50C82" w:rsidRPr="00B67D8F" w:rsidRDefault="00C50C82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B67D8F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(Itxiera)</w:t>
            </w:r>
          </w:p>
          <w:p w:rsidR="00C50C82" w:rsidRPr="00B67D8F" w:rsidRDefault="00C50C82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B67D8F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(Aplikazioak ematen du )</w:t>
            </w:r>
          </w:p>
          <w:p w:rsidR="00C50C82" w:rsidRPr="00B67D8F" w:rsidRDefault="00C50C82" w:rsidP="005612FC">
            <w:pPr>
              <w:jc w:val="both"/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6D3B57" w:rsidRPr="00E23C33" w:rsidRDefault="006D3B57" w:rsidP="00CF62D5">
      <w:pPr>
        <w:rPr>
          <w:rFonts w:ascii="Book Antiqua" w:hAnsi="Book Antiqua"/>
        </w:rPr>
      </w:pPr>
    </w:p>
    <w:sectPr w:rsidR="006D3B57" w:rsidRPr="00E23C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D17F8"/>
    <w:multiLevelType w:val="hybridMultilevel"/>
    <w:tmpl w:val="662413B6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284"/>
    <w:rsid w:val="00021DF9"/>
    <w:rsid w:val="00037119"/>
    <w:rsid w:val="00072117"/>
    <w:rsid w:val="00074E6D"/>
    <w:rsid w:val="000829E4"/>
    <w:rsid w:val="00094446"/>
    <w:rsid w:val="000A2751"/>
    <w:rsid w:val="0010302C"/>
    <w:rsid w:val="00134F72"/>
    <w:rsid w:val="001A2669"/>
    <w:rsid w:val="001D755A"/>
    <w:rsid w:val="001E0180"/>
    <w:rsid w:val="00307258"/>
    <w:rsid w:val="0032188A"/>
    <w:rsid w:val="00337C95"/>
    <w:rsid w:val="003B44C5"/>
    <w:rsid w:val="00417391"/>
    <w:rsid w:val="00423E5E"/>
    <w:rsid w:val="00430829"/>
    <w:rsid w:val="004734B0"/>
    <w:rsid w:val="004A2D9A"/>
    <w:rsid w:val="005C39D0"/>
    <w:rsid w:val="005C672A"/>
    <w:rsid w:val="00697962"/>
    <w:rsid w:val="006D0A99"/>
    <w:rsid w:val="006D3B57"/>
    <w:rsid w:val="007E5A3A"/>
    <w:rsid w:val="008F1E1C"/>
    <w:rsid w:val="00945D27"/>
    <w:rsid w:val="00B1450C"/>
    <w:rsid w:val="00B31CC6"/>
    <w:rsid w:val="00B374FC"/>
    <w:rsid w:val="00B46EC1"/>
    <w:rsid w:val="00B67D8F"/>
    <w:rsid w:val="00B878F9"/>
    <w:rsid w:val="00BE35AA"/>
    <w:rsid w:val="00C13FCD"/>
    <w:rsid w:val="00C50C82"/>
    <w:rsid w:val="00C73EEE"/>
    <w:rsid w:val="00CD478D"/>
    <w:rsid w:val="00CF62D5"/>
    <w:rsid w:val="00DA5BE5"/>
    <w:rsid w:val="00DB6835"/>
    <w:rsid w:val="00DF1787"/>
    <w:rsid w:val="00E23C33"/>
    <w:rsid w:val="00EB0BB8"/>
    <w:rsid w:val="00EB3102"/>
    <w:rsid w:val="00F838A4"/>
    <w:rsid w:val="00F85BFD"/>
    <w:rsid w:val="00F9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9DD45-F363-436A-B4D3-1144249F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90284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F9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oregistro">
    <w:name w:val="datoregistro"/>
    <w:basedOn w:val="Paragrafoarenletra-tipolehenetsia"/>
    <w:rsid w:val="00BE35AA"/>
  </w:style>
  <w:style w:type="paragraph" w:styleId="Zerrenda-paragrafoa">
    <w:name w:val="List Paragraph"/>
    <w:basedOn w:val="Normala"/>
    <w:uiPriority w:val="34"/>
    <w:qFormat/>
    <w:rsid w:val="00BE35AA"/>
    <w:pPr>
      <w:ind w:left="720"/>
      <w:contextualSpacing/>
    </w:pPr>
  </w:style>
  <w:style w:type="character" w:customStyle="1" w:styleId="form-control-text">
    <w:name w:val="form-control-text"/>
    <w:basedOn w:val="Paragrafoarenletra-tipolehenetsia"/>
    <w:rsid w:val="00134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Maider Azkue</dc:creator>
  <cp:keywords/>
  <dc:description/>
  <cp:lastModifiedBy>Karmele Lizaso</cp:lastModifiedBy>
  <cp:revision>3</cp:revision>
  <dcterms:created xsi:type="dcterms:W3CDTF">2022-07-05T08:03:00Z</dcterms:created>
  <dcterms:modified xsi:type="dcterms:W3CDTF">2022-07-05T08:03:00Z</dcterms:modified>
</cp:coreProperties>
</file>