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CC9F0" w14:textId="7C8BCE15" w:rsidR="000C33FA" w:rsidRDefault="000C33FA"/>
    <w:p w14:paraId="13885590" w14:textId="544C7682" w:rsidR="000C33FA" w:rsidRPr="00D4746E" w:rsidRDefault="000C33FA" w:rsidP="008622DC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 xml:space="preserve">BASES REGULADORAS DE </w:t>
      </w:r>
      <w:r w:rsidR="008622DC">
        <w:rPr>
          <w:rFonts w:ascii="Times New Roman" w:hAnsi="Times New Roman" w:cs="Times New Roman"/>
          <w:b/>
          <w:bCs/>
          <w:sz w:val="26"/>
          <w:szCs w:val="26"/>
        </w:rPr>
        <w:t>LA</w:t>
      </w:r>
      <w:r w:rsidRPr="00D4746E">
        <w:rPr>
          <w:rFonts w:ascii="Times New Roman" w:hAnsi="Times New Roman" w:cs="Times New Roman"/>
          <w:b/>
          <w:bCs/>
          <w:sz w:val="26"/>
          <w:szCs w:val="26"/>
        </w:rPr>
        <w:t xml:space="preserve"> CONVOCATORIA DE SUBVENCIONES 2022</w:t>
      </w:r>
    </w:p>
    <w:p w14:paraId="74E91F92" w14:textId="77777777" w:rsidR="000C33FA" w:rsidRPr="00D4746E" w:rsidRDefault="000C33FA" w:rsidP="000C33F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Disposiciones generales</w:t>
      </w:r>
    </w:p>
    <w:p w14:paraId="28C1568D" w14:textId="4CA4119B" w:rsidR="000C33FA" w:rsidRPr="00D4746E" w:rsidRDefault="000C33FA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Estas bases tienen por objeto establecer los criterios y el procedimiento para concederlas subvenciones municipales, para la prestación de  servicios y la realización de actividades que complementen o suplan a las atribuidas a la competencia municipal; o que, en general contribuyan al fomento de los intereses generales o sectoriales de los vecinos del Ayuntamiento. Los fines indicados anteriormente se efectuarán de conformidad con la normativa aplicable especialmente prevista en los artículos 25  de la Ley 7/1985, de 2 de abril, reguladora de las bases del régimen local; 294 de la ley 5/1997, de 22 de julio , de administración local; 40.2 del Real Decreto Legislativo 2/2004, de 5 de marzo , por lo que se aprueba el texto refundido de la Ley de las Haciendas Locales y 23 y siguientes del Reglamento de  servicios de las corporaciones locales; Ley 38/2003, de 17 de noviembre , general de subvenciones; Real Decreto 2225/1993, de 17 de diciembre , en cuanto no se oponga </w:t>
      </w:r>
      <w:r w:rsidR="008622DC">
        <w:rPr>
          <w:rFonts w:ascii="Times New Roman" w:hAnsi="Times New Roman" w:cs="Times New Roman"/>
          <w:sz w:val="26"/>
          <w:szCs w:val="26"/>
        </w:rPr>
        <w:t>a</w:t>
      </w:r>
      <w:r w:rsidRPr="00D4746E">
        <w:rPr>
          <w:rFonts w:ascii="Times New Roman" w:hAnsi="Times New Roman" w:cs="Times New Roman"/>
          <w:sz w:val="26"/>
          <w:szCs w:val="26"/>
        </w:rPr>
        <w:t xml:space="preserve">  ésta última; Real Decreto 887/2006, de 21 de julio , por lo que se aprueba el reglamento de la Ley 38/2003; Ley 9/2007, de 13 de junio , de subvenciones de Galicia  y el Decreto 11/2009, de 8 de enero , que aprueba el Reglamento de la Ley 9/2007.</w:t>
      </w:r>
    </w:p>
    <w:p w14:paraId="67C30EAE" w14:textId="77777777" w:rsidR="000C33FA" w:rsidRPr="00D4746E" w:rsidRDefault="000C33FA" w:rsidP="000C33F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1.–Objeto de la subvención</w:t>
      </w:r>
    </w:p>
    <w:p w14:paraId="2F8B8578" w14:textId="43694623" w:rsidR="000C33FA" w:rsidRPr="00D4746E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La presente convocatoria tiene por objeto el establecimiento de ayudas económicas para las  </w:t>
      </w:r>
      <w:proofErr w:type="spellStart"/>
      <w:r w:rsidRPr="00D4746E">
        <w:rPr>
          <w:rFonts w:ascii="Times New Roman" w:hAnsi="Times New Roman" w:cs="Times New Roman"/>
          <w:sz w:val="26"/>
          <w:szCs w:val="26"/>
        </w:rPr>
        <w:t>siguentes</w:t>
      </w:r>
      <w:proofErr w:type="spellEnd"/>
      <w:r w:rsidRPr="00D4746E">
        <w:rPr>
          <w:rFonts w:ascii="Times New Roman" w:hAnsi="Times New Roman" w:cs="Times New Roman"/>
          <w:sz w:val="26"/>
          <w:szCs w:val="26"/>
        </w:rPr>
        <w:t xml:space="preserve"> actividades:</w:t>
      </w:r>
    </w:p>
    <w:p w14:paraId="15081769" w14:textId="43C1EC55" w:rsidR="000C33FA" w:rsidRPr="00D4746E" w:rsidRDefault="000C33FA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Promoción de actividades culturales y deportivas (desarrollo de actuaciones culturales y deportivas, y  participación en competiciones, torneos o liga</w:t>
      </w:r>
      <w:r w:rsidR="008622DC">
        <w:rPr>
          <w:rFonts w:ascii="Times New Roman" w:hAnsi="Times New Roman" w:cs="Times New Roman"/>
          <w:sz w:val="26"/>
          <w:szCs w:val="26"/>
        </w:rPr>
        <w:t>s</w:t>
      </w:r>
      <w:r w:rsidRPr="00D4746E">
        <w:rPr>
          <w:rFonts w:ascii="Times New Roman" w:hAnsi="Times New Roman" w:cs="Times New Roman"/>
          <w:sz w:val="26"/>
          <w:szCs w:val="26"/>
        </w:rPr>
        <w:t xml:space="preserve"> oficiales). El período que se tendrá en cuenta para la realización de las actividades será desde </w:t>
      </w:r>
      <w:r w:rsidR="008622DC">
        <w:rPr>
          <w:rFonts w:ascii="Times New Roman" w:hAnsi="Times New Roman" w:cs="Times New Roman"/>
          <w:sz w:val="26"/>
          <w:szCs w:val="26"/>
        </w:rPr>
        <w:t>el</w:t>
      </w:r>
      <w:r w:rsidRPr="00D4746E">
        <w:rPr>
          <w:rFonts w:ascii="Times New Roman" w:hAnsi="Times New Roman" w:cs="Times New Roman"/>
          <w:sz w:val="26"/>
          <w:szCs w:val="26"/>
        </w:rPr>
        <w:t xml:space="preserve"> 1 de enero de 2022 hasta el 31 de diciembre de 2022.</w:t>
      </w:r>
    </w:p>
    <w:p w14:paraId="54505006" w14:textId="019451D3" w:rsidR="000C33FA" w:rsidRPr="00D4746E" w:rsidRDefault="000C33FA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El tipo de gastos financiados serán estrictamente gastos corrientes en los que  incurran los beneficiarios para el desarrollo  de sus actividades.</w:t>
      </w:r>
    </w:p>
    <w:p w14:paraId="2ACFFD47" w14:textId="77777777" w:rsidR="000C33FA" w:rsidRPr="00D4746E" w:rsidRDefault="000C33FA" w:rsidP="000C33F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2.- Financiación y destinatarios</w:t>
      </w:r>
    </w:p>
    <w:p w14:paraId="5CCDEC79" w14:textId="385660A8" w:rsidR="000C33FA" w:rsidRPr="00D4746E" w:rsidRDefault="000C33FA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 financiación de esta convocatoria de subvenciones se efectuará con cargo a la siguiente partida del presupuesto  municipal para el ejercicio 2022: 334.226.09</w:t>
      </w:r>
    </w:p>
    <w:p w14:paraId="07316371" w14:textId="77777777" w:rsidR="000C33FA" w:rsidRPr="00D4746E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 Los entes subvencionados deberán cumplir en todo caso los siguientes requisitos:</w:t>
      </w:r>
    </w:p>
    <w:p w14:paraId="0CC093FC" w14:textId="77777777" w:rsidR="000C33FA" w:rsidRPr="00D4746E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Carecer de fines de lucro.</w:t>
      </w:r>
    </w:p>
    <w:p w14:paraId="52F9EB49" w14:textId="77777777" w:rsidR="000C33FA" w:rsidRPr="00D4746E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Desarrollar sus actividades en el término municipal de Dumbría.</w:t>
      </w:r>
    </w:p>
    <w:p w14:paraId="58C426F6" w14:textId="390C5A38" w:rsidR="000C33FA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No tener pendiente de justificar ninguna subvención concedida por el Ayuntamiento de Dumbría.</w:t>
      </w:r>
    </w:p>
    <w:p w14:paraId="29EDECE3" w14:textId="27A59270" w:rsidR="00D4746E" w:rsidRDefault="00D4746E" w:rsidP="000C33FA">
      <w:pPr>
        <w:rPr>
          <w:rFonts w:ascii="Times New Roman" w:hAnsi="Times New Roman" w:cs="Times New Roman"/>
          <w:sz w:val="26"/>
          <w:szCs w:val="26"/>
        </w:rPr>
      </w:pPr>
    </w:p>
    <w:p w14:paraId="7817843B" w14:textId="77777777" w:rsidR="000C33FA" w:rsidRPr="00D4746E" w:rsidRDefault="000C33FA" w:rsidP="000C33FA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Estar al corriente de los deberes tributarios y con las Seguridad Social.</w:t>
      </w:r>
    </w:p>
    <w:p w14:paraId="1A6DE9ED" w14:textId="47B09E76" w:rsidR="000C33FA" w:rsidRPr="00D4746E" w:rsidRDefault="000C33FA" w:rsidP="008622DC">
      <w:pPr>
        <w:ind w:left="705" w:hanging="705"/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No estar incursas en ninguna causa de incompatibilidad o prohibición de las</w:t>
      </w:r>
      <w:r w:rsidR="008622DC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mencionadas en el artículo 13    de la Ley 38/2003, de 17 de noviembre , General de Subvenciones ( L</w:t>
      </w:r>
      <w:r w:rsidR="008622DC">
        <w:rPr>
          <w:rFonts w:ascii="Times New Roman" w:hAnsi="Times New Roman" w:cs="Times New Roman"/>
          <w:sz w:val="26"/>
          <w:szCs w:val="26"/>
        </w:rPr>
        <w:t>G</w:t>
      </w:r>
      <w:r w:rsidRPr="00D4746E">
        <w:rPr>
          <w:rFonts w:ascii="Times New Roman" w:hAnsi="Times New Roman" w:cs="Times New Roman"/>
          <w:sz w:val="26"/>
          <w:szCs w:val="26"/>
        </w:rPr>
        <w:t>S).</w:t>
      </w:r>
    </w:p>
    <w:p w14:paraId="07EF3F05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3.- Documentación</w:t>
      </w:r>
    </w:p>
    <w:p w14:paraId="6F676962" w14:textId="77777777" w:rsid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 Los solicitantes deberán presentar la siguiente documentación:</w:t>
      </w:r>
    </w:p>
    <w:p w14:paraId="4D035A6D" w14:textId="6D42CEA8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a)</w:t>
      </w:r>
      <w:r w:rsidRPr="00D4746E">
        <w:rPr>
          <w:rFonts w:ascii="Times New Roman" w:hAnsi="Times New Roman" w:cs="Times New Roman"/>
          <w:sz w:val="26"/>
          <w:szCs w:val="26"/>
        </w:rPr>
        <w:tab/>
        <w:t>Solicitud debidamente cumplimentada en el modelo oficial que se facilitará en las oficinas generales del Ayuntamiento en el  que conste la cuantía de la subvención que se solicita.</w:t>
      </w:r>
    </w:p>
    <w:p w14:paraId="14B0D321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b)</w:t>
      </w:r>
      <w:r w:rsidRPr="00D4746E">
        <w:rPr>
          <w:rFonts w:ascii="Times New Roman" w:hAnsi="Times New Roman" w:cs="Times New Roman"/>
          <w:sz w:val="26"/>
          <w:szCs w:val="26"/>
        </w:rPr>
        <w:tab/>
        <w:t>Fotocopia compulsada del NIF del firmante de la solicitud.</w:t>
      </w:r>
    </w:p>
    <w:p w14:paraId="5EA05E72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c)</w:t>
      </w:r>
      <w:r w:rsidRPr="00D4746E">
        <w:rPr>
          <w:rFonts w:ascii="Times New Roman" w:hAnsi="Times New Roman" w:cs="Times New Roman"/>
          <w:sz w:val="26"/>
          <w:szCs w:val="26"/>
        </w:rPr>
        <w:tab/>
        <w:t xml:space="preserve">Fotocopia compulsada de la tarjeta del Código de Identificación Fiscal de la entidad y de los estatutos de la entidad para el caso de las asociaciones y  </w:t>
      </w:r>
      <w:proofErr w:type="spellStart"/>
      <w:r w:rsidRPr="00D4746E">
        <w:rPr>
          <w:rFonts w:ascii="Times New Roman" w:hAnsi="Times New Roman" w:cs="Times New Roman"/>
          <w:sz w:val="26"/>
          <w:szCs w:val="26"/>
        </w:rPr>
        <w:t>demáis</w:t>
      </w:r>
      <w:proofErr w:type="spellEnd"/>
      <w:r w:rsidRPr="00D4746E">
        <w:rPr>
          <w:rFonts w:ascii="Times New Roman" w:hAnsi="Times New Roman" w:cs="Times New Roman"/>
          <w:sz w:val="26"/>
          <w:szCs w:val="26"/>
        </w:rPr>
        <w:t xml:space="preserve"> personas jurídicas</w:t>
      </w:r>
    </w:p>
    <w:p w14:paraId="495423DD" w14:textId="269C13A5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d)</w:t>
      </w:r>
      <w:r w:rsidRPr="00D4746E">
        <w:rPr>
          <w:rFonts w:ascii="Times New Roman" w:hAnsi="Times New Roman" w:cs="Times New Roman"/>
          <w:sz w:val="26"/>
          <w:szCs w:val="26"/>
        </w:rPr>
        <w:tab/>
        <w:t>Programa o memoria detallada de las actividades que se pretenden realizar y para las que se solicita la subvención       (actividades, lugar y fecha de realización, fines y  ob</w:t>
      </w:r>
      <w:r w:rsidR="008622DC">
        <w:rPr>
          <w:rFonts w:ascii="Times New Roman" w:hAnsi="Times New Roman" w:cs="Times New Roman"/>
          <w:sz w:val="26"/>
          <w:szCs w:val="26"/>
        </w:rPr>
        <w:t>j</w:t>
      </w:r>
      <w:r w:rsidRPr="00D4746E">
        <w:rPr>
          <w:rFonts w:ascii="Times New Roman" w:hAnsi="Times New Roman" w:cs="Times New Roman"/>
          <w:sz w:val="26"/>
          <w:szCs w:val="26"/>
        </w:rPr>
        <w:t>etivos).</w:t>
      </w:r>
    </w:p>
    <w:p w14:paraId="3BF0B711" w14:textId="6F90AD86" w:rsidR="00750619" w:rsidRPr="00D4746E" w:rsidRDefault="00D4746E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</w:t>
      </w:r>
      <w:r w:rsidR="00750619" w:rsidRPr="00D4746E">
        <w:rPr>
          <w:rFonts w:ascii="Times New Roman" w:hAnsi="Times New Roman" w:cs="Times New Roman"/>
          <w:sz w:val="26"/>
          <w:szCs w:val="26"/>
        </w:rPr>
        <w:t>)</w:t>
      </w:r>
      <w:r w:rsidR="00750619" w:rsidRPr="00D4746E">
        <w:rPr>
          <w:rFonts w:ascii="Times New Roman" w:hAnsi="Times New Roman" w:cs="Times New Roman"/>
          <w:sz w:val="26"/>
          <w:szCs w:val="26"/>
        </w:rPr>
        <w:tab/>
        <w:t>Presupuesto detallado de los gastos ocasionados por las actividades para las que se solicita la subvención y de los ingresos  previstos para su  financiación.</w:t>
      </w:r>
    </w:p>
    <w:p w14:paraId="1CABE297" w14:textId="3A79A100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f)</w:t>
      </w:r>
      <w:r w:rsidRPr="00D4746E">
        <w:rPr>
          <w:rFonts w:ascii="Times New Roman" w:hAnsi="Times New Roman" w:cs="Times New Roman"/>
          <w:sz w:val="26"/>
          <w:szCs w:val="26"/>
        </w:rPr>
        <w:tab/>
        <w:t>Declaración jurada de las subvenciones solicitadas y/o concedidas procedentes de cualquier administración o ente pública o privado para la misma actividad, y obligándose a comunicar aquellas concedidas con fecha posterior a la presentación de la solicitud.</w:t>
      </w:r>
    </w:p>
    <w:p w14:paraId="0920856A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g)</w:t>
      </w:r>
      <w:r w:rsidRPr="00D4746E">
        <w:rPr>
          <w:rFonts w:ascii="Times New Roman" w:hAnsi="Times New Roman" w:cs="Times New Roman"/>
          <w:sz w:val="26"/>
          <w:szCs w:val="26"/>
        </w:rPr>
        <w:tab/>
        <w:t>Certificación de los datos bancarios de la entidad.</w:t>
      </w:r>
    </w:p>
    <w:p w14:paraId="3FAADCB8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h)</w:t>
      </w:r>
      <w:r w:rsidRPr="00D4746E">
        <w:rPr>
          <w:rFonts w:ascii="Times New Roman" w:hAnsi="Times New Roman" w:cs="Times New Roman"/>
          <w:sz w:val="26"/>
          <w:szCs w:val="26"/>
        </w:rPr>
        <w:tab/>
        <w:t>Declaración jurada de que se encuentran al corriente en sus deberes fiscales en general, y en concreto con el Ayuntamiento de Dumbría, y con la Seguridad Social.</w:t>
      </w:r>
    </w:p>
    <w:p w14:paraId="18E254F0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i)</w:t>
      </w:r>
      <w:r w:rsidRPr="00D4746E">
        <w:rPr>
          <w:rFonts w:ascii="Times New Roman" w:hAnsi="Times New Roman" w:cs="Times New Roman"/>
          <w:sz w:val="26"/>
          <w:szCs w:val="26"/>
        </w:rPr>
        <w:tab/>
        <w:t xml:space="preserve">Autorización para que el Ayuntamiento pueda obtener las certificaciones de la Agencia Estatal de la Administración Tributaria, y de la Tesorería de la Seguridad Social en las que se acredite que la entidad está al corriente en sus deberes tributarios y con la Seguridad Social; en el caso de no dar esta autorización, la entidad deberá presentar los  </w:t>
      </w:r>
      <w:proofErr w:type="spellStart"/>
      <w:r w:rsidRPr="00D4746E">
        <w:rPr>
          <w:rFonts w:ascii="Times New Roman" w:hAnsi="Times New Roman" w:cs="Times New Roman"/>
          <w:sz w:val="26"/>
          <w:szCs w:val="26"/>
        </w:rPr>
        <w:t>cetificados</w:t>
      </w:r>
      <w:proofErr w:type="spellEnd"/>
      <w:r w:rsidRPr="00D4746E">
        <w:rPr>
          <w:rFonts w:ascii="Times New Roman" w:hAnsi="Times New Roman" w:cs="Times New Roman"/>
          <w:sz w:val="26"/>
          <w:szCs w:val="26"/>
        </w:rPr>
        <w:t xml:space="preserve"> acreditativos junto con la solicitud y posteriormente con la documentación justificativa para el cobro.</w:t>
      </w:r>
    </w:p>
    <w:p w14:paraId="3DE149B6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j)</w:t>
      </w:r>
      <w:r w:rsidRPr="00D4746E">
        <w:rPr>
          <w:rFonts w:ascii="Times New Roman" w:hAnsi="Times New Roman" w:cs="Times New Roman"/>
          <w:sz w:val="26"/>
          <w:szCs w:val="26"/>
        </w:rPr>
        <w:tab/>
        <w:t>Declaración del representante de la entidad de no estar incurso en ninguna causa de incompatibilidad o prohibición de las mencionadas en el artículo 13 de la Ley 38/2003, de 17 de noviembre , General de Subvenciones.</w:t>
      </w:r>
    </w:p>
    <w:p w14:paraId="06D5B2BF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</w:p>
    <w:p w14:paraId="29FA5855" w14:textId="77777777" w:rsidR="00D4746E" w:rsidRDefault="00D4746E" w:rsidP="00750619">
      <w:pPr>
        <w:rPr>
          <w:rFonts w:ascii="Times New Roman" w:hAnsi="Times New Roman" w:cs="Times New Roman"/>
          <w:sz w:val="26"/>
          <w:szCs w:val="26"/>
        </w:rPr>
      </w:pPr>
    </w:p>
    <w:p w14:paraId="2EBDCBD9" w14:textId="77777777" w:rsidR="00D4746E" w:rsidRDefault="00D4746E" w:rsidP="00750619">
      <w:pPr>
        <w:rPr>
          <w:rFonts w:ascii="Times New Roman" w:hAnsi="Times New Roman" w:cs="Times New Roman"/>
          <w:sz w:val="26"/>
          <w:szCs w:val="26"/>
        </w:rPr>
      </w:pPr>
    </w:p>
    <w:p w14:paraId="4F3704E1" w14:textId="245A378E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En caso de que los documentos exigidos  </w:t>
      </w:r>
      <w:r w:rsidR="008622DC">
        <w:rPr>
          <w:rFonts w:ascii="Times New Roman" w:hAnsi="Times New Roman" w:cs="Times New Roman"/>
          <w:sz w:val="26"/>
          <w:szCs w:val="26"/>
        </w:rPr>
        <w:t>en los</w:t>
      </w:r>
      <w:r w:rsidRPr="00D4746E">
        <w:rPr>
          <w:rFonts w:ascii="Times New Roman" w:hAnsi="Times New Roman" w:cs="Times New Roman"/>
          <w:sz w:val="26"/>
          <w:szCs w:val="26"/>
        </w:rPr>
        <w:t xml:space="preserve"> apartados  b),  c) y  g) </w:t>
      </w:r>
      <w:r w:rsidR="008622DC">
        <w:rPr>
          <w:rFonts w:ascii="Times New Roman" w:hAnsi="Times New Roman" w:cs="Times New Roman"/>
          <w:sz w:val="26"/>
          <w:szCs w:val="26"/>
        </w:rPr>
        <w:t>estuvieran</w:t>
      </w:r>
      <w:r w:rsidRPr="00D4746E">
        <w:rPr>
          <w:rFonts w:ascii="Times New Roman" w:hAnsi="Times New Roman" w:cs="Times New Roman"/>
          <w:sz w:val="26"/>
          <w:szCs w:val="26"/>
        </w:rPr>
        <w:t xml:space="preserve"> en poder de cualquier órgano del Ayuntamiento de Dumbría, los solicitantes podrán acogerse</w:t>
      </w:r>
      <w:r w:rsidR="008622DC">
        <w:rPr>
          <w:rFonts w:ascii="Times New Roman" w:hAnsi="Times New Roman" w:cs="Times New Roman"/>
          <w:sz w:val="26"/>
          <w:szCs w:val="26"/>
        </w:rPr>
        <w:t xml:space="preserve"> a lo</w:t>
      </w:r>
      <w:r w:rsidRPr="00D4746E">
        <w:rPr>
          <w:rFonts w:ascii="Times New Roman" w:hAnsi="Times New Roman" w:cs="Times New Roman"/>
          <w:sz w:val="26"/>
          <w:szCs w:val="26"/>
        </w:rPr>
        <w:t xml:space="preserve"> establecido en el artículo 53.1 de la Ley 39/2015, de 1 de  </w:t>
      </w:r>
      <w:r w:rsidR="008622DC">
        <w:rPr>
          <w:rFonts w:ascii="Times New Roman" w:hAnsi="Times New Roman" w:cs="Times New Roman"/>
          <w:sz w:val="26"/>
          <w:szCs w:val="26"/>
        </w:rPr>
        <w:t>octubre</w:t>
      </w:r>
      <w:r w:rsidRPr="00D4746E">
        <w:rPr>
          <w:rFonts w:ascii="Times New Roman" w:hAnsi="Times New Roman" w:cs="Times New Roman"/>
          <w:sz w:val="26"/>
          <w:szCs w:val="26"/>
        </w:rPr>
        <w:t>, del Procedimiento Administrativo Común de las Administraciones Públicas.</w:t>
      </w:r>
    </w:p>
    <w:p w14:paraId="3B372FF6" w14:textId="2C59E546" w:rsidR="00D4746E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Sí se apreciaran defectos de forma o documentación incompleta,  </w:t>
      </w:r>
      <w:r w:rsidR="008622DC">
        <w:rPr>
          <w:rFonts w:ascii="Times New Roman" w:hAnsi="Times New Roman" w:cs="Times New Roman"/>
          <w:sz w:val="26"/>
          <w:szCs w:val="26"/>
        </w:rPr>
        <w:t>se requerirá</w:t>
      </w:r>
      <w:r w:rsidRPr="00D4746E">
        <w:rPr>
          <w:rFonts w:ascii="Times New Roman" w:hAnsi="Times New Roman" w:cs="Times New Roman"/>
          <w:sz w:val="26"/>
          <w:szCs w:val="26"/>
        </w:rPr>
        <w:t xml:space="preserve"> la corrección o rectificación en el plazo de diez días, archivándose el expediente sin más trámite de no efectuarse  éstas.</w:t>
      </w:r>
    </w:p>
    <w:p w14:paraId="7ED9599C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4.- Plazo de solicitud</w:t>
      </w:r>
    </w:p>
    <w:p w14:paraId="611818F5" w14:textId="6B6A60D8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El plazo de presentación de solicitudes es de 20 días naturales, contados a partir del día siguiente a la publicación de </w:t>
      </w:r>
      <w:r w:rsidR="00D4746E">
        <w:rPr>
          <w:rFonts w:ascii="Times New Roman" w:hAnsi="Times New Roman" w:cs="Times New Roman"/>
          <w:sz w:val="26"/>
          <w:szCs w:val="26"/>
        </w:rPr>
        <w:t>esta</w:t>
      </w:r>
      <w:r w:rsidRPr="00D4746E">
        <w:rPr>
          <w:rFonts w:ascii="Times New Roman" w:hAnsi="Times New Roman" w:cs="Times New Roman"/>
          <w:sz w:val="26"/>
          <w:szCs w:val="26"/>
        </w:rPr>
        <w:t xml:space="preserve"> convocatoria.</w:t>
      </w:r>
    </w:p>
    <w:p w14:paraId="47C69166" w14:textId="374D9526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Las solicitudes de subvención junto con la documentación señalada en el apartado anterior deberán presentarse en el Registro</w:t>
      </w:r>
      <w:r w:rsidR="00D474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General del Ayuntamiento.</w:t>
      </w:r>
    </w:p>
    <w:p w14:paraId="44AD52C2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Si con posterioridad a la finalización del plazo de presentación de solicitudes tenga que ser planteado algún cambio en los conceptos del presupuesto, este deberá ser comunicado y autorizado por el Ayuntamiento antes de la finalización del plazo de justificación..  </w:t>
      </w:r>
    </w:p>
    <w:p w14:paraId="4456B7F0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5. Deberes de los beneficiarios.</w:t>
      </w:r>
    </w:p>
    <w:p w14:paraId="7378DDC3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Las entidades subvencionadas tendrán que:</w:t>
      </w:r>
    </w:p>
    <w:p w14:paraId="7EE06950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Realizar las actividades que fundamentaron la concesión de la subvención y acreditar su realización.</w:t>
      </w:r>
    </w:p>
    <w:p w14:paraId="02351C6D" w14:textId="4CAD3926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Justificar el cumplimiento de los requisitos, así como la realización de la actividad y el cumplimiento de la finalidad que determinen la concesión de la subvención.</w:t>
      </w:r>
    </w:p>
    <w:p w14:paraId="4A902689" w14:textId="77777777" w:rsidR="00750619" w:rsidRPr="00D4746E" w:rsidRDefault="00750619" w:rsidP="008622DC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Destinar la subvención exclusivamente a los fines para los que fue concedida, quedando expresamente prohibida cualquier alteración del destino no autorizada por el Ayuntamiento.</w:t>
      </w:r>
    </w:p>
    <w:p w14:paraId="172344AB" w14:textId="77777777" w:rsidR="00750619" w:rsidRPr="00D4746E" w:rsidRDefault="00750619" w:rsidP="008622DC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El sometimiento a las actuaciones de comprobación del Ayuntamiento de la efectiva realización de las actividades para las que se  concede la subvención.</w:t>
      </w:r>
    </w:p>
    <w:p w14:paraId="3F0E1802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Comunicar al órgano  concedente la obtención de otras subvenciones o recursos que financien las actividades subvencionadas. Esta comunicación deberá efectuarse tan pronto como se conozca y, en todo caso, con anterioridad a la justificación  de la aplicación dada a los fondos percibidos.</w:t>
      </w:r>
    </w:p>
    <w:p w14:paraId="1ABBCDEF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Facilitar cuanta información sea  requerida por el Ayuntamiento, por el Tribunal de Cuentas o la Intervención municipal.</w:t>
      </w:r>
    </w:p>
    <w:p w14:paraId="31D80F0F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Conservar los documentos justificativos de la aplicación de los fondos recibidos.</w:t>
      </w:r>
    </w:p>
    <w:p w14:paraId="4D7E63ED" w14:textId="77777777" w:rsidR="00D4746E" w:rsidRDefault="00D4746E" w:rsidP="00750619">
      <w:pPr>
        <w:rPr>
          <w:rFonts w:ascii="Times New Roman" w:hAnsi="Times New Roman" w:cs="Times New Roman"/>
          <w:sz w:val="26"/>
          <w:szCs w:val="26"/>
        </w:rPr>
      </w:pPr>
    </w:p>
    <w:p w14:paraId="085BD75A" w14:textId="77777777" w:rsidR="00D4746E" w:rsidRDefault="00D4746E" w:rsidP="00750619">
      <w:pPr>
        <w:rPr>
          <w:rFonts w:ascii="Times New Roman" w:hAnsi="Times New Roman" w:cs="Times New Roman"/>
          <w:sz w:val="26"/>
          <w:szCs w:val="26"/>
        </w:rPr>
      </w:pPr>
    </w:p>
    <w:p w14:paraId="48C685FE" w14:textId="01E34F0A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Señalar en todo tipo de publicidad que la actividad subvencionada cuenta con la financiación del Ayuntamiento de Dumbría.</w:t>
      </w:r>
    </w:p>
    <w:p w14:paraId="030F4F6C" w14:textId="419C99D8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Cumplir con cualquier otr</w:t>
      </w:r>
      <w:r w:rsidR="008622DC">
        <w:rPr>
          <w:rFonts w:ascii="Times New Roman" w:hAnsi="Times New Roman" w:cs="Times New Roman"/>
          <w:sz w:val="26"/>
          <w:szCs w:val="26"/>
        </w:rPr>
        <w:t>o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deber  </w:t>
      </w:r>
      <w:r w:rsidR="008622DC">
        <w:rPr>
          <w:rFonts w:ascii="Times New Roman" w:hAnsi="Times New Roman" w:cs="Times New Roman"/>
          <w:sz w:val="26"/>
          <w:szCs w:val="26"/>
        </w:rPr>
        <w:t>reflejado</w:t>
      </w:r>
      <w:r w:rsidRPr="00D4746E">
        <w:rPr>
          <w:rFonts w:ascii="Times New Roman" w:hAnsi="Times New Roman" w:cs="Times New Roman"/>
          <w:sz w:val="26"/>
          <w:szCs w:val="26"/>
        </w:rPr>
        <w:t xml:space="preserve"> en el artículo 14 de la  L</w:t>
      </w:r>
      <w:r w:rsidR="008622DC">
        <w:rPr>
          <w:rFonts w:ascii="Times New Roman" w:hAnsi="Times New Roman" w:cs="Times New Roman"/>
          <w:sz w:val="26"/>
          <w:szCs w:val="26"/>
        </w:rPr>
        <w:t>G</w:t>
      </w:r>
      <w:r w:rsidRPr="00D4746E">
        <w:rPr>
          <w:rFonts w:ascii="Times New Roman" w:hAnsi="Times New Roman" w:cs="Times New Roman"/>
          <w:sz w:val="26"/>
          <w:szCs w:val="26"/>
        </w:rPr>
        <w:t>S.</w:t>
      </w:r>
    </w:p>
    <w:p w14:paraId="639B7803" w14:textId="77777777" w:rsidR="00750619" w:rsidRPr="00D4746E" w:rsidRDefault="00750619" w:rsidP="008622DC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El incumplimiento de alguna de estos deberes se podrá resolver con la suspensión del pago de la subvención o con su reintegro.</w:t>
      </w:r>
    </w:p>
    <w:p w14:paraId="72659189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6. Resolución y valoración</w:t>
      </w:r>
    </w:p>
    <w:p w14:paraId="6D304676" w14:textId="617E3A3A" w:rsidR="00750619" w:rsidRPr="00D4746E" w:rsidRDefault="00750619" w:rsidP="00042B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La concesión de las subvenciones se realizará mediante un régimen de concurrencia competitiva por acuerdo de la </w:t>
      </w:r>
      <w:r w:rsidR="00A05D0E">
        <w:rPr>
          <w:rFonts w:ascii="Times New Roman" w:hAnsi="Times New Roman" w:cs="Times New Roman"/>
          <w:sz w:val="26"/>
          <w:szCs w:val="26"/>
        </w:rPr>
        <w:t>J</w:t>
      </w:r>
      <w:r w:rsidRPr="00D4746E">
        <w:rPr>
          <w:rFonts w:ascii="Times New Roman" w:hAnsi="Times New Roman" w:cs="Times New Roman"/>
          <w:sz w:val="26"/>
          <w:szCs w:val="26"/>
        </w:rPr>
        <w:t>unta de Gobierno, después de propuesta motivada.</w:t>
      </w:r>
    </w:p>
    <w:p w14:paraId="183A95F4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 valoración de la solicitudes se realizará ponderando las siguientes circunstancias:</w:t>
      </w:r>
    </w:p>
    <w:p w14:paraId="3C120CF4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Interés de las actividades: hasta 20 puntos.</w:t>
      </w:r>
    </w:p>
    <w:p w14:paraId="3FA01358" w14:textId="46614B53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Número de beneficiarios: hasta 10 puntos.</w:t>
      </w:r>
    </w:p>
    <w:p w14:paraId="1F039A03" w14:textId="1D937F65" w:rsidR="00750619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-</w:t>
      </w:r>
      <w:r w:rsidRPr="00D4746E">
        <w:rPr>
          <w:rFonts w:ascii="Times New Roman" w:hAnsi="Times New Roman" w:cs="Times New Roman"/>
          <w:sz w:val="26"/>
          <w:szCs w:val="26"/>
        </w:rPr>
        <w:tab/>
        <w:t>Adecuación de las actividades al interés municipal: 35 puntos.</w:t>
      </w:r>
    </w:p>
    <w:p w14:paraId="50320960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7.- Documentación para la justificación</w:t>
      </w:r>
    </w:p>
    <w:p w14:paraId="1DE8DAE5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 documentación necesaria para justificar la subvención será la siguiente:</w:t>
      </w:r>
    </w:p>
    <w:p w14:paraId="09225458" w14:textId="65470418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1.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Declaración o certificación que acredite el cumplimiento de la finalidad de la subvención mediante la realización de las  actividades para las que fue concedida.</w:t>
      </w:r>
    </w:p>
    <w:p w14:paraId="050A5C95" w14:textId="50F71F86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2.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 xml:space="preserve">Relación detallada de las subvenciones o ayudas obtenidas de otras administraciones públicas o entidades privadas para el mismo </w:t>
      </w:r>
      <w:r w:rsidR="00042B6E">
        <w:rPr>
          <w:rFonts w:ascii="Times New Roman" w:hAnsi="Times New Roman" w:cs="Times New Roman"/>
          <w:sz w:val="26"/>
          <w:szCs w:val="26"/>
        </w:rPr>
        <w:t>objeto</w:t>
      </w:r>
      <w:r w:rsidRPr="00D4746E">
        <w:rPr>
          <w:rFonts w:ascii="Times New Roman" w:hAnsi="Times New Roman" w:cs="Times New Roman"/>
          <w:sz w:val="26"/>
          <w:szCs w:val="26"/>
        </w:rPr>
        <w:t xml:space="preserve">, o por el contrario, declaración de no tener otras subvenciones o ayudas para el mismo </w:t>
      </w:r>
      <w:r w:rsidR="00042B6E">
        <w:rPr>
          <w:rFonts w:ascii="Times New Roman" w:hAnsi="Times New Roman" w:cs="Times New Roman"/>
          <w:sz w:val="26"/>
          <w:szCs w:val="26"/>
        </w:rPr>
        <w:t>objeto</w:t>
      </w:r>
      <w:r w:rsidRPr="00D4746E">
        <w:rPr>
          <w:rFonts w:ascii="Times New Roman" w:hAnsi="Times New Roman" w:cs="Times New Roman"/>
          <w:sz w:val="26"/>
          <w:szCs w:val="26"/>
        </w:rPr>
        <w:t>.</w:t>
      </w:r>
    </w:p>
    <w:p w14:paraId="798E84D6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3.</w:t>
      </w:r>
      <w:r w:rsidRPr="00D4746E">
        <w:rPr>
          <w:rFonts w:ascii="Times New Roman" w:hAnsi="Times New Roman" w:cs="Times New Roman"/>
          <w:sz w:val="26"/>
          <w:szCs w:val="26"/>
        </w:rPr>
        <w:tab/>
        <w:t>La justificación de los gastos se realizará con la siguiente documentación:</w:t>
      </w:r>
    </w:p>
    <w:p w14:paraId="6B8AF53C" w14:textId="7A31EA76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a)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Las subvenciones que tengan por finalidad a realización de actividades que generen gastos de personal, se justificarán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 xml:space="preserve">mediante facturas o nóminas originales, o sus fotocopias debidamente compulsadas, y los correspondientes seguros sociales. Asimismo, deberán </w:t>
      </w:r>
      <w:r w:rsidR="00042B6E">
        <w:rPr>
          <w:rFonts w:ascii="Times New Roman" w:hAnsi="Times New Roman" w:cs="Times New Roman"/>
          <w:sz w:val="26"/>
          <w:szCs w:val="26"/>
        </w:rPr>
        <w:t>presentarse</w:t>
      </w:r>
      <w:r w:rsidRPr="00D4746E">
        <w:rPr>
          <w:rFonts w:ascii="Times New Roman" w:hAnsi="Times New Roman" w:cs="Times New Roman"/>
          <w:sz w:val="26"/>
          <w:szCs w:val="26"/>
        </w:rPr>
        <w:t xml:space="preserve"> las fotocopias de los NIF pertenecientes a las personas que imparten cursos, clases, conferencias, etc., así como árbitros, monitores, entrenadores, etc.</w:t>
      </w:r>
    </w:p>
    <w:p w14:paraId="4CEEE36D" w14:textId="20AF7412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b)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Los restantes gastos relacionados con la realización de actividades se justificarán con las correspondientes facturas, o sus fotocopias debidamente compulsadas, que cumplan los requisitos del Real Decreto 1496/2003, de 28 de noviembre , por lo que se regulan los deberes de facturación, modificado por  RD 87/2005, de 31 de enero.</w:t>
      </w:r>
    </w:p>
    <w:p w14:paraId="0397A458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</w:p>
    <w:p w14:paraId="5E834CDF" w14:textId="77777777" w:rsidR="00D4746E" w:rsidRDefault="00D4746E" w:rsidP="00750619">
      <w:pPr>
        <w:rPr>
          <w:rFonts w:ascii="Times New Roman" w:hAnsi="Times New Roman" w:cs="Times New Roman"/>
          <w:sz w:val="26"/>
          <w:szCs w:val="26"/>
        </w:rPr>
      </w:pPr>
    </w:p>
    <w:p w14:paraId="6B886BFA" w14:textId="237C2410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En aquellos supuestos en que la  naturaleza de la actividad subvencionada y los gastos corrientes que  </w:t>
      </w:r>
      <w:r w:rsidR="00042B6E">
        <w:rPr>
          <w:rFonts w:ascii="Times New Roman" w:hAnsi="Times New Roman" w:cs="Times New Roman"/>
          <w:sz w:val="26"/>
          <w:szCs w:val="26"/>
        </w:rPr>
        <w:t>g</w:t>
      </w:r>
      <w:r w:rsidRPr="00D4746E">
        <w:rPr>
          <w:rFonts w:ascii="Times New Roman" w:hAnsi="Times New Roman" w:cs="Times New Roman"/>
          <w:sz w:val="26"/>
          <w:szCs w:val="26"/>
        </w:rPr>
        <w:t xml:space="preserve">eneren lo hagan aconsejable,  </w:t>
      </w:r>
      <w:r w:rsidR="00042B6E">
        <w:rPr>
          <w:rFonts w:ascii="Times New Roman" w:hAnsi="Times New Roman" w:cs="Times New Roman"/>
          <w:sz w:val="26"/>
          <w:szCs w:val="26"/>
        </w:rPr>
        <w:t>se podrá admitir</w:t>
      </w:r>
      <w:r w:rsidRPr="00D4746E">
        <w:rPr>
          <w:rFonts w:ascii="Times New Roman" w:hAnsi="Times New Roman" w:cs="Times New Roman"/>
          <w:sz w:val="26"/>
          <w:szCs w:val="26"/>
        </w:rPr>
        <w:t>, de manera excepcional, como justificante cualquier otro documento admitido en derecho (certificado…) que acredite la realización de la actividad objeto de la subvención y la aplicación de los fondos recibidos.</w:t>
      </w:r>
    </w:p>
    <w:p w14:paraId="5F8591BF" w14:textId="0F869CD4" w:rsidR="00750619" w:rsidRPr="00D4746E" w:rsidRDefault="00750619" w:rsidP="00042B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Las entidades deberán presentar justificantes por la totalidad de los gastos efectuados para cada</w:t>
      </w:r>
      <w:r w:rsidR="00042B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una de las actividades  subvencionadas. De lo contrario, el Ayuntamiento modificará las cuantías en proporción al efectivamente justificado.</w:t>
      </w:r>
    </w:p>
    <w:p w14:paraId="705DDED2" w14:textId="2255D318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Todos estos documentos justificativos deberán ajustarse a los conceptos  incluidos en el presupuesto  </w:t>
      </w:r>
      <w:r w:rsidR="00042B6E">
        <w:rPr>
          <w:rFonts w:ascii="Times New Roman" w:hAnsi="Times New Roman" w:cs="Times New Roman"/>
          <w:sz w:val="26"/>
          <w:szCs w:val="26"/>
        </w:rPr>
        <w:t>inicialmente</w:t>
      </w:r>
      <w:r w:rsidRPr="00D4746E">
        <w:rPr>
          <w:rFonts w:ascii="Times New Roman" w:hAnsi="Times New Roman" w:cs="Times New Roman"/>
          <w:sz w:val="26"/>
          <w:szCs w:val="26"/>
        </w:rPr>
        <w:t xml:space="preserve"> presenta</w:t>
      </w:r>
      <w:r w:rsidR="00042B6E">
        <w:rPr>
          <w:rFonts w:ascii="Times New Roman" w:hAnsi="Times New Roman" w:cs="Times New Roman"/>
          <w:sz w:val="26"/>
          <w:szCs w:val="26"/>
        </w:rPr>
        <w:t>do</w:t>
      </w:r>
      <w:r w:rsidRPr="00D4746E">
        <w:rPr>
          <w:rFonts w:ascii="Times New Roman" w:hAnsi="Times New Roman" w:cs="Times New Roman"/>
          <w:sz w:val="26"/>
          <w:szCs w:val="26"/>
        </w:rPr>
        <w:t xml:space="preserve"> junto con la solicitud.</w:t>
      </w:r>
    </w:p>
    <w:p w14:paraId="39F33914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8. Lugar y plazo de justificación</w:t>
      </w:r>
    </w:p>
    <w:p w14:paraId="3637C2B4" w14:textId="23BD9D08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Una vez realizada la actividad subvencionada, los beneficiarios dispondrán de dos meses para la presentación de la </w:t>
      </w:r>
      <w:r w:rsidR="00A05D0E">
        <w:rPr>
          <w:rFonts w:ascii="Times New Roman" w:hAnsi="Times New Roman" w:cs="Times New Roman"/>
          <w:sz w:val="26"/>
          <w:szCs w:val="26"/>
        </w:rPr>
        <w:t>do</w:t>
      </w:r>
      <w:r w:rsidRPr="00D4746E">
        <w:rPr>
          <w:rFonts w:ascii="Times New Roman" w:hAnsi="Times New Roman" w:cs="Times New Roman"/>
          <w:sz w:val="26"/>
          <w:szCs w:val="26"/>
        </w:rPr>
        <w:t xml:space="preserve">cumentación justificativa en el Registro del Ayuntamiento, sin exceder en todo caso el </w:t>
      </w:r>
      <w:r w:rsidR="00A05D0E">
        <w:rPr>
          <w:rFonts w:ascii="Times New Roman" w:hAnsi="Times New Roman" w:cs="Times New Roman"/>
          <w:sz w:val="26"/>
          <w:szCs w:val="26"/>
        </w:rPr>
        <w:t>1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 </w:t>
      </w:r>
      <w:r w:rsidR="00A05D0E">
        <w:rPr>
          <w:rFonts w:ascii="Times New Roman" w:hAnsi="Times New Roman" w:cs="Times New Roman"/>
          <w:sz w:val="26"/>
          <w:szCs w:val="26"/>
        </w:rPr>
        <w:t>marzo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 202</w:t>
      </w:r>
      <w:r w:rsidR="00A05D0E">
        <w:rPr>
          <w:rFonts w:ascii="Times New Roman" w:hAnsi="Times New Roman" w:cs="Times New Roman"/>
          <w:sz w:val="26"/>
          <w:szCs w:val="26"/>
        </w:rPr>
        <w:t>3</w:t>
      </w:r>
      <w:r w:rsidRPr="00D4746E">
        <w:rPr>
          <w:rFonts w:ascii="Times New Roman" w:hAnsi="Times New Roman" w:cs="Times New Roman"/>
          <w:sz w:val="26"/>
          <w:szCs w:val="26"/>
        </w:rPr>
        <w:t>.</w:t>
      </w:r>
    </w:p>
    <w:p w14:paraId="461D2502" w14:textId="3C3E0290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De no presentar la justificación dentro del plazo establecido, se entenderá que desiste de su petición. Tanto el plazo de presentación de solicitudes como </w:t>
      </w:r>
      <w:r w:rsidR="006D2ED1">
        <w:rPr>
          <w:rFonts w:ascii="Times New Roman" w:hAnsi="Times New Roman" w:cs="Times New Roman"/>
          <w:sz w:val="26"/>
          <w:szCs w:val="26"/>
        </w:rPr>
        <w:t>el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 justificación se entenderán sin perjuicio del plazo de 10 días que se concederá para completar documentación, corre</w:t>
      </w:r>
      <w:r w:rsidR="006D2ED1">
        <w:rPr>
          <w:rFonts w:ascii="Times New Roman" w:hAnsi="Times New Roman" w:cs="Times New Roman"/>
          <w:sz w:val="26"/>
          <w:szCs w:val="26"/>
        </w:rPr>
        <w:t>g</w:t>
      </w:r>
      <w:r w:rsidRPr="00D4746E">
        <w:rPr>
          <w:rFonts w:ascii="Times New Roman" w:hAnsi="Times New Roman" w:cs="Times New Roman"/>
          <w:sz w:val="26"/>
          <w:szCs w:val="26"/>
        </w:rPr>
        <w:t>ir defectos o rectificar datos.</w:t>
      </w:r>
    </w:p>
    <w:p w14:paraId="113BAAC5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Si no se presentara la justificación dentro del plazo señalado, se iniciará por resolución de la Alcaldía, el expediente de anulación  del correspondiente compromiso, o de reintegro de las cantidades percibidas y no justificadas.</w:t>
      </w:r>
    </w:p>
    <w:p w14:paraId="29A2B63F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9. Pago de las subvenciones</w:t>
      </w:r>
    </w:p>
    <w:p w14:paraId="58998491" w14:textId="7449BF61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4746E">
        <w:rPr>
          <w:rFonts w:ascii="Times New Roman" w:hAnsi="Times New Roman" w:cs="Times New Roman"/>
          <w:sz w:val="26"/>
          <w:szCs w:val="26"/>
        </w:rPr>
        <w:t>Cumpridadas</w:t>
      </w:r>
      <w:proofErr w:type="spellEnd"/>
      <w:r w:rsidRPr="00D4746E">
        <w:rPr>
          <w:rFonts w:ascii="Times New Roman" w:hAnsi="Times New Roman" w:cs="Times New Roman"/>
          <w:sz w:val="26"/>
          <w:szCs w:val="26"/>
        </w:rPr>
        <w:t xml:space="preserve"> las citadas exigencias de justificación documental,  </w:t>
      </w:r>
      <w:r w:rsidR="006D2ED1">
        <w:rPr>
          <w:rFonts w:ascii="Times New Roman" w:hAnsi="Times New Roman" w:cs="Times New Roman"/>
          <w:sz w:val="26"/>
          <w:szCs w:val="26"/>
        </w:rPr>
        <w:t>los ex</w:t>
      </w:r>
      <w:r w:rsidRPr="00D4746E">
        <w:rPr>
          <w:rFonts w:ascii="Times New Roman" w:hAnsi="Times New Roman" w:cs="Times New Roman"/>
          <w:sz w:val="26"/>
          <w:szCs w:val="26"/>
        </w:rPr>
        <w:t xml:space="preserve">pedientes </w:t>
      </w:r>
      <w:r w:rsidR="006D2ED1">
        <w:rPr>
          <w:rFonts w:ascii="Times New Roman" w:hAnsi="Times New Roman" w:cs="Times New Roman"/>
          <w:sz w:val="26"/>
          <w:szCs w:val="26"/>
        </w:rPr>
        <w:t xml:space="preserve">serán remitidos </w:t>
      </w:r>
      <w:r w:rsidRPr="00D4746E">
        <w:rPr>
          <w:rFonts w:ascii="Times New Roman" w:hAnsi="Times New Roman" w:cs="Times New Roman"/>
          <w:sz w:val="26"/>
          <w:szCs w:val="26"/>
        </w:rPr>
        <w:t>a la Intervención  mun</w:t>
      </w:r>
      <w:r w:rsidR="006D2ED1">
        <w:rPr>
          <w:rFonts w:ascii="Times New Roman" w:hAnsi="Times New Roman" w:cs="Times New Roman"/>
          <w:sz w:val="26"/>
          <w:szCs w:val="26"/>
        </w:rPr>
        <w:t>i</w:t>
      </w:r>
      <w:r w:rsidRPr="00D4746E">
        <w:rPr>
          <w:rFonts w:ascii="Times New Roman" w:hAnsi="Times New Roman" w:cs="Times New Roman"/>
          <w:sz w:val="26"/>
          <w:szCs w:val="26"/>
        </w:rPr>
        <w:t>cipal para las comprobaciones que proceda hacer y posterior tramitación para su aprobación y pago.</w:t>
      </w:r>
    </w:p>
    <w:p w14:paraId="7B7FA34E" w14:textId="54E4880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En caso de que la documentación justificativa fuera incorrecta o insuficiente, se </w:t>
      </w:r>
      <w:r w:rsidR="006D2ED1">
        <w:rPr>
          <w:rFonts w:ascii="Times New Roman" w:hAnsi="Times New Roman" w:cs="Times New Roman"/>
          <w:sz w:val="26"/>
          <w:szCs w:val="26"/>
        </w:rPr>
        <w:t>concederá</w:t>
      </w:r>
      <w:r w:rsidRPr="00D4746E">
        <w:rPr>
          <w:rFonts w:ascii="Times New Roman" w:hAnsi="Times New Roman" w:cs="Times New Roman"/>
          <w:sz w:val="26"/>
          <w:szCs w:val="26"/>
        </w:rPr>
        <w:t xml:space="preserve"> un plazo de diez días para su corrección.</w:t>
      </w:r>
    </w:p>
    <w:p w14:paraId="693DF38A" w14:textId="1A1C4D9F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El importe de la subvención en ningún caso podrá ser de tal cuantía que, en concurrencia con subvenciones o ayudas</w:t>
      </w:r>
      <w:r w:rsidR="00D4746E">
        <w:rPr>
          <w:rFonts w:ascii="Times New Roman" w:hAnsi="Times New Roman" w:cs="Times New Roman"/>
          <w:sz w:val="26"/>
          <w:szCs w:val="26"/>
        </w:rPr>
        <w:t xml:space="preserve"> </w:t>
      </w:r>
      <w:r w:rsidRPr="00D4746E">
        <w:rPr>
          <w:rFonts w:ascii="Times New Roman" w:hAnsi="Times New Roman" w:cs="Times New Roman"/>
          <w:sz w:val="26"/>
          <w:szCs w:val="26"/>
        </w:rPr>
        <w:t>de otros organismos públicos o privados, supere el coste total de la actividad a desarrollar por la entidad beneficiaria.</w:t>
      </w:r>
    </w:p>
    <w:p w14:paraId="3CDAE5CC" w14:textId="77777777" w:rsidR="00D4746E" w:rsidRDefault="00750619" w:rsidP="006D2ED1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La aprobación de la justificación presentada por los beneficiarios y la ordenación del pago de la subvención corresponderá al alcalde, previo informe de Intervención. No obstante, el alcalde podrá conceder un anticipo de la subvención de hasta un 50% de la cuantía concedida, y una </w:t>
      </w:r>
    </w:p>
    <w:p w14:paraId="5698DD7B" w14:textId="77777777" w:rsidR="006D2ED1" w:rsidRDefault="006D2ED1" w:rsidP="00D4746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73149C8" w14:textId="77777777" w:rsidR="006D2ED1" w:rsidRDefault="006D2ED1" w:rsidP="00D4746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034E16D" w14:textId="41759711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vez que sean justificados los gastos subvencionados se procederá, previo informe de la intervención, a abonar el 50% restante.</w:t>
      </w:r>
    </w:p>
    <w:p w14:paraId="79BB543B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El importe de la subvención se reducirá proporcionalmente a los gastos no justificados correctamente. El pago de la subvención se efectuará mediante ingreso en la cuenta señalada por la entidad.</w:t>
      </w:r>
    </w:p>
    <w:p w14:paraId="3BF4FB19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10. Reintegros</w:t>
      </w:r>
    </w:p>
    <w:p w14:paraId="1D978D17" w14:textId="7777777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Procederá el reintegro del total o parte de las cantidades percibidas desde el momento del pago de la subvención, en los casos previstos en los artículos 36 y 37 de la ley 38/2003, general de subvenciones.</w:t>
      </w:r>
    </w:p>
    <w:p w14:paraId="272EC819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11. Responsabilidad y régimen sancionador</w:t>
      </w:r>
    </w:p>
    <w:p w14:paraId="677045DA" w14:textId="4AD353E1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Los beneficiarios de las subvenciones quedarán sometidos a las  responsabi</w:t>
      </w:r>
      <w:r w:rsidR="006D2ED1">
        <w:rPr>
          <w:rFonts w:ascii="Times New Roman" w:hAnsi="Times New Roman" w:cs="Times New Roman"/>
          <w:sz w:val="26"/>
          <w:szCs w:val="26"/>
        </w:rPr>
        <w:t>lidades</w:t>
      </w:r>
      <w:r w:rsidRPr="00D4746E">
        <w:rPr>
          <w:rFonts w:ascii="Times New Roman" w:hAnsi="Times New Roman" w:cs="Times New Roman"/>
          <w:sz w:val="26"/>
          <w:szCs w:val="26"/>
        </w:rPr>
        <w:t xml:space="preserve"> y régimen sancionador establecido en los capítulos I e II del título IV de la Ley 38/2003, de 17 de noviembre , general de subvenciones y en el artículo 40 del Real Decreto Legislativo 2/2004, de 5 de marzo , por lo que se aprueba el texto refundido de la Ley Reguladora de las Haciendas Locales, y demás normas concordantes.</w:t>
      </w:r>
    </w:p>
    <w:p w14:paraId="52A5FAD8" w14:textId="77777777" w:rsidR="00750619" w:rsidRPr="00D4746E" w:rsidRDefault="00750619" w:rsidP="0075061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D4746E">
        <w:rPr>
          <w:rFonts w:ascii="Times New Roman" w:hAnsi="Times New Roman" w:cs="Times New Roman"/>
          <w:b/>
          <w:bCs/>
          <w:sz w:val="26"/>
          <w:szCs w:val="26"/>
        </w:rPr>
        <w:t>12. Disposición final.</w:t>
      </w:r>
    </w:p>
    <w:p w14:paraId="265457E1" w14:textId="6D8735F7" w:rsidR="00750619" w:rsidRPr="00D4746E" w:rsidRDefault="00750619" w:rsidP="00D4746E">
      <w:pPr>
        <w:jc w:val="both"/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Para lo no previsto en esta convocatoria será de aplicación </w:t>
      </w:r>
      <w:r w:rsidR="006D2ED1">
        <w:rPr>
          <w:rFonts w:ascii="Times New Roman" w:hAnsi="Times New Roman" w:cs="Times New Roman"/>
          <w:sz w:val="26"/>
          <w:szCs w:val="26"/>
        </w:rPr>
        <w:t>lo</w:t>
      </w:r>
      <w:r w:rsidRPr="00D4746E">
        <w:rPr>
          <w:rFonts w:ascii="Times New Roman" w:hAnsi="Times New Roman" w:cs="Times New Roman"/>
          <w:sz w:val="26"/>
          <w:szCs w:val="26"/>
        </w:rPr>
        <w:t xml:space="preserve"> dispuesto en la Ley 38/2003, de 17 de noviembre , general de subvenciones, en el Real Decreto 887/2006, de 21 de julio , por </w:t>
      </w:r>
      <w:r w:rsidR="006D2ED1">
        <w:rPr>
          <w:rFonts w:ascii="Times New Roman" w:hAnsi="Times New Roman" w:cs="Times New Roman"/>
          <w:sz w:val="26"/>
          <w:szCs w:val="26"/>
        </w:rPr>
        <w:t>el</w:t>
      </w:r>
      <w:r w:rsidRPr="00D4746E">
        <w:rPr>
          <w:rFonts w:ascii="Times New Roman" w:hAnsi="Times New Roman" w:cs="Times New Roman"/>
          <w:sz w:val="26"/>
          <w:szCs w:val="26"/>
        </w:rPr>
        <w:t xml:space="preserve"> que se aprueba el reglamento de la Ley 38/2003 en la, la Ley 9/2007, de 13 de junio , de subvenciones de Galicia y Decreto 11/2009, de 8 de enero , que aprueba el Reglamento de la Ley 9/2007 y en las bases </w:t>
      </w:r>
      <w:r w:rsidR="006D2ED1">
        <w:rPr>
          <w:rFonts w:ascii="Times New Roman" w:hAnsi="Times New Roman" w:cs="Times New Roman"/>
          <w:sz w:val="26"/>
          <w:szCs w:val="26"/>
        </w:rPr>
        <w:t>de</w:t>
      </w:r>
      <w:r w:rsidRPr="00D4746E">
        <w:rPr>
          <w:rFonts w:ascii="Times New Roman" w:hAnsi="Times New Roman" w:cs="Times New Roman"/>
          <w:sz w:val="26"/>
          <w:szCs w:val="26"/>
        </w:rPr>
        <w:t xml:space="preserve"> ejecución del presupuesto general del Ayuntamiento de Dumbría correspondiente al ejercicio 2022.</w:t>
      </w:r>
    </w:p>
    <w:p w14:paraId="27E1F424" w14:textId="7461C2DF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 xml:space="preserve">Dumbría, </w:t>
      </w:r>
      <w:r w:rsidR="00DA4317">
        <w:rPr>
          <w:rFonts w:ascii="Times New Roman" w:hAnsi="Times New Roman" w:cs="Times New Roman"/>
          <w:sz w:val="26"/>
          <w:szCs w:val="26"/>
        </w:rPr>
        <w:t>2</w:t>
      </w:r>
      <w:r w:rsidR="00A05D0E">
        <w:rPr>
          <w:rFonts w:ascii="Times New Roman" w:hAnsi="Times New Roman" w:cs="Times New Roman"/>
          <w:sz w:val="26"/>
          <w:szCs w:val="26"/>
        </w:rPr>
        <w:t>7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 </w:t>
      </w:r>
      <w:r w:rsidR="00A05D0E">
        <w:rPr>
          <w:rFonts w:ascii="Times New Roman" w:hAnsi="Times New Roman" w:cs="Times New Roman"/>
          <w:sz w:val="26"/>
          <w:szCs w:val="26"/>
        </w:rPr>
        <w:t>junio</w:t>
      </w:r>
      <w:r w:rsidRPr="00D4746E">
        <w:rPr>
          <w:rFonts w:ascii="Times New Roman" w:hAnsi="Times New Roman" w:cs="Times New Roman"/>
          <w:sz w:val="26"/>
          <w:szCs w:val="26"/>
        </w:rPr>
        <w:t xml:space="preserve"> de 2022</w:t>
      </w:r>
    </w:p>
    <w:p w14:paraId="225FCFF6" w14:textId="77777777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El ALCALDE</w:t>
      </w:r>
    </w:p>
    <w:p w14:paraId="2A5BC9DA" w14:textId="3A57DD41" w:rsidR="00750619" w:rsidRPr="00D4746E" w:rsidRDefault="00750619" w:rsidP="00750619">
      <w:pPr>
        <w:rPr>
          <w:rFonts w:ascii="Times New Roman" w:hAnsi="Times New Roman" w:cs="Times New Roman"/>
          <w:sz w:val="26"/>
          <w:szCs w:val="26"/>
        </w:rPr>
      </w:pPr>
      <w:r w:rsidRPr="00D4746E">
        <w:rPr>
          <w:rFonts w:ascii="Times New Roman" w:hAnsi="Times New Roman" w:cs="Times New Roman"/>
          <w:sz w:val="26"/>
          <w:szCs w:val="26"/>
        </w:rPr>
        <w:t>Fdo.: José Manuel Pequeño Castro</w:t>
      </w:r>
    </w:p>
    <w:sectPr w:rsidR="00750619" w:rsidRPr="00D4746E" w:rsidSect="00D4746E">
      <w:headerReference w:type="default" r:id="rId6"/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50E34" w14:textId="77777777" w:rsidR="00BD4D95" w:rsidRDefault="00BD4D95" w:rsidP="00DF5B23">
      <w:pPr>
        <w:spacing w:after="0" w:line="240" w:lineRule="auto"/>
      </w:pPr>
      <w:r>
        <w:separator/>
      </w:r>
    </w:p>
  </w:endnote>
  <w:endnote w:type="continuationSeparator" w:id="0">
    <w:p w14:paraId="55F6DDB5" w14:textId="77777777" w:rsidR="00BD4D95" w:rsidRDefault="00BD4D95" w:rsidP="00DF5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43A1" w14:textId="77777777" w:rsidR="00BD4D95" w:rsidRDefault="00BD4D95" w:rsidP="00DF5B23">
      <w:pPr>
        <w:spacing w:after="0" w:line="240" w:lineRule="auto"/>
      </w:pPr>
      <w:r>
        <w:separator/>
      </w:r>
    </w:p>
  </w:footnote>
  <w:footnote w:type="continuationSeparator" w:id="0">
    <w:p w14:paraId="15F88053" w14:textId="77777777" w:rsidR="00BD4D95" w:rsidRDefault="00BD4D95" w:rsidP="00DF5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CBE9" w14:textId="77777777" w:rsidR="00DF5B23" w:rsidRDefault="00DF5B23">
    <w:pPr>
      <w:pStyle w:val="Encabezado"/>
    </w:pPr>
    <w:r>
      <w:rPr>
        <w:noProof/>
      </w:rPr>
      <w:drawing>
        <wp:inline distT="0" distB="0" distL="0" distR="0" wp14:anchorId="1C2742B8" wp14:editId="293758AC">
          <wp:extent cx="3350260" cy="809625"/>
          <wp:effectExtent l="0" t="0" r="2540" b="952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026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D95"/>
    <w:rsid w:val="00042B6E"/>
    <w:rsid w:val="000C33FA"/>
    <w:rsid w:val="001E18BE"/>
    <w:rsid w:val="006D2ED1"/>
    <w:rsid w:val="00750619"/>
    <w:rsid w:val="00815F22"/>
    <w:rsid w:val="008622DC"/>
    <w:rsid w:val="00A05D0E"/>
    <w:rsid w:val="00BD4D95"/>
    <w:rsid w:val="00D4746E"/>
    <w:rsid w:val="00DA4317"/>
    <w:rsid w:val="00DF5B23"/>
    <w:rsid w:val="00FD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505BA"/>
  <w15:chartTrackingRefBased/>
  <w15:docId w15:val="{E3FC6446-A398-4DDC-BACE-02527B2AE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5B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B23"/>
  </w:style>
  <w:style w:type="paragraph" w:styleId="Piedepgina">
    <w:name w:val="footer"/>
    <w:basedOn w:val="Normal"/>
    <w:link w:val="PiedepginaCar"/>
    <w:uiPriority w:val="99"/>
    <w:unhideWhenUsed/>
    <w:rsid w:val="00DF5B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olo\Documents\Plantillas%20personalizadas%20de%20Office\Membrete%20Concell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Membrete Concello</Template>
  <TotalTime>38</TotalTime>
  <Pages>6</Pages>
  <Words>2016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manolo</dc:creator>
  <cp:keywords/>
  <dc:description/>
  <cp:lastModifiedBy>concello dumbria</cp:lastModifiedBy>
  <cp:revision>9</cp:revision>
  <dcterms:created xsi:type="dcterms:W3CDTF">2022-05-12T09:47:00Z</dcterms:created>
  <dcterms:modified xsi:type="dcterms:W3CDTF">2022-06-27T08:34:00Z</dcterms:modified>
</cp:coreProperties>
</file>