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3460D" w14:textId="77777777" w:rsidR="005605AE" w:rsidRDefault="005605AE" w:rsidP="005605AE">
      <w:pPr>
        <w:jc w:val="center"/>
        <w:rPr>
          <w:rFonts w:ascii="Verdana" w:eastAsiaTheme="minorHAnsi" w:hAnsi="Verdana" w:cstheme="minorBidi"/>
          <w:b/>
          <w:sz w:val="32"/>
          <w:szCs w:val="32"/>
          <w:u w:val="single"/>
        </w:rPr>
      </w:pPr>
    </w:p>
    <w:p w14:paraId="46D7DE2F" w14:textId="77777777" w:rsidR="005605AE" w:rsidRPr="005605AE" w:rsidRDefault="005605AE" w:rsidP="005605AE">
      <w:pPr>
        <w:jc w:val="center"/>
        <w:rPr>
          <w:rFonts w:ascii="Verdana" w:eastAsiaTheme="minorHAnsi" w:hAnsi="Verdana" w:cstheme="minorBidi"/>
          <w:b/>
          <w:sz w:val="32"/>
          <w:szCs w:val="32"/>
          <w:u w:val="single"/>
        </w:rPr>
      </w:pPr>
      <w:r w:rsidRPr="005605AE">
        <w:rPr>
          <w:rFonts w:ascii="Verdana" w:eastAsiaTheme="minorHAnsi" w:hAnsi="Verdana" w:cstheme="minorBidi"/>
          <w:b/>
          <w:sz w:val="32"/>
          <w:szCs w:val="32"/>
          <w:u w:val="single"/>
        </w:rPr>
        <w:t>XI CONCURSO DE ESLOGANS CONTRA LA</w:t>
      </w:r>
    </w:p>
    <w:p w14:paraId="03719E08" w14:textId="6F5D397C" w:rsidR="005605AE" w:rsidRPr="005605AE" w:rsidRDefault="005605AE" w:rsidP="005605AE">
      <w:pPr>
        <w:jc w:val="center"/>
        <w:rPr>
          <w:rFonts w:ascii="Verdana" w:eastAsiaTheme="minorHAnsi" w:hAnsi="Verdana" w:cstheme="minorBidi"/>
          <w:b/>
          <w:sz w:val="32"/>
          <w:szCs w:val="32"/>
          <w:u w:val="single"/>
        </w:rPr>
      </w:pPr>
      <w:r w:rsidRPr="005605AE">
        <w:rPr>
          <w:rFonts w:ascii="Verdana" w:eastAsiaTheme="minorHAnsi" w:hAnsi="Verdana" w:cstheme="minorBidi"/>
          <w:b/>
          <w:sz w:val="32"/>
          <w:szCs w:val="32"/>
          <w:u w:val="single"/>
        </w:rPr>
        <w:t xml:space="preserve"> VIOLENCIA DE GÉNERO.</w:t>
      </w:r>
    </w:p>
    <w:p w14:paraId="38C84E08" w14:textId="77777777" w:rsidR="005605AE" w:rsidRPr="005605AE" w:rsidRDefault="005605AE" w:rsidP="005605AE">
      <w:pPr>
        <w:rPr>
          <w:rFonts w:ascii="Verdana" w:eastAsiaTheme="minorHAnsi" w:hAnsi="Verdana" w:cstheme="minorBidi"/>
          <w:b/>
          <w:sz w:val="30"/>
          <w:szCs w:val="30"/>
        </w:rPr>
      </w:pPr>
      <w:r w:rsidRPr="005605AE">
        <w:rPr>
          <w:rFonts w:ascii="Verdana" w:eastAsiaTheme="minorHAnsi" w:hAnsi="Verdana" w:cstheme="minorBidi"/>
          <w:b/>
          <w:sz w:val="30"/>
          <w:szCs w:val="30"/>
        </w:rPr>
        <w:t>"25 de Noviembre: Día Internacional para la eliminación de la Violencia contra las mujeres"</w:t>
      </w:r>
    </w:p>
    <w:p w14:paraId="77665A6D" w14:textId="77777777" w:rsidR="005605AE" w:rsidRPr="005605AE" w:rsidRDefault="005605AE" w:rsidP="005605AE">
      <w:pPr>
        <w:rPr>
          <w:rFonts w:asciiTheme="minorHAnsi" w:eastAsiaTheme="minorHAnsi" w:hAnsiTheme="minorHAnsi" w:cstheme="minorBidi"/>
        </w:rPr>
      </w:pPr>
    </w:p>
    <w:p w14:paraId="2CA7F96A"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         </w:t>
      </w:r>
      <w:r w:rsidRPr="005605AE">
        <w:rPr>
          <w:rFonts w:asciiTheme="minorHAnsi" w:eastAsiaTheme="minorHAnsi" w:hAnsiTheme="minorHAnsi" w:cstheme="minorBidi"/>
          <w:u w:val="single"/>
        </w:rPr>
        <w:t>Organiza</w:t>
      </w:r>
      <w:r w:rsidRPr="005605AE">
        <w:rPr>
          <w:rFonts w:asciiTheme="minorHAnsi" w:eastAsiaTheme="minorHAnsi" w:hAnsiTheme="minorHAnsi" w:cstheme="minorBidi"/>
        </w:rPr>
        <w:t xml:space="preserve">: Departamento de Servicios Sociales del Ayuntamiento de Salvaterra de Miño /  PEF (Programa de Educación/Intervención Familiar) con cargo a los fondos recibidos de la Secretaría de Estado de Igualdad y contra la Violencia de Género del Ministerio de Igualdad en el marco del Pacto de Estado contra la Violencia de Género. </w:t>
      </w:r>
    </w:p>
    <w:p w14:paraId="43182E0D" w14:textId="77777777" w:rsidR="005605AE" w:rsidRPr="005605AE" w:rsidRDefault="005605AE" w:rsidP="005605AE">
      <w:pPr>
        <w:ind w:firstLine="426"/>
        <w:jc w:val="both"/>
        <w:rPr>
          <w:rFonts w:asciiTheme="minorHAnsi" w:eastAsiaTheme="minorHAnsi" w:hAnsiTheme="minorHAnsi" w:cstheme="minorBidi"/>
        </w:rPr>
      </w:pPr>
      <w:r w:rsidRPr="005605AE">
        <w:rPr>
          <w:rFonts w:asciiTheme="minorHAnsi" w:eastAsiaTheme="minorHAnsi" w:hAnsiTheme="minorHAnsi" w:cstheme="minorBidi"/>
          <w:u w:val="single"/>
        </w:rPr>
        <w:t>Objetivo</w:t>
      </w:r>
      <w:r w:rsidRPr="005605AE">
        <w:rPr>
          <w:rFonts w:asciiTheme="minorHAnsi" w:eastAsiaTheme="minorHAnsi" w:hAnsiTheme="minorHAnsi" w:cstheme="minorBidi"/>
        </w:rPr>
        <w:t xml:space="preserve">: SENSIBILIZAR SOBRE LA VIOLENCIA DE GÉNERO EN El ÁMBITO FAMILIAR. Se trata de hacer reflexionar sobre esa  lacra social que entre todos debemos erradicar promoviendo un cambio de mentalidad que contribuya a  desmitificar estereotipos y transmitiendo valores de igualdad y no violencia. </w:t>
      </w:r>
    </w:p>
    <w:p w14:paraId="11AB7AB3"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El Concurso se convoca al objeto de conmemorar el “Día Internacional contra la Violencia de Género 2021”, y se regirá por las siguientes:</w:t>
      </w:r>
    </w:p>
    <w:p w14:paraId="7A8ECD8F" w14:textId="77777777" w:rsidR="005605AE" w:rsidRPr="005605AE" w:rsidRDefault="005605AE" w:rsidP="005605AE">
      <w:pPr>
        <w:jc w:val="both"/>
        <w:rPr>
          <w:rFonts w:asciiTheme="minorHAnsi" w:eastAsiaTheme="minorHAnsi" w:hAnsiTheme="minorHAnsi" w:cstheme="minorBidi"/>
        </w:rPr>
      </w:pPr>
    </w:p>
    <w:p w14:paraId="5370F16A" w14:textId="77777777" w:rsidR="005605AE" w:rsidRPr="005605AE" w:rsidRDefault="005605AE" w:rsidP="005605AE">
      <w:pPr>
        <w:jc w:val="both"/>
        <w:rPr>
          <w:rFonts w:asciiTheme="minorHAnsi" w:eastAsiaTheme="minorHAnsi" w:hAnsiTheme="minorHAnsi" w:cstheme="minorBidi"/>
          <w:b/>
          <w:sz w:val="28"/>
          <w:szCs w:val="28"/>
          <w:u w:val="single"/>
        </w:rPr>
      </w:pPr>
      <w:r w:rsidRPr="005605AE">
        <w:rPr>
          <w:rFonts w:asciiTheme="minorHAnsi" w:eastAsiaTheme="minorHAnsi" w:hAnsiTheme="minorHAnsi" w:cstheme="minorBidi"/>
          <w:b/>
          <w:sz w:val="28"/>
          <w:szCs w:val="28"/>
          <w:u w:val="single"/>
        </w:rPr>
        <w:t>BASES</w:t>
      </w:r>
    </w:p>
    <w:p w14:paraId="2EEA6320" w14:textId="77777777" w:rsidR="005605AE" w:rsidRPr="005605AE" w:rsidRDefault="005605AE" w:rsidP="005605AE">
      <w:pPr>
        <w:jc w:val="both"/>
        <w:rPr>
          <w:rFonts w:asciiTheme="minorHAnsi" w:eastAsiaTheme="minorHAnsi" w:hAnsiTheme="minorHAnsi" w:cstheme="minorBidi"/>
          <w:b/>
        </w:rPr>
      </w:pPr>
      <w:r w:rsidRPr="005605AE">
        <w:rPr>
          <w:rFonts w:asciiTheme="minorHAnsi" w:eastAsiaTheme="minorHAnsi" w:hAnsiTheme="minorHAnsi" w:cstheme="minorBidi"/>
          <w:b/>
        </w:rPr>
        <w:t>EXPOSICIÓN DE MOTIVOS</w:t>
      </w:r>
    </w:p>
    <w:p w14:paraId="70E98083"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SENSIBILIZAR Y PREVENIR La VIOLENCIA DE GÉNERO mediante acciones y campañas de sensibilización. Se trata de hacer reflexionar sobre esa  lacra social que entre todos debemos erradicar, promoviendo un cambio de mentalidad que contribuya a  desmitificar estereotipos y transmitiendo valores de igualdad y no violencia, sobre todo en los más nuevos, que es donde se asientan las bases y son el futuro.</w:t>
      </w:r>
    </w:p>
    <w:p w14:paraId="48F42324"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t>PRIMERA.- OBJETO Y FINALIDAD</w:t>
      </w:r>
      <w:r w:rsidRPr="005605AE">
        <w:rPr>
          <w:rFonts w:asciiTheme="minorHAnsi" w:eastAsiaTheme="minorHAnsi" w:hAnsiTheme="minorHAnsi" w:cstheme="minorBidi"/>
        </w:rPr>
        <w:t>.</w:t>
      </w:r>
    </w:p>
    <w:p w14:paraId="58F4F82A"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El objeto de estas bases es regular las normas generales y específicas por las que se regirá la acción  sensibilizadora del concurso de </w:t>
      </w:r>
      <w:proofErr w:type="spellStart"/>
      <w:r w:rsidRPr="005605AE">
        <w:rPr>
          <w:rFonts w:asciiTheme="minorHAnsi" w:eastAsiaTheme="minorHAnsi" w:hAnsiTheme="minorHAnsi" w:cstheme="minorBidi"/>
        </w:rPr>
        <w:t>eslogans</w:t>
      </w:r>
      <w:proofErr w:type="spellEnd"/>
      <w:r w:rsidRPr="005605AE">
        <w:rPr>
          <w:rFonts w:asciiTheme="minorHAnsi" w:eastAsiaTheme="minorHAnsi" w:hAnsiTheme="minorHAnsi" w:cstheme="minorBidi"/>
        </w:rPr>
        <w:t xml:space="preserve"> dirigida al alumnado del IES Salvaterra.</w:t>
      </w:r>
    </w:p>
    <w:p w14:paraId="48E1462A"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El objetivo es el señalado en la exposición de motivos, prevenir y concienciar en lo relativo a la violencia de género promocionando valores como la igualdad, elemento fundamental para erradicar esta violencia.</w:t>
      </w:r>
    </w:p>
    <w:p w14:paraId="6F53523D" w14:textId="77777777" w:rsidR="005605AE" w:rsidRDefault="005605AE" w:rsidP="005605AE">
      <w:pPr>
        <w:jc w:val="both"/>
        <w:rPr>
          <w:rFonts w:asciiTheme="minorHAnsi" w:eastAsiaTheme="minorHAnsi" w:hAnsiTheme="minorHAnsi" w:cstheme="minorBidi"/>
          <w:b/>
        </w:rPr>
      </w:pPr>
    </w:p>
    <w:p w14:paraId="054D8A1C"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t>SEGUNDA.- NORMATIVA APLICABLE</w:t>
      </w:r>
      <w:r w:rsidRPr="005605AE">
        <w:rPr>
          <w:rFonts w:asciiTheme="minorHAnsi" w:eastAsiaTheme="minorHAnsi" w:hAnsiTheme="minorHAnsi" w:cstheme="minorBidi"/>
        </w:rPr>
        <w:t>.</w:t>
      </w:r>
    </w:p>
    <w:p w14:paraId="0AB80747"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Esta convocatoria se regirá por el dispuesto en las presentes bases reguladoras.</w:t>
      </w:r>
    </w:p>
    <w:p w14:paraId="50FBDD9F"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Asimismo, el marco normativo está constituido por las siguientes leyes y disposiciones legales y por sus normas de desarrollo, así como cuantas otras normas legales o reglamentarias, contengan prescripciones relativas a las subvenciones o sean susceptibles de producir efectos en el citado ámbito:</w:t>
      </w:r>
    </w:p>
    <w:p w14:paraId="69720AC1"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 xml:space="preserve">Ley 7/1985, de 2 de </w:t>
      </w:r>
      <w:proofErr w:type="gramStart"/>
      <w:r w:rsidRPr="005605AE">
        <w:rPr>
          <w:rFonts w:asciiTheme="minorHAnsi" w:eastAsiaTheme="minorHAnsi" w:hAnsiTheme="minorHAnsi" w:cstheme="minorBidi"/>
        </w:rPr>
        <w:t>abril ,</w:t>
      </w:r>
      <w:proofErr w:type="gramEnd"/>
      <w:r w:rsidRPr="005605AE">
        <w:rPr>
          <w:rFonts w:asciiTheme="minorHAnsi" w:eastAsiaTheme="minorHAnsi" w:hAnsiTheme="minorHAnsi" w:cstheme="minorBidi"/>
        </w:rPr>
        <w:t xml:space="preserve"> reguladora de las bases del régimen local.</w:t>
      </w:r>
    </w:p>
    <w:p w14:paraId="571380D4"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 xml:space="preserve">Ley 5/1997, de 22 de </w:t>
      </w:r>
      <w:proofErr w:type="gramStart"/>
      <w:r w:rsidRPr="005605AE">
        <w:rPr>
          <w:rFonts w:asciiTheme="minorHAnsi" w:eastAsiaTheme="minorHAnsi" w:hAnsiTheme="minorHAnsi" w:cstheme="minorBidi"/>
        </w:rPr>
        <w:t>julio ,</w:t>
      </w:r>
      <w:proofErr w:type="gramEnd"/>
      <w:r w:rsidRPr="005605AE">
        <w:rPr>
          <w:rFonts w:asciiTheme="minorHAnsi" w:eastAsiaTheme="minorHAnsi" w:hAnsiTheme="minorHAnsi" w:cstheme="minorBidi"/>
        </w:rPr>
        <w:t xml:space="preserve"> de administración local de Galicia.</w:t>
      </w:r>
    </w:p>
    <w:p w14:paraId="22422261"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 xml:space="preserve">Ley 5/2014, de 27 de </w:t>
      </w:r>
      <w:proofErr w:type="gramStart"/>
      <w:r w:rsidRPr="005605AE">
        <w:rPr>
          <w:rFonts w:asciiTheme="minorHAnsi" w:eastAsiaTheme="minorHAnsi" w:hAnsiTheme="minorHAnsi" w:cstheme="minorBidi"/>
        </w:rPr>
        <w:t>mayo ,</w:t>
      </w:r>
      <w:proofErr w:type="gramEnd"/>
      <w:r w:rsidRPr="005605AE">
        <w:rPr>
          <w:rFonts w:asciiTheme="minorHAnsi" w:eastAsiaTheme="minorHAnsi" w:hAnsiTheme="minorHAnsi" w:cstheme="minorBidi"/>
        </w:rPr>
        <w:t xml:space="preserve"> de medidas urgentes derivadas de la entrada en vigor de la Ley 27/2013, de 27 de diciembre , de racionalización y sostenibilidad de la  Administración local.</w:t>
      </w:r>
    </w:p>
    <w:p w14:paraId="5E2DA327"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 xml:space="preserve">Ley 38/2003, de 17 de </w:t>
      </w:r>
      <w:proofErr w:type="gramStart"/>
      <w:r w:rsidRPr="005605AE">
        <w:rPr>
          <w:rFonts w:asciiTheme="minorHAnsi" w:eastAsiaTheme="minorHAnsi" w:hAnsiTheme="minorHAnsi" w:cstheme="minorBidi"/>
        </w:rPr>
        <w:t>noviembre ,</w:t>
      </w:r>
      <w:proofErr w:type="gramEnd"/>
      <w:r w:rsidRPr="005605AE">
        <w:rPr>
          <w:rFonts w:asciiTheme="minorHAnsi" w:eastAsiaTheme="minorHAnsi" w:hAnsiTheme="minorHAnsi" w:cstheme="minorBidi"/>
        </w:rPr>
        <w:t xml:space="preserve"> general de subvenciones ( LXS).</w:t>
      </w:r>
    </w:p>
    <w:p w14:paraId="17D8E6B0"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 xml:space="preserve"> RD 887/2006, de 21 de julio, por lo que se aprueba el Reglamento de la Ley 38/2003 General de Subvenciones.</w:t>
      </w:r>
    </w:p>
    <w:p w14:paraId="7716A768"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 xml:space="preserve">Ley 9/2007, de 13 de </w:t>
      </w:r>
      <w:proofErr w:type="gramStart"/>
      <w:r w:rsidRPr="005605AE">
        <w:rPr>
          <w:rFonts w:asciiTheme="minorHAnsi" w:eastAsiaTheme="minorHAnsi" w:hAnsiTheme="minorHAnsi" w:cstheme="minorBidi"/>
        </w:rPr>
        <w:t>junio ,</w:t>
      </w:r>
      <w:proofErr w:type="gramEnd"/>
      <w:r w:rsidRPr="005605AE">
        <w:rPr>
          <w:rFonts w:asciiTheme="minorHAnsi" w:eastAsiaTheme="minorHAnsi" w:hAnsiTheme="minorHAnsi" w:cstheme="minorBidi"/>
        </w:rPr>
        <w:t xml:space="preserve"> de subvenciones de Galicia ( LSG).</w:t>
      </w:r>
    </w:p>
    <w:p w14:paraId="3B2126D6"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 xml:space="preserve">Decreto 11/2009, de 8 de </w:t>
      </w:r>
      <w:proofErr w:type="gramStart"/>
      <w:r w:rsidRPr="005605AE">
        <w:rPr>
          <w:rFonts w:asciiTheme="minorHAnsi" w:eastAsiaTheme="minorHAnsi" w:hAnsiTheme="minorHAnsi" w:cstheme="minorBidi"/>
        </w:rPr>
        <w:t>enero ,</w:t>
      </w:r>
      <w:proofErr w:type="gramEnd"/>
      <w:r w:rsidRPr="005605AE">
        <w:rPr>
          <w:rFonts w:asciiTheme="minorHAnsi" w:eastAsiaTheme="minorHAnsi" w:hAnsiTheme="minorHAnsi" w:cstheme="minorBidi"/>
        </w:rPr>
        <w:t xml:space="preserve"> por lo que se aprueba el Reglamento de la Ley 9/2007, de 13 de junio , de subvenciones de Galicia.</w:t>
      </w:r>
    </w:p>
    <w:p w14:paraId="01DBA282"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 xml:space="preserve">Ley 39/2015, de 1 de </w:t>
      </w:r>
      <w:proofErr w:type="gramStart"/>
      <w:r w:rsidRPr="005605AE">
        <w:rPr>
          <w:rFonts w:asciiTheme="minorHAnsi" w:eastAsiaTheme="minorHAnsi" w:hAnsiTheme="minorHAnsi" w:cstheme="minorBidi"/>
        </w:rPr>
        <w:t>octubre ,</w:t>
      </w:r>
      <w:proofErr w:type="gramEnd"/>
      <w:r w:rsidRPr="005605AE">
        <w:rPr>
          <w:rFonts w:asciiTheme="minorHAnsi" w:eastAsiaTheme="minorHAnsi" w:hAnsiTheme="minorHAnsi" w:cstheme="minorBidi"/>
        </w:rPr>
        <w:t xml:space="preserve"> del procedimiento administrativo común de las administraciones públicas.</w:t>
      </w:r>
    </w:p>
    <w:p w14:paraId="61F602A2"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 xml:space="preserve">Demás disposiciones aplicables y restantes normas de derecho administrativo, respetando en todo caso el establecido en la Ley Orgánica 3/2018, de 5 de diciembre , de Protección de Datos Personales y garantía de los derechos digitales. </w:t>
      </w:r>
    </w:p>
    <w:p w14:paraId="35CFDD8B"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Bases de ejecución del vigente presupuesto municipal.</w:t>
      </w:r>
    </w:p>
    <w:p w14:paraId="2D960C27" w14:textId="6A86CF1D" w:rsid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t>TERCERA.- RÉGIMEN DE  MINIMIS</w:t>
      </w:r>
      <w:r w:rsidRPr="005605AE">
        <w:rPr>
          <w:rFonts w:asciiTheme="minorHAnsi" w:eastAsiaTheme="minorHAnsi" w:hAnsiTheme="minorHAnsi" w:cstheme="minorBidi"/>
        </w:rPr>
        <w:t>.</w:t>
      </w:r>
    </w:p>
    <w:p w14:paraId="0B711EFE" w14:textId="77777777" w:rsid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Las ayudas que se concedan estarán sometidas al régimen de  </w:t>
      </w:r>
      <w:proofErr w:type="spellStart"/>
      <w:r w:rsidRPr="005605AE">
        <w:rPr>
          <w:rFonts w:asciiTheme="minorHAnsi" w:eastAsiaTheme="minorHAnsi" w:hAnsiTheme="minorHAnsi" w:cstheme="minorBidi"/>
        </w:rPr>
        <w:t>mínimis</w:t>
      </w:r>
      <w:proofErr w:type="spellEnd"/>
      <w:r w:rsidRPr="005605AE">
        <w:rPr>
          <w:rFonts w:asciiTheme="minorHAnsi" w:eastAsiaTheme="minorHAnsi" w:hAnsiTheme="minorHAnsi" w:cstheme="minorBidi"/>
        </w:rPr>
        <w:t xml:space="preserve"> regulado por el Reglamento (UE) 1407/2013, de 18 de diciembre , de la Comisión, relativo a la aplicación de los artículos 107 y 108 del Tratado de Funcionamiento de la Unión Europea a las ayudas de  </w:t>
      </w:r>
      <w:proofErr w:type="spellStart"/>
      <w:r w:rsidRPr="005605AE">
        <w:rPr>
          <w:rFonts w:asciiTheme="minorHAnsi" w:eastAsiaTheme="minorHAnsi" w:hAnsiTheme="minorHAnsi" w:cstheme="minorBidi"/>
        </w:rPr>
        <w:t>mínimis</w:t>
      </w:r>
      <w:proofErr w:type="spellEnd"/>
      <w:r w:rsidRPr="005605AE">
        <w:rPr>
          <w:rFonts w:asciiTheme="minorHAnsi" w:eastAsiaTheme="minorHAnsi" w:hAnsiTheme="minorHAnsi" w:cstheme="minorBidi"/>
        </w:rPr>
        <w:t xml:space="preserve"> (DOUE  L352 de 24 de diciembre  de 2013).</w:t>
      </w:r>
    </w:p>
    <w:p w14:paraId="50C48D89" w14:textId="77777777" w:rsidR="005605AE" w:rsidRPr="005605AE" w:rsidRDefault="005605AE" w:rsidP="005605AE">
      <w:pPr>
        <w:jc w:val="both"/>
        <w:rPr>
          <w:rFonts w:asciiTheme="minorHAnsi" w:eastAsiaTheme="minorHAnsi" w:hAnsiTheme="minorHAnsi" w:cstheme="minorBidi"/>
        </w:rPr>
      </w:pPr>
    </w:p>
    <w:p w14:paraId="0DBEAD34"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lastRenderedPageBreak/>
        <w:t>CUARTA.- FINANCIACIÓN Y CUANTÍA</w:t>
      </w:r>
      <w:r w:rsidRPr="005605AE">
        <w:rPr>
          <w:rFonts w:asciiTheme="minorHAnsi" w:eastAsiaTheme="minorHAnsi" w:hAnsiTheme="minorHAnsi" w:cstheme="minorBidi"/>
        </w:rPr>
        <w:t xml:space="preserve">. </w:t>
      </w:r>
    </w:p>
    <w:p w14:paraId="1E33B7EB" w14:textId="69EC9094"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El importe destinado a esta convocatoria es de 300 euros en premios del concurso, en la línea del que se especifica y detalla en el epígrafe 1 de esta disposición cuarta, financiados al amparo del marco de la Subvención del Pacto de Estado contra la Violencia de Género de la Secretaría de Estado e Igualdad del Ministerio de Igualdad y se realizará con cargo a las aplicaciones presupuestaria 231.48001, incluida en el presupuesto del Ayuntamiento de Salvaterra de Miño para el ejercicio 2022, una vez otorgado el crédito correspondiente a la subvención del Ministerio.</w:t>
      </w:r>
    </w:p>
    <w:p w14:paraId="412380E5" w14:textId="77777777" w:rsidR="005605AE" w:rsidRPr="005605AE" w:rsidRDefault="005605AE" w:rsidP="005605AE">
      <w:pPr>
        <w:jc w:val="both"/>
        <w:rPr>
          <w:rFonts w:asciiTheme="minorHAnsi" w:eastAsiaTheme="minorHAnsi" w:hAnsiTheme="minorHAnsi" w:cstheme="minorBidi"/>
          <w:b/>
        </w:rPr>
      </w:pPr>
      <w:r w:rsidRPr="005605AE">
        <w:rPr>
          <w:rFonts w:asciiTheme="minorHAnsi" w:eastAsiaTheme="minorHAnsi" w:hAnsiTheme="minorHAnsi" w:cstheme="minorBidi"/>
          <w:b/>
        </w:rPr>
        <w:t>4ª.1 PREMIOS:</w:t>
      </w:r>
    </w:p>
    <w:p w14:paraId="0A14B8D2"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- 1 Primero premio, por valor de 150 € canjeable por material educativo, informático, deportivo, ropa y/o música. Además, el eslogan ganador del primero premio junto con el de la edición anterior, será utilizado en la campaña de prevención y sensibilización, con el fin de elaborar entre otros unos marcadores de páginas para posterior difusión. (Los marcadores pretenden tener una finalidad  sensibilizadora, preventiva e informativa al mismo tiempo, ya que en ellos se tratará de incluir además del mencionado lema ganador de este concurso, algunos teléfonos y/o direcciones posibles la donde poder dirigirse para asesorarse en el caso de conocer o ser víctima de alguna situación de maltrato). Además suele utilizarse al mismo tiempo en la campaña de la próxima edición.</w:t>
      </w:r>
    </w:p>
    <w:p w14:paraId="58030BC8"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- 3 premios por valor de 50 € canjeables por material educativo, informático, deportivo, ropa y/o música.</w:t>
      </w:r>
    </w:p>
    <w:p w14:paraId="6DF15B95" w14:textId="4F1E2328" w:rsid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Los premios podrán ser canjeados en los distintos establecimientos que contengan material del tipo señalado sitos en el Ayuntamiento de Salvaterra de Miño.</w:t>
      </w:r>
    </w:p>
    <w:p w14:paraId="52379FDB" w14:textId="77777777" w:rsidR="005605AE" w:rsidRPr="005605AE" w:rsidRDefault="005605AE" w:rsidP="005605AE">
      <w:pPr>
        <w:jc w:val="both"/>
        <w:rPr>
          <w:rFonts w:asciiTheme="minorHAnsi" w:eastAsiaTheme="minorHAnsi" w:hAnsiTheme="minorHAnsi" w:cstheme="minorBidi"/>
        </w:rPr>
      </w:pPr>
    </w:p>
    <w:p w14:paraId="149EF421" w14:textId="77777777" w:rsidR="005605AE" w:rsidRPr="005605AE" w:rsidRDefault="005605AE" w:rsidP="005605AE">
      <w:pPr>
        <w:jc w:val="both"/>
        <w:rPr>
          <w:rFonts w:asciiTheme="minorHAnsi" w:eastAsiaTheme="minorHAnsi" w:hAnsiTheme="minorHAnsi" w:cstheme="minorBidi"/>
          <w:b/>
        </w:rPr>
      </w:pPr>
      <w:r w:rsidRPr="005605AE">
        <w:rPr>
          <w:rFonts w:asciiTheme="minorHAnsi" w:eastAsiaTheme="minorHAnsi" w:hAnsiTheme="minorHAnsi" w:cstheme="minorBidi"/>
          <w:b/>
        </w:rPr>
        <w:t xml:space="preserve">QUINTA.- PROCEDIMIENTO TÉCNICO. </w:t>
      </w:r>
    </w:p>
    <w:p w14:paraId="31084232"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t>5.1 TEMA, CARACTERÍSTICAS TÉCNICAS,  ROTULACIÓN</w:t>
      </w:r>
      <w:r w:rsidRPr="005605AE">
        <w:rPr>
          <w:rFonts w:asciiTheme="minorHAnsi" w:eastAsiaTheme="minorHAnsi" w:hAnsiTheme="minorHAnsi" w:cstheme="minorBidi"/>
        </w:rPr>
        <w:t>.</w:t>
      </w:r>
    </w:p>
    <w:p w14:paraId="2A47E763" w14:textId="24EDBAA5" w:rsid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A.- TEMA</w:t>
      </w:r>
    </w:p>
    <w:p w14:paraId="4DADF6EA"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Los </w:t>
      </w:r>
      <w:proofErr w:type="spellStart"/>
      <w:r w:rsidRPr="005605AE">
        <w:rPr>
          <w:rFonts w:asciiTheme="minorHAnsi" w:eastAsiaTheme="minorHAnsi" w:hAnsiTheme="minorHAnsi" w:cstheme="minorBidi"/>
        </w:rPr>
        <w:t>eslogans</w:t>
      </w:r>
      <w:proofErr w:type="spellEnd"/>
      <w:r w:rsidRPr="005605AE">
        <w:rPr>
          <w:rFonts w:asciiTheme="minorHAnsi" w:eastAsiaTheme="minorHAnsi" w:hAnsiTheme="minorHAnsi" w:cstheme="minorBidi"/>
        </w:rPr>
        <w:t xml:space="preserve"> presentados deberán versar sobre la Violencia de género en el ámbito familiar y doméstico. Se tratará de buscar frases que  transmitan un mensaje y un posicionamiento claro “contra los maltratos”. Se habían excluido aquellos trabajos que incluyan connotaciones agresivas o que puedan dañar la sensibilidad de la sociedad.</w:t>
      </w:r>
    </w:p>
    <w:p w14:paraId="25E63F42"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Los trabajos serán inéditos y originales no habiendo sido presentados en otros Concursos y sus autores-as (o sus representantes legales en el caso de no tener cumplidos los 18 años) serán responsables frente a terceros del establecido en estas bases. </w:t>
      </w:r>
    </w:p>
    <w:p w14:paraId="0D158F10" w14:textId="77777777" w:rsidR="005605AE" w:rsidRPr="005605AE" w:rsidRDefault="005605AE" w:rsidP="005605AE">
      <w:pPr>
        <w:jc w:val="both"/>
        <w:rPr>
          <w:rFonts w:asciiTheme="minorHAnsi" w:eastAsiaTheme="minorHAnsi" w:hAnsiTheme="minorHAnsi" w:cstheme="minorBidi"/>
        </w:rPr>
      </w:pPr>
    </w:p>
    <w:p w14:paraId="0F1E0240"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B.- CARACTERÍSTICAS TÉCNICAS Y  ROTULACIÓN.</w:t>
      </w:r>
    </w:p>
    <w:p w14:paraId="7A694DDF" w14:textId="5F5343C9"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Los </w:t>
      </w:r>
      <w:proofErr w:type="spellStart"/>
      <w:r w:rsidRPr="005605AE">
        <w:rPr>
          <w:rFonts w:asciiTheme="minorHAnsi" w:eastAsiaTheme="minorHAnsi" w:hAnsiTheme="minorHAnsi" w:cstheme="minorBidi"/>
        </w:rPr>
        <w:t>eslogans</w:t>
      </w:r>
      <w:proofErr w:type="spellEnd"/>
      <w:r w:rsidRPr="005605AE">
        <w:rPr>
          <w:rFonts w:asciiTheme="minorHAnsi" w:eastAsiaTheme="minorHAnsi" w:hAnsiTheme="minorHAnsi" w:cstheme="minorBidi"/>
        </w:rPr>
        <w:t xml:space="preserve"> serán presentados según la manera que en el centro educativo determinen garantizando el anonimato de las/de los autores de los mismos. Posteriormente el centro educativo presentará una relación con todos los </w:t>
      </w:r>
      <w:proofErr w:type="spellStart"/>
      <w:r w:rsidRPr="005605AE">
        <w:rPr>
          <w:rFonts w:asciiTheme="minorHAnsi" w:eastAsiaTheme="minorHAnsi" w:hAnsiTheme="minorHAnsi" w:cstheme="minorBidi"/>
        </w:rPr>
        <w:t>eslogans</w:t>
      </w:r>
      <w:proofErr w:type="spellEnd"/>
      <w:r w:rsidRPr="005605AE">
        <w:rPr>
          <w:rFonts w:asciiTheme="minorHAnsi" w:eastAsiaTheme="minorHAnsi" w:hAnsiTheme="minorHAnsi" w:cstheme="minorBidi"/>
        </w:rPr>
        <w:t xml:space="preserve"> en la que cada uno de ellos vendrá asociado a un número el cual irá vinculado a una y/o varias identidades (en el caso de ser presentado en grupo). No se comprobará y descubrirá  éstas, hasta haber dirimido y elegidos los </w:t>
      </w:r>
      <w:proofErr w:type="spellStart"/>
      <w:r w:rsidRPr="005605AE">
        <w:rPr>
          <w:rFonts w:asciiTheme="minorHAnsi" w:eastAsiaTheme="minorHAnsi" w:hAnsiTheme="minorHAnsi" w:cstheme="minorBidi"/>
        </w:rPr>
        <w:t>eslogans</w:t>
      </w:r>
      <w:proofErr w:type="spellEnd"/>
      <w:r w:rsidRPr="005605AE">
        <w:rPr>
          <w:rFonts w:asciiTheme="minorHAnsi" w:eastAsiaTheme="minorHAnsi" w:hAnsiTheme="minorHAnsi" w:cstheme="minorBidi"/>
        </w:rPr>
        <w:t xml:space="preserve"> ganadores </w:t>
      </w:r>
      <w:proofErr w:type="gramStart"/>
      <w:r w:rsidRPr="005605AE">
        <w:rPr>
          <w:rFonts w:asciiTheme="minorHAnsi" w:eastAsiaTheme="minorHAnsi" w:hAnsiTheme="minorHAnsi" w:cstheme="minorBidi"/>
        </w:rPr>
        <w:t>( aptdo.5.2</w:t>
      </w:r>
      <w:proofErr w:type="gramEnd"/>
      <w:r w:rsidRPr="005605AE">
        <w:rPr>
          <w:rFonts w:asciiTheme="minorHAnsi" w:eastAsiaTheme="minorHAnsi" w:hAnsiTheme="minorHAnsi" w:cstheme="minorBidi"/>
        </w:rPr>
        <w:t xml:space="preserve">- B.2). </w:t>
      </w:r>
    </w:p>
    <w:p w14:paraId="34DD61AB" w14:textId="77777777" w:rsidR="005605AE" w:rsidRPr="005605AE" w:rsidRDefault="005605AE" w:rsidP="005605AE">
      <w:pPr>
        <w:jc w:val="both"/>
        <w:rPr>
          <w:rFonts w:asciiTheme="minorHAnsi" w:eastAsiaTheme="minorHAnsi" w:hAnsiTheme="minorHAnsi" w:cstheme="minorBidi"/>
          <w:b/>
        </w:rPr>
      </w:pPr>
      <w:r w:rsidRPr="005605AE">
        <w:rPr>
          <w:rFonts w:asciiTheme="minorHAnsi" w:eastAsiaTheme="minorHAnsi" w:hAnsiTheme="minorHAnsi" w:cstheme="minorBidi"/>
          <w:b/>
        </w:rPr>
        <w:t>5.2 PRESENTACIÓN: lugar y modo de presentación.</w:t>
      </w:r>
    </w:p>
    <w:p w14:paraId="2BF8A820"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A.- LUGAR DE PRESENTACIÓN</w:t>
      </w:r>
    </w:p>
    <w:p w14:paraId="7D56A6A4"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Los trabajos serán presentados en el I.E. S de Salvaterra de Miño en el Departamento que en el mismo se determine, lo cual deberá remitirlos al Ayuntamiento de Salvaterra de Miño antes de haber expirado el plazo señalado en el apartado A de la disposición 10ª de estas bases y, según la forma  indicada en el apartado  B del epígrafe anterior (5.1).</w:t>
      </w:r>
    </w:p>
    <w:p w14:paraId="0043EBAD"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B.- MODO DE PRESENTACIÓN</w:t>
      </w:r>
    </w:p>
    <w:p w14:paraId="48B4F655"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1.- Los participantes deberán presentar en el lugar que el I.E. S determine el eslogan  segundo la manera que en el mismo estipulen garantizando siempre el anonimato de los autores.</w:t>
      </w:r>
    </w:p>
    <w:p w14:paraId="615AF458"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 2.- El I.E. S y, en concreto el departamento que  éste determine para llevar a cabo el concurso, asignará de manera aleatoria un número a cada autor/a y eslogan elaborando posteriormente un listado donde se relacionarán todos los participantes con el número que le fue asignado. Esta lista se remitirá toda vez se hayan fallado los premios a fin de determinar la autoría de los </w:t>
      </w:r>
      <w:proofErr w:type="spellStart"/>
      <w:r w:rsidRPr="005605AE">
        <w:rPr>
          <w:rFonts w:asciiTheme="minorHAnsi" w:eastAsiaTheme="minorHAnsi" w:hAnsiTheme="minorHAnsi" w:cstheme="minorBidi"/>
        </w:rPr>
        <w:t>eslogans</w:t>
      </w:r>
      <w:proofErr w:type="spellEnd"/>
      <w:r w:rsidRPr="005605AE">
        <w:rPr>
          <w:rFonts w:asciiTheme="minorHAnsi" w:eastAsiaTheme="minorHAnsi" w:hAnsiTheme="minorHAnsi" w:cstheme="minorBidi"/>
        </w:rPr>
        <w:t xml:space="preserve"> ganadores. A/el  </w:t>
      </w:r>
      <w:proofErr w:type="spellStart"/>
      <w:r w:rsidRPr="005605AE">
        <w:rPr>
          <w:rFonts w:asciiTheme="minorHAnsi" w:eastAsiaTheme="minorHAnsi" w:hAnsiTheme="minorHAnsi" w:cstheme="minorBidi"/>
        </w:rPr>
        <w:t>primeir</w:t>
      </w:r>
      <w:proofErr w:type="spellEnd"/>
      <w:r w:rsidRPr="005605AE">
        <w:rPr>
          <w:rFonts w:asciiTheme="minorHAnsi" w:eastAsiaTheme="minorHAnsi" w:hAnsiTheme="minorHAnsi" w:cstheme="minorBidi"/>
        </w:rPr>
        <w:t>@  premiad@, deberá presentar el anexo I debidamente cumplimentado y firmado por quien corresponda según se explica a continuación.</w:t>
      </w:r>
    </w:p>
    <w:p w14:paraId="795CB78C"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Anexo I: este modelo  contienen una declaración que deberá ser firmada </w:t>
      </w:r>
      <w:proofErr w:type="gramStart"/>
      <w:r w:rsidRPr="005605AE">
        <w:rPr>
          <w:rFonts w:asciiTheme="minorHAnsi" w:eastAsiaTheme="minorHAnsi" w:hAnsiTheme="minorHAnsi" w:cstheme="minorBidi"/>
        </w:rPr>
        <w:t>( por</w:t>
      </w:r>
      <w:proofErr w:type="gramEnd"/>
      <w:r w:rsidRPr="005605AE">
        <w:rPr>
          <w:rFonts w:asciiTheme="minorHAnsi" w:eastAsiaTheme="minorHAnsi" w:hAnsiTheme="minorHAnsi" w:cstheme="minorBidi"/>
        </w:rPr>
        <w:t xml:space="preserve"> el/la ganador/a en el caso de tener cumplidos los 18 años o por su representante legal de ser menor de edad) en la que por un lado se indica que el trabajo es original e inédito y, por otro, que se ceden todos los derechos de difusión, publicidad y propiedad de los trabajos presentados al Ayuntamiento de Salvaterra de Miño quien se reservará estos derechos sobre los mismos incluido lo de  reproducción. Se le solicitará  así mismo una copia del DNI y/o del representante legal que firme la declaración en su caso. </w:t>
      </w:r>
    </w:p>
    <w:p w14:paraId="74FA5F0E"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Cualquier incumplimiento del señalado y/o carencia de la documentación que se requiere será causa inmediata de exclusión al concurso.</w:t>
      </w:r>
    </w:p>
    <w:p w14:paraId="7FB14168" w14:textId="77777777" w:rsidR="005605AE" w:rsidRDefault="005605AE" w:rsidP="005605AE">
      <w:pPr>
        <w:jc w:val="both"/>
        <w:rPr>
          <w:rFonts w:asciiTheme="minorHAnsi" w:eastAsiaTheme="minorHAnsi" w:hAnsiTheme="minorHAnsi" w:cstheme="minorBidi"/>
          <w:b/>
        </w:rPr>
      </w:pPr>
    </w:p>
    <w:p w14:paraId="3F241314" w14:textId="77777777" w:rsidR="005605AE" w:rsidRPr="005605AE" w:rsidRDefault="005605AE" w:rsidP="005605AE">
      <w:pPr>
        <w:jc w:val="both"/>
        <w:rPr>
          <w:rFonts w:asciiTheme="minorHAnsi" w:eastAsiaTheme="minorHAnsi" w:hAnsiTheme="minorHAnsi" w:cstheme="minorBidi"/>
          <w:b/>
        </w:rPr>
      </w:pPr>
      <w:r w:rsidRPr="005605AE">
        <w:rPr>
          <w:rFonts w:asciiTheme="minorHAnsi" w:eastAsiaTheme="minorHAnsi" w:hAnsiTheme="minorHAnsi" w:cstheme="minorBidi"/>
          <w:b/>
        </w:rPr>
        <w:lastRenderedPageBreak/>
        <w:t>5ª.3. JURADO.</w:t>
      </w:r>
    </w:p>
    <w:p w14:paraId="65FCBB88"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A.- COMPOSICIÓN. </w:t>
      </w:r>
    </w:p>
    <w:p w14:paraId="2BB3455F"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El fin de  estudiar los trabajos presentados así como proponer la selección de las personas ganadoras del concurso, se constituirá el jurado que estará presidido por la Alcaldesa y Concejal de  Servicios Sociales y Educación o persona de la Corporación Local en quien delegue y formarán parte de  él como vocales, un Concejal/la de la Corporación Local, la Psicóloga responsable del Programa de educación/intervención familiar del Ayuntamiento y dos profesores del I.E. S de Salvaterra de Miño. Actuará con funciones de Secretario/al a persona que sea designada por la Presidenta.</w:t>
      </w:r>
    </w:p>
    <w:p w14:paraId="177915BF"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B.- CRITERIOS DE FALLO Y FALLO.</w:t>
      </w:r>
    </w:p>
    <w:p w14:paraId="1B43F7C3"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El Jurado adoptará sus decisiones con total independencia, sobre la base de los trabajos presentados al concurso de forma anónima, valorando la originalidad, la adecuación al tema señalado, el impacto del mensaje que se pretende  reflejar y/o transmitir y su eficacia anunciadora y/o informativa. El fallo del jurado será inapelable. La propuesta de fallo será decidida por el jurado por mayoría de votos de sus miembros presentes  pudiendo ser declarado desierto el concurso en el caso de considerar que ninguno de los trabajos presentados </w:t>
      </w:r>
      <w:proofErr w:type="gramStart"/>
      <w:r w:rsidRPr="005605AE">
        <w:rPr>
          <w:rFonts w:asciiTheme="minorHAnsi" w:eastAsiaTheme="minorHAnsi" w:hAnsiTheme="minorHAnsi" w:cstheme="minorBidi"/>
        </w:rPr>
        <w:t>reúnen</w:t>
      </w:r>
      <w:proofErr w:type="gramEnd"/>
      <w:r w:rsidRPr="005605AE">
        <w:rPr>
          <w:rFonts w:asciiTheme="minorHAnsi" w:eastAsiaTheme="minorHAnsi" w:hAnsiTheme="minorHAnsi" w:cstheme="minorBidi"/>
        </w:rPr>
        <w:t xml:space="preserve"> los méritos suficientes para ser premiados. El jurado está facultado para resolver cuantas dudas se formulen acerca de la aplicación e interpretación de estas bases y de su fallo se levantará acta por su Secretario/a.</w:t>
      </w:r>
    </w:p>
    <w:p w14:paraId="1984B03C"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C.- PROCEDIMIENTO DE VALORACIÓN Y FALLO.</w:t>
      </w:r>
    </w:p>
    <w:p w14:paraId="1269B0B6"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En primer lugar el jurado comprobará y verificará el cumplimiento efectivo de las condiciones establecidas en las presentes bases y en consecuencia, se pronunciará sobre su admisión definitiva. </w:t>
      </w:r>
    </w:p>
    <w:p w14:paraId="7BACF175"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Posteriormente, los miembros del jurado procederán al análisis y valoración de los contenidos de los trabajos de las personas concursantes aplicando los criterios que se señalan en el apartado  B de esta disposición 5ª.3, realizando la propuesta de los ganadores y el dictamen del concurso. </w:t>
      </w:r>
    </w:p>
    <w:p w14:paraId="34B81050"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Una vez evacuado el dictamen, se procederá a remitir la relación de nombres con los diferentes números asignados con el fin de comprobar la identidad del autor/la de los </w:t>
      </w:r>
      <w:proofErr w:type="spellStart"/>
      <w:r w:rsidRPr="005605AE">
        <w:rPr>
          <w:rFonts w:asciiTheme="minorHAnsi" w:eastAsiaTheme="minorHAnsi" w:hAnsiTheme="minorHAnsi" w:cstheme="minorBidi"/>
        </w:rPr>
        <w:t>eslogans</w:t>
      </w:r>
      <w:proofErr w:type="spellEnd"/>
      <w:r w:rsidRPr="005605AE">
        <w:rPr>
          <w:rFonts w:asciiTheme="minorHAnsi" w:eastAsiaTheme="minorHAnsi" w:hAnsiTheme="minorHAnsi" w:cstheme="minorBidi"/>
        </w:rPr>
        <w:t xml:space="preserve"> ganadores elevando a pública su identidad toda vez comprobado si este documento reúne cada una de las condiciones a las que se refiere el punto 5.2 B de estas bases. En el caso de no reunirlas el premio pasará al siguiente que haya alcanzado mayor puntuación segundo la valoración obtenida en el concurso y que reúna todas las condiciones exigidas.</w:t>
      </w:r>
    </w:p>
    <w:p w14:paraId="4E272D10" w14:textId="77777777" w:rsidR="005605AE" w:rsidRDefault="005605AE" w:rsidP="005605AE">
      <w:pPr>
        <w:jc w:val="both"/>
        <w:rPr>
          <w:rFonts w:asciiTheme="minorHAnsi" w:eastAsiaTheme="minorHAnsi" w:hAnsiTheme="minorHAnsi" w:cstheme="minorBidi"/>
        </w:rPr>
      </w:pPr>
    </w:p>
    <w:p w14:paraId="4FF8A96F" w14:textId="77777777" w:rsidR="005605AE" w:rsidRDefault="005605AE" w:rsidP="005605AE">
      <w:pPr>
        <w:jc w:val="both"/>
        <w:rPr>
          <w:rFonts w:asciiTheme="minorHAnsi" w:eastAsiaTheme="minorHAnsi" w:hAnsiTheme="minorHAnsi" w:cstheme="minorBidi"/>
        </w:rPr>
      </w:pPr>
    </w:p>
    <w:p w14:paraId="17C1B539" w14:textId="77777777" w:rsidR="005605AE" w:rsidRDefault="005605AE" w:rsidP="005605AE">
      <w:pPr>
        <w:jc w:val="both"/>
        <w:rPr>
          <w:rFonts w:asciiTheme="minorHAnsi" w:eastAsiaTheme="minorHAnsi" w:hAnsiTheme="minorHAnsi" w:cstheme="minorBidi"/>
        </w:rPr>
      </w:pPr>
    </w:p>
    <w:p w14:paraId="3AFC64BC" w14:textId="1188F360" w:rsid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En base a la propuesta motivada efectuada por el Jurado en su dictamen, la Xunta de Gobierno Local otorgará los premios establecidos en las presentes Bases.</w:t>
      </w:r>
    </w:p>
    <w:p w14:paraId="59A450BB"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Los premios serán entregados en un acto en las condiciones que se determinen en su momento en virtud de las posibilidades. En el caso de no poder asistir algún d@ s  premiad@ s podrá ser recogido por alguien debidamente autorizado.</w:t>
      </w:r>
    </w:p>
    <w:p w14:paraId="0FB9EB6E" w14:textId="77777777" w:rsidR="005605AE" w:rsidRPr="005605AE" w:rsidRDefault="005605AE" w:rsidP="005605AE">
      <w:pPr>
        <w:jc w:val="both"/>
        <w:rPr>
          <w:rFonts w:asciiTheme="minorHAnsi" w:eastAsiaTheme="minorHAnsi" w:hAnsiTheme="minorHAnsi" w:cstheme="minorBidi"/>
          <w:b/>
        </w:rPr>
      </w:pPr>
      <w:r w:rsidRPr="005605AE">
        <w:rPr>
          <w:rFonts w:asciiTheme="minorHAnsi" w:eastAsiaTheme="minorHAnsi" w:hAnsiTheme="minorHAnsi" w:cstheme="minorBidi"/>
          <w:b/>
        </w:rPr>
        <w:t>5.4 PROPIEDAD DE LOS TRABAJOS PRESENTADOS.</w:t>
      </w:r>
    </w:p>
    <w:p w14:paraId="6A89981A"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Los trabajos presentados a concurso pasarán a ser propiedad exclusiva del Ayuntamiento de Salvaterra de Miño, entendiéndose en consecuencia que sus autores ceden en exclusiva al Ayuntamiento de Salvaterra de Miño todos los derechos de uso, explotación, edición o cualquier otro tratamiento posterior (siempre sin ánimo de lucro) por tiempo indefinido, que en todo caso se hará con el eslogan ganador y así lo harán constar en la declaración que deben  aportar </w:t>
      </w:r>
      <w:proofErr w:type="spellStart"/>
      <w:r w:rsidRPr="005605AE">
        <w:rPr>
          <w:rFonts w:asciiTheme="minorHAnsi" w:eastAsiaTheme="minorHAnsi" w:hAnsiTheme="minorHAnsi" w:cstheme="minorBidi"/>
        </w:rPr>
        <w:t>segun</w:t>
      </w:r>
      <w:proofErr w:type="spellEnd"/>
      <w:r w:rsidRPr="005605AE">
        <w:rPr>
          <w:rFonts w:asciiTheme="minorHAnsi" w:eastAsiaTheme="minorHAnsi" w:hAnsiTheme="minorHAnsi" w:cstheme="minorBidi"/>
        </w:rPr>
        <w:t xml:space="preserve"> lo señalado en la base 5.2 B.</w:t>
      </w:r>
    </w:p>
    <w:p w14:paraId="3B9CFFAD"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No se devolverán los trabajos presentados. </w:t>
      </w:r>
    </w:p>
    <w:p w14:paraId="11096EB6"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t>5.5 NORMAS FINALES</w:t>
      </w:r>
      <w:r w:rsidRPr="005605AE">
        <w:rPr>
          <w:rFonts w:asciiTheme="minorHAnsi" w:eastAsiaTheme="minorHAnsi" w:hAnsiTheme="minorHAnsi" w:cstheme="minorBidi"/>
        </w:rPr>
        <w:t>.</w:t>
      </w:r>
    </w:p>
    <w:p w14:paraId="31E8EDF2"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El Ayuntamiento de Salvaterra de Miño no será responsable de, por causa alguna, pérdida, deterioro o extravío de los trabajos presentados al concurso. *Únicamente será responsabilidad de las personas participantes (o de sus representantes legales en el caso de no alcanzar  </w:t>
      </w:r>
      <w:proofErr w:type="spellStart"/>
      <w:r w:rsidRPr="005605AE">
        <w:rPr>
          <w:rFonts w:asciiTheme="minorHAnsi" w:eastAsiaTheme="minorHAnsi" w:hAnsiTheme="minorHAnsi" w:cstheme="minorBidi"/>
        </w:rPr>
        <w:t>éstes</w:t>
      </w:r>
      <w:proofErr w:type="spellEnd"/>
      <w:r w:rsidRPr="005605AE">
        <w:rPr>
          <w:rFonts w:asciiTheme="minorHAnsi" w:eastAsiaTheme="minorHAnsi" w:hAnsiTheme="minorHAnsi" w:cstheme="minorBidi"/>
        </w:rPr>
        <w:t xml:space="preserve"> la mayoría de edad) cualquier reclamación que se pueda producir en relación al contenido de sus lemas en cuanto a las exigencias legales de derechos de autoría o plagio segundo las leyes vigentes.</w:t>
      </w:r>
    </w:p>
    <w:p w14:paraId="4FFD2EBC"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El hecho de participar en el concurso implica el conocimiento y aceptación </w:t>
      </w:r>
      <w:proofErr w:type="gramStart"/>
      <w:r w:rsidRPr="005605AE">
        <w:rPr>
          <w:rFonts w:asciiTheme="minorHAnsi" w:eastAsiaTheme="minorHAnsi" w:hAnsiTheme="minorHAnsi" w:cstheme="minorBidi"/>
        </w:rPr>
        <w:t>íntegro</w:t>
      </w:r>
      <w:proofErr w:type="gramEnd"/>
      <w:r w:rsidRPr="005605AE">
        <w:rPr>
          <w:rFonts w:asciiTheme="minorHAnsi" w:eastAsiaTheme="minorHAnsi" w:hAnsiTheme="minorHAnsi" w:cstheme="minorBidi"/>
        </w:rPr>
        <w:t xml:space="preserve"> por todos los concursantes de las presentes bases. Cualquier otra circunstancia no prevista en las mismas será resuelta por el jurado y sus decisiones serán inapelables.</w:t>
      </w:r>
    </w:p>
    <w:p w14:paraId="3EF6C9A0" w14:textId="77777777" w:rsidR="005605AE" w:rsidRPr="005605AE" w:rsidRDefault="005605AE" w:rsidP="005605AE">
      <w:pPr>
        <w:jc w:val="both"/>
        <w:rPr>
          <w:rFonts w:asciiTheme="minorHAnsi" w:eastAsiaTheme="minorHAnsi" w:hAnsiTheme="minorHAnsi" w:cstheme="minorBidi"/>
          <w:b/>
        </w:rPr>
      </w:pPr>
      <w:r w:rsidRPr="005605AE">
        <w:rPr>
          <w:rFonts w:asciiTheme="minorHAnsi" w:eastAsiaTheme="minorHAnsi" w:hAnsiTheme="minorHAnsi" w:cstheme="minorBidi"/>
          <w:b/>
        </w:rPr>
        <w:t xml:space="preserve">SEXTA.- PROCEDIMIENTO DE CONCESIÓN. </w:t>
      </w:r>
    </w:p>
    <w:p w14:paraId="1CA1C51C"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Las subvenciones se concederán de forma directa, en aplicación a lo previsto en el artículo 22.2. c) de la Ley 38/2003, de 17 de </w:t>
      </w:r>
      <w:proofErr w:type="gramStart"/>
      <w:r w:rsidRPr="005605AE">
        <w:rPr>
          <w:rFonts w:asciiTheme="minorHAnsi" w:eastAsiaTheme="minorHAnsi" w:hAnsiTheme="minorHAnsi" w:cstheme="minorBidi"/>
        </w:rPr>
        <w:t>noviembre ,</w:t>
      </w:r>
      <w:proofErr w:type="gramEnd"/>
      <w:r w:rsidRPr="005605AE">
        <w:rPr>
          <w:rFonts w:asciiTheme="minorHAnsi" w:eastAsiaTheme="minorHAnsi" w:hAnsiTheme="minorHAnsi" w:cstheme="minorBidi"/>
        </w:rPr>
        <w:t xml:space="preserve"> general de subvenciones y artículo 19.3 de la Ley 9/2007, de 13 de junio , de Subvenciones de Galicia y atendiendo a los criterios y procedimiento señalado en la disposición anterior.</w:t>
      </w:r>
    </w:p>
    <w:p w14:paraId="05138FAD"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t>SÉPTIMA.- PUBLICIDAD</w:t>
      </w:r>
      <w:r w:rsidRPr="005605AE">
        <w:rPr>
          <w:rFonts w:asciiTheme="minorHAnsi" w:eastAsiaTheme="minorHAnsi" w:hAnsiTheme="minorHAnsi" w:cstheme="minorBidi"/>
        </w:rPr>
        <w:t>.</w:t>
      </w:r>
    </w:p>
    <w:p w14:paraId="4DED5A81" w14:textId="77777777" w:rsid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Las bases reguladoras de esta subvención se publicarán en el Boletín Oficial de la Provincia de Pontevedra, conforme al artículo 9.3 de la Ley 38/2003, de 17 de </w:t>
      </w:r>
      <w:proofErr w:type="gramStart"/>
      <w:r w:rsidRPr="005605AE">
        <w:rPr>
          <w:rFonts w:asciiTheme="minorHAnsi" w:eastAsiaTheme="minorHAnsi" w:hAnsiTheme="minorHAnsi" w:cstheme="minorBidi"/>
        </w:rPr>
        <w:t>noviembre ,</w:t>
      </w:r>
      <w:proofErr w:type="gramEnd"/>
      <w:r w:rsidRPr="005605AE">
        <w:rPr>
          <w:rFonts w:asciiTheme="minorHAnsi" w:eastAsiaTheme="minorHAnsi" w:hAnsiTheme="minorHAnsi" w:cstheme="minorBidi"/>
        </w:rPr>
        <w:t xml:space="preserve"> general de subvenciones, y asimismo, en el tablón de anuncios electrónico de la sede electrónica </w:t>
      </w:r>
    </w:p>
    <w:p w14:paraId="4CD092B1" w14:textId="77777777" w:rsidR="005605AE" w:rsidRDefault="005605AE" w:rsidP="005605AE">
      <w:pPr>
        <w:jc w:val="both"/>
        <w:rPr>
          <w:rFonts w:asciiTheme="minorHAnsi" w:eastAsiaTheme="minorHAnsi" w:hAnsiTheme="minorHAnsi" w:cstheme="minorBidi"/>
        </w:rPr>
      </w:pPr>
    </w:p>
    <w:p w14:paraId="5A7BA4C8" w14:textId="25B5DC49" w:rsidR="005605AE" w:rsidRPr="005605AE" w:rsidRDefault="005605AE" w:rsidP="005605AE">
      <w:pPr>
        <w:jc w:val="both"/>
        <w:rPr>
          <w:rFonts w:asciiTheme="minorHAnsi" w:eastAsiaTheme="minorHAnsi" w:hAnsiTheme="minorHAnsi" w:cstheme="minorBidi"/>
        </w:rPr>
      </w:pPr>
      <w:proofErr w:type="gramStart"/>
      <w:r w:rsidRPr="005605AE">
        <w:rPr>
          <w:rFonts w:asciiTheme="minorHAnsi" w:eastAsiaTheme="minorHAnsi" w:hAnsiTheme="minorHAnsi" w:cstheme="minorBidi"/>
        </w:rPr>
        <w:t>municipal</w:t>
      </w:r>
      <w:proofErr w:type="gramEnd"/>
      <w:r w:rsidRPr="005605AE">
        <w:rPr>
          <w:rFonts w:asciiTheme="minorHAnsi" w:eastAsiaTheme="minorHAnsi" w:hAnsiTheme="minorHAnsi" w:cstheme="minorBidi"/>
        </w:rPr>
        <w:t xml:space="preserve"> ( https:// </w:t>
      </w:r>
      <w:proofErr w:type="spellStart"/>
      <w:r w:rsidRPr="005605AE">
        <w:rPr>
          <w:rFonts w:asciiTheme="minorHAnsi" w:eastAsiaTheme="minorHAnsi" w:hAnsiTheme="minorHAnsi" w:cstheme="minorBidi"/>
        </w:rPr>
        <w:t>concellodesalvaterra</w:t>
      </w:r>
      <w:proofErr w:type="spellEnd"/>
      <w:r w:rsidRPr="005605AE">
        <w:rPr>
          <w:rFonts w:asciiTheme="minorHAnsi" w:eastAsiaTheme="minorHAnsi" w:hAnsiTheme="minorHAnsi" w:cstheme="minorBidi"/>
        </w:rPr>
        <w:t xml:space="preserve">. </w:t>
      </w:r>
      <w:proofErr w:type="spellStart"/>
      <w:r w:rsidRPr="005605AE">
        <w:rPr>
          <w:rFonts w:asciiTheme="minorHAnsi" w:eastAsiaTheme="minorHAnsi" w:hAnsiTheme="minorHAnsi" w:cstheme="minorBidi"/>
        </w:rPr>
        <w:t>sedelectronica</w:t>
      </w:r>
      <w:proofErr w:type="spellEnd"/>
      <w:r w:rsidRPr="005605AE">
        <w:rPr>
          <w:rFonts w:asciiTheme="minorHAnsi" w:eastAsiaTheme="minorHAnsi" w:hAnsiTheme="minorHAnsi" w:cstheme="minorBidi"/>
        </w:rPr>
        <w:t>. gal/), así como en la Base de Datos Nacional de Subvenciones ( BDNS).</w:t>
      </w:r>
    </w:p>
    <w:p w14:paraId="546D6AB1"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Posteriormente, el extracto de la convocatoria se publicará en el Boletín Oficial de la Provincia de Pontevedra, cuya publicación iniciará el plazo de presentación de los trabajos por parte del IES Salvaterra a partir del primer día hábil siguiente.</w:t>
      </w:r>
    </w:p>
    <w:p w14:paraId="04A2E092"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El acuerdo de concesión de las subvenciones será objeto de publicación en el tablón de anuncios electrónico de la sede electrónica municipal y en la Base de Datos Nacional de Subvenciones. Conforme al artículo 18 de la Ley 38/2003, de 17 de </w:t>
      </w:r>
      <w:proofErr w:type="gramStart"/>
      <w:r w:rsidRPr="005605AE">
        <w:rPr>
          <w:rFonts w:asciiTheme="minorHAnsi" w:eastAsiaTheme="minorHAnsi" w:hAnsiTheme="minorHAnsi" w:cstheme="minorBidi"/>
        </w:rPr>
        <w:t>noviembre ,</w:t>
      </w:r>
      <w:proofErr w:type="gramEnd"/>
      <w:r w:rsidRPr="005605AE">
        <w:rPr>
          <w:rFonts w:asciiTheme="minorHAnsi" w:eastAsiaTheme="minorHAnsi" w:hAnsiTheme="minorHAnsi" w:cstheme="minorBidi"/>
        </w:rPr>
        <w:t xml:space="preserve"> general de subvenciones, se deberá remitir a la Base de Datos Nacional de Subvenciones información sobre las convocatorias y las resoluciones de concesión recaídas en los términos establecidos en el artículo 20 de la citada Ley.</w:t>
      </w:r>
    </w:p>
    <w:p w14:paraId="778DF376"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t>OCTAVA.- BENEFICIARIOS Y REQUISITOS</w:t>
      </w:r>
      <w:r w:rsidRPr="005605AE">
        <w:rPr>
          <w:rFonts w:asciiTheme="minorHAnsi" w:eastAsiaTheme="minorHAnsi" w:hAnsiTheme="minorHAnsi" w:cstheme="minorBidi"/>
        </w:rPr>
        <w:t>.</w:t>
      </w:r>
    </w:p>
    <w:p w14:paraId="1BC1FF70"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Podrá tomar parte en el concurso todo el alumnado del Instituto de Educación Secundaria de Salvaterra de Miño  (E. S.O, Bachillerato, Ciclos Formativos…) a través del propio Instituto. </w:t>
      </w:r>
    </w:p>
    <w:p w14:paraId="7C71320B"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Para eslabón, la Dirección del Centro debe certificar y acreditar la identificación del alumnado autor de la obra o trabajo presentada y elaborará una relación con los nombres del modo que se indica en la disposición 5.2- B.2 de estas bases. Podrá presentarse un máximo de un eslogan por participante individualmente o en equipo. La inscripción será libre y  gratuita.</w:t>
      </w:r>
    </w:p>
    <w:p w14:paraId="1D99BF58"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t>NOVENA.- GASTOS SUBVENCIONABLES</w:t>
      </w:r>
      <w:r w:rsidRPr="005605AE">
        <w:rPr>
          <w:rFonts w:asciiTheme="minorHAnsi" w:eastAsiaTheme="minorHAnsi" w:hAnsiTheme="minorHAnsi" w:cstheme="minorBidi"/>
        </w:rPr>
        <w:t xml:space="preserve">. </w:t>
      </w:r>
    </w:p>
    <w:p w14:paraId="2E4E4373"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Tendrán la consideración de gastos subvencionables los siguientes:</w:t>
      </w:r>
    </w:p>
    <w:p w14:paraId="0B7E5A43"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Cuantía de los premios establecida.</w:t>
      </w:r>
    </w:p>
    <w:p w14:paraId="09597AC2"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t xml:space="preserve">  DÉCIMA.- PLAZO Y PRESENTACIÓN</w:t>
      </w:r>
      <w:r w:rsidRPr="005605AE">
        <w:rPr>
          <w:rFonts w:asciiTheme="minorHAnsi" w:eastAsiaTheme="minorHAnsi" w:hAnsiTheme="minorHAnsi" w:cstheme="minorBidi"/>
        </w:rPr>
        <w:t>.</w:t>
      </w:r>
    </w:p>
    <w:p w14:paraId="48C723B7"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 A.- PLAZO.</w:t>
      </w:r>
    </w:p>
    <w:p w14:paraId="1AB20903"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El plazo para participar en el Concurso abarcará desde el día siguiente hábil al de la publicación del extracto de la convocatoria en el Boletín Oficial de la Provincia de Pontevedra, de conformidad con el art. 20.8 de la Ley 38/2003, de 17 de </w:t>
      </w:r>
      <w:proofErr w:type="gramStart"/>
      <w:r w:rsidRPr="005605AE">
        <w:rPr>
          <w:rFonts w:asciiTheme="minorHAnsi" w:eastAsiaTheme="minorHAnsi" w:hAnsiTheme="minorHAnsi" w:cstheme="minorBidi"/>
        </w:rPr>
        <w:t>noviembre ,</w:t>
      </w:r>
      <w:proofErr w:type="gramEnd"/>
      <w:r w:rsidRPr="005605AE">
        <w:rPr>
          <w:rFonts w:asciiTheme="minorHAnsi" w:eastAsiaTheme="minorHAnsi" w:hAnsiTheme="minorHAnsi" w:cstheme="minorBidi"/>
        </w:rPr>
        <w:t xml:space="preserve"> general de subvenciones y hasta el 23 de junio.</w:t>
      </w:r>
    </w:p>
    <w:p w14:paraId="3B107049"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B.- LUGAR DE PRESENTACIÓN</w:t>
      </w:r>
    </w:p>
    <w:p w14:paraId="789876A6" w14:textId="77777777" w:rsid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Los trabajos serán presentados en el I.E. S de Salvaterra de Miño en el Departamento que en el mismo se determine, lo cual, deberá remitirlos al Ayuntamiento de Salvaterra de Miño antes </w:t>
      </w:r>
    </w:p>
    <w:p w14:paraId="60A78AF4" w14:textId="77777777" w:rsidR="005605AE" w:rsidRDefault="005605AE" w:rsidP="005605AE">
      <w:pPr>
        <w:jc w:val="both"/>
        <w:rPr>
          <w:rFonts w:asciiTheme="minorHAnsi" w:eastAsiaTheme="minorHAnsi" w:hAnsiTheme="minorHAnsi" w:cstheme="minorBidi"/>
        </w:rPr>
      </w:pPr>
    </w:p>
    <w:p w14:paraId="00B08334" w14:textId="0C0CC328" w:rsidR="005605AE" w:rsidRPr="005605AE" w:rsidRDefault="005605AE" w:rsidP="005605AE">
      <w:pPr>
        <w:jc w:val="both"/>
        <w:rPr>
          <w:rFonts w:asciiTheme="minorHAnsi" w:eastAsiaTheme="minorHAnsi" w:hAnsiTheme="minorHAnsi" w:cstheme="minorBidi"/>
        </w:rPr>
      </w:pPr>
      <w:proofErr w:type="gramStart"/>
      <w:r w:rsidRPr="005605AE">
        <w:rPr>
          <w:rFonts w:asciiTheme="minorHAnsi" w:eastAsiaTheme="minorHAnsi" w:hAnsiTheme="minorHAnsi" w:cstheme="minorBidi"/>
        </w:rPr>
        <w:t>de</w:t>
      </w:r>
      <w:proofErr w:type="gramEnd"/>
      <w:r w:rsidRPr="005605AE">
        <w:rPr>
          <w:rFonts w:asciiTheme="minorHAnsi" w:eastAsiaTheme="minorHAnsi" w:hAnsiTheme="minorHAnsi" w:cstheme="minorBidi"/>
        </w:rPr>
        <w:t xml:space="preserve"> haber expirado el plazo señalado en el apartado A de esta disposición de las bases y, según la forma  indicada en el apartado  B del epígrafe 5.1.</w:t>
      </w:r>
    </w:p>
    <w:p w14:paraId="0EA61DD6"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 xml:space="preserve">2. La información para la obtención de las ayudas reguladas en esta convocatoria estará la disposición en la web del Ayuntamiento y en la sede electrónica municipal </w:t>
      </w:r>
      <w:proofErr w:type="gramStart"/>
      <w:r w:rsidRPr="005605AE">
        <w:rPr>
          <w:rFonts w:asciiTheme="minorHAnsi" w:eastAsiaTheme="minorHAnsi" w:hAnsiTheme="minorHAnsi" w:cstheme="minorBidi"/>
        </w:rPr>
        <w:t>( https</w:t>
      </w:r>
      <w:proofErr w:type="gramEnd"/>
      <w:r w:rsidRPr="005605AE">
        <w:rPr>
          <w:rFonts w:asciiTheme="minorHAnsi" w:eastAsiaTheme="minorHAnsi" w:hAnsiTheme="minorHAnsi" w:cstheme="minorBidi"/>
        </w:rPr>
        <w:t xml:space="preserve">:// </w:t>
      </w:r>
      <w:proofErr w:type="spellStart"/>
      <w:r w:rsidRPr="005605AE">
        <w:rPr>
          <w:rFonts w:asciiTheme="minorHAnsi" w:eastAsiaTheme="minorHAnsi" w:hAnsiTheme="minorHAnsi" w:cstheme="minorBidi"/>
        </w:rPr>
        <w:t>concellodesalvaterra</w:t>
      </w:r>
      <w:proofErr w:type="spellEnd"/>
      <w:r w:rsidRPr="005605AE">
        <w:rPr>
          <w:rFonts w:asciiTheme="minorHAnsi" w:eastAsiaTheme="minorHAnsi" w:hAnsiTheme="minorHAnsi" w:cstheme="minorBidi"/>
        </w:rPr>
        <w:t xml:space="preserve">. </w:t>
      </w:r>
      <w:proofErr w:type="spellStart"/>
      <w:r w:rsidRPr="005605AE">
        <w:rPr>
          <w:rFonts w:asciiTheme="minorHAnsi" w:eastAsiaTheme="minorHAnsi" w:hAnsiTheme="minorHAnsi" w:cstheme="minorBidi"/>
        </w:rPr>
        <w:t>sedelectronica</w:t>
      </w:r>
      <w:proofErr w:type="spellEnd"/>
      <w:r w:rsidRPr="005605AE">
        <w:rPr>
          <w:rFonts w:asciiTheme="minorHAnsi" w:eastAsiaTheme="minorHAnsi" w:hAnsiTheme="minorHAnsi" w:cstheme="minorBidi"/>
        </w:rPr>
        <w:t>. gal/).</w:t>
      </w:r>
    </w:p>
    <w:p w14:paraId="15D35A36" w14:textId="77777777" w:rsidR="005605AE" w:rsidRPr="005605AE" w:rsidRDefault="005605AE" w:rsidP="005605AE">
      <w:pPr>
        <w:jc w:val="both"/>
        <w:rPr>
          <w:rFonts w:asciiTheme="minorHAnsi" w:eastAsiaTheme="minorHAnsi" w:hAnsiTheme="minorHAnsi" w:cstheme="minorBidi"/>
        </w:rPr>
      </w:pPr>
    </w:p>
    <w:p w14:paraId="683882D3" w14:textId="77777777" w:rsidR="005605AE" w:rsidRPr="005605AE" w:rsidRDefault="005605AE" w:rsidP="005605AE">
      <w:pPr>
        <w:jc w:val="both"/>
        <w:rPr>
          <w:rFonts w:asciiTheme="minorHAnsi" w:eastAsiaTheme="minorHAnsi" w:hAnsiTheme="minorHAnsi" w:cstheme="minorBidi"/>
          <w:b/>
        </w:rPr>
      </w:pPr>
      <w:r w:rsidRPr="005605AE">
        <w:rPr>
          <w:rFonts w:asciiTheme="minorHAnsi" w:eastAsiaTheme="minorHAnsi" w:hAnsiTheme="minorHAnsi" w:cstheme="minorBidi"/>
        </w:rPr>
        <w:t>-</w:t>
      </w:r>
      <w:r w:rsidRPr="005605AE">
        <w:rPr>
          <w:rFonts w:asciiTheme="minorHAnsi" w:eastAsiaTheme="minorHAnsi" w:hAnsiTheme="minorHAnsi" w:cstheme="minorBidi"/>
          <w:b/>
        </w:rPr>
        <w:t xml:space="preserve"> DÉCIMOPRIMEIRA.- INSTRUCCIÓN Y PROCEDIMIENTO.</w:t>
      </w:r>
    </w:p>
    <w:p w14:paraId="5AFFB97F"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1. La concesión de la subvención regulada en esta convocatoria se realizará de conformidad con el establecido en los artículos 22.2 y 28 de la  LXS.</w:t>
      </w:r>
    </w:p>
    <w:p w14:paraId="1F7C2165"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 xml:space="preserve"> La instrucción del procedimiento le corresponderá a la Psicóloga/Técnica Intervención Familiar del Departamento de Servicios Sociales del Ayuntamiento de Salvaterra de Miño, quien realizará de oficio cuantas actuaciones estime necesarias para la determinación, conocimiento y comprobación de los datos en virtud de los cuales debe formularse la propuesta de resolución y pago, comprendiendo las actividades descritas en el artículo 24 de la Ley 38/2003.</w:t>
      </w:r>
    </w:p>
    <w:p w14:paraId="7819D483"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Posteriormente, la propuesta pasará la Intervención Municipal, para que proceda a fiscalizar el expediente, de acuerdo con el Real decreto 2/2004, de 5 de marzo, por lo que se aprueba el Texto Refundido de la Ley Reguladora de Haciendas Locales.</w:t>
      </w:r>
    </w:p>
    <w:p w14:paraId="11FAA7F8"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La concesión de las subvenciones se realizará mediante acuerdo de la Xunta de Gobierno Local, de acuerdo con las presentes bases y convocatoria.</w:t>
      </w:r>
    </w:p>
    <w:p w14:paraId="580A8AAB" w14:textId="77777777" w:rsidR="005605AE" w:rsidRPr="005605AE" w:rsidRDefault="005605AE" w:rsidP="005605AE">
      <w:pPr>
        <w:jc w:val="both"/>
        <w:rPr>
          <w:rFonts w:asciiTheme="minorHAnsi" w:eastAsiaTheme="minorHAnsi" w:hAnsiTheme="minorHAnsi" w:cstheme="minorBidi"/>
        </w:rPr>
      </w:pPr>
    </w:p>
    <w:p w14:paraId="27769717"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b/>
        </w:rPr>
        <w:t>DÉCIMOSEGUNDA.- RESOLUCIÓN</w:t>
      </w:r>
      <w:r w:rsidRPr="005605AE">
        <w:rPr>
          <w:rFonts w:asciiTheme="minorHAnsi" w:eastAsiaTheme="minorHAnsi" w:hAnsiTheme="minorHAnsi" w:cstheme="minorBidi"/>
        </w:rPr>
        <w:t>.</w:t>
      </w:r>
    </w:p>
    <w:p w14:paraId="0B8F2673"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1. La Xunta de Gobierno local resolverá el expediente de concesión de las subvenciones, previo el informe de Intervención a que hace referencia a base anterior. La resolución de concesión indicará la relación de solicitantes a los que se concede la subvención, su cuantía individual.</w:t>
      </w:r>
    </w:p>
    <w:p w14:paraId="0DC2BC22" w14:textId="77777777" w:rsidR="005605AE" w:rsidRPr="005605AE" w:rsidRDefault="005605AE" w:rsidP="005605AE">
      <w:pPr>
        <w:jc w:val="both"/>
        <w:rPr>
          <w:rFonts w:asciiTheme="minorHAnsi" w:eastAsiaTheme="minorHAnsi" w:hAnsiTheme="minorHAnsi" w:cstheme="minorBidi"/>
        </w:rPr>
      </w:pPr>
    </w:p>
    <w:p w14:paraId="02B81A3B"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 </w:t>
      </w:r>
      <w:r w:rsidRPr="005605AE">
        <w:rPr>
          <w:rFonts w:asciiTheme="minorHAnsi" w:eastAsiaTheme="minorHAnsi" w:hAnsiTheme="minorHAnsi" w:cstheme="minorBidi"/>
          <w:b/>
        </w:rPr>
        <w:t>DÉCIMOTERCEIRA.- FORMA DE PAGO Y JUSTIFICACIÓN DE Las AYUDAS</w:t>
      </w:r>
      <w:r w:rsidRPr="005605AE">
        <w:rPr>
          <w:rFonts w:asciiTheme="minorHAnsi" w:eastAsiaTheme="minorHAnsi" w:hAnsiTheme="minorHAnsi" w:cstheme="minorBidi"/>
        </w:rPr>
        <w:t>.</w:t>
      </w:r>
    </w:p>
    <w:p w14:paraId="6BD2ED8C"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w:t>
      </w:r>
      <w:r w:rsidRPr="005605AE">
        <w:rPr>
          <w:rFonts w:asciiTheme="minorHAnsi" w:eastAsiaTheme="minorHAnsi" w:hAnsiTheme="minorHAnsi" w:cstheme="minorBidi"/>
        </w:rPr>
        <w:tab/>
        <w:t>El abono de los premios se llevará a cabo mediante un pago único en formato bono en acto público.</w:t>
      </w:r>
    </w:p>
    <w:p w14:paraId="7D521608" w14:textId="77777777" w:rsidR="005605AE" w:rsidRDefault="005605AE" w:rsidP="005605AE">
      <w:pPr>
        <w:jc w:val="both"/>
        <w:rPr>
          <w:rFonts w:asciiTheme="minorHAnsi" w:eastAsiaTheme="minorHAnsi" w:hAnsiTheme="minorHAnsi" w:cstheme="minorBidi"/>
          <w:b/>
        </w:rPr>
      </w:pPr>
    </w:p>
    <w:p w14:paraId="15F002D5"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t>DÉCIMOCUARTA.- DEBERES DE LAS PERSONAS Y ENTIDADES BENEFICIARIAS</w:t>
      </w:r>
      <w:r w:rsidRPr="005605AE">
        <w:rPr>
          <w:rFonts w:asciiTheme="minorHAnsi" w:eastAsiaTheme="minorHAnsi" w:hAnsiTheme="minorHAnsi" w:cstheme="minorBidi"/>
        </w:rPr>
        <w:t>.</w:t>
      </w:r>
    </w:p>
    <w:p w14:paraId="33A9703C"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Sin perjuicio del dispuesto en el artículo 14 de la Ley 38/2003, de 17 de </w:t>
      </w:r>
      <w:proofErr w:type="gramStart"/>
      <w:r w:rsidRPr="005605AE">
        <w:rPr>
          <w:rFonts w:asciiTheme="minorHAnsi" w:eastAsiaTheme="minorHAnsi" w:hAnsiTheme="minorHAnsi" w:cstheme="minorBidi"/>
        </w:rPr>
        <w:t>noviembre ,</w:t>
      </w:r>
      <w:proofErr w:type="gramEnd"/>
      <w:r w:rsidRPr="005605AE">
        <w:rPr>
          <w:rFonts w:asciiTheme="minorHAnsi" w:eastAsiaTheme="minorHAnsi" w:hAnsiTheme="minorHAnsi" w:cstheme="minorBidi"/>
        </w:rPr>
        <w:t xml:space="preserve"> general de subvenciones, son deberes de los beneficiarios:</w:t>
      </w:r>
    </w:p>
    <w:p w14:paraId="064372E2"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a)</w:t>
      </w:r>
      <w:r w:rsidRPr="005605AE">
        <w:rPr>
          <w:rFonts w:asciiTheme="minorHAnsi" w:eastAsiaTheme="minorHAnsi" w:hAnsiTheme="minorHAnsi" w:cstheme="minorBidi"/>
        </w:rPr>
        <w:tab/>
        <w:t>Someterse a las actuaciones de comprobación y control financiero previstas por la normativa vigente en materia de subvenciones.</w:t>
      </w:r>
    </w:p>
    <w:p w14:paraId="649B0DB5"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b)</w:t>
      </w:r>
      <w:r w:rsidRPr="005605AE">
        <w:rPr>
          <w:rFonts w:asciiTheme="minorHAnsi" w:eastAsiaTheme="minorHAnsi" w:hAnsiTheme="minorHAnsi" w:cstheme="minorBidi"/>
        </w:rPr>
        <w:tab/>
        <w:t>Proceder al reintegro de los fondos percibidos en los supuestos contemplados en el artículo 37 de la  LXS, y en particular, por obtener la subvención falseando las condiciones requeridas para eso u ocultando aquellas que lo impidieron, o mostrar resistencia, excusa, obstrucción o negativa a las actuaciones de comprobación y control financiero prevista en el artículo 14 de la  LXS.</w:t>
      </w:r>
    </w:p>
    <w:p w14:paraId="2B69CF24"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c)</w:t>
      </w:r>
      <w:r w:rsidRPr="005605AE">
        <w:rPr>
          <w:rFonts w:asciiTheme="minorHAnsi" w:eastAsiaTheme="minorHAnsi" w:hAnsiTheme="minorHAnsi" w:cstheme="minorBidi"/>
        </w:rPr>
        <w:tab/>
        <w:t>Cumplir los restantes deberes que detalla el artículo 14 de la  LXS y las Bases de Ejecución  del Presupuesto del Ayuntamiento de Salvaterra de Miño.</w:t>
      </w:r>
    </w:p>
    <w:p w14:paraId="153C719F"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d)</w:t>
      </w:r>
      <w:r w:rsidRPr="005605AE">
        <w:rPr>
          <w:rFonts w:asciiTheme="minorHAnsi" w:eastAsiaTheme="minorHAnsi" w:hAnsiTheme="minorHAnsi" w:cstheme="minorBidi"/>
        </w:rPr>
        <w:tab/>
        <w:t>Dar publicidad de la financiación recibida al amparo de la subvención del Pacto de Estado contra la Violencia de Género de la Secretaría de Estado e Igualdad del Ministerio de Igualdad.</w:t>
      </w:r>
    </w:p>
    <w:p w14:paraId="4ADF968F"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t>DECIMOQUINTA.- COMPATIBILIDAD CON OTRAS SUBVENCIONES</w:t>
      </w:r>
      <w:r w:rsidRPr="005605AE">
        <w:rPr>
          <w:rFonts w:asciiTheme="minorHAnsi" w:eastAsiaTheme="minorHAnsi" w:hAnsiTheme="minorHAnsi" w:cstheme="minorBidi"/>
        </w:rPr>
        <w:t>.</w:t>
      </w:r>
    </w:p>
    <w:p w14:paraId="7E9FD5D2"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Estas ayudas son compatibles con cualquier otra subvención, ingresos o recursos para la misma finalidad, procedentes de cualquier administración o entidad pública o privada, autonómica, estatal, de la Unión Europea o de organismos internacionales. </w:t>
      </w:r>
    </w:p>
    <w:p w14:paraId="54DACC61"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t>DECIMOSEXTA.- COMPROBACIÓN Y CONTROL FINANCIERO</w:t>
      </w:r>
      <w:r w:rsidRPr="005605AE">
        <w:rPr>
          <w:rFonts w:asciiTheme="minorHAnsi" w:eastAsiaTheme="minorHAnsi" w:hAnsiTheme="minorHAnsi" w:cstheme="minorBidi"/>
        </w:rPr>
        <w:t>.</w:t>
      </w:r>
    </w:p>
    <w:p w14:paraId="68DF7F13"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Las actuaciones subvencionadas estarán sujetas a la verificación y control financiera en cualquier fase de su ejecución por parte del Ayuntamiento. La persona o entidad beneficiaria debe facilitar el acceso al lugar de la acción y  aportar cuanta documentación le sea requerida en el ejercicio de estas actuaciones.</w:t>
      </w:r>
    </w:p>
    <w:p w14:paraId="620D1793" w14:textId="5F2A5A9A"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El control financiero tendrá como objetivo verificar la correcta obtención de los fondos, el cumplimiento de los deberes en la aplicación de los fondos recibidos y la correcta justificación de la subvención.</w:t>
      </w:r>
    </w:p>
    <w:p w14:paraId="2B4E56FE"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t>DECIMOSÉTIMA.- RECURSOS E IMPUGNACIONES</w:t>
      </w:r>
      <w:r w:rsidRPr="005605AE">
        <w:rPr>
          <w:rFonts w:asciiTheme="minorHAnsi" w:eastAsiaTheme="minorHAnsi" w:hAnsiTheme="minorHAnsi" w:cstheme="minorBidi"/>
        </w:rPr>
        <w:t>.</w:t>
      </w:r>
    </w:p>
    <w:p w14:paraId="5124384D" w14:textId="77777777" w:rsid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Las resoluciones que se dicten en este procedimiento agotan la vía administrativa y contra las mismas cabe la interposición de recurso contencioso administrativo, en el plazo de dos meses, ante el órgano competente de la jurisdicción contencioso administrativa. Se podrá formular, </w:t>
      </w:r>
    </w:p>
    <w:p w14:paraId="092F4A86" w14:textId="27388EA8" w:rsidR="005605AE" w:rsidRPr="005605AE" w:rsidRDefault="005605AE" w:rsidP="005605AE">
      <w:pPr>
        <w:jc w:val="both"/>
        <w:rPr>
          <w:rFonts w:asciiTheme="minorHAnsi" w:eastAsiaTheme="minorHAnsi" w:hAnsiTheme="minorHAnsi" w:cstheme="minorBidi"/>
        </w:rPr>
      </w:pPr>
      <w:proofErr w:type="gramStart"/>
      <w:r w:rsidRPr="005605AE">
        <w:rPr>
          <w:rFonts w:asciiTheme="minorHAnsi" w:eastAsiaTheme="minorHAnsi" w:hAnsiTheme="minorHAnsi" w:cstheme="minorBidi"/>
        </w:rPr>
        <w:lastRenderedPageBreak/>
        <w:t>asimismo</w:t>
      </w:r>
      <w:proofErr w:type="gramEnd"/>
      <w:r w:rsidRPr="005605AE">
        <w:rPr>
          <w:rFonts w:asciiTheme="minorHAnsi" w:eastAsiaTheme="minorHAnsi" w:hAnsiTheme="minorHAnsi" w:cstheme="minorBidi"/>
        </w:rPr>
        <w:t xml:space="preserve">, con carácter potestativo, recurso de reposición, en el plazo de un mes, ante el mismo órgano que dictara la resolución impugnada, de acuerdo con el dispuesto en la Ley </w:t>
      </w:r>
      <w:bookmarkStart w:id="0" w:name="_GoBack"/>
      <w:bookmarkEnd w:id="0"/>
      <w:r w:rsidRPr="005605AE">
        <w:rPr>
          <w:rFonts w:asciiTheme="minorHAnsi" w:eastAsiaTheme="minorHAnsi" w:hAnsiTheme="minorHAnsi" w:cstheme="minorBidi"/>
        </w:rPr>
        <w:t>29/1998, de 13 de julio, reguladora de la jurisdicción contencioso- administrativa y en la Ley 39/2015, de procedimiento administrativo común de las Administraciones Públicas.</w:t>
      </w:r>
    </w:p>
    <w:p w14:paraId="764AB158" w14:textId="77777777" w:rsidR="005605AE" w:rsidRPr="005605AE" w:rsidRDefault="005605AE" w:rsidP="005605AE">
      <w:pPr>
        <w:jc w:val="both"/>
        <w:rPr>
          <w:rFonts w:asciiTheme="minorHAnsi" w:eastAsiaTheme="minorHAnsi" w:hAnsiTheme="minorHAnsi" w:cstheme="minorBidi"/>
          <w:b/>
        </w:rPr>
      </w:pPr>
      <w:r w:rsidRPr="005605AE">
        <w:rPr>
          <w:rFonts w:asciiTheme="minorHAnsi" w:eastAsiaTheme="minorHAnsi" w:hAnsiTheme="minorHAnsi" w:cstheme="minorBidi"/>
          <w:b/>
        </w:rPr>
        <w:t>DÉCIMOITAVA.- PROTECCIÓN DE DATOS.</w:t>
      </w:r>
    </w:p>
    <w:p w14:paraId="2A8285CA"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En cumplimiento del Reglamento de la Unión Europea 2016/679, sobre protección de datos de carácter personal, de la Ley Orgánica 3/2018, de 5 de </w:t>
      </w:r>
      <w:proofErr w:type="gramStart"/>
      <w:r w:rsidRPr="005605AE">
        <w:rPr>
          <w:rFonts w:asciiTheme="minorHAnsi" w:eastAsiaTheme="minorHAnsi" w:hAnsiTheme="minorHAnsi" w:cstheme="minorBidi"/>
        </w:rPr>
        <w:t>diciembre ,</w:t>
      </w:r>
      <w:proofErr w:type="gramEnd"/>
      <w:r w:rsidRPr="005605AE">
        <w:rPr>
          <w:rFonts w:asciiTheme="minorHAnsi" w:eastAsiaTheme="minorHAnsi" w:hAnsiTheme="minorHAnsi" w:cstheme="minorBidi"/>
        </w:rPr>
        <w:t xml:space="preserve"> de protección de datos personales y garantía de los derechos digitales y de las demás disposiciones vigentes en la materia, se informa que:</w:t>
      </w:r>
    </w:p>
    <w:p w14:paraId="6C5363EE"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RESPONSABLE: El Ayuntamiento de Salvaterra de Miño es el responsable de los datos personales facilitados por las personas solicitantes.</w:t>
      </w:r>
    </w:p>
    <w:p w14:paraId="562DA196"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FINALIDAD: La finalidad de su recogida y tratamiento es la instrucción y resolución del procedimiento para las </w:t>
      </w:r>
      <w:proofErr w:type="spellStart"/>
      <w:r w:rsidRPr="005605AE">
        <w:rPr>
          <w:rFonts w:asciiTheme="minorHAnsi" w:eastAsiaTheme="minorHAnsi" w:hAnsiTheme="minorHAnsi" w:cstheme="minorBidi"/>
        </w:rPr>
        <w:t>acciónes</w:t>
      </w:r>
      <w:proofErr w:type="spellEnd"/>
      <w:r w:rsidRPr="005605AE">
        <w:rPr>
          <w:rFonts w:asciiTheme="minorHAnsi" w:eastAsiaTheme="minorHAnsi" w:hAnsiTheme="minorHAnsi" w:cstheme="minorBidi"/>
        </w:rPr>
        <w:t xml:space="preserve"> señaladas.</w:t>
      </w:r>
    </w:p>
    <w:p w14:paraId="2F9CE8B6"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DESTINATARIOS: Podrán ser cedidos a otras Administraciones, organismos e instituciones, asumiendo estas los deberes de los responsables de tratamiento de datos. También podrán ser cedidos en cumplimiento de un mandato legal o judicial y verificados y cotejados con cualquier otros de los que las demás Administraciones dispongan el fin de comprobar su exactitud y veracidad.</w:t>
      </w:r>
    </w:p>
    <w:p w14:paraId="31985334"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LEGITIMACIÓN: La base  legitimadora del tratamiento previsto reside en el consentimiento expreso de las personas que representan a las entidades solicitantes y en el ejercicio legítimo de las competencias municipales atribuidas por la normativa de régimen local.</w:t>
      </w:r>
    </w:p>
    <w:p w14:paraId="69071420" w14:textId="1B8D534F"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DERECHOS: Las personas interesadas pueden ejercitar los derechos de acceso, rectificación, supresión, oposición, limitación del tratamiento y  portabilidad  así como oponerse a la toma de decisiones individuales automatizadas, incluida la elaboración de perfiles, en la forma prevista en la normativa vigente, ante el órgano responsable del fichero–Ayuntamiento de Salvaterra de Miño –. Asimismo, tienen derecho a presentar una reclamación ante la Agencia Española de Protección de Datos (www.aepd.es). Dispondrán de más información en la web municipal o contactando con el delegado de protección de datos en la dirección rexistro@concellodesalvaterra.org.</w:t>
      </w:r>
    </w:p>
    <w:p w14:paraId="4F9C0796"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b/>
        </w:rPr>
        <w:t>DÉCIMONOVENA.- RESPONSABILIDAD Y RÉGIMEN SANCIONADOR</w:t>
      </w:r>
      <w:r w:rsidRPr="005605AE">
        <w:rPr>
          <w:rFonts w:asciiTheme="minorHAnsi" w:eastAsiaTheme="minorHAnsi" w:hAnsiTheme="minorHAnsi" w:cstheme="minorBidi"/>
        </w:rPr>
        <w:t>.</w:t>
      </w:r>
    </w:p>
    <w:p w14:paraId="2FDBD7EA" w14:textId="77777777" w:rsid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En todo caso, se estará al dispuesto con carácter general en el Título IV de la Ley 38/2003, de 17 de </w:t>
      </w:r>
      <w:proofErr w:type="gramStart"/>
      <w:r w:rsidRPr="005605AE">
        <w:rPr>
          <w:rFonts w:asciiTheme="minorHAnsi" w:eastAsiaTheme="minorHAnsi" w:hAnsiTheme="minorHAnsi" w:cstheme="minorBidi"/>
        </w:rPr>
        <w:t>noviembre ,</w:t>
      </w:r>
      <w:proofErr w:type="gramEnd"/>
      <w:r w:rsidRPr="005605AE">
        <w:rPr>
          <w:rFonts w:asciiTheme="minorHAnsi" w:eastAsiaTheme="minorHAnsi" w:hAnsiTheme="minorHAnsi" w:cstheme="minorBidi"/>
        </w:rPr>
        <w:t xml:space="preserve"> General de Subvenciones.</w:t>
      </w:r>
    </w:p>
    <w:p w14:paraId="5DB5AF85" w14:textId="77777777" w:rsidR="005605AE" w:rsidRPr="005605AE" w:rsidRDefault="005605AE" w:rsidP="005605AE">
      <w:pPr>
        <w:jc w:val="both"/>
        <w:rPr>
          <w:rFonts w:asciiTheme="minorHAnsi" w:eastAsiaTheme="minorHAnsi" w:hAnsiTheme="minorHAnsi" w:cstheme="minorBidi"/>
        </w:rPr>
      </w:pPr>
    </w:p>
    <w:p w14:paraId="1FF6FE5B" w14:textId="77777777" w:rsidR="005605AE" w:rsidRPr="005605AE" w:rsidRDefault="005605AE" w:rsidP="005605AE">
      <w:pPr>
        <w:jc w:val="both"/>
        <w:rPr>
          <w:rFonts w:asciiTheme="minorHAnsi" w:eastAsiaTheme="minorHAnsi" w:hAnsiTheme="minorHAnsi" w:cstheme="minorBidi"/>
        </w:rPr>
      </w:pPr>
    </w:p>
    <w:p w14:paraId="6188B46F" w14:textId="77777777" w:rsidR="005605AE" w:rsidRPr="005605AE" w:rsidRDefault="005605AE" w:rsidP="005605AE">
      <w:pPr>
        <w:jc w:val="both"/>
        <w:rPr>
          <w:rFonts w:asciiTheme="minorHAnsi" w:eastAsiaTheme="minorHAnsi" w:hAnsiTheme="minorHAnsi" w:cstheme="minorBidi"/>
          <w:b/>
        </w:rPr>
      </w:pPr>
      <w:r w:rsidRPr="005605AE">
        <w:rPr>
          <w:rFonts w:asciiTheme="minorHAnsi" w:eastAsiaTheme="minorHAnsi" w:hAnsiTheme="minorHAnsi" w:cstheme="minorBidi"/>
          <w:b/>
        </w:rPr>
        <w:lastRenderedPageBreak/>
        <w:t>DISPOSICIÓN FINAL.</w:t>
      </w:r>
    </w:p>
    <w:p w14:paraId="547EFC2F"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La participación en la convocatoria supondrá la aceptación de estas bases reguladoras.</w:t>
      </w:r>
    </w:p>
    <w:p w14:paraId="269D8C90" w14:textId="77777777" w:rsidR="005605AE" w:rsidRPr="005605AE" w:rsidRDefault="005605AE" w:rsidP="005605AE">
      <w:pPr>
        <w:jc w:val="both"/>
        <w:rPr>
          <w:rFonts w:asciiTheme="minorHAnsi" w:eastAsiaTheme="minorHAnsi" w:hAnsiTheme="minorHAnsi" w:cstheme="minorBidi"/>
        </w:rPr>
      </w:pPr>
      <w:r w:rsidRPr="005605AE">
        <w:rPr>
          <w:rFonts w:asciiTheme="minorHAnsi" w:eastAsiaTheme="minorHAnsi" w:hAnsiTheme="minorHAnsi" w:cstheme="minorBidi"/>
        </w:rPr>
        <w:t xml:space="preserve">Para los supuestos no previstos en las presentes bases serán de aplicación las normas incluidas en las Bases de Ejecución del Presupuesto del Ayuntamiento de Salvaterra de Miño para el año 2022, en la Ley 9/2007 de 13 de </w:t>
      </w:r>
      <w:proofErr w:type="gramStart"/>
      <w:r w:rsidRPr="005605AE">
        <w:rPr>
          <w:rFonts w:asciiTheme="minorHAnsi" w:eastAsiaTheme="minorHAnsi" w:hAnsiTheme="minorHAnsi" w:cstheme="minorBidi"/>
        </w:rPr>
        <w:t>junio ,</w:t>
      </w:r>
      <w:proofErr w:type="gramEnd"/>
      <w:r w:rsidRPr="005605AE">
        <w:rPr>
          <w:rFonts w:asciiTheme="minorHAnsi" w:eastAsiaTheme="minorHAnsi" w:hAnsiTheme="minorHAnsi" w:cstheme="minorBidi"/>
        </w:rPr>
        <w:t xml:space="preserve"> de subvenciones de Galicia y en la Ley 38/2003, de 17 de noviembre , general de subvenciones y su Reglamento aprobado por Real Decreto 887/2006 de 21 de julio , y demás normativa concordante y de pertinente aplicación.</w:t>
      </w:r>
    </w:p>
    <w:p w14:paraId="052642F6" w14:textId="77777777" w:rsidR="005605AE" w:rsidRPr="005605AE" w:rsidRDefault="005605AE" w:rsidP="005605AE">
      <w:pPr>
        <w:jc w:val="both"/>
        <w:rPr>
          <w:rFonts w:asciiTheme="minorHAnsi" w:eastAsiaTheme="minorHAnsi" w:hAnsiTheme="minorHAnsi" w:cstheme="minorBidi"/>
        </w:rPr>
      </w:pPr>
    </w:p>
    <w:p w14:paraId="27E39842" w14:textId="77777777" w:rsidR="005605AE" w:rsidRPr="005605AE" w:rsidRDefault="005605AE" w:rsidP="005605AE">
      <w:pPr>
        <w:jc w:val="both"/>
        <w:rPr>
          <w:rFonts w:asciiTheme="minorHAnsi" w:eastAsiaTheme="minorHAnsi" w:hAnsiTheme="minorHAnsi" w:cstheme="minorBidi"/>
        </w:rPr>
      </w:pPr>
    </w:p>
    <w:p w14:paraId="6154DAFD" w14:textId="77777777" w:rsidR="005605AE" w:rsidRPr="005605AE" w:rsidRDefault="005605AE" w:rsidP="005605AE">
      <w:pPr>
        <w:jc w:val="both"/>
        <w:rPr>
          <w:rFonts w:asciiTheme="minorHAnsi" w:eastAsiaTheme="minorHAnsi" w:hAnsiTheme="minorHAnsi" w:cstheme="minorBidi"/>
        </w:rPr>
      </w:pPr>
    </w:p>
    <w:p w14:paraId="0F6212E6" w14:textId="77777777" w:rsidR="005605AE" w:rsidRPr="005605AE" w:rsidRDefault="005605AE" w:rsidP="005605AE">
      <w:pPr>
        <w:jc w:val="both"/>
        <w:rPr>
          <w:rFonts w:asciiTheme="minorHAnsi" w:eastAsiaTheme="minorHAnsi" w:hAnsiTheme="minorHAnsi" w:cstheme="minorBidi"/>
        </w:rPr>
      </w:pPr>
    </w:p>
    <w:p w14:paraId="407BC61D" w14:textId="77777777" w:rsidR="005605AE" w:rsidRPr="005605AE" w:rsidRDefault="005605AE" w:rsidP="005605AE">
      <w:pPr>
        <w:jc w:val="both"/>
        <w:rPr>
          <w:rFonts w:asciiTheme="minorHAnsi" w:eastAsiaTheme="minorHAnsi" w:hAnsiTheme="minorHAnsi" w:cstheme="minorBidi"/>
        </w:rPr>
      </w:pPr>
    </w:p>
    <w:p w14:paraId="676C2817" w14:textId="77777777" w:rsidR="005605AE" w:rsidRPr="005605AE" w:rsidRDefault="005605AE" w:rsidP="005605AE">
      <w:pPr>
        <w:jc w:val="center"/>
        <w:rPr>
          <w:rFonts w:asciiTheme="minorHAnsi" w:eastAsiaTheme="minorHAnsi" w:hAnsiTheme="minorHAnsi" w:cstheme="minorBidi"/>
        </w:rPr>
      </w:pPr>
      <w:r w:rsidRPr="005605AE">
        <w:rPr>
          <w:rFonts w:asciiTheme="minorHAnsi" w:eastAsiaTheme="minorHAnsi" w:hAnsiTheme="minorHAnsi" w:cstheme="minorBidi"/>
        </w:rPr>
        <w:t>LA ALCALDESA</w:t>
      </w:r>
    </w:p>
    <w:p w14:paraId="3B4AE73A" w14:textId="77777777" w:rsidR="005605AE" w:rsidRPr="005605AE" w:rsidRDefault="005605AE" w:rsidP="005605AE">
      <w:pPr>
        <w:jc w:val="both"/>
        <w:rPr>
          <w:rFonts w:asciiTheme="minorHAnsi" w:eastAsiaTheme="minorHAnsi" w:hAnsiTheme="minorHAnsi" w:cstheme="minorBidi"/>
        </w:rPr>
      </w:pPr>
    </w:p>
    <w:p w14:paraId="439572FD" w14:textId="77777777" w:rsidR="005605AE" w:rsidRPr="005605AE" w:rsidRDefault="005605AE" w:rsidP="005605AE">
      <w:pPr>
        <w:jc w:val="both"/>
        <w:rPr>
          <w:rFonts w:asciiTheme="minorHAnsi" w:eastAsiaTheme="minorHAnsi" w:hAnsiTheme="minorHAnsi" w:cstheme="minorBidi"/>
        </w:rPr>
      </w:pPr>
    </w:p>
    <w:p w14:paraId="5769225C" w14:textId="77777777" w:rsidR="005605AE" w:rsidRPr="005605AE" w:rsidRDefault="005605AE" w:rsidP="005605AE">
      <w:pPr>
        <w:jc w:val="both"/>
        <w:rPr>
          <w:rFonts w:asciiTheme="minorHAnsi" w:eastAsiaTheme="minorHAnsi" w:hAnsiTheme="minorHAnsi" w:cstheme="minorBidi"/>
        </w:rPr>
      </w:pPr>
    </w:p>
    <w:p w14:paraId="77580414" w14:textId="77777777" w:rsidR="005605AE" w:rsidRPr="005605AE" w:rsidRDefault="005605AE" w:rsidP="005605AE">
      <w:pPr>
        <w:jc w:val="both"/>
        <w:rPr>
          <w:rFonts w:asciiTheme="minorHAnsi" w:eastAsiaTheme="minorHAnsi" w:hAnsiTheme="minorHAnsi" w:cstheme="minorBidi"/>
        </w:rPr>
      </w:pPr>
    </w:p>
    <w:p w14:paraId="06A1593F" w14:textId="77777777" w:rsidR="005605AE" w:rsidRPr="005605AE" w:rsidRDefault="005605AE" w:rsidP="005605AE">
      <w:pPr>
        <w:jc w:val="both"/>
        <w:rPr>
          <w:rFonts w:asciiTheme="minorHAnsi" w:eastAsiaTheme="minorHAnsi" w:hAnsiTheme="minorHAnsi" w:cstheme="minorBidi"/>
        </w:rPr>
      </w:pPr>
    </w:p>
    <w:p w14:paraId="76E9819A" w14:textId="77777777" w:rsidR="005605AE" w:rsidRPr="005605AE" w:rsidRDefault="005605AE" w:rsidP="005605AE">
      <w:pPr>
        <w:jc w:val="both"/>
        <w:rPr>
          <w:rFonts w:asciiTheme="minorHAnsi" w:eastAsiaTheme="minorHAnsi" w:hAnsiTheme="minorHAnsi" w:cstheme="minorBidi"/>
        </w:rPr>
      </w:pPr>
    </w:p>
    <w:p w14:paraId="771DE83A" w14:textId="77777777" w:rsidR="005605AE" w:rsidRPr="005605AE" w:rsidRDefault="005605AE" w:rsidP="005605AE">
      <w:pPr>
        <w:jc w:val="both"/>
        <w:rPr>
          <w:rFonts w:asciiTheme="minorHAnsi" w:eastAsiaTheme="minorHAnsi" w:hAnsiTheme="minorHAnsi" w:cstheme="minorBidi"/>
        </w:rPr>
      </w:pPr>
    </w:p>
    <w:p w14:paraId="5162FFDE" w14:textId="77777777" w:rsidR="005605AE" w:rsidRPr="005605AE" w:rsidRDefault="005605AE" w:rsidP="005605AE">
      <w:pPr>
        <w:jc w:val="both"/>
        <w:rPr>
          <w:rFonts w:asciiTheme="minorHAnsi" w:eastAsiaTheme="minorHAnsi" w:hAnsiTheme="minorHAnsi" w:cstheme="minorBidi"/>
        </w:rPr>
      </w:pPr>
    </w:p>
    <w:p w14:paraId="5DFEB8CB" w14:textId="77777777" w:rsidR="005605AE" w:rsidRPr="005605AE" w:rsidRDefault="005605AE" w:rsidP="005605AE">
      <w:pPr>
        <w:jc w:val="both"/>
        <w:rPr>
          <w:rFonts w:asciiTheme="minorHAnsi" w:eastAsiaTheme="minorHAnsi" w:hAnsiTheme="minorHAnsi" w:cstheme="minorBidi"/>
        </w:rPr>
      </w:pPr>
    </w:p>
    <w:p w14:paraId="10043916" w14:textId="77777777" w:rsidR="005605AE" w:rsidRPr="005605AE" w:rsidRDefault="005605AE" w:rsidP="005605AE">
      <w:pPr>
        <w:jc w:val="both"/>
        <w:rPr>
          <w:rFonts w:asciiTheme="minorHAnsi" w:eastAsiaTheme="minorHAnsi" w:hAnsiTheme="minorHAnsi" w:cstheme="minorBidi"/>
        </w:rPr>
      </w:pPr>
    </w:p>
    <w:p w14:paraId="0D0EC5B4" w14:textId="77777777" w:rsidR="005605AE" w:rsidRPr="005605AE" w:rsidRDefault="005605AE" w:rsidP="005605AE">
      <w:pPr>
        <w:jc w:val="both"/>
        <w:rPr>
          <w:rFonts w:asciiTheme="minorHAnsi" w:eastAsiaTheme="minorHAnsi" w:hAnsiTheme="minorHAnsi" w:cstheme="minorBidi"/>
        </w:rPr>
      </w:pPr>
    </w:p>
    <w:p w14:paraId="0AC35386" w14:textId="77777777" w:rsidR="005605AE" w:rsidRPr="005605AE" w:rsidRDefault="005605AE" w:rsidP="005605AE">
      <w:pPr>
        <w:jc w:val="both"/>
        <w:rPr>
          <w:rFonts w:asciiTheme="minorHAnsi" w:eastAsiaTheme="minorHAnsi" w:hAnsiTheme="minorHAnsi" w:cstheme="minorBidi"/>
        </w:rPr>
      </w:pPr>
    </w:p>
    <w:p w14:paraId="02C472CF" w14:textId="6EFD2DB3" w:rsidR="00B35719" w:rsidRPr="005605AE" w:rsidRDefault="00B35719" w:rsidP="005605AE"/>
    <w:sectPr w:rsidR="00B35719" w:rsidRPr="005605AE" w:rsidSect="005605AE">
      <w:headerReference w:type="default" r:id="rId8"/>
      <w:pgSz w:w="11906" w:h="16838"/>
      <w:pgMar w:top="1418" w:right="1701" w:bottom="130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C472D2" w14:textId="77777777" w:rsidR="00DF67DE" w:rsidRDefault="00DF67DE">
      <w:pPr>
        <w:spacing w:after="0" w:line="240" w:lineRule="auto"/>
      </w:pPr>
      <w:r>
        <w:separator/>
      </w:r>
    </w:p>
  </w:endnote>
  <w:endnote w:type="continuationSeparator" w:id="0">
    <w:p w14:paraId="02C472D3" w14:textId="77777777" w:rsidR="00DF67DE" w:rsidRDefault="00DF6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C472D0" w14:textId="77777777" w:rsidR="00DF67DE" w:rsidRDefault="00DF67DE">
      <w:pPr>
        <w:spacing w:after="0" w:line="240" w:lineRule="auto"/>
      </w:pPr>
      <w:r>
        <w:separator/>
      </w:r>
    </w:p>
  </w:footnote>
  <w:footnote w:type="continuationSeparator" w:id="0">
    <w:p w14:paraId="02C472D1" w14:textId="77777777" w:rsidR="00DF67DE" w:rsidRDefault="00DF67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472D6" w14:textId="77777777" w:rsidR="00DF67DE" w:rsidRDefault="00DF67DE" w:rsidP="00C20669">
    <w:r>
      <w:rPr>
        <w:noProof/>
        <w:lang w:eastAsia="es-ES"/>
      </w:rPr>
      <mc:AlternateContent>
        <mc:Choice Requires="wpg">
          <w:drawing>
            <wp:anchor distT="0" distB="0" distL="114300" distR="114300" simplePos="0" relativeHeight="251659264" behindDoc="0" locked="0" layoutInCell="1" allowOverlap="1" wp14:anchorId="02C472E0" wp14:editId="02C472E1">
              <wp:simplePos x="0" y="0"/>
              <wp:positionH relativeFrom="column">
                <wp:posOffset>-631825</wp:posOffset>
              </wp:positionH>
              <wp:positionV relativeFrom="paragraph">
                <wp:posOffset>76835</wp:posOffset>
              </wp:positionV>
              <wp:extent cx="6592570" cy="857250"/>
              <wp:effectExtent l="0" t="0" r="0" b="0"/>
              <wp:wrapNone/>
              <wp:docPr id="3" name="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92570" cy="857250"/>
                        <a:chOff x="706" y="829"/>
                        <a:chExt cx="10382" cy="1350"/>
                      </a:xfrm>
                    </wpg:grpSpPr>
                    <wps:wsp>
                      <wps:cNvPr id="4" name="Cuadro de texto 2"/>
                      <wps:cNvSpPr txBox="1">
                        <a:spLocks/>
                      </wps:cNvSpPr>
                      <wps:spPr bwMode="auto">
                        <a:xfrm>
                          <a:off x="3673" y="965"/>
                          <a:ext cx="2347" cy="10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472EF" w14:textId="77777777" w:rsidR="00DF67DE" w:rsidRDefault="00DF67DE" w:rsidP="00C20669">
                            <w:pPr>
                              <w:spacing w:after="0"/>
                              <w:rPr>
                                <w:rFonts w:cs="Calibri"/>
                                <w:sz w:val="16"/>
                                <w:szCs w:val="16"/>
                              </w:rPr>
                            </w:pPr>
                          </w:p>
                          <w:p w14:paraId="02C472F0" w14:textId="77777777" w:rsidR="00DF67DE" w:rsidRPr="005C5537" w:rsidRDefault="00DF67DE" w:rsidP="00C20669">
                            <w:pPr>
                              <w:spacing w:after="0"/>
                              <w:rPr>
                                <w:rFonts w:cs="Calibri"/>
                                <w:sz w:val="16"/>
                                <w:szCs w:val="16"/>
                              </w:rPr>
                            </w:pPr>
                            <w:proofErr w:type="spellStart"/>
                            <w:r w:rsidRPr="005C5537">
                              <w:rPr>
                                <w:rFonts w:cs="Calibri"/>
                                <w:sz w:val="16"/>
                                <w:szCs w:val="16"/>
                              </w:rPr>
                              <w:t>Praza</w:t>
                            </w:r>
                            <w:proofErr w:type="spellEnd"/>
                            <w:r w:rsidRPr="005C5537">
                              <w:rPr>
                                <w:rFonts w:cs="Calibri"/>
                                <w:sz w:val="16"/>
                                <w:szCs w:val="16"/>
                              </w:rPr>
                              <w:t xml:space="preserve"> da Constitución, nº1</w:t>
                            </w:r>
                          </w:p>
                          <w:p w14:paraId="02C472F1" w14:textId="77777777" w:rsidR="00DF67DE" w:rsidRPr="005C5537" w:rsidRDefault="00DF67DE" w:rsidP="00C20669">
                            <w:pPr>
                              <w:spacing w:after="0"/>
                              <w:rPr>
                                <w:rFonts w:cs="Calibri"/>
                                <w:sz w:val="16"/>
                                <w:szCs w:val="16"/>
                              </w:rPr>
                            </w:pPr>
                            <w:r w:rsidRPr="005C5537">
                              <w:rPr>
                                <w:rFonts w:cs="Calibri"/>
                                <w:sz w:val="16"/>
                                <w:szCs w:val="16"/>
                              </w:rPr>
                              <w:t>36450 – Salvaterra de Miño</w:t>
                            </w:r>
                          </w:p>
                          <w:p w14:paraId="02C472F2" w14:textId="77777777" w:rsidR="00DF67DE" w:rsidRPr="005C5537" w:rsidRDefault="00DF67DE" w:rsidP="00C20669">
                            <w:pPr>
                              <w:spacing w:after="0"/>
                              <w:rPr>
                                <w:rFonts w:ascii="Arial Narrow" w:hAnsi="Arial Narrow" w:cs="Arial"/>
                                <w:b/>
                                <w:sz w:val="16"/>
                                <w:szCs w:val="16"/>
                              </w:rPr>
                            </w:pPr>
                            <w:r w:rsidRPr="005C5537">
                              <w:rPr>
                                <w:rFonts w:cs="Calibri"/>
                                <w:sz w:val="16"/>
                                <w:szCs w:val="16"/>
                              </w:rPr>
                              <w:t>PONTEVEDRA - ESPAÑA</w:t>
                            </w:r>
                          </w:p>
                        </w:txbxContent>
                      </wps:txbx>
                      <wps:bodyPr rot="0" vert="horz" wrap="square" lIns="91440" tIns="45720" rIns="91440" bIns="45720" anchor="t" anchorCtr="0" upright="1">
                        <a:noAutofit/>
                      </wps:bodyPr>
                    </wps:wsp>
                    <pic:pic xmlns:pic="http://schemas.openxmlformats.org/drawingml/2006/picture">
                      <pic:nvPicPr>
                        <pic:cNvPr id="5" name=" 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706" y="829"/>
                          <a:ext cx="1232" cy="1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 6"/>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9150" y="1209"/>
                          <a:ext cx="1938"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Cuadro de texto 2"/>
                      <wps:cNvSpPr txBox="1">
                        <a:spLocks/>
                      </wps:cNvSpPr>
                      <wps:spPr bwMode="auto">
                        <a:xfrm>
                          <a:off x="5897" y="947"/>
                          <a:ext cx="3186" cy="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C472F3" w14:textId="77777777" w:rsidR="00DF67DE" w:rsidRPr="005C5537" w:rsidRDefault="00DF67DE" w:rsidP="00C20669">
                            <w:pPr>
                              <w:spacing w:after="0"/>
                              <w:jc w:val="right"/>
                              <w:rPr>
                                <w:rFonts w:cs="Calibri"/>
                                <w:sz w:val="16"/>
                                <w:szCs w:val="16"/>
                              </w:rPr>
                            </w:pPr>
                            <w:r w:rsidRPr="005C5537">
                              <w:rPr>
                                <w:rFonts w:cs="Calibri"/>
                                <w:sz w:val="16"/>
                                <w:szCs w:val="16"/>
                              </w:rPr>
                              <w:t>Teléfonos</w:t>
                            </w:r>
                            <w:proofErr w:type="gramStart"/>
                            <w:r w:rsidRPr="005C5537">
                              <w:rPr>
                                <w:rFonts w:cs="Calibri"/>
                                <w:sz w:val="16"/>
                                <w:szCs w:val="16"/>
                              </w:rPr>
                              <w:t>:  986</w:t>
                            </w:r>
                            <w:proofErr w:type="gramEnd"/>
                            <w:r w:rsidRPr="005C5537">
                              <w:rPr>
                                <w:rFonts w:cs="Calibri"/>
                                <w:sz w:val="16"/>
                                <w:szCs w:val="16"/>
                              </w:rPr>
                              <w:t xml:space="preserve"> 65 81 26 -  986 65 80 82</w:t>
                            </w:r>
                          </w:p>
                          <w:p w14:paraId="02C472F4" w14:textId="77777777" w:rsidR="00DF67DE" w:rsidRPr="005C5537" w:rsidRDefault="00DF67DE" w:rsidP="00C20669">
                            <w:pPr>
                              <w:spacing w:after="0"/>
                              <w:jc w:val="right"/>
                              <w:rPr>
                                <w:rFonts w:cs="Calibri"/>
                                <w:sz w:val="16"/>
                                <w:szCs w:val="16"/>
                              </w:rPr>
                            </w:pPr>
                            <w:r w:rsidRPr="005C5537">
                              <w:rPr>
                                <w:rFonts w:cs="Calibri"/>
                                <w:sz w:val="16"/>
                                <w:szCs w:val="16"/>
                              </w:rPr>
                              <w:t>Fax: 986 65 83 60    CIF: P 3605000 C</w:t>
                            </w:r>
                          </w:p>
                          <w:p w14:paraId="02C472F5" w14:textId="77777777" w:rsidR="00DF67DE" w:rsidRPr="005C5537" w:rsidRDefault="00DF67DE" w:rsidP="00C20669">
                            <w:pPr>
                              <w:spacing w:after="0"/>
                              <w:jc w:val="right"/>
                              <w:rPr>
                                <w:rFonts w:cs="Calibri"/>
                                <w:sz w:val="16"/>
                                <w:szCs w:val="16"/>
                                <w:lang w:val="en-US"/>
                              </w:rPr>
                            </w:pPr>
                            <w:proofErr w:type="gramStart"/>
                            <w:r w:rsidRPr="005C5537">
                              <w:rPr>
                                <w:rFonts w:cs="Calibri"/>
                                <w:sz w:val="16"/>
                                <w:szCs w:val="16"/>
                                <w:lang w:val="en-US"/>
                              </w:rPr>
                              <w:t>mail</w:t>
                            </w:r>
                            <w:proofErr w:type="gramEnd"/>
                            <w:r w:rsidRPr="005C5537">
                              <w:rPr>
                                <w:rFonts w:cs="Calibri"/>
                                <w:sz w:val="16"/>
                                <w:szCs w:val="16"/>
                                <w:lang w:val="en-US"/>
                              </w:rPr>
                              <w:t>: rexistro@concellodesalvaterra.org</w:t>
                            </w:r>
                          </w:p>
                          <w:p w14:paraId="02C472F6" w14:textId="77777777" w:rsidR="00DF67DE" w:rsidRPr="005C5537" w:rsidRDefault="00DF67DE" w:rsidP="00C20669">
                            <w:pPr>
                              <w:spacing w:after="0"/>
                              <w:jc w:val="right"/>
                              <w:rPr>
                                <w:rFonts w:cs="Calibri"/>
                                <w:sz w:val="16"/>
                                <w:szCs w:val="16"/>
                                <w:lang w:val="en-US"/>
                              </w:rPr>
                            </w:pPr>
                            <w:r w:rsidRPr="005C5537">
                              <w:rPr>
                                <w:rFonts w:cs="Calibri"/>
                                <w:sz w:val="16"/>
                                <w:szCs w:val="16"/>
                                <w:lang w:val="en-US"/>
                              </w:rPr>
                              <w:t>www.concellodesalvaterra.org</w:t>
                            </w:r>
                          </w:p>
                          <w:p w14:paraId="02C472F7" w14:textId="77777777" w:rsidR="00DF67DE" w:rsidRPr="005C5537" w:rsidRDefault="00DF67DE" w:rsidP="00C20669">
                            <w:pPr>
                              <w:spacing w:after="0"/>
                              <w:jc w:val="right"/>
                              <w:rPr>
                                <w:rFonts w:cs="Calibri"/>
                                <w:sz w:val="16"/>
                                <w:szCs w:val="16"/>
                                <w:lang w:val="en-US"/>
                              </w:rPr>
                            </w:pPr>
                          </w:p>
                        </w:txbxContent>
                      </wps:txbx>
                      <wps:bodyPr rot="0" vert="horz" wrap="square" lIns="91440" tIns="45720" rIns="91440" bIns="45720" anchor="t" anchorCtr="0" upright="1">
                        <a:noAutofit/>
                      </wps:bodyPr>
                    </wps:wsp>
                    <wps:wsp>
                      <wps:cNvPr id="8" name="Cuadro de texto 2"/>
                      <wps:cNvSpPr txBox="1">
                        <a:spLocks/>
                      </wps:cNvSpPr>
                      <wps:spPr bwMode="auto">
                        <a:xfrm>
                          <a:off x="1677" y="1104"/>
                          <a:ext cx="2132" cy="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472F8" w14:textId="77777777" w:rsidR="00DF67DE" w:rsidRPr="005C5537" w:rsidRDefault="00DF67DE" w:rsidP="00C20669">
                            <w:pPr>
                              <w:spacing w:after="0"/>
                              <w:jc w:val="center"/>
                              <w:rPr>
                                <w:rFonts w:ascii="Arial" w:hAnsi="Arial" w:cs="Arial"/>
                                <w:b/>
                                <w:sz w:val="20"/>
                                <w:szCs w:val="20"/>
                              </w:rPr>
                            </w:pPr>
                            <w:r w:rsidRPr="005C5537">
                              <w:rPr>
                                <w:rFonts w:ascii="Arial" w:hAnsi="Arial" w:cs="Arial"/>
                                <w:b/>
                                <w:sz w:val="20"/>
                                <w:szCs w:val="20"/>
                              </w:rPr>
                              <w:t xml:space="preserve">C O N C E L </w:t>
                            </w:r>
                            <w:proofErr w:type="spellStart"/>
                            <w:r w:rsidRPr="005C5537">
                              <w:rPr>
                                <w:rFonts w:ascii="Arial" w:hAnsi="Arial" w:cs="Arial"/>
                                <w:b/>
                                <w:sz w:val="20"/>
                                <w:szCs w:val="20"/>
                              </w:rPr>
                              <w:t>L</w:t>
                            </w:r>
                            <w:proofErr w:type="spellEnd"/>
                            <w:r w:rsidRPr="005C5537">
                              <w:rPr>
                                <w:rFonts w:ascii="Arial" w:hAnsi="Arial" w:cs="Arial"/>
                                <w:b/>
                                <w:sz w:val="20"/>
                                <w:szCs w:val="20"/>
                              </w:rPr>
                              <w:t xml:space="preserve"> O</w:t>
                            </w:r>
                          </w:p>
                          <w:p w14:paraId="02C472F9" w14:textId="77777777" w:rsidR="00DF67DE" w:rsidRPr="00296BF7" w:rsidRDefault="00DF67DE" w:rsidP="00C20669">
                            <w:pPr>
                              <w:spacing w:after="0"/>
                              <w:jc w:val="center"/>
                              <w:rPr>
                                <w:rFonts w:cs="Calibri"/>
                                <w:b/>
                                <w:sz w:val="18"/>
                                <w:szCs w:val="18"/>
                              </w:rPr>
                            </w:pPr>
                            <w:r w:rsidRPr="00296BF7">
                              <w:rPr>
                                <w:rFonts w:cs="Calibri"/>
                                <w:b/>
                                <w:sz w:val="18"/>
                                <w:szCs w:val="18"/>
                              </w:rPr>
                              <w:t>D E</w:t>
                            </w:r>
                          </w:p>
                          <w:p w14:paraId="02C472FA" w14:textId="77777777" w:rsidR="00DF67DE" w:rsidRDefault="00DF67DE" w:rsidP="00C20669">
                            <w:pPr>
                              <w:spacing w:after="0"/>
                              <w:jc w:val="center"/>
                              <w:rPr>
                                <w:rFonts w:ascii="Arial Narrow" w:hAnsi="Arial Narrow" w:cs="Arial"/>
                                <w:b/>
                                <w:sz w:val="18"/>
                                <w:szCs w:val="18"/>
                              </w:rPr>
                            </w:pPr>
                            <w:r w:rsidRPr="00296BF7">
                              <w:rPr>
                                <w:rFonts w:ascii="Arial Narrow" w:hAnsi="Arial Narrow" w:cs="Arial"/>
                                <w:b/>
                                <w:sz w:val="18"/>
                                <w:szCs w:val="18"/>
                              </w:rPr>
                              <w:t>SALVATERR</w:t>
                            </w:r>
                            <w:r>
                              <w:rPr>
                                <w:rFonts w:ascii="Arial Narrow" w:hAnsi="Arial Narrow" w:cs="Arial"/>
                                <w:b/>
                                <w:noProof/>
                                <w:sz w:val="18"/>
                                <w:szCs w:val="18"/>
                                <w:lang w:eastAsia="es-ES"/>
                              </w:rPr>
                              <w:drawing>
                                <wp:inline distT="0" distB="0" distL="0" distR="0" wp14:anchorId="02C472FB" wp14:editId="02C472FC">
                                  <wp:extent cx="1170940" cy="15320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0940" cy="153207"/>
                                          </a:xfrm>
                                          <a:prstGeom prst="rect">
                                            <a:avLst/>
                                          </a:prstGeom>
                                          <a:noFill/>
                                          <a:ln>
                                            <a:noFill/>
                                          </a:ln>
                                        </pic:spPr>
                                      </pic:pic>
                                    </a:graphicData>
                                  </a:graphic>
                                </wp:inline>
                              </w:drawing>
                            </w:r>
                            <w:r w:rsidRPr="00296BF7">
                              <w:rPr>
                                <w:rFonts w:ascii="Arial Narrow" w:hAnsi="Arial Narrow" w:cs="Arial"/>
                                <w:b/>
                                <w:sz w:val="18"/>
                                <w:szCs w:val="18"/>
                              </w:rPr>
                              <w:t>A DE MIÑO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2" o:spid="_x0000_s1026" style="position:absolute;margin-left:-49.75pt;margin-top:6.05pt;width:519.1pt;height:67.5pt;z-index:251659264" coordorigin="706,829" coordsize="10382,135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awAAAABSZ2h0&#10;bG9uZwAAATo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&#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">
              <v:shapetype id="_x0000_t202" coordsize="21600,21600" o:spt="202" path="m,l,21600r21600,l21600,xe">
                <v:stroke joinstyle="miter"/>
                <v:path gradientshapeok="t" o:connecttype="rect"/>
              </v:shapetype>
              <v:shape id="Cuadro de texto 2" o:spid="_x0000_s1027" type="#_x0000_t202" style="position:absolute;left:3673;top:965;width:2347;height:10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ngFsEA&#10;AADaAAAADwAAAGRycy9kb3ducmV2LnhtbESP3WoCMRSE7wu+QzhC72pWkVJWo4gginjTrQ9w2Bw3&#10;y25Owib70z59IxR6OczMN8x2P9lWDNSF2rGC5SIDQVw6XXOl4P51evsAESKyxtYxKfimAPvd7GWL&#10;uXYjf9JQxEokCIccFZgYfS5lKA1ZDAvniZP3cJ3FmGRXSd3hmOC2lasse5cWa04LBj0dDZVN0VsF&#10;p/58scOP7P21KEc2vunvt0ap1/l02ICINMX/8F/7ohWs4Xkl3QC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dJ4BbBAAAA2gAAAA8AAAAAAAAAAAAAAAAAmAIAAGRycy9kb3du&#10;cmV2LnhtbFBLBQYAAAAABAAEAPUAAACGAwAAAAA=&#10;" filled="f" stroked="f">
                <v:path arrowok="t"/>
                <v:textbox>
                  <w:txbxContent>
                    <w:p w14:paraId="02C472EF" w14:textId="77777777" w:rsidR="00DF67DE" w:rsidRDefault="00DF67DE" w:rsidP="00C20669">
                      <w:pPr>
                        <w:spacing w:after="0"/>
                        <w:rPr>
                          <w:rFonts w:cs="Calibri"/>
                          <w:sz w:val="16"/>
                          <w:szCs w:val="16"/>
                        </w:rPr>
                      </w:pPr>
                    </w:p>
                    <w:p w14:paraId="02C472F0" w14:textId="77777777" w:rsidR="00DF67DE" w:rsidRPr="005C5537" w:rsidRDefault="00DF67DE" w:rsidP="00C20669">
                      <w:pPr>
                        <w:spacing w:after="0"/>
                        <w:rPr>
                          <w:rFonts w:cs="Calibri"/>
                          <w:sz w:val="16"/>
                          <w:szCs w:val="16"/>
                        </w:rPr>
                      </w:pPr>
                      <w:proofErr w:type="spellStart"/>
                      <w:r w:rsidRPr="005C5537">
                        <w:rPr>
                          <w:rFonts w:cs="Calibri"/>
                          <w:sz w:val="16"/>
                          <w:szCs w:val="16"/>
                        </w:rPr>
                        <w:t>Praza</w:t>
                      </w:r>
                      <w:proofErr w:type="spellEnd"/>
                      <w:r w:rsidRPr="005C5537">
                        <w:rPr>
                          <w:rFonts w:cs="Calibri"/>
                          <w:sz w:val="16"/>
                          <w:szCs w:val="16"/>
                        </w:rPr>
                        <w:t xml:space="preserve"> da Constitución, nº1</w:t>
                      </w:r>
                    </w:p>
                    <w:p w14:paraId="02C472F1" w14:textId="77777777" w:rsidR="00DF67DE" w:rsidRPr="005C5537" w:rsidRDefault="00DF67DE" w:rsidP="00C20669">
                      <w:pPr>
                        <w:spacing w:after="0"/>
                        <w:rPr>
                          <w:rFonts w:cs="Calibri"/>
                          <w:sz w:val="16"/>
                          <w:szCs w:val="16"/>
                        </w:rPr>
                      </w:pPr>
                      <w:r w:rsidRPr="005C5537">
                        <w:rPr>
                          <w:rFonts w:cs="Calibri"/>
                          <w:sz w:val="16"/>
                          <w:szCs w:val="16"/>
                        </w:rPr>
                        <w:t>36450 – Salvaterra de Miño</w:t>
                      </w:r>
                    </w:p>
                    <w:p w14:paraId="02C472F2" w14:textId="77777777" w:rsidR="00DF67DE" w:rsidRPr="005C5537" w:rsidRDefault="00DF67DE" w:rsidP="00C20669">
                      <w:pPr>
                        <w:spacing w:after="0"/>
                        <w:rPr>
                          <w:rFonts w:ascii="Arial Narrow" w:hAnsi="Arial Narrow" w:cs="Arial"/>
                          <w:b/>
                          <w:sz w:val="16"/>
                          <w:szCs w:val="16"/>
                        </w:rPr>
                      </w:pPr>
                      <w:r w:rsidRPr="005C5537">
                        <w:rPr>
                          <w:rFonts w:cs="Calibri"/>
                          <w:sz w:val="16"/>
                          <w:szCs w:val="16"/>
                        </w:rPr>
                        <w:t>PONTEVEDRA - ESPAÑA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4" o:spid="_x0000_s1028" type="#_x0000_t75" style="position:absolute;left:706;top:829;width:1232;height:13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2gVTFAAAA2gAAAA8AAABkcnMvZG93bnJldi54bWxEj0FrwkAUhO+F/oflFbzVTUWLxmykFAQV&#10;emhU1Nsj+0xSs29DdjXpv+8WBI/DzHzDJIve1OJGrassK3gbRiCIc6srLhTstsvXKQjnkTXWlknB&#10;LzlYpM9PCcbadvxNt8wXIkDYxaig9L6JpXR5SQbd0DbEwTvb1qAPsi2kbrELcFPLURS9S4MVh4US&#10;G/osKb9kV6PgODr8ZNfx+HLE2aY7yOlpX3+tlRq89B9zEJ56/wjf2yutYAL/V8INkOk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U9oFUxQAAANoAAAAPAAAAAAAAAAAAAAAA&#10;AJ8CAABkcnMvZG93bnJldi54bWxQSwUGAAAAAAQABAD3AAAAkQMAAAAA&#10;">
                <v:imagedata r:id="rId4" o:title=""/>
                <v:path arrowok="t"/>
                <o:lock v:ext="edit" aspectratio="f"/>
              </v:shape>
              <v:shape id=" 6" o:spid="_x0000_s1029" type="#_x0000_t75" style="position:absolute;left:9150;top:1209;width:1938;height:6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O3Ny+AAAA2gAAAA8AAABkcnMvZG93bnJldi54bWxEj9sKwjAQRN8F/yGs4JumiohUo4ggSgXB&#10;ywcszfaCzaY0UatfbwTBx2FmzjCLVWsq8aDGlZYVjIYRCOLU6pJzBdfLdjAD4TyyxsoyKXiRg9Wy&#10;21lgrO2TT/Q4+1wECLsYFRTe17GULi3IoBvamjh4mW0M+iCbXOoGnwFuKjmOoqk0WHJYKLCmTUHp&#10;7Xw3Cg7vZH051WM9MqiPuEuyZHLMlOr32vUchKfW/8O/9l4rmML3SrgBcvkB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GiO3Ny+AAAA2gAAAA8AAAAAAAAAAAAAAAAAnwIAAGRy&#10;cy9kb3ducmV2LnhtbFBLBQYAAAAABAAEAPcAAACKAwAAAAA=&#10;">
                <v:imagedata r:id="rId5" o:title=""/>
                <v:path arrowok="t"/>
                <o:lock v:ext="edit" aspectratio="f"/>
              </v:shape>
              <v:shape id="Cuadro de texto 2" o:spid="_x0000_s1030" type="#_x0000_t202" style="position:absolute;left:5897;top:947;width:3186;height:1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ZiMsMA&#10;AADaAAAADwAAAGRycy9kb3ducmV2LnhtbESPQWvCQBSE7wX/w/KE3urGHpIQXUUEoXgoNNXa4yP7&#10;zAazb0N2o+m/d4WCx2FmvmGW69G24kq9bxwrmM8SEMSV0w3XCg7fu7cchA/IGlvHpOCPPKxXk5cl&#10;Ftrd+IuuZahFhLAvUIEJoSuk9JUhi37mOuLonV1vMUTZ11L3eItw28r3JEmlxYbjgsGOtoaqSzlY&#10;BZQfh9/PMDR8So25/GT7U3LcK/U6HTcLEIHG8Az/tz+0ggweV+IN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ZiMsMAAADaAAAADwAAAAAAAAAAAAAAAACYAgAAZHJzL2Rv&#10;d25yZXYueG1sUEsFBgAAAAAEAAQA9QAAAIgDAAAAAA==&#10;" stroked="f">
                <v:path arrowok="t"/>
                <v:textbox>
                  <w:txbxContent>
                    <w:p w14:paraId="02C472F3" w14:textId="77777777" w:rsidR="00DF67DE" w:rsidRPr="005C5537" w:rsidRDefault="00DF67DE" w:rsidP="00C20669">
                      <w:pPr>
                        <w:spacing w:after="0"/>
                        <w:jc w:val="right"/>
                        <w:rPr>
                          <w:rFonts w:cs="Calibri"/>
                          <w:sz w:val="16"/>
                          <w:szCs w:val="16"/>
                        </w:rPr>
                      </w:pPr>
                      <w:r w:rsidRPr="005C5537">
                        <w:rPr>
                          <w:rFonts w:cs="Calibri"/>
                          <w:sz w:val="16"/>
                          <w:szCs w:val="16"/>
                        </w:rPr>
                        <w:t>Teléfonos</w:t>
                      </w:r>
                      <w:proofErr w:type="gramStart"/>
                      <w:r w:rsidRPr="005C5537">
                        <w:rPr>
                          <w:rFonts w:cs="Calibri"/>
                          <w:sz w:val="16"/>
                          <w:szCs w:val="16"/>
                        </w:rPr>
                        <w:t>:  986</w:t>
                      </w:r>
                      <w:proofErr w:type="gramEnd"/>
                      <w:r w:rsidRPr="005C5537">
                        <w:rPr>
                          <w:rFonts w:cs="Calibri"/>
                          <w:sz w:val="16"/>
                          <w:szCs w:val="16"/>
                        </w:rPr>
                        <w:t xml:space="preserve"> 65 81 26 -  986 65 80 82</w:t>
                      </w:r>
                    </w:p>
                    <w:p w14:paraId="02C472F4" w14:textId="77777777" w:rsidR="00DF67DE" w:rsidRPr="005C5537" w:rsidRDefault="00DF67DE" w:rsidP="00C20669">
                      <w:pPr>
                        <w:spacing w:after="0"/>
                        <w:jc w:val="right"/>
                        <w:rPr>
                          <w:rFonts w:cs="Calibri"/>
                          <w:sz w:val="16"/>
                          <w:szCs w:val="16"/>
                        </w:rPr>
                      </w:pPr>
                      <w:r w:rsidRPr="005C5537">
                        <w:rPr>
                          <w:rFonts w:cs="Calibri"/>
                          <w:sz w:val="16"/>
                          <w:szCs w:val="16"/>
                        </w:rPr>
                        <w:t>Fax: 986 65 83 60    CIF: P 3605000 C</w:t>
                      </w:r>
                    </w:p>
                    <w:p w14:paraId="02C472F5" w14:textId="77777777" w:rsidR="00DF67DE" w:rsidRPr="005C5537" w:rsidRDefault="00DF67DE" w:rsidP="00C20669">
                      <w:pPr>
                        <w:spacing w:after="0"/>
                        <w:jc w:val="right"/>
                        <w:rPr>
                          <w:rFonts w:cs="Calibri"/>
                          <w:sz w:val="16"/>
                          <w:szCs w:val="16"/>
                          <w:lang w:val="en-US"/>
                        </w:rPr>
                      </w:pPr>
                      <w:proofErr w:type="gramStart"/>
                      <w:r w:rsidRPr="005C5537">
                        <w:rPr>
                          <w:rFonts w:cs="Calibri"/>
                          <w:sz w:val="16"/>
                          <w:szCs w:val="16"/>
                          <w:lang w:val="en-US"/>
                        </w:rPr>
                        <w:t>mail</w:t>
                      </w:r>
                      <w:proofErr w:type="gramEnd"/>
                      <w:r w:rsidRPr="005C5537">
                        <w:rPr>
                          <w:rFonts w:cs="Calibri"/>
                          <w:sz w:val="16"/>
                          <w:szCs w:val="16"/>
                          <w:lang w:val="en-US"/>
                        </w:rPr>
                        <w:t>: rexistro@concellodesalvaterra.org</w:t>
                      </w:r>
                    </w:p>
                    <w:p w14:paraId="02C472F6" w14:textId="77777777" w:rsidR="00DF67DE" w:rsidRPr="005C5537" w:rsidRDefault="00DF67DE" w:rsidP="00C20669">
                      <w:pPr>
                        <w:spacing w:after="0"/>
                        <w:jc w:val="right"/>
                        <w:rPr>
                          <w:rFonts w:cs="Calibri"/>
                          <w:sz w:val="16"/>
                          <w:szCs w:val="16"/>
                          <w:lang w:val="en-US"/>
                        </w:rPr>
                      </w:pPr>
                      <w:r w:rsidRPr="005C5537">
                        <w:rPr>
                          <w:rFonts w:cs="Calibri"/>
                          <w:sz w:val="16"/>
                          <w:szCs w:val="16"/>
                          <w:lang w:val="en-US"/>
                        </w:rPr>
                        <w:t>www.concellodesalvaterra.org</w:t>
                      </w:r>
                    </w:p>
                    <w:p w14:paraId="02C472F7" w14:textId="77777777" w:rsidR="00DF67DE" w:rsidRPr="005C5537" w:rsidRDefault="00DF67DE" w:rsidP="00C20669">
                      <w:pPr>
                        <w:spacing w:after="0"/>
                        <w:jc w:val="right"/>
                        <w:rPr>
                          <w:rFonts w:cs="Calibri"/>
                          <w:sz w:val="16"/>
                          <w:szCs w:val="16"/>
                          <w:lang w:val="en-US"/>
                        </w:rPr>
                      </w:pPr>
                    </w:p>
                  </w:txbxContent>
                </v:textbox>
              </v:shape>
              <v:shape id="Cuadro de texto 2" o:spid="_x0000_s1031" type="#_x0000_t202" style="position:absolute;left:1677;top:1104;width:2132;height:9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TqE70A&#10;AADaAAAADwAAAGRycy9kb3ducmV2LnhtbERPy4rCMBTdD/gP4QruxlQXw1CNIoIow2zs+AGX5tqU&#10;NjehSR/j15uF4PJw3tv9ZFsxUBdqxwpWywwEcel0zZWC29/p8xtEiMgaW8ek4J8C7Hezjy3m2o18&#10;paGIlUghHHJUYGL0uZShNGQxLJ0nTtzddRZjgl0ldYdjCretXGfZl7RYc2ow6OloqGyK3io49eeL&#10;HR6y9z9FObLxTX/7bZRazKfDBkSkKb7FL/dFK0hb05V0A+TuC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gTqE70AAADaAAAADwAAAAAAAAAAAAAAAACYAgAAZHJzL2Rvd25yZXYu&#10;eG1sUEsFBgAAAAAEAAQA9QAAAIIDAAAAAA==&#10;" filled="f" stroked="f">
                <v:path arrowok="t"/>
                <v:textbox>
                  <w:txbxContent>
                    <w:p w14:paraId="02C472F8" w14:textId="77777777" w:rsidR="00DF67DE" w:rsidRPr="005C5537" w:rsidRDefault="00DF67DE" w:rsidP="00C20669">
                      <w:pPr>
                        <w:spacing w:after="0"/>
                        <w:jc w:val="center"/>
                        <w:rPr>
                          <w:rFonts w:ascii="Arial" w:hAnsi="Arial" w:cs="Arial"/>
                          <w:b/>
                          <w:sz w:val="20"/>
                          <w:szCs w:val="20"/>
                        </w:rPr>
                      </w:pPr>
                      <w:r w:rsidRPr="005C5537">
                        <w:rPr>
                          <w:rFonts w:ascii="Arial" w:hAnsi="Arial" w:cs="Arial"/>
                          <w:b/>
                          <w:sz w:val="20"/>
                          <w:szCs w:val="20"/>
                        </w:rPr>
                        <w:t xml:space="preserve">C O N C E L </w:t>
                      </w:r>
                      <w:proofErr w:type="spellStart"/>
                      <w:r w:rsidRPr="005C5537">
                        <w:rPr>
                          <w:rFonts w:ascii="Arial" w:hAnsi="Arial" w:cs="Arial"/>
                          <w:b/>
                          <w:sz w:val="20"/>
                          <w:szCs w:val="20"/>
                        </w:rPr>
                        <w:t>L</w:t>
                      </w:r>
                      <w:proofErr w:type="spellEnd"/>
                      <w:r w:rsidRPr="005C5537">
                        <w:rPr>
                          <w:rFonts w:ascii="Arial" w:hAnsi="Arial" w:cs="Arial"/>
                          <w:b/>
                          <w:sz w:val="20"/>
                          <w:szCs w:val="20"/>
                        </w:rPr>
                        <w:t xml:space="preserve"> O</w:t>
                      </w:r>
                    </w:p>
                    <w:p w14:paraId="02C472F9" w14:textId="77777777" w:rsidR="00DF67DE" w:rsidRPr="00296BF7" w:rsidRDefault="00DF67DE" w:rsidP="00C20669">
                      <w:pPr>
                        <w:spacing w:after="0"/>
                        <w:jc w:val="center"/>
                        <w:rPr>
                          <w:rFonts w:cs="Calibri"/>
                          <w:b/>
                          <w:sz w:val="18"/>
                          <w:szCs w:val="18"/>
                        </w:rPr>
                      </w:pPr>
                      <w:r w:rsidRPr="00296BF7">
                        <w:rPr>
                          <w:rFonts w:cs="Calibri"/>
                          <w:b/>
                          <w:sz w:val="18"/>
                          <w:szCs w:val="18"/>
                        </w:rPr>
                        <w:t>D E</w:t>
                      </w:r>
                    </w:p>
                    <w:p w14:paraId="02C472FA" w14:textId="77777777" w:rsidR="00DF67DE" w:rsidRDefault="00DF67DE" w:rsidP="00C20669">
                      <w:pPr>
                        <w:spacing w:after="0"/>
                        <w:jc w:val="center"/>
                        <w:rPr>
                          <w:rFonts w:ascii="Arial Narrow" w:hAnsi="Arial Narrow" w:cs="Arial"/>
                          <w:b/>
                          <w:sz w:val="18"/>
                          <w:szCs w:val="18"/>
                        </w:rPr>
                      </w:pPr>
                      <w:r w:rsidRPr="00296BF7">
                        <w:rPr>
                          <w:rFonts w:ascii="Arial Narrow" w:hAnsi="Arial Narrow" w:cs="Arial"/>
                          <w:b/>
                          <w:sz w:val="18"/>
                          <w:szCs w:val="18"/>
                        </w:rPr>
                        <w:t>SALVATERR</w:t>
                      </w:r>
                      <w:r>
                        <w:rPr>
                          <w:rFonts w:ascii="Arial Narrow" w:hAnsi="Arial Narrow" w:cs="Arial"/>
                          <w:b/>
                          <w:noProof/>
                          <w:sz w:val="18"/>
                          <w:szCs w:val="18"/>
                          <w:lang w:eastAsia="es-ES"/>
                        </w:rPr>
                        <w:drawing>
                          <wp:inline distT="0" distB="0" distL="0" distR="0" wp14:anchorId="02C472FB" wp14:editId="02C472FC">
                            <wp:extent cx="1170940" cy="15320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0940" cy="153207"/>
                                    </a:xfrm>
                                    <a:prstGeom prst="rect">
                                      <a:avLst/>
                                    </a:prstGeom>
                                    <a:noFill/>
                                    <a:ln>
                                      <a:noFill/>
                                    </a:ln>
                                  </pic:spPr>
                                </pic:pic>
                              </a:graphicData>
                            </a:graphic>
                          </wp:inline>
                        </w:drawing>
                      </w:r>
                      <w:r w:rsidRPr="00296BF7">
                        <w:rPr>
                          <w:rFonts w:ascii="Arial Narrow" w:hAnsi="Arial Narrow" w:cs="Arial"/>
                          <w:b/>
                          <w:sz w:val="18"/>
                          <w:szCs w:val="18"/>
                        </w:rPr>
                        <w:t>A DE MIÑO</w:t>
                      </w:r>
                    </w:p>
                  </w:txbxContent>
                </v:textbox>
              </v:shape>
            </v:group>
          </w:pict>
        </mc:Fallback>
      </mc:AlternateContent>
    </w:r>
  </w:p>
  <w:p w14:paraId="02C472D7" w14:textId="77777777" w:rsidR="00DF67DE" w:rsidRDefault="00DF67DE">
    <w:pPr>
      <w:pStyle w:val="Encabezado"/>
    </w:pPr>
  </w:p>
  <w:p w14:paraId="02C472D8" w14:textId="77777777" w:rsidR="00DF67DE" w:rsidRDefault="00DF67DE">
    <w:pPr>
      <w:pStyle w:val="Encabezado"/>
    </w:pPr>
  </w:p>
  <w:p w14:paraId="02C472D9" w14:textId="77777777" w:rsidR="00DF67DE" w:rsidRDefault="00DF67D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D5286"/>
    <w:multiLevelType w:val="hybridMultilevel"/>
    <w:tmpl w:val="AF083E9C"/>
    <w:lvl w:ilvl="0" w:tplc="9698DC66">
      <w:numFmt w:val="bullet"/>
      <w:lvlText w:val="-"/>
      <w:lvlJc w:val="left"/>
      <w:pPr>
        <w:ind w:left="360" w:hanging="360"/>
      </w:pPr>
      <w:rPr>
        <w:rFonts w:ascii="Arial" w:eastAsia="Cambria"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nsid w:val="5AE661EE"/>
    <w:multiLevelType w:val="hybridMultilevel"/>
    <w:tmpl w:val="F62E0182"/>
    <w:lvl w:ilvl="0" w:tplc="0C0A0017">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20E"/>
    <w:rsid w:val="00011373"/>
    <w:rsid w:val="000A4BE2"/>
    <w:rsid w:val="00206248"/>
    <w:rsid w:val="00224882"/>
    <w:rsid w:val="00232365"/>
    <w:rsid w:val="0028082A"/>
    <w:rsid w:val="00290E9E"/>
    <w:rsid w:val="002D122F"/>
    <w:rsid w:val="002D5D85"/>
    <w:rsid w:val="002E6C04"/>
    <w:rsid w:val="0031462D"/>
    <w:rsid w:val="0032120E"/>
    <w:rsid w:val="00382644"/>
    <w:rsid w:val="00396135"/>
    <w:rsid w:val="004D05F4"/>
    <w:rsid w:val="004E2CA5"/>
    <w:rsid w:val="005060B4"/>
    <w:rsid w:val="00537464"/>
    <w:rsid w:val="005605AE"/>
    <w:rsid w:val="00585404"/>
    <w:rsid w:val="005906CF"/>
    <w:rsid w:val="005B12E9"/>
    <w:rsid w:val="005E1636"/>
    <w:rsid w:val="005F4F6A"/>
    <w:rsid w:val="00624D17"/>
    <w:rsid w:val="00627FA8"/>
    <w:rsid w:val="00674D07"/>
    <w:rsid w:val="00675CEB"/>
    <w:rsid w:val="006954B0"/>
    <w:rsid w:val="006E751D"/>
    <w:rsid w:val="00716E1F"/>
    <w:rsid w:val="00747808"/>
    <w:rsid w:val="007608B1"/>
    <w:rsid w:val="008329D1"/>
    <w:rsid w:val="008B7229"/>
    <w:rsid w:val="008C247F"/>
    <w:rsid w:val="008E5B7F"/>
    <w:rsid w:val="009B0EDE"/>
    <w:rsid w:val="009F34E5"/>
    <w:rsid w:val="00A13847"/>
    <w:rsid w:val="00A1406E"/>
    <w:rsid w:val="00AA52E5"/>
    <w:rsid w:val="00AC6B2E"/>
    <w:rsid w:val="00B35719"/>
    <w:rsid w:val="00B91EBA"/>
    <w:rsid w:val="00BF32C5"/>
    <w:rsid w:val="00C20669"/>
    <w:rsid w:val="00D16609"/>
    <w:rsid w:val="00D52BD5"/>
    <w:rsid w:val="00DE1E40"/>
    <w:rsid w:val="00DF67DE"/>
    <w:rsid w:val="00E51464"/>
    <w:rsid w:val="00EB4D5E"/>
    <w:rsid w:val="00FA6BE4"/>
    <w:rsid w:val="00FE033F"/>
    <w:rsid w:val="00FE216D"/>
    <w:rsid w:val="00FE224A"/>
    <w:rsid w:val="00FE2E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2C47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20E"/>
    <w:rPr>
      <w:rFonts w:ascii="Calibri" w:eastAsia="Calibri" w:hAnsi="Calibri" w:cs="Times New Roman"/>
    </w:rPr>
  </w:style>
  <w:style w:type="paragraph" w:styleId="Ttulo1">
    <w:name w:val="heading 1"/>
    <w:basedOn w:val="Normal"/>
    <w:next w:val="Normal"/>
    <w:link w:val="Ttulo1Car"/>
    <w:uiPriority w:val="9"/>
    <w:qFormat/>
    <w:rsid w:val="005906CF"/>
    <w:pPr>
      <w:keepNext/>
      <w:spacing w:before="240" w:after="60" w:line="259" w:lineRule="auto"/>
      <w:outlineLvl w:val="0"/>
    </w:pPr>
    <w:rPr>
      <w:rFonts w:ascii="Calibri Light" w:eastAsia="Times New Roman" w:hAnsi="Calibri Light"/>
      <w:b/>
      <w:bCs/>
      <w:kern w:val="32"/>
      <w:sz w:val="32"/>
      <w:szCs w:val="3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120E"/>
    <w:pPr>
      <w:tabs>
        <w:tab w:val="center" w:pos="4252"/>
        <w:tab w:val="right" w:pos="8504"/>
      </w:tabs>
    </w:pPr>
  </w:style>
  <w:style w:type="character" w:customStyle="1" w:styleId="EncabezadoCar">
    <w:name w:val="Encabezado Car"/>
    <w:basedOn w:val="Fuentedeprrafopredeter"/>
    <w:link w:val="Encabezado"/>
    <w:uiPriority w:val="99"/>
    <w:rsid w:val="0032120E"/>
    <w:rPr>
      <w:rFonts w:ascii="Calibri" w:eastAsia="Calibri" w:hAnsi="Calibri" w:cs="Times New Roman"/>
    </w:rPr>
  </w:style>
  <w:style w:type="paragraph" w:styleId="Piedepgina">
    <w:name w:val="footer"/>
    <w:basedOn w:val="Normal"/>
    <w:link w:val="PiedepginaCar"/>
    <w:uiPriority w:val="99"/>
    <w:unhideWhenUsed/>
    <w:rsid w:val="0032120E"/>
    <w:pPr>
      <w:tabs>
        <w:tab w:val="center" w:pos="4252"/>
        <w:tab w:val="right" w:pos="8504"/>
      </w:tabs>
    </w:pPr>
  </w:style>
  <w:style w:type="character" w:customStyle="1" w:styleId="PiedepginaCar">
    <w:name w:val="Pie de página Car"/>
    <w:basedOn w:val="Fuentedeprrafopredeter"/>
    <w:link w:val="Piedepgina"/>
    <w:uiPriority w:val="99"/>
    <w:rsid w:val="0032120E"/>
    <w:rPr>
      <w:rFonts w:ascii="Calibri" w:eastAsia="Calibri" w:hAnsi="Calibri" w:cs="Times New Roman"/>
    </w:rPr>
  </w:style>
  <w:style w:type="paragraph" w:customStyle="1" w:styleId="Default">
    <w:name w:val="Default"/>
    <w:rsid w:val="0032120E"/>
    <w:pPr>
      <w:autoSpaceDE w:val="0"/>
      <w:autoSpaceDN w:val="0"/>
      <w:adjustRightInd w:val="0"/>
      <w:spacing w:after="0" w:line="240" w:lineRule="auto"/>
    </w:pPr>
    <w:rPr>
      <w:rFonts w:ascii="Liberation Serif" w:eastAsia="Calibri" w:hAnsi="Liberation Serif" w:cs="Liberation Serif"/>
      <w:color w:val="000000"/>
      <w:sz w:val="24"/>
      <w:szCs w:val="24"/>
      <w:lang w:eastAsia="es-ES"/>
    </w:rPr>
  </w:style>
  <w:style w:type="paragraph" w:styleId="Textodeglobo">
    <w:name w:val="Balloon Text"/>
    <w:basedOn w:val="Normal"/>
    <w:link w:val="TextodegloboCar"/>
    <w:uiPriority w:val="99"/>
    <w:semiHidden/>
    <w:unhideWhenUsed/>
    <w:rsid w:val="003961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6135"/>
    <w:rPr>
      <w:rFonts w:ascii="Tahoma" w:eastAsia="Calibri" w:hAnsi="Tahoma" w:cs="Tahoma"/>
      <w:sz w:val="16"/>
      <w:szCs w:val="16"/>
    </w:rPr>
  </w:style>
  <w:style w:type="character" w:customStyle="1" w:styleId="Ttulo1Car">
    <w:name w:val="Título 1 Car"/>
    <w:basedOn w:val="Fuentedeprrafopredeter"/>
    <w:link w:val="Ttulo1"/>
    <w:uiPriority w:val="9"/>
    <w:rsid w:val="005906CF"/>
    <w:rPr>
      <w:rFonts w:ascii="Calibri Light" w:eastAsia="Times New Roman" w:hAnsi="Calibri Light" w:cs="Times New Roman"/>
      <w:b/>
      <w:bCs/>
      <w:kern w:val="32"/>
      <w:sz w:val="32"/>
      <w:szCs w:val="32"/>
      <w:lang w:val="x-none"/>
    </w:rPr>
  </w:style>
  <w:style w:type="character" w:styleId="Hipervnculo">
    <w:name w:val="Hyperlink"/>
    <w:uiPriority w:val="99"/>
    <w:unhideWhenUsed/>
    <w:rsid w:val="005906CF"/>
    <w:rPr>
      <w:color w:val="0563C1"/>
      <w:u w:val="single"/>
    </w:rPr>
  </w:style>
  <w:style w:type="paragraph" w:styleId="Prrafodelista">
    <w:name w:val="List Paragraph"/>
    <w:basedOn w:val="Normal"/>
    <w:uiPriority w:val="34"/>
    <w:qFormat/>
    <w:rsid w:val="005906CF"/>
    <w:pPr>
      <w:ind w:left="720"/>
      <w:contextualSpacing/>
    </w:pPr>
  </w:style>
  <w:style w:type="paragraph" w:customStyle="1" w:styleId="x00-base-sangria">
    <w:name w:val="x00-base-sangria"/>
    <w:basedOn w:val="Normal"/>
    <w:rsid w:val="00675CEB"/>
    <w:pPr>
      <w:spacing w:before="100" w:beforeAutospacing="1" w:after="100" w:afterAutospacing="1" w:line="240" w:lineRule="auto"/>
    </w:pPr>
    <w:rPr>
      <w:rFonts w:ascii="Times New Roman" w:eastAsia="Times New Roman" w:hAnsi="Times New Roman"/>
      <w:sz w:val="24"/>
      <w:szCs w:val="24"/>
      <w:lang w:val="gl-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20E"/>
    <w:rPr>
      <w:rFonts w:ascii="Calibri" w:eastAsia="Calibri" w:hAnsi="Calibri" w:cs="Times New Roman"/>
    </w:rPr>
  </w:style>
  <w:style w:type="paragraph" w:styleId="Ttulo1">
    <w:name w:val="heading 1"/>
    <w:basedOn w:val="Normal"/>
    <w:next w:val="Normal"/>
    <w:link w:val="Ttulo1Car"/>
    <w:uiPriority w:val="9"/>
    <w:qFormat/>
    <w:rsid w:val="005906CF"/>
    <w:pPr>
      <w:keepNext/>
      <w:spacing w:before="240" w:after="60" w:line="259" w:lineRule="auto"/>
      <w:outlineLvl w:val="0"/>
    </w:pPr>
    <w:rPr>
      <w:rFonts w:ascii="Calibri Light" w:eastAsia="Times New Roman" w:hAnsi="Calibri Light"/>
      <w:b/>
      <w:bCs/>
      <w:kern w:val="32"/>
      <w:sz w:val="32"/>
      <w:szCs w:val="3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120E"/>
    <w:pPr>
      <w:tabs>
        <w:tab w:val="center" w:pos="4252"/>
        <w:tab w:val="right" w:pos="8504"/>
      </w:tabs>
    </w:pPr>
  </w:style>
  <w:style w:type="character" w:customStyle="1" w:styleId="EncabezadoCar">
    <w:name w:val="Encabezado Car"/>
    <w:basedOn w:val="Fuentedeprrafopredeter"/>
    <w:link w:val="Encabezado"/>
    <w:uiPriority w:val="99"/>
    <w:rsid w:val="0032120E"/>
    <w:rPr>
      <w:rFonts w:ascii="Calibri" w:eastAsia="Calibri" w:hAnsi="Calibri" w:cs="Times New Roman"/>
    </w:rPr>
  </w:style>
  <w:style w:type="paragraph" w:styleId="Piedepgina">
    <w:name w:val="footer"/>
    <w:basedOn w:val="Normal"/>
    <w:link w:val="PiedepginaCar"/>
    <w:uiPriority w:val="99"/>
    <w:unhideWhenUsed/>
    <w:rsid w:val="0032120E"/>
    <w:pPr>
      <w:tabs>
        <w:tab w:val="center" w:pos="4252"/>
        <w:tab w:val="right" w:pos="8504"/>
      </w:tabs>
    </w:pPr>
  </w:style>
  <w:style w:type="character" w:customStyle="1" w:styleId="PiedepginaCar">
    <w:name w:val="Pie de página Car"/>
    <w:basedOn w:val="Fuentedeprrafopredeter"/>
    <w:link w:val="Piedepgina"/>
    <w:uiPriority w:val="99"/>
    <w:rsid w:val="0032120E"/>
    <w:rPr>
      <w:rFonts w:ascii="Calibri" w:eastAsia="Calibri" w:hAnsi="Calibri" w:cs="Times New Roman"/>
    </w:rPr>
  </w:style>
  <w:style w:type="paragraph" w:customStyle="1" w:styleId="Default">
    <w:name w:val="Default"/>
    <w:rsid w:val="0032120E"/>
    <w:pPr>
      <w:autoSpaceDE w:val="0"/>
      <w:autoSpaceDN w:val="0"/>
      <w:adjustRightInd w:val="0"/>
      <w:spacing w:after="0" w:line="240" w:lineRule="auto"/>
    </w:pPr>
    <w:rPr>
      <w:rFonts w:ascii="Liberation Serif" w:eastAsia="Calibri" w:hAnsi="Liberation Serif" w:cs="Liberation Serif"/>
      <w:color w:val="000000"/>
      <w:sz w:val="24"/>
      <w:szCs w:val="24"/>
      <w:lang w:eastAsia="es-ES"/>
    </w:rPr>
  </w:style>
  <w:style w:type="paragraph" w:styleId="Textodeglobo">
    <w:name w:val="Balloon Text"/>
    <w:basedOn w:val="Normal"/>
    <w:link w:val="TextodegloboCar"/>
    <w:uiPriority w:val="99"/>
    <w:semiHidden/>
    <w:unhideWhenUsed/>
    <w:rsid w:val="003961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6135"/>
    <w:rPr>
      <w:rFonts w:ascii="Tahoma" w:eastAsia="Calibri" w:hAnsi="Tahoma" w:cs="Tahoma"/>
      <w:sz w:val="16"/>
      <w:szCs w:val="16"/>
    </w:rPr>
  </w:style>
  <w:style w:type="character" w:customStyle="1" w:styleId="Ttulo1Car">
    <w:name w:val="Título 1 Car"/>
    <w:basedOn w:val="Fuentedeprrafopredeter"/>
    <w:link w:val="Ttulo1"/>
    <w:uiPriority w:val="9"/>
    <w:rsid w:val="005906CF"/>
    <w:rPr>
      <w:rFonts w:ascii="Calibri Light" w:eastAsia="Times New Roman" w:hAnsi="Calibri Light" w:cs="Times New Roman"/>
      <w:b/>
      <w:bCs/>
      <w:kern w:val="32"/>
      <w:sz w:val="32"/>
      <w:szCs w:val="32"/>
      <w:lang w:val="x-none"/>
    </w:rPr>
  </w:style>
  <w:style w:type="character" w:styleId="Hipervnculo">
    <w:name w:val="Hyperlink"/>
    <w:uiPriority w:val="99"/>
    <w:unhideWhenUsed/>
    <w:rsid w:val="005906CF"/>
    <w:rPr>
      <w:color w:val="0563C1"/>
      <w:u w:val="single"/>
    </w:rPr>
  </w:style>
  <w:style w:type="paragraph" w:styleId="Prrafodelista">
    <w:name w:val="List Paragraph"/>
    <w:basedOn w:val="Normal"/>
    <w:uiPriority w:val="34"/>
    <w:qFormat/>
    <w:rsid w:val="005906CF"/>
    <w:pPr>
      <w:ind w:left="720"/>
      <w:contextualSpacing/>
    </w:pPr>
  </w:style>
  <w:style w:type="paragraph" w:customStyle="1" w:styleId="x00-base-sangria">
    <w:name w:val="x00-base-sangria"/>
    <w:basedOn w:val="Normal"/>
    <w:rsid w:val="00675CEB"/>
    <w:pPr>
      <w:spacing w:before="100" w:beforeAutospacing="1" w:after="100" w:afterAutospacing="1" w:line="240" w:lineRule="auto"/>
    </w:pPr>
    <w:rPr>
      <w:rFonts w:ascii="Times New Roman" w:eastAsia="Times New Roman" w:hAnsi="Times New Roman"/>
      <w:sz w:val="24"/>
      <w:szCs w:val="24"/>
      <w:lang w:val="g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097333">
      <w:bodyDiv w:val="1"/>
      <w:marLeft w:val="0"/>
      <w:marRight w:val="0"/>
      <w:marTop w:val="0"/>
      <w:marBottom w:val="0"/>
      <w:divBdr>
        <w:top w:val="none" w:sz="0" w:space="0" w:color="auto"/>
        <w:left w:val="none" w:sz="0" w:space="0" w:color="auto"/>
        <w:bottom w:val="none" w:sz="0" w:space="0" w:color="auto"/>
        <w:right w:val="none" w:sz="0" w:space="0" w:color="auto"/>
      </w:divBdr>
    </w:div>
    <w:div w:id="1381705984">
      <w:bodyDiv w:val="1"/>
      <w:marLeft w:val="0"/>
      <w:marRight w:val="0"/>
      <w:marTop w:val="0"/>
      <w:marBottom w:val="0"/>
      <w:divBdr>
        <w:top w:val="none" w:sz="0" w:space="0" w:color="auto"/>
        <w:left w:val="none" w:sz="0" w:space="0" w:color="auto"/>
        <w:bottom w:val="none" w:sz="0" w:space="0" w:color="auto"/>
        <w:right w:val="none" w:sz="0" w:space="0" w:color="auto"/>
      </w:divBdr>
    </w:div>
    <w:div w:id="1774547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3481</Words>
  <Characters>19148</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PsicoSocial</dc:creator>
  <cp:keywords/>
  <dc:description/>
  <cp:lastModifiedBy>PsicoSocial</cp:lastModifiedBy>
  <cp:revision>2</cp:revision>
  <dcterms:created xsi:type="dcterms:W3CDTF">2022-06-09T06:48:00Z</dcterms:created>
  <dcterms:modified xsi:type="dcterms:W3CDTF">2022-06-09T06:48:00Z</dcterms:modified>
</cp:coreProperties>
</file>