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w:t>
      </w:r>
      <w:r w:rsidRPr="00EA2986">
        <w:rPr>
          <w:rFonts w:ascii="Arial" w:hAnsi="Arial" w:cs="Arial"/>
          <w:b/>
          <w:spacing w:val="0"/>
          <w:sz w:val="22"/>
          <w:szCs w:val="22"/>
        </w:rPr>
        <w:t xml:space="preserve">SUBVENCIÓN DIRECTA AL AYUNTAMIENTO DE </w:t>
      </w:r>
      <w:r w:rsidR="00B12058">
        <w:rPr>
          <w:rFonts w:ascii="Arial" w:hAnsi="Arial" w:cs="Arial"/>
          <w:b/>
          <w:spacing w:val="0"/>
          <w:sz w:val="22"/>
          <w:szCs w:val="22"/>
        </w:rPr>
        <w:t>BERIAIN</w:t>
      </w:r>
      <w:r w:rsidRPr="00EA2986">
        <w:rPr>
          <w:rFonts w:ascii="Arial" w:hAnsi="Arial" w:cs="Arial"/>
          <w:b/>
          <w:spacing w:val="0"/>
          <w:sz w:val="22"/>
          <w:szCs w:val="22"/>
        </w:rPr>
        <w:t xml:space="preserve"> PARA “</w:t>
      </w:r>
      <w:r w:rsidR="00B12058">
        <w:rPr>
          <w:rFonts w:ascii="Arial" w:hAnsi="Arial" w:cs="Arial"/>
          <w:b/>
          <w:spacing w:val="0"/>
          <w:sz w:val="22"/>
          <w:szCs w:val="22"/>
        </w:rPr>
        <w:t>TRANSFERENCIA AYUNTAMIENTO BERIAN: MEJORA Y ADECUACIÓN DEL PARQUE FELIPE MARCO, EN LA CALLE BOSQUECILLOS</w:t>
      </w:r>
      <w:r w:rsidRPr="00EA2986">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78095C" w:rsidP="0078095C">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En Pamplona a la fecha de la firma.</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EA2986">
        <w:rPr>
          <w:rFonts w:ascii="Arial" w:hAnsi="Arial" w:cs="Arial"/>
          <w:spacing w:val="0"/>
          <w:sz w:val="22"/>
          <w:szCs w:val="22"/>
        </w:rPr>
        <w:t xml:space="preserve">DE OTRA PARTE, D. </w:t>
      </w:r>
      <w:r w:rsidR="00B12058">
        <w:rPr>
          <w:rFonts w:ascii="Arial" w:hAnsi="Arial" w:cs="Arial"/>
          <w:spacing w:val="0"/>
          <w:sz w:val="22"/>
          <w:szCs w:val="22"/>
        </w:rPr>
        <w:t>José Manuel Menéndez González</w:t>
      </w:r>
      <w:r w:rsidRPr="00EA2986">
        <w:rPr>
          <w:rFonts w:ascii="Arial" w:hAnsi="Arial" w:cs="Arial"/>
          <w:spacing w:val="0"/>
          <w:sz w:val="22"/>
          <w:szCs w:val="22"/>
        </w:rPr>
        <w:t xml:space="preserve">, alcalde del Ayuntamiento de </w:t>
      </w:r>
      <w:r w:rsidR="00B12058">
        <w:rPr>
          <w:rFonts w:ascii="Arial" w:hAnsi="Arial" w:cs="Arial"/>
          <w:spacing w:val="0"/>
          <w:sz w:val="22"/>
          <w:szCs w:val="22"/>
        </w:rPr>
        <w:t>Beriain</w:t>
      </w:r>
      <w:r w:rsidRPr="00EA2986">
        <w:rPr>
          <w:rFonts w:ascii="Arial" w:hAnsi="Arial" w:cs="Arial"/>
          <w:spacing w:val="0"/>
          <w:sz w:val="22"/>
          <w:szCs w:val="22"/>
        </w:rPr>
        <w:t xml:space="preserve">, actuando en nombre y representación del mismo, con N.I.F. </w:t>
      </w:r>
      <w:r w:rsidR="00EA2986" w:rsidRPr="00EA2986">
        <w:rPr>
          <w:rFonts w:ascii="Arial" w:hAnsi="Arial" w:cs="Arial"/>
          <w:spacing w:val="0"/>
          <w:sz w:val="22"/>
          <w:szCs w:val="22"/>
        </w:rPr>
        <w:t>P31</w:t>
      </w:r>
      <w:r w:rsidR="00B12058">
        <w:rPr>
          <w:rFonts w:ascii="Arial" w:hAnsi="Arial" w:cs="Arial"/>
          <w:spacing w:val="0"/>
          <w:sz w:val="22"/>
          <w:szCs w:val="22"/>
        </w:rPr>
        <w:t>90590D</w:t>
      </w:r>
      <w:r w:rsidRPr="00EA2986">
        <w:rPr>
          <w:rFonts w:ascii="Arial" w:hAnsi="Arial" w:cs="Arial"/>
          <w:spacing w:val="0"/>
          <w:sz w:val="22"/>
          <w:szCs w:val="22"/>
        </w:rPr>
        <w:t xml:space="preserve"> y con dirección en Plaza </w:t>
      </w:r>
      <w:r w:rsidR="00B12058">
        <w:rPr>
          <w:rFonts w:ascii="Arial" w:hAnsi="Arial" w:cs="Arial"/>
          <w:spacing w:val="0"/>
          <w:sz w:val="22"/>
          <w:szCs w:val="22"/>
        </w:rPr>
        <w:t>del Ayuntamiento s/n</w:t>
      </w:r>
      <w:r w:rsidRPr="00EA2986">
        <w:rPr>
          <w:rFonts w:ascii="Arial" w:hAnsi="Arial" w:cs="Arial"/>
          <w:spacing w:val="0"/>
          <w:sz w:val="22"/>
          <w:szCs w:val="22"/>
        </w:rPr>
        <w:t xml:space="preserve">, de </w:t>
      </w:r>
      <w:r w:rsidR="00B12058">
        <w:rPr>
          <w:rFonts w:ascii="Arial" w:hAnsi="Arial" w:cs="Arial"/>
          <w:spacing w:val="0"/>
          <w:sz w:val="22"/>
          <w:szCs w:val="22"/>
        </w:rPr>
        <w:t>Beriain</w:t>
      </w:r>
      <w:r w:rsidRPr="00EA2986">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507568" w:rsidRDefault="000664E7" w:rsidP="00507568">
      <w:pPr>
        <w:spacing w:after="240" w:line="312" w:lineRule="auto"/>
        <w:ind w:firstLine="284"/>
        <w:jc w:val="both"/>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w:t>
      </w:r>
      <w:r w:rsidR="00507568" w:rsidRPr="00507568">
        <w:rPr>
          <w:rFonts w:ascii="Arial" w:hAnsi="Arial" w:cs="Arial"/>
          <w:spacing w:val="0"/>
          <w:sz w:val="22"/>
          <w:szCs w:val="22"/>
        </w:rPr>
        <w:t>gastos 210001 21300 7609 45B148 denominada “(E) Transferencia Ayto. Beriain: mejora y adecuación del parque Felipe Marco, en la calle Bosquecillos” por un importe máximo total de 40.000 euros y cuyo beneficiario es el Ayuntamiento de Beriain</w:t>
      </w:r>
      <w:r w:rsidR="00507568" w:rsidRPr="00221C90">
        <w:t>.</w:t>
      </w:r>
    </w:p>
    <w:p w:rsidR="00BB19E9" w:rsidRPr="00BB19E9" w:rsidRDefault="000664E7" w:rsidP="00BB19E9">
      <w:pPr>
        <w:spacing w:after="240" w:line="312" w:lineRule="auto"/>
        <w:ind w:firstLine="284"/>
        <w:jc w:val="both"/>
        <w:rPr>
          <w:rFonts w:ascii="Arial" w:hAnsi="Arial" w:cs="Arial"/>
          <w:spacing w:val="0"/>
          <w:sz w:val="22"/>
          <w:szCs w:val="22"/>
        </w:rPr>
      </w:pPr>
      <w:r w:rsidRPr="00EA2986">
        <w:rPr>
          <w:rFonts w:ascii="Arial" w:hAnsi="Arial" w:cs="Arial"/>
          <w:spacing w:val="0"/>
          <w:sz w:val="22"/>
          <w:szCs w:val="22"/>
        </w:rPr>
        <w:t xml:space="preserve">2º. Consta en el expediente </w:t>
      </w:r>
      <w:r w:rsidR="00EA2986" w:rsidRPr="00EA2986">
        <w:rPr>
          <w:rFonts w:ascii="Arial" w:hAnsi="Arial" w:cs="Arial"/>
          <w:spacing w:val="0"/>
          <w:sz w:val="22"/>
          <w:szCs w:val="22"/>
        </w:rPr>
        <w:t>un</w:t>
      </w:r>
      <w:r w:rsidR="00507568">
        <w:rPr>
          <w:rFonts w:ascii="Arial" w:hAnsi="Arial" w:cs="Arial"/>
          <w:spacing w:val="0"/>
          <w:sz w:val="22"/>
          <w:szCs w:val="22"/>
        </w:rPr>
        <w:t xml:space="preserve"> presupuesto y planos</w:t>
      </w:r>
      <w:r w:rsidRPr="00EA2986">
        <w:rPr>
          <w:rFonts w:ascii="Arial" w:hAnsi="Arial" w:cs="Arial"/>
          <w:spacing w:val="0"/>
          <w:sz w:val="22"/>
          <w:szCs w:val="22"/>
        </w:rPr>
        <w:t>, entregad</w:t>
      </w:r>
      <w:r w:rsidR="00507568">
        <w:rPr>
          <w:rFonts w:ascii="Arial" w:hAnsi="Arial" w:cs="Arial"/>
          <w:spacing w:val="0"/>
          <w:sz w:val="22"/>
          <w:szCs w:val="22"/>
        </w:rPr>
        <w:t>o</w:t>
      </w:r>
      <w:r w:rsidRPr="00EA2986">
        <w:rPr>
          <w:rFonts w:ascii="Arial" w:hAnsi="Arial" w:cs="Arial"/>
          <w:spacing w:val="0"/>
          <w:sz w:val="22"/>
          <w:szCs w:val="22"/>
        </w:rPr>
        <w:t xml:space="preserve"> mediante instancia el </w:t>
      </w:r>
      <w:r w:rsidR="00507568">
        <w:rPr>
          <w:rFonts w:ascii="Arial" w:hAnsi="Arial" w:cs="Arial"/>
          <w:spacing w:val="0"/>
          <w:sz w:val="22"/>
          <w:szCs w:val="22"/>
        </w:rPr>
        <w:t>21</w:t>
      </w:r>
      <w:r w:rsidR="00EA2986" w:rsidRPr="00EA2986">
        <w:rPr>
          <w:rFonts w:ascii="Arial" w:hAnsi="Arial" w:cs="Arial"/>
          <w:spacing w:val="0"/>
          <w:sz w:val="22"/>
          <w:szCs w:val="22"/>
        </w:rPr>
        <w:t xml:space="preserve"> de marzo </w:t>
      </w:r>
      <w:r w:rsidRPr="00EA2986">
        <w:rPr>
          <w:rFonts w:ascii="Arial" w:hAnsi="Arial" w:cs="Arial"/>
          <w:spacing w:val="0"/>
          <w:sz w:val="22"/>
          <w:szCs w:val="22"/>
        </w:rPr>
        <w:t>de 202</w:t>
      </w:r>
      <w:r w:rsidR="00EA2986" w:rsidRPr="00EA2986">
        <w:rPr>
          <w:rFonts w:ascii="Arial" w:hAnsi="Arial" w:cs="Arial"/>
          <w:spacing w:val="0"/>
          <w:sz w:val="22"/>
          <w:szCs w:val="22"/>
        </w:rPr>
        <w:t>2</w:t>
      </w:r>
      <w:r w:rsidRPr="00EA2986">
        <w:rPr>
          <w:rFonts w:ascii="Arial" w:hAnsi="Arial" w:cs="Arial"/>
          <w:spacing w:val="0"/>
          <w:sz w:val="22"/>
          <w:szCs w:val="22"/>
        </w:rPr>
        <w:t xml:space="preserve">, con las actuaciones que el Ayuntamiento de </w:t>
      </w:r>
      <w:r w:rsidR="00507568">
        <w:rPr>
          <w:rFonts w:ascii="Arial" w:hAnsi="Arial" w:cs="Arial"/>
          <w:spacing w:val="0"/>
          <w:sz w:val="22"/>
          <w:szCs w:val="22"/>
        </w:rPr>
        <w:t>Beriain</w:t>
      </w:r>
      <w:r w:rsidRPr="00EA2986">
        <w:rPr>
          <w:rFonts w:ascii="Arial" w:hAnsi="Arial" w:cs="Arial"/>
          <w:spacing w:val="0"/>
          <w:sz w:val="22"/>
          <w:szCs w:val="22"/>
        </w:rPr>
        <w:t xml:space="preserve"> pretende realizar con cargo a la mencionada partida por un importe </w:t>
      </w:r>
      <w:r w:rsidRPr="00A64BF5">
        <w:rPr>
          <w:rFonts w:ascii="Arial" w:hAnsi="Arial" w:cs="Arial"/>
          <w:spacing w:val="0"/>
          <w:sz w:val="22"/>
          <w:szCs w:val="22"/>
        </w:rPr>
        <w:t xml:space="preserve">de </w:t>
      </w:r>
      <w:r w:rsidR="005779D1" w:rsidRPr="005779D1">
        <w:rPr>
          <w:rFonts w:ascii="Arial" w:hAnsi="Arial" w:cs="Arial"/>
          <w:spacing w:val="0"/>
          <w:sz w:val="22"/>
          <w:szCs w:val="22"/>
        </w:rPr>
        <w:t>39.899,34</w:t>
      </w:r>
      <w:r w:rsidR="005779D1">
        <w:rPr>
          <w:rFonts w:ascii="Arial" w:hAnsi="Arial" w:cs="Arial"/>
          <w:spacing w:val="0"/>
          <w:sz w:val="22"/>
          <w:szCs w:val="22"/>
        </w:rPr>
        <w:t xml:space="preserve"> </w:t>
      </w:r>
      <w:r w:rsidRPr="00A64BF5">
        <w:rPr>
          <w:rFonts w:ascii="Arial" w:hAnsi="Arial" w:cs="Arial"/>
          <w:spacing w:val="0"/>
          <w:sz w:val="22"/>
          <w:szCs w:val="22"/>
        </w:rPr>
        <w:t>€ (IVA incluido).</w:t>
      </w:r>
      <w:r w:rsidRPr="00EA2986">
        <w:rPr>
          <w:rFonts w:ascii="Arial" w:hAnsi="Arial" w:cs="Arial"/>
          <w:spacing w:val="0"/>
          <w:sz w:val="22"/>
          <w:szCs w:val="22"/>
        </w:rPr>
        <w:t xml:space="preserve"> </w:t>
      </w:r>
      <w:r w:rsidR="004D2191">
        <w:rPr>
          <w:rFonts w:ascii="Arial" w:hAnsi="Arial" w:cs="Arial"/>
          <w:spacing w:val="0"/>
          <w:sz w:val="22"/>
          <w:szCs w:val="22"/>
        </w:rPr>
        <w:t>La inversión</w:t>
      </w:r>
      <w:r w:rsidRPr="00EA2986">
        <w:rPr>
          <w:rFonts w:ascii="Arial" w:hAnsi="Arial" w:cs="Arial"/>
          <w:spacing w:val="0"/>
          <w:sz w:val="22"/>
          <w:szCs w:val="22"/>
        </w:rPr>
        <w:t xml:space="preserve"> consiste en </w:t>
      </w:r>
      <w:r w:rsidR="00EA2986" w:rsidRPr="00EA2986">
        <w:rPr>
          <w:rFonts w:ascii="Arial" w:hAnsi="Arial" w:cs="Arial"/>
          <w:spacing w:val="0"/>
          <w:sz w:val="22"/>
          <w:szCs w:val="22"/>
        </w:rPr>
        <w:t xml:space="preserve">la </w:t>
      </w:r>
      <w:r w:rsidR="00BB19E9" w:rsidRPr="00BB19E9">
        <w:rPr>
          <w:rFonts w:ascii="Arial" w:hAnsi="Arial" w:cs="Arial"/>
          <w:spacing w:val="0"/>
          <w:sz w:val="22"/>
          <w:szCs w:val="22"/>
        </w:rPr>
        <w:t xml:space="preserve">renovación de las cuatro zonas de juegos </w:t>
      </w:r>
      <w:r w:rsidR="0078095C" w:rsidRPr="00BB19E9">
        <w:rPr>
          <w:rFonts w:ascii="Arial" w:hAnsi="Arial" w:cs="Arial"/>
          <w:spacing w:val="0"/>
          <w:sz w:val="22"/>
          <w:szCs w:val="22"/>
        </w:rPr>
        <w:t>existentes,</w:t>
      </w:r>
      <w:r w:rsidR="00BB19E9" w:rsidRPr="00BB19E9">
        <w:rPr>
          <w:rFonts w:ascii="Arial" w:hAnsi="Arial" w:cs="Arial"/>
          <w:spacing w:val="0"/>
          <w:sz w:val="22"/>
          <w:szCs w:val="22"/>
        </w:rPr>
        <w:t xml:space="preserve"> así como la renovación del suelo continuo de las mismas. </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w:t>
      </w:r>
      <w:r w:rsidR="0078095C">
        <w:rPr>
          <w:rFonts w:ascii="Arial" w:hAnsi="Arial" w:cs="Arial"/>
          <w:spacing w:val="0"/>
          <w:sz w:val="22"/>
          <w:szCs w:val="22"/>
        </w:rPr>
        <w:t>e, de subvenciones, artículo 17.2.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Es objeto del presente convenio fijar las bases reguladoras de la concesión directa</w:t>
      </w:r>
      <w:r w:rsidR="0078095C">
        <w:rPr>
          <w:rFonts w:ascii="Arial" w:hAnsi="Arial" w:cs="Arial"/>
          <w:spacing w:val="0"/>
          <w:sz w:val="22"/>
          <w:szCs w:val="22"/>
        </w:rPr>
        <w:t xml:space="preserve"> de</w:t>
      </w:r>
      <w:r w:rsidRPr="000664E7">
        <w:rPr>
          <w:rFonts w:ascii="Arial" w:hAnsi="Arial" w:cs="Arial"/>
          <w:spacing w:val="0"/>
          <w:sz w:val="22"/>
          <w:szCs w:val="22"/>
        </w:rPr>
        <w:t xml:space="preserve"> una </w:t>
      </w:r>
      <w:r w:rsidRPr="001C6129">
        <w:rPr>
          <w:rFonts w:ascii="Arial" w:hAnsi="Arial" w:cs="Arial"/>
          <w:spacing w:val="0"/>
          <w:sz w:val="22"/>
          <w:szCs w:val="22"/>
        </w:rPr>
        <w:t xml:space="preserve">subvención, a través de la Dirección General de Administración Local y Despoblación, al </w:t>
      </w:r>
      <w:r w:rsidRPr="00EA2986">
        <w:rPr>
          <w:rFonts w:ascii="Arial" w:hAnsi="Arial" w:cs="Arial"/>
          <w:spacing w:val="0"/>
          <w:sz w:val="22"/>
          <w:szCs w:val="22"/>
        </w:rPr>
        <w:t xml:space="preserve">Ayuntamiento de </w:t>
      </w:r>
      <w:r w:rsidR="00DF525E">
        <w:rPr>
          <w:rFonts w:ascii="Arial" w:hAnsi="Arial" w:cs="Arial"/>
          <w:spacing w:val="0"/>
          <w:sz w:val="22"/>
          <w:szCs w:val="22"/>
        </w:rPr>
        <w:t>Beriain</w:t>
      </w:r>
      <w:r w:rsidRPr="00EA2986">
        <w:rPr>
          <w:rFonts w:ascii="Arial" w:hAnsi="Arial" w:cs="Arial"/>
          <w:spacing w:val="0"/>
          <w:sz w:val="22"/>
          <w:szCs w:val="22"/>
        </w:rPr>
        <w:t>, para financiar la ejecución de “</w:t>
      </w:r>
      <w:r w:rsidR="0066201F">
        <w:rPr>
          <w:rFonts w:ascii="Arial" w:hAnsi="Arial" w:cs="Arial"/>
          <w:spacing w:val="0"/>
          <w:sz w:val="22"/>
          <w:szCs w:val="22"/>
        </w:rPr>
        <w:t>M</w:t>
      </w:r>
      <w:r w:rsidR="0066201F" w:rsidRPr="00507568">
        <w:rPr>
          <w:rFonts w:ascii="Arial" w:hAnsi="Arial" w:cs="Arial"/>
          <w:spacing w:val="0"/>
          <w:sz w:val="22"/>
          <w:szCs w:val="22"/>
        </w:rPr>
        <w:t>ejora y adecuación del parque Felipe Marco, en la calle Bosquecillos</w:t>
      </w:r>
      <w:r w:rsidRPr="00EA2986">
        <w:rPr>
          <w:rFonts w:ascii="Arial" w:hAnsi="Arial" w:cs="Arial"/>
          <w:spacing w:val="0"/>
          <w:sz w:val="22"/>
          <w:szCs w:val="22"/>
        </w:rPr>
        <w:t>” de la Entidad Local.</w:t>
      </w:r>
    </w:p>
    <w:p w:rsidR="0066201F" w:rsidRPr="0066201F" w:rsidRDefault="0066201F" w:rsidP="0066201F">
      <w:pPr>
        <w:spacing w:after="240" w:line="312" w:lineRule="auto"/>
        <w:ind w:firstLine="284"/>
        <w:jc w:val="both"/>
        <w:rPr>
          <w:rFonts w:ascii="Arial" w:hAnsi="Arial" w:cs="Arial"/>
          <w:spacing w:val="0"/>
          <w:sz w:val="22"/>
          <w:szCs w:val="22"/>
        </w:rPr>
      </w:pPr>
      <w:r w:rsidRPr="0066201F">
        <w:rPr>
          <w:rFonts w:ascii="Arial" w:hAnsi="Arial" w:cs="Arial"/>
          <w:spacing w:val="0"/>
          <w:sz w:val="22"/>
          <w:szCs w:val="22"/>
        </w:rPr>
        <w:t>Según consta en la motivación de la enmienda, se propone renovar y adecuar, urgentemente, el actual parque a las necesidades que plantea la población.</w:t>
      </w:r>
    </w:p>
    <w:p w:rsidR="000664E7" w:rsidRDefault="000664E7" w:rsidP="00EA2986">
      <w:pPr>
        <w:spacing w:after="240" w:line="312" w:lineRule="auto"/>
        <w:ind w:firstLine="284"/>
        <w:jc w:val="both"/>
        <w:rPr>
          <w:rFonts w:ascii="Arial" w:hAnsi="Arial" w:cs="Arial"/>
          <w:spacing w:val="0"/>
          <w:sz w:val="22"/>
          <w:szCs w:val="22"/>
        </w:rPr>
      </w:pPr>
      <w:r w:rsidRPr="00EA2986">
        <w:rPr>
          <w:rFonts w:ascii="Arial" w:hAnsi="Arial" w:cs="Arial"/>
          <w:spacing w:val="0"/>
          <w:sz w:val="22"/>
          <w:szCs w:val="22"/>
        </w:rPr>
        <w:t>La actuación consiste en:</w:t>
      </w:r>
    </w:p>
    <w:p w:rsidR="00D53E03" w:rsidRPr="00D53E03" w:rsidRDefault="00D53E03" w:rsidP="00D53E03">
      <w:pPr>
        <w:numPr>
          <w:ilvl w:val="0"/>
          <w:numId w:val="21"/>
        </w:numPr>
        <w:spacing w:after="240" w:line="312" w:lineRule="auto"/>
        <w:jc w:val="both"/>
        <w:rPr>
          <w:rFonts w:ascii="Arial" w:hAnsi="Arial" w:cs="Arial"/>
          <w:spacing w:val="0"/>
          <w:sz w:val="22"/>
          <w:szCs w:val="22"/>
        </w:rPr>
      </w:pPr>
      <w:r w:rsidRPr="00D53E03">
        <w:rPr>
          <w:rFonts w:ascii="Arial" w:hAnsi="Arial" w:cs="Arial"/>
          <w:spacing w:val="0"/>
          <w:sz w:val="22"/>
          <w:szCs w:val="22"/>
        </w:rPr>
        <w:t>Renovación de las cuatro zonas de juego mediante la instala</w:t>
      </w:r>
      <w:r w:rsidR="0078095C">
        <w:rPr>
          <w:rFonts w:ascii="Arial" w:hAnsi="Arial" w:cs="Arial"/>
          <w:spacing w:val="0"/>
          <w:sz w:val="22"/>
          <w:szCs w:val="22"/>
        </w:rPr>
        <w:t xml:space="preserve">ción de una góndola de robinia </w:t>
      </w:r>
      <w:r w:rsidRPr="00D53E03">
        <w:rPr>
          <w:rFonts w:ascii="Arial" w:hAnsi="Arial" w:cs="Arial"/>
          <w:spacing w:val="0"/>
          <w:sz w:val="22"/>
          <w:szCs w:val="22"/>
        </w:rPr>
        <w:t>(columpio de balanceo colectivo), una tirolina, un columpio con dintel metálico y asiento inclusivo y la instalación de  elementos volumétricos de caucho.</w:t>
      </w:r>
    </w:p>
    <w:p w:rsidR="00D53E03" w:rsidRPr="00D53E03" w:rsidRDefault="00D53E03" w:rsidP="00D53E03">
      <w:pPr>
        <w:numPr>
          <w:ilvl w:val="0"/>
          <w:numId w:val="21"/>
        </w:numPr>
        <w:spacing w:after="240" w:line="312" w:lineRule="auto"/>
        <w:jc w:val="both"/>
        <w:rPr>
          <w:rFonts w:ascii="Arial" w:hAnsi="Arial" w:cs="Arial"/>
          <w:spacing w:val="0"/>
          <w:sz w:val="22"/>
          <w:szCs w:val="22"/>
        </w:rPr>
      </w:pPr>
      <w:r w:rsidRPr="00D53E03">
        <w:rPr>
          <w:rFonts w:ascii="Arial" w:hAnsi="Arial" w:cs="Arial"/>
          <w:spacing w:val="0"/>
          <w:sz w:val="22"/>
          <w:szCs w:val="22"/>
        </w:rPr>
        <w:t>Sustitución del suelo continuo de las áreas afectadas con la instalación de un nuevo suelo de caucho.</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D51A6C" w:rsidRDefault="000664E7" w:rsidP="00D51A6C">
      <w:pPr>
        <w:spacing w:after="240" w:line="312" w:lineRule="auto"/>
        <w:ind w:firstLine="284"/>
        <w:jc w:val="both"/>
      </w:pPr>
      <w:r w:rsidRPr="00A64BF5">
        <w:rPr>
          <w:rFonts w:ascii="Arial" w:hAnsi="Arial" w:cs="Arial"/>
          <w:spacing w:val="0"/>
          <w:sz w:val="22"/>
          <w:szCs w:val="22"/>
        </w:rPr>
        <w:t xml:space="preserve">El Ayuntamiento de </w:t>
      </w:r>
      <w:r w:rsidR="00D51A6C">
        <w:rPr>
          <w:rFonts w:ascii="Arial" w:hAnsi="Arial" w:cs="Arial"/>
          <w:spacing w:val="0"/>
          <w:sz w:val="22"/>
          <w:szCs w:val="22"/>
        </w:rPr>
        <w:t>Beriain</w:t>
      </w:r>
      <w:r w:rsidRPr="00A64BF5">
        <w:rPr>
          <w:rFonts w:ascii="Arial" w:hAnsi="Arial" w:cs="Arial"/>
          <w:spacing w:val="0"/>
          <w:sz w:val="22"/>
          <w:szCs w:val="22"/>
        </w:rPr>
        <w:t xml:space="preserve"> recibirá de la Dirección General de Administración</w:t>
      </w:r>
      <w:r w:rsidRPr="001C6129">
        <w:rPr>
          <w:rFonts w:ascii="Arial" w:hAnsi="Arial" w:cs="Arial"/>
          <w:spacing w:val="0"/>
          <w:sz w:val="22"/>
          <w:szCs w:val="22"/>
        </w:rPr>
        <w:t xml:space="preserve"> </w:t>
      </w:r>
      <w:r w:rsidRPr="00EA2986">
        <w:rPr>
          <w:rFonts w:ascii="Arial" w:hAnsi="Arial" w:cs="Arial"/>
          <w:spacing w:val="0"/>
          <w:sz w:val="22"/>
          <w:szCs w:val="22"/>
        </w:rPr>
        <w:t xml:space="preserve">Local y Despoblación una subvención por importe máximo de </w:t>
      </w:r>
      <w:r w:rsidR="00D51A6C">
        <w:rPr>
          <w:rFonts w:ascii="Arial" w:hAnsi="Arial" w:cs="Arial"/>
          <w:spacing w:val="0"/>
          <w:sz w:val="22"/>
          <w:szCs w:val="22"/>
        </w:rPr>
        <w:t>39.899,34</w:t>
      </w:r>
      <w:r w:rsidR="001D3AF5" w:rsidRPr="00A64BF5">
        <w:rPr>
          <w:rFonts w:ascii="Arial" w:hAnsi="Arial" w:cs="Arial"/>
          <w:spacing w:val="0"/>
          <w:sz w:val="22"/>
          <w:szCs w:val="22"/>
        </w:rPr>
        <w:t xml:space="preserve"> </w:t>
      </w:r>
      <w:r w:rsidRPr="00EA2986">
        <w:rPr>
          <w:rFonts w:ascii="Arial" w:hAnsi="Arial" w:cs="Arial"/>
          <w:spacing w:val="0"/>
          <w:sz w:val="22"/>
          <w:szCs w:val="22"/>
        </w:rPr>
        <w:t>euros, que se</w:t>
      </w:r>
      <w:r w:rsidRPr="001C6129">
        <w:rPr>
          <w:rFonts w:ascii="Arial" w:hAnsi="Arial" w:cs="Arial"/>
          <w:spacing w:val="0"/>
          <w:sz w:val="22"/>
          <w:szCs w:val="22"/>
        </w:rPr>
        <w:t xml:space="preserve"> abonarán con cargo a la partida </w:t>
      </w:r>
      <w:r w:rsidR="00D51A6C" w:rsidRPr="00507568">
        <w:rPr>
          <w:rFonts w:ascii="Arial" w:hAnsi="Arial" w:cs="Arial"/>
          <w:spacing w:val="0"/>
          <w:sz w:val="22"/>
          <w:szCs w:val="22"/>
        </w:rPr>
        <w:t xml:space="preserve">210001 21300 7609 45B148 denominada “(E) Transferencia Ayto. Beriain: mejora y adecuación del parque Felipe Marco, en la calle Bosquecillos” </w:t>
      </w:r>
      <w:r w:rsidRPr="001C6129">
        <w:rPr>
          <w:rFonts w:ascii="Arial" w:hAnsi="Arial" w:cs="Arial"/>
          <w:spacing w:val="0"/>
          <w:sz w:val="22"/>
          <w:szCs w:val="22"/>
        </w:rPr>
        <w:t>del Presupuesto de Gastos de 202</w:t>
      </w:r>
      <w:r w:rsidR="001C6129" w:rsidRPr="001C6129">
        <w:rPr>
          <w:rFonts w:ascii="Arial" w:hAnsi="Arial" w:cs="Arial"/>
          <w:spacing w:val="0"/>
          <w:sz w:val="22"/>
          <w:szCs w:val="22"/>
        </w:rPr>
        <w:t>2</w:t>
      </w:r>
      <w:r w:rsidR="00D51A6C">
        <w:rPr>
          <w:rFonts w:ascii="Arial" w:hAnsi="Arial" w:cs="Arial"/>
          <w:spacing w:val="0"/>
          <w:sz w:val="22"/>
          <w:szCs w:val="22"/>
        </w:rPr>
        <w:t>.</w:t>
      </w:r>
      <w:r w:rsidR="00D51A6C" w:rsidRPr="00507568">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EA2986">
        <w:rPr>
          <w:rFonts w:ascii="Arial" w:hAnsi="Arial" w:cs="Arial"/>
          <w:spacing w:val="0"/>
          <w:sz w:val="22"/>
          <w:szCs w:val="22"/>
        </w:rPr>
        <w:t xml:space="preserve">en </w:t>
      </w:r>
      <w:r w:rsidR="00EA2986" w:rsidRPr="00EA2986">
        <w:rPr>
          <w:rFonts w:ascii="Arial" w:hAnsi="Arial" w:cs="Arial"/>
          <w:spacing w:val="0"/>
          <w:sz w:val="22"/>
          <w:szCs w:val="22"/>
        </w:rPr>
        <w:t xml:space="preserve">la </w:t>
      </w:r>
      <w:r w:rsidR="0078095C">
        <w:rPr>
          <w:rFonts w:ascii="Arial" w:hAnsi="Arial" w:cs="Arial"/>
          <w:spacing w:val="0"/>
          <w:sz w:val="22"/>
          <w:szCs w:val="22"/>
        </w:rPr>
        <w:t>documentación</w:t>
      </w:r>
      <w:r w:rsidRPr="00EA2986">
        <w:rPr>
          <w:rFonts w:ascii="Arial" w:hAnsi="Arial" w:cs="Arial"/>
          <w:spacing w:val="0"/>
          <w:sz w:val="22"/>
          <w:szCs w:val="22"/>
        </w:rPr>
        <w:t xml:space="preserve"> presentad</w:t>
      </w:r>
      <w:r w:rsidR="00EA2986" w:rsidRPr="00EA2986">
        <w:rPr>
          <w:rFonts w:ascii="Arial" w:hAnsi="Arial" w:cs="Arial"/>
          <w:spacing w:val="0"/>
          <w:sz w:val="22"/>
          <w:szCs w:val="22"/>
        </w:rPr>
        <w:t>a</w:t>
      </w:r>
      <w:r w:rsidRPr="00EA2986">
        <w:rPr>
          <w:rFonts w:ascii="Arial" w:hAnsi="Arial" w:cs="Arial"/>
          <w:spacing w:val="0"/>
          <w:sz w:val="22"/>
          <w:szCs w:val="22"/>
        </w:rPr>
        <w:t xml:space="preserve"> por el Ayuntamiento de </w:t>
      </w:r>
      <w:r w:rsidR="00981EBD">
        <w:rPr>
          <w:rFonts w:ascii="Arial" w:hAnsi="Arial" w:cs="Arial"/>
          <w:spacing w:val="0"/>
          <w:sz w:val="22"/>
          <w:szCs w:val="22"/>
        </w:rPr>
        <w:t xml:space="preserve">Beriain </w:t>
      </w:r>
      <w:r w:rsidRPr="00EA2986">
        <w:rPr>
          <w:rFonts w:ascii="Arial" w:hAnsi="Arial" w:cs="Arial"/>
          <w:spacing w:val="0"/>
          <w:sz w:val="22"/>
          <w:szCs w:val="22"/>
        </w:rPr>
        <w:t xml:space="preserve">el </w:t>
      </w:r>
      <w:r w:rsidR="00981EBD">
        <w:rPr>
          <w:rFonts w:ascii="Arial" w:hAnsi="Arial" w:cs="Arial"/>
          <w:spacing w:val="0"/>
          <w:sz w:val="22"/>
          <w:szCs w:val="22"/>
        </w:rPr>
        <w:t>21</w:t>
      </w:r>
      <w:r w:rsidR="00EA2986" w:rsidRPr="00EA2986">
        <w:rPr>
          <w:rFonts w:ascii="Arial" w:hAnsi="Arial" w:cs="Arial"/>
          <w:spacing w:val="0"/>
          <w:sz w:val="22"/>
          <w:szCs w:val="22"/>
        </w:rPr>
        <w:t xml:space="preserve"> de marzo </w:t>
      </w:r>
      <w:r w:rsidRPr="00EA2986">
        <w:rPr>
          <w:rFonts w:ascii="Arial" w:hAnsi="Arial" w:cs="Arial"/>
          <w:spacing w:val="0"/>
          <w:sz w:val="22"/>
          <w:szCs w:val="22"/>
        </w:rPr>
        <w:t>de 202</w:t>
      </w:r>
      <w:r w:rsidR="001C6129" w:rsidRPr="00EA2986">
        <w:rPr>
          <w:rFonts w:ascii="Arial" w:hAnsi="Arial" w:cs="Arial"/>
          <w:spacing w:val="0"/>
          <w:sz w:val="22"/>
          <w:szCs w:val="22"/>
        </w:rPr>
        <w:t>2</w:t>
      </w:r>
      <w:r w:rsidRPr="00EA2986">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D2191">
        <w:rPr>
          <w:rFonts w:ascii="Arial" w:hAnsi="Arial" w:cs="Arial"/>
          <w:spacing w:val="0"/>
          <w:sz w:val="22"/>
          <w:szCs w:val="22"/>
        </w:rPr>
        <w:t>la inversión</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BE4F14">
        <w:rPr>
          <w:rFonts w:ascii="Arial" w:hAnsi="Arial" w:cs="Arial"/>
          <w:spacing w:val="0"/>
          <w:sz w:val="22"/>
          <w:szCs w:val="22"/>
          <w:lang w:val="es-ES" w:eastAsia="en-US"/>
        </w:rPr>
        <w:lastRenderedPageBreak/>
        <w:t>No se admitirán los costes de actuaciones ejecutadas por medios propios</w:t>
      </w:r>
      <w:r w:rsidR="007B4AD2" w:rsidRPr="00BE4F14">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78095C">
        <w:rPr>
          <w:rFonts w:ascii="Arial" w:hAnsi="Arial" w:cs="Arial"/>
          <w:spacing w:val="0"/>
          <w:sz w:val="22"/>
          <w:szCs w:val="22"/>
        </w:rPr>
        <w:t>Beriain</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BE4F14" w:rsidRDefault="000664E7" w:rsidP="001C6129">
      <w:pPr>
        <w:numPr>
          <w:ilvl w:val="0"/>
          <w:numId w:val="7"/>
        </w:numPr>
        <w:spacing w:after="120" w:line="312" w:lineRule="auto"/>
        <w:jc w:val="both"/>
        <w:rPr>
          <w:rFonts w:ascii="Arial" w:hAnsi="Arial" w:cs="Arial"/>
          <w:color w:val="FF0000"/>
          <w:spacing w:val="0"/>
          <w:sz w:val="22"/>
          <w:szCs w:val="22"/>
        </w:rPr>
      </w:pPr>
      <w:r w:rsidRPr="00BE4F14">
        <w:rPr>
          <w:rFonts w:ascii="Arial" w:hAnsi="Arial" w:cs="Arial"/>
          <w:spacing w:val="0"/>
          <w:sz w:val="22"/>
          <w:szCs w:val="22"/>
        </w:rPr>
        <w:t xml:space="preserve">Realizar y justificar las actuaciones de </w:t>
      </w:r>
      <w:r w:rsidR="00981EBD" w:rsidRPr="00507568">
        <w:rPr>
          <w:rFonts w:ascii="Arial" w:hAnsi="Arial" w:cs="Arial"/>
          <w:spacing w:val="0"/>
          <w:sz w:val="22"/>
          <w:szCs w:val="22"/>
        </w:rPr>
        <w:t>mejora y adecuación del parque Felipe Marco, en la calle Bosquecillos</w:t>
      </w:r>
      <w:r w:rsidRPr="00BE4F14">
        <w:rPr>
          <w:rFonts w:ascii="Arial" w:hAnsi="Arial" w:cs="Arial"/>
          <w:spacing w:val="0"/>
          <w:sz w:val="22"/>
          <w:szCs w:val="22"/>
        </w:rPr>
        <w:t>, de acuerdo a</w:t>
      </w:r>
      <w:r w:rsidR="00981EBD">
        <w:rPr>
          <w:rFonts w:ascii="Arial" w:hAnsi="Arial" w:cs="Arial"/>
          <w:spacing w:val="0"/>
          <w:sz w:val="22"/>
          <w:szCs w:val="22"/>
        </w:rPr>
        <w:t xml:space="preserve">l presupuesto y documentación </w:t>
      </w:r>
      <w:r w:rsidR="00BE4F14" w:rsidRPr="00BE4F14">
        <w:rPr>
          <w:rFonts w:ascii="Arial" w:hAnsi="Arial" w:cs="Arial"/>
          <w:spacing w:val="0"/>
          <w:sz w:val="22"/>
          <w:szCs w:val="22"/>
        </w:rPr>
        <w:t>presentada</w:t>
      </w:r>
      <w:r w:rsidRPr="00BE4F14">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776B89" w:rsidP="00085F29">
      <w:pPr>
        <w:spacing w:after="240" w:line="288" w:lineRule="auto"/>
        <w:ind w:firstLine="284"/>
        <w:jc w:val="both"/>
        <w:rPr>
          <w:rFonts w:ascii="Arial" w:hAnsi="Arial" w:cs="Arial"/>
          <w:spacing w:val="0"/>
          <w:sz w:val="22"/>
          <w:szCs w:val="22"/>
        </w:rPr>
      </w:pPr>
      <w:r w:rsidRPr="00776B89">
        <w:rPr>
          <w:rFonts w:ascii="Arial" w:hAnsi="Arial" w:cs="Arial"/>
          <w:spacing w:val="0"/>
          <w:sz w:val="22"/>
          <w:szCs w:val="22"/>
        </w:rPr>
        <w:t>La actuación subvencionada se realizará durante el año 2022 hasta la fecha de justificación establecida, pudiendo iniciarse con anterioridad a la resolución de concesión</w:t>
      </w:r>
      <w:r w:rsidR="00085F29" w:rsidRPr="00ED74AA">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BE4F14">
        <w:rPr>
          <w:rFonts w:ascii="Arial" w:hAnsi="Arial" w:cs="Arial"/>
          <w:spacing w:val="0"/>
          <w:sz w:val="22"/>
          <w:szCs w:val="22"/>
        </w:rPr>
        <w:t>El pago de la subvención se efectuará en un único abono al finalizar la inversión. Documentación a presentar con la solicitud de abono</w:t>
      </w:r>
      <w:r w:rsidR="000664E7" w:rsidRPr="00BE4F14">
        <w:rPr>
          <w:rFonts w:ascii="Arial" w:hAnsi="Arial" w:cs="Arial"/>
          <w:spacing w:val="0"/>
          <w:sz w:val="22"/>
          <w:szCs w:val="22"/>
        </w:rPr>
        <w:t>:</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Pr>
          <w:rFonts w:ascii="Arial" w:hAnsi="Arial" w:cs="Arial"/>
          <w:spacing w:val="0"/>
          <w:sz w:val="22"/>
          <w:szCs w:val="22"/>
        </w:rPr>
        <w:t xml:space="preserve">de la inversión </w:t>
      </w:r>
      <w:r w:rsidRPr="000664E7">
        <w:rPr>
          <w:rFonts w:ascii="Arial" w:hAnsi="Arial" w:cs="Arial"/>
          <w:spacing w:val="0"/>
          <w:sz w:val="22"/>
          <w:szCs w:val="22"/>
        </w:rPr>
        <w:t>publicados en el Portal de Contratación de Navarra.</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acreditativo de que la elección del contratista se ha realizado de conformidad con los criterios de eficiencia y economía a que </w:t>
      </w:r>
      <w:r w:rsidRPr="000664E7">
        <w:rPr>
          <w:rFonts w:ascii="Arial" w:hAnsi="Arial" w:cs="Arial"/>
          <w:spacing w:val="0"/>
          <w:sz w:val="22"/>
          <w:szCs w:val="22"/>
        </w:rPr>
        <w:lastRenderedPageBreak/>
        <w:t>se refiere el artículo 28.3 de la Ley Foral 11/2005, de 9 de noviembre, de Subvenciones.</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D60F2C">
        <w:rPr>
          <w:rFonts w:ascii="Arial" w:hAnsi="Arial" w:cs="Arial"/>
          <w:spacing w:val="0"/>
          <w:sz w:val="22"/>
          <w:szCs w:val="22"/>
        </w:rPr>
        <w:t>Acta de recepción o entrega del suministro firmada por la propiedad, incluyendo un listado detallado de los elementos suministrados</w:t>
      </w:r>
      <w:r w:rsidRPr="000664E7">
        <w:rPr>
          <w:rFonts w:ascii="Arial" w:hAnsi="Arial" w:cs="Arial"/>
          <w:spacing w:val="0"/>
          <w:sz w:val="22"/>
          <w:szCs w:val="22"/>
        </w:rPr>
        <w:t>.</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financiación de </w:t>
      </w:r>
      <w:r w:rsidR="004D2191">
        <w:rPr>
          <w:rFonts w:ascii="Arial" w:hAnsi="Arial" w:cs="Arial"/>
          <w:spacing w:val="0"/>
          <w:sz w:val="22"/>
          <w:szCs w:val="22"/>
        </w:rPr>
        <w:t>la inversión</w:t>
      </w:r>
      <w:r w:rsidRPr="000664E7">
        <w:rPr>
          <w:rFonts w:ascii="Arial" w:hAnsi="Arial" w:cs="Arial"/>
          <w:spacing w:val="0"/>
          <w:sz w:val="22"/>
          <w:szCs w:val="22"/>
        </w:rPr>
        <w:t>,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1D3AF5"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Copia de las facturas </w:t>
      </w:r>
      <w:r>
        <w:rPr>
          <w:rFonts w:ascii="Arial" w:hAnsi="Arial" w:cs="Arial"/>
          <w:spacing w:val="0"/>
          <w:sz w:val="22"/>
          <w:szCs w:val="22"/>
        </w:rPr>
        <w:t xml:space="preserve">detalladas </w:t>
      </w:r>
      <w:r w:rsidRPr="000664E7">
        <w:rPr>
          <w:rFonts w:ascii="Arial" w:hAnsi="Arial" w:cs="Arial"/>
          <w:spacing w:val="0"/>
          <w:sz w:val="22"/>
          <w:szCs w:val="22"/>
        </w:rPr>
        <w:t>y justificantes de abonos bancarios.</w:t>
      </w:r>
    </w:p>
    <w:p w:rsidR="001D3AF5" w:rsidRPr="00ED74AA"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Pr>
          <w:rFonts w:ascii="Arial" w:hAnsi="Arial" w:cs="Arial"/>
          <w:spacing w:val="0"/>
          <w:sz w:val="22"/>
          <w:szCs w:val="22"/>
        </w:rPr>
        <w:t>3</w:t>
      </w:r>
      <w:r w:rsidRPr="00ED74AA">
        <w:rPr>
          <w:rFonts w:ascii="Arial" w:hAnsi="Arial" w:cs="Arial"/>
          <w:spacing w:val="0"/>
          <w:sz w:val="22"/>
          <w:szCs w:val="22"/>
        </w:rPr>
        <w:t>.</w:t>
      </w:r>
    </w:p>
    <w:p w:rsidR="001D3AF5" w:rsidRPr="000664E7" w:rsidRDefault="001D3AF5" w:rsidP="001D3AF5">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w:t>
      </w:r>
      <w:r w:rsidR="004D2191">
        <w:rPr>
          <w:rFonts w:ascii="Arial" w:hAnsi="Arial" w:cs="Arial"/>
          <w:spacing w:val="0"/>
          <w:sz w:val="22"/>
          <w:szCs w:val="22"/>
        </w:rPr>
        <w:t>la inversión</w:t>
      </w:r>
      <w:r w:rsidRPr="001C6129">
        <w:rPr>
          <w:rFonts w:ascii="Arial" w:hAnsi="Arial" w:cs="Arial"/>
          <w:spacing w:val="0"/>
          <w:sz w:val="22"/>
          <w:szCs w:val="22"/>
        </w:rPr>
        <w:t xml:space="preserve">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776B89" w:rsidRDefault="000664E7" w:rsidP="00776B8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w:t>
      </w:r>
      <w:r w:rsidR="004D2191">
        <w:rPr>
          <w:rFonts w:ascii="Arial" w:hAnsi="Arial" w:cs="Arial"/>
          <w:spacing w:val="0"/>
          <w:sz w:val="22"/>
          <w:szCs w:val="22"/>
        </w:rPr>
        <w:t>la inversión</w:t>
      </w:r>
      <w:r w:rsidRPr="000664E7">
        <w:rPr>
          <w:rFonts w:ascii="Arial" w:hAnsi="Arial" w:cs="Arial"/>
          <w:spacing w:val="0"/>
          <w:sz w:val="22"/>
          <w:szCs w:val="22"/>
        </w:rPr>
        <w:t xml:space="preserve">, todos aquellos gastos considerados subvencionables hasta el límite máximo de </w:t>
      </w:r>
      <w:r w:rsidR="00E214A0">
        <w:rPr>
          <w:rFonts w:ascii="Arial" w:hAnsi="Arial" w:cs="Arial"/>
          <w:spacing w:val="0"/>
          <w:sz w:val="22"/>
          <w:szCs w:val="22"/>
        </w:rPr>
        <w:t>39.899,34</w:t>
      </w:r>
      <w:r w:rsidRPr="000A0C50">
        <w:rPr>
          <w:rFonts w:ascii="Arial" w:hAnsi="Arial" w:cs="Arial"/>
          <w:spacing w:val="0"/>
          <w:sz w:val="22"/>
          <w:szCs w:val="22"/>
        </w:rPr>
        <w:t xml:space="preserve"> euros.</w:t>
      </w:r>
      <w:r w:rsidR="00776B89" w:rsidRPr="00776B89">
        <w:rPr>
          <w:rFonts w:ascii="Arial" w:hAnsi="Arial" w:cs="Arial"/>
          <w:spacing w:val="0"/>
          <w:sz w:val="22"/>
          <w:szCs w:val="22"/>
        </w:rPr>
        <w:t xml:space="preserve"> </w:t>
      </w:r>
    </w:p>
    <w:p w:rsidR="00776B89" w:rsidRDefault="00776B89" w:rsidP="00776B8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Pr>
          <w:rFonts w:ascii="Arial" w:hAnsi="Arial" w:cs="Arial"/>
          <w:spacing w:val="0"/>
          <w:sz w:val="22"/>
          <w:szCs w:val="22"/>
        </w:rPr>
        <w:t>2</w:t>
      </w:r>
      <w:r w:rsidRPr="00443B18">
        <w:rPr>
          <w:rFonts w:ascii="Arial" w:hAnsi="Arial" w:cs="Arial"/>
          <w:spacing w:val="0"/>
          <w:sz w:val="22"/>
          <w:szCs w:val="22"/>
        </w:rPr>
        <w:t xml:space="preserve"> no se hubiera finalizado la </w:t>
      </w:r>
      <w:r w:rsidR="004D2191">
        <w:rPr>
          <w:rFonts w:ascii="Arial" w:hAnsi="Arial" w:cs="Arial"/>
          <w:spacing w:val="0"/>
          <w:sz w:val="22"/>
          <w:szCs w:val="22"/>
        </w:rPr>
        <w:t>inversión</w:t>
      </w:r>
      <w:r w:rsidRPr="004D2191">
        <w:rPr>
          <w:rFonts w:ascii="Arial" w:hAnsi="Arial" w:cs="Arial"/>
          <w:spacing w:val="0"/>
          <w:sz w:val="22"/>
          <w:szCs w:val="22"/>
        </w:rPr>
        <w:t xml:space="preserve">, se procederá conforme a lo previsto para el cumplimiento parcial en la cláusula relativa a incumplimientos y reintegros. En este </w:t>
      </w:r>
      <w:r w:rsidR="004D2191" w:rsidRPr="004D2191">
        <w:rPr>
          <w:rFonts w:ascii="Arial" w:hAnsi="Arial" w:cs="Arial"/>
          <w:spacing w:val="0"/>
          <w:sz w:val="22"/>
          <w:szCs w:val="22"/>
        </w:rPr>
        <w:t>supuesto, e</w:t>
      </w:r>
      <w:r w:rsidRPr="004D2191">
        <w:rPr>
          <w:rFonts w:ascii="Arial" w:hAnsi="Arial" w:cs="Arial"/>
          <w:spacing w:val="0"/>
          <w:sz w:val="22"/>
          <w:szCs w:val="22"/>
        </w:rPr>
        <w:t xml:space="preserve">l importe final subvencionado se realizará conforme al gasto justificado a fecha 4 de noviembre de 2022. En este caso, la Resolución de abono determinará la fecha límite para la entrega de la documentación correspondiente al final de </w:t>
      </w:r>
      <w:r w:rsidR="004D2191">
        <w:rPr>
          <w:rFonts w:ascii="Arial" w:hAnsi="Arial" w:cs="Arial"/>
          <w:spacing w:val="0"/>
          <w:sz w:val="22"/>
          <w:szCs w:val="22"/>
        </w:rPr>
        <w:t>la inversión</w:t>
      </w:r>
      <w:r w:rsidRPr="004D2191">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w:t>
      </w:r>
      <w:r w:rsidRPr="000A0C50">
        <w:rPr>
          <w:rFonts w:ascii="Arial" w:hAnsi="Arial" w:cs="Arial"/>
          <w:spacing w:val="0"/>
          <w:sz w:val="22"/>
          <w:szCs w:val="22"/>
        </w:rPr>
        <w:t xml:space="preserve">considere necesaria del Ayuntamiento de </w:t>
      </w:r>
      <w:r w:rsidR="00981EBD">
        <w:rPr>
          <w:rFonts w:ascii="Arial" w:hAnsi="Arial" w:cs="Arial"/>
          <w:spacing w:val="0"/>
          <w:sz w:val="22"/>
          <w:szCs w:val="22"/>
        </w:rPr>
        <w:t>Beriain</w:t>
      </w:r>
      <w:r w:rsidRPr="000A0C50">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A0C50"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0A0C50">
        <w:rPr>
          <w:rFonts w:ascii="Arial" w:hAnsi="Arial" w:cs="Arial"/>
          <w:spacing w:val="0"/>
          <w:sz w:val="22"/>
          <w:szCs w:val="22"/>
        </w:rPr>
        <w:t xml:space="preserve">El Ayuntamiento de </w:t>
      </w:r>
      <w:r w:rsidR="00981EBD">
        <w:rPr>
          <w:rFonts w:ascii="Arial" w:hAnsi="Arial" w:cs="Arial"/>
          <w:spacing w:val="0"/>
          <w:sz w:val="22"/>
          <w:szCs w:val="22"/>
        </w:rPr>
        <w:t>Beriain</w:t>
      </w:r>
      <w:r w:rsidRPr="000A0C50">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Default="000664E7" w:rsidP="000664E7">
      <w:pPr>
        <w:spacing w:after="240" w:line="312" w:lineRule="auto"/>
        <w:ind w:firstLine="284"/>
        <w:jc w:val="both"/>
        <w:rPr>
          <w:rFonts w:ascii="Arial" w:hAnsi="Arial" w:cs="Arial"/>
          <w:spacing w:val="0"/>
          <w:sz w:val="22"/>
          <w:szCs w:val="22"/>
        </w:rPr>
      </w:pPr>
      <w:r w:rsidRPr="000A0C50">
        <w:rPr>
          <w:rFonts w:ascii="Arial" w:hAnsi="Arial" w:cs="Arial"/>
          <w:spacing w:val="0"/>
          <w:sz w:val="22"/>
          <w:szCs w:val="22"/>
        </w:rPr>
        <w:t xml:space="preserve">El Ayuntamiento de </w:t>
      </w:r>
      <w:r w:rsidR="00EA2986" w:rsidRPr="000A0C50">
        <w:rPr>
          <w:rFonts w:ascii="Arial" w:hAnsi="Arial" w:cs="Arial"/>
          <w:spacing w:val="0"/>
          <w:sz w:val="22"/>
          <w:szCs w:val="22"/>
        </w:rPr>
        <w:t>Ribaforada</w:t>
      </w:r>
      <w:r w:rsidRPr="000A0C50">
        <w:rPr>
          <w:rFonts w:ascii="Arial" w:hAnsi="Arial" w:cs="Arial"/>
          <w:spacing w:val="0"/>
          <w:sz w:val="22"/>
          <w:szCs w:val="22"/>
        </w:rPr>
        <w:t xml:space="preserve"> está obligado a indicar que </w:t>
      </w:r>
      <w:r w:rsidR="004D2191">
        <w:rPr>
          <w:rFonts w:ascii="Arial" w:hAnsi="Arial" w:cs="Arial"/>
          <w:spacing w:val="0"/>
          <w:sz w:val="22"/>
          <w:szCs w:val="22"/>
        </w:rPr>
        <w:t>la actuación</w:t>
      </w:r>
      <w:r w:rsidRPr="000A0C50">
        <w:rPr>
          <w:rFonts w:ascii="Arial" w:hAnsi="Arial" w:cs="Arial"/>
          <w:spacing w:val="0"/>
          <w:sz w:val="22"/>
          <w:szCs w:val="22"/>
        </w:rPr>
        <w:t xml:space="preserve"> de</w:t>
      </w:r>
      <w:r w:rsidRPr="001C6129">
        <w:rPr>
          <w:rFonts w:ascii="Arial" w:hAnsi="Arial" w:cs="Arial"/>
          <w:spacing w:val="0"/>
          <w:sz w:val="22"/>
          <w:szCs w:val="22"/>
        </w:rPr>
        <w:t xml:space="preserve"> “</w:t>
      </w:r>
      <w:r w:rsidR="00E214A0">
        <w:rPr>
          <w:rFonts w:ascii="Arial" w:hAnsi="Arial" w:cs="Arial"/>
          <w:spacing w:val="0"/>
          <w:sz w:val="22"/>
          <w:szCs w:val="22"/>
        </w:rPr>
        <w:t>Transferencia Ayto. Beriain: m</w:t>
      </w:r>
      <w:r w:rsidR="00EA6C0B" w:rsidRPr="00507568">
        <w:rPr>
          <w:rFonts w:ascii="Arial" w:hAnsi="Arial" w:cs="Arial"/>
          <w:spacing w:val="0"/>
          <w:sz w:val="22"/>
          <w:szCs w:val="22"/>
        </w:rPr>
        <w:t xml:space="preserve">ejora </w:t>
      </w:r>
      <w:r w:rsidR="00981EBD" w:rsidRPr="00507568">
        <w:rPr>
          <w:rFonts w:ascii="Arial" w:hAnsi="Arial" w:cs="Arial"/>
          <w:spacing w:val="0"/>
          <w:sz w:val="22"/>
          <w:szCs w:val="22"/>
        </w:rPr>
        <w:t>y adecuación del parque Felipe Marco, en la calle Bosquecillos</w:t>
      </w:r>
      <w:r w:rsidR="004D2191">
        <w:rPr>
          <w:rFonts w:ascii="Arial" w:hAnsi="Arial" w:cs="Arial"/>
          <w:spacing w:val="0"/>
          <w:sz w:val="22"/>
          <w:szCs w:val="22"/>
        </w:rPr>
        <w:t>” ha</w:t>
      </w:r>
      <w:r w:rsidRPr="001C6129">
        <w:rPr>
          <w:rFonts w:ascii="Arial" w:hAnsi="Arial" w:cs="Arial"/>
          <w:spacing w:val="0"/>
          <w:sz w:val="22"/>
          <w:szCs w:val="22"/>
        </w:rPr>
        <w:t xml:space="preserve"> sido financiada por el Gobierno de Navarra. En este sentido, toda publicidad que la re</w:t>
      </w:r>
      <w:r w:rsidR="004D2191">
        <w:rPr>
          <w:rFonts w:ascii="Arial" w:hAnsi="Arial" w:cs="Arial"/>
          <w:spacing w:val="0"/>
          <w:sz w:val="22"/>
          <w:szCs w:val="22"/>
        </w:rPr>
        <w:t>ferida entidad local haga de la misma</w:t>
      </w:r>
      <w:r w:rsidRPr="001C6129">
        <w:rPr>
          <w:rFonts w:ascii="Arial" w:hAnsi="Arial" w:cs="Arial"/>
          <w:spacing w:val="0"/>
          <w:sz w:val="22"/>
          <w:szCs w:val="22"/>
        </w:rPr>
        <w:t xml:space="preserve"> deberá incluir una mención a la citada financiación.</w:t>
      </w:r>
    </w:p>
    <w:p w:rsidR="0078095C" w:rsidRPr="000664E7" w:rsidRDefault="0078095C" w:rsidP="0078095C">
      <w:pPr>
        <w:spacing w:after="240" w:line="312" w:lineRule="auto"/>
        <w:ind w:firstLine="284"/>
        <w:jc w:val="both"/>
        <w:rPr>
          <w:rFonts w:ascii="Arial" w:hAnsi="Arial" w:cs="Arial"/>
          <w:spacing w:val="0"/>
          <w:sz w:val="22"/>
          <w:szCs w:val="22"/>
        </w:rPr>
      </w:pPr>
      <w:r w:rsidRPr="0078095C">
        <w:rPr>
          <w:rFonts w:ascii="Arial" w:hAnsi="Arial" w:cs="Arial"/>
          <w:spacing w:val="0"/>
          <w:sz w:val="22"/>
          <w:szCs w:val="22"/>
        </w:rPr>
        <w:t>Asimismo, deberá exhibirse durante la ejecución de la inversión,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776B89">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776B89">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44B4B" w:rsidRPr="004D2F6F" w:rsidRDefault="00444B4B" w:rsidP="004D2F6F">
      <w:pPr>
        <w:autoSpaceDE w:val="0"/>
        <w:autoSpaceDN w:val="0"/>
        <w:adjustRightInd w:val="0"/>
        <w:spacing w:after="240" w:line="312" w:lineRule="auto"/>
        <w:ind w:firstLine="284"/>
        <w:jc w:val="both"/>
        <w:rPr>
          <w:rFonts w:ascii="Arial" w:hAnsi="Arial" w:cs="Arial"/>
          <w:spacing w:val="0"/>
          <w:sz w:val="22"/>
          <w:szCs w:val="22"/>
        </w:rPr>
      </w:pP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lastRenderedPageBreak/>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776B89"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776B89">
        <w:rPr>
          <w:rFonts w:ascii="Arial" w:hAnsi="Arial" w:cs="Arial"/>
          <w:b/>
          <w:spacing w:val="0"/>
          <w:sz w:val="22"/>
          <w:szCs w:val="22"/>
          <w:lang w:val="es-ES" w:eastAsia="en-US"/>
        </w:rPr>
        <w:t>Duodécima. -</w:t>
      </w:r>
      <w:r w:rsidRPr="00776B89">
        <w:rPr>
          <w:rFonts w:ascii="Arial" w:hAnsi="Arial" w:cs="Arial"/>
          <w:b/>
          <w:strike/>
          <w:spacing w:val="0"/>
          <w:sz w:val="22"/>
          <w:szCs w:val="22"/>
          <w:lang w:val="es-ES" w:eastAsia="en-US"/>
        </w:rPr>
        <w:t xml:space="preserve"> </w:t>
      </w:r>
      <w:r w:rsidRPr="00776B89">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776B89">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EL DIRECTOR GENERAL DE</w:t>
            </w:r>
          </w:p>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ADMINISTRACIÓN LOCAL</w:t>
            </w:r>
          </w:p>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Y DESPOBLACIÓN</w:t>
            </w:r>
          </w:p>
        </w:tc>
        <w:tc>
          <w:tcPr>
            <w:tcW w:w="4404" w:type="dxa"/>
            <w:shd w:val="clear" w:color="auto" w:fill="auto"/>
          </w:tcPr>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EL ALCADE DEL</w:t>
            </w:r>
          </w:p>
          <w:p w:rsidR="000664E7" w:rsidRPr="00A8169A" w:rsidRDefault="000664E7" w:rsidP="007B2000">
            <w:pPr>
              <w:spacing w:line="288" w:lineRule="auto"/>
              <w:jc w:val="center"/>
              <w:rPr>
                <w:rFonts w:ascii="Arial" w:hAnsi="Arial" w:cs="Arial"/>
                <w:spacing w:val="0"/>
                <w:sz w:val="22"/>
                <w:szCs w:val="22"/>
              </w:rPr>
            </w:pPr>
            <w:r w:rsidRPr="004F5E5F">
              <w:rPr>
                <w:rFonts w:ascii="Arial" w:hAnsi="Arial" w:cs="Arial"/>
                <w:spacing w:val="0"/>
                <w:sz w:val="22"/>
                <w:szCs w:val="22"/>
              </w:rPr>
              <w:t xml:space="preserve">AYUNTAMIENTO DE </w:t>
            </w:r>
            <w:r w:rsidR="007B2000">
              <w:rPr>
                <w:rFonts w:ascii="Arial" w:hAnsi="Arial" w:cs="Arial"/>
                <w:spacing w:val="0"/>
                <w:sz w:val="22"/>
                <w:szCs w:val="22"/>
              </w:rPr>
              <w:t>BERIAIN</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7B2000" w:rsidP="007B2000">
            <w:pPr>
              <w:spacing w:line="288" w:lineRule="auto"/>
              <w:jc w:val="center"/>
              <w:rPr>
                <w:rFonts w:ascii="Arial" w:hAnsi="Arial" w:cs="Arial"/>
                <w:spacing w:val="0"/>
                <w:sz w:val="22"/>
                <w:szCs w:val="22"/>
              </w:rPr>
            </w:pPr>
            <w:r>
              <w:rPr>
                <w:rFonts w:ascii="Arial" w:hAnsi="Arial" w:cs="Arial"/>
                <w:spacing w:val="0"/>
                <w:sz w:val="22"/>
                <w:szCs w:val="22"/>
              </w:rPr>
              <w:t>José Manuel Menéndez González</w:t>
            </w:r>
          </w:p>
        </w:tc>
      </w:tr>
    </w:tbl>
    <w:p w:rsidR="0078095C" w:rsidRDefault="0078095C" w:rsidP="00907095">
      <w:pPr>
        <w:rPr>
          <w:rFonts w:ascii="Arial" w:hAnsi="Arial" w:cs="Arial"/>
          <w:spacing w:val="0"/>
          <w:sz w:val="22"/>
          <w:szCs w:val="22"/>
        </w:rPr>
      </w:pPr>
    </w:p>
    <w:p w:rsidR="0078095C" w:rsidRDefault="0078095C" w:rsidP="0078095C">
      <w:pPr>
        <w:rPr>
          <w:rFonts w:ascii="Arial" w:hAnsi="Arial" w:cs="Arial"/>
          <w:spacing w:val="0"/>
          <w:sz w:val="22"/>
          <w:szCs w:val="22"/>
        </w:rPr>
      </w:pPr>
      <w:r>
        <w:rPr>
          <w:rFonts w:ascii="Arial" w:hAnsi="Arial" w:cs="Arial"/>
          <w:spacing w:val="0"/>
          <w:sz w:val="22"/>
          <w:szCs w:val="22"/>
        </w:rPr>
        <w:br w:type="page"/>
      </w:r>
    </w:p>
    <w:p w:rsidR="0078095C" w:rsidRPr="00614607" w:rsidRDefault="0078095C" w:rsidP="0078095C">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78095C" w:rsidRDefault="002E729F" w:rsidP="0078095C">
      <w:pPr>
        <w:spacing w:after="240" w:line="312" w:lineRule="auto"/>
        <w:ind w:firstLine="284"/>
        <w:jc w:val="both"/>
      </w:pPr>
      <w:r w:rsidRPr="00B31F46">
        <w:rPr>
          <w:noProof/>
          <w:lang w:val="es-ES"/>
        </w:rPr>
        <w:drawing>
          <wp:inline distT="0" distB="0" distL="0" distR="0">
            <wp:extent cx="5581650" cy="3133090"/>
            <wp:effectExtent l="0" t="0" r="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78095C" w:rsidRPr="00DB6457" w:rsidRDefault="0078095C" w:rsidP="0078095C">
      <w:pPr>
        <w:jc w:val="both"/>
        <w:rPr>
          <w:rFonts w:ascii="Arial" w:hAnsi="Arial" w:cs="Arial"/>
          <w:sz w:val="22"/>
          <w:szCs w:val="22"/>
        </w:rPr>
      </w:pPr>
      <w:r w:rsidRPr="00DB6457">
        <w:rPr>
          <w:rFonts w:ascii="Arial" w:hAnsi="Arial" w:cs="Arial"/>
          <w:sz w:val="22"/>
          <w:szCs w:val="22"/>
        </w:rPr>
        <w:t>Dimensiones mínimas 290x190 cm.</w:t>
      </w:r>
    </w:p>
    <w:p w:rsidR="0078095C" w:rsidRDefault="0078095C" w:rsidP="0078095C">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907095" w:rsidRDefault="00907095" w:rsidP="00907095">
      <w:pPr>
        <w:rPr>
          <w:rFonts w:ascii="Arial" w:hAnsi="Arial" w:cs="Arial"/>
          <w:spacing w:val="0"/>
          <w:sz w:val="22"/>
          <w:szCs w:val="22"/>
        </w:rPr>
      </w:pPr>
    </w:p>
    <w:sectPr w:rsidR="00907095" w:rsidSect="00853313">
      <w:headerReference w:type="default" r:id="rId8"/>
      <w:footerReference w:type="even" r:id="rId9"/>
      <w:footerReference w:type="default" r:id="rId10"/>
      <w:headerReference w:type="first" r:id="rId11"/>
      <w:pgSz w:w="11907" w:h="16840" w:code="9"/>
      <w:pgMar w:top="1701"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CDD" w:rsidRDefault="00A66CDD">
      <w:r>
        <w:separator/>
      </w:r>
    </w:p>
  </w:endnote>
  <w:endnote w:type="continuationSeparator" w:id="0">
    <w:p w:rsidR="00A66CDD" w:rsidRDefault="00A66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B31F46"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B31F46" w:rsidRPr="00DB0D93">
      <w:rPr>
        <w:rFonts w:ascii="Arial" w:hAnsi="Arial" w:cs="Arial"/>
        <w:b/>
        <w:bCs/>
        <w:sz w:val="20"/>
      </w:rPr>
      <w:fldChar w:fldCharType="begin"/>
    </w:r>
    <w:r w:rsidRPr="00DB0D93">
      <w:rPr>
        <w:rFonts w:ascii="Arial" w:hAnsi="Arial" w:cs="Arial"/>
        <w:b/>
        <w:bCs/>
        <w:sz w:val="20"/>
      </w:rPr>
      <w:instrText>PAGE</w:instrText>
    </w:r>
    <w:r w:rsidR="00B31F46" w:rsidRPr="00DB0D93">
      <w:rPr>
        <w:rFonts w:ascii="Arial" w:hAnsi="Arial" w:cs="Arial"/>
        <w:b/>
        <w:bCs/>
        <w:sz w:val="20"/>
      </w:rPr>
      <w:fldChar w:fldCharType="separate"/>
    </w:r>
    <w:r w:rsidR="002E729F">
      <w:rPr>
        <w:rFonts w:ascii="Arial" w:hAnsi="Arial" w:cs="Arial"/>
        <w:b/>
        <w:bCs/>
        <w:noProof/>
        <w:sz w:val="20"/>
      </w:rPr>
      <w:t>7</w:t>
    </w:r>
    <w:r w:rsidR="00B31F46" w:rsidRPr="00DB0D93">
      <w:rPr>
        <w:rFonts w:ascii="Arial" w:hAnsi="Arial" w:cs="Arial"/>
        <w:b/>
        <w:bCs/>
        <w:sz w:val="20"/>
      </w:rPr>
      <w:fldChar w:fldCharType="end"/>
    </w:r>
    <w:r w:rsidRPr="00DB0D93">
      <w:rPr>
        <w:rFonts w:ascii="Arial" w:hAnsi="Arial" w:cs="Arial"/>
        <w:sz w:val="20"/>
        <w:lang w:val="es-ES"/>
      </w:rPr>
      <w:t xml:space="preserve"> de </w:t>
    </w:r>
    <w:r w:rsidR="00B31F46" w:rsidRPr="00DB0D93">
      <w:rPr>
        <w:rFonts w:ascii="Arial" w:hAnsi="Arial" w:cs="Arial"/>
        <w:b/>
        <w:bCs/>
        <w:sz w:val="20"/>
      </w:rPr>
      <w:fldChar w:fldCharType="begin"/>
    </w:r>
    <w:r w:rsidRPr="00DB0D93">
      <w:rPr>
        <w:rFonts w:ascii="Arial" w:hAnsi="Arial" w:cs="Arial"/>
        <w:b/>
        <w:bCs/>
        <w:sz w:val="20"/>
      </w:rPr>
      <w:instrText>NUMPAGES</w:instrText>
    </w:r>
    <w:r w:rsidR="00B31F46" w:rsidRPr="00DB0D93">
      <w:rPr>
        <w:rFonts w:ascii="Arial" w:hAnsi="Arial" w:cs="Arial"/>
        <w:b/>
        <w:bCs/>
        <w:sz w:val="20"/>
      </w:rPr>
      <w:fldChar w:fldCharType="separate"/>
    </w:r>
    <w:r w:rsidR="002E729F">
      <w:rPr>
        <w:rFonts w:ascii="Arial" w:hAnsi="Arial" w:cs="Arial"/>
        <w:b/>
        <w:bCs/>
        <w:noProof/>
        <w:sz w:val="20"/>
      </w:rPr>
      <w:t>7</w:t>
    </w:r>
    <w:r w:rsidR="00B31F46"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CDD" w:rsidRDefault="00A66CDD">
      <w:r>
        <w:separator/>
      </w:r>
    </w:p>
  </w:footnote>
  <w:footnote w:type="continuationSeparator" w:id="0">
    <w:p w:rsidR="00A66CDD" w:rsidRDefault="00A66C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2E729F">
    <w:pPr>
      <w:pStyle w:val="Encabezado"/>
    </w:pPr>
    <w:r>
      <w:rPr>
        <w:noProof/>
        <w:lang w:val="es-ES"/>
      </w:rPr>
      <mc:AlternateContent>
        <mc:Choice Requires="wpg">
          <w:drawing>
            <wp:anchor distT="0" distB="0" distL="114300" distR="114300" simplePos="0" relativeHeight="251660288" behindDoc="0" locked="0" layoutInCell="1" allowOverlap="1">
              <wp:simplePos x="0" y="0"/>
              <wp:positionH relativeFrom="column">
                <wp:posOffset>4612640</wp:posOffset>
              </wp:positionH>
              <wp:positionV relativeFrom="paragraph">
                <wp:posOffset>22225</wp:posOffset>
              </wp:positionV>
              <wp:extent cx="1484630" cy="298450"/>
              <wp:effectExtent l="2540" t="0" r="0" b="3175"/>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4630" cy="298450"/>
                        <a:chOff x="8867" y="755"/>
                        <a:chExt cx="2229" cy="470"/>
                      </a:xfrm>
                    </wpg:grpSpPr>
                    <wpg:grpSp>
                      <wpg:cNvPr id="3" name="Grupo 23"/>
                      <wpg:cNvGrpSpPr>
                        <a:grpSpLocks/>
                      </wpg:cNvGrpSpPr>
                      <wpg:grpSpPr bwMode="auto">
                        <a:xfrm>
                          <a:off x="8867" y="755"/>
                          <a:ext cx="1308" cy="470"/>
                          <a:chOff x="-529" y="855"/>
                          <a:chExt cx="1606" cy="676"/>
                        </a:xfrm>
                      </wpg:grpSpPr>
                      <wps:wsp>
                        <wps:cNvPr id="4" name="Text Box 3"/>
                        <wps:cNvSpPr txBox="1">
                          <a:spLocks noChangeArrowheads="1"/>
                        </wps:cNvSpPr>
                        <wps:spPr bwMode="auto">
                          <a:xfrm>
                            <a:off x="-529" y="1035"/>
                            <a:ext cx="1127" cy="4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3313" w:rsidRPr="00853313" w:rsidRDefault="00853313" w:rsidP="00853313">
                              <w:pPr>
                                <w:ind w:left="11" w:hanging="11"/>
                                <w:jc w:val="right"/>
                                <w:rPr>
                                  <w:rFonts w:ascii="Arial" w:hAnsi="Arial" w:cs="Arial"/>
                                  <w:b/>
                                  <w:spacing w:val="0"/>
                                  <w:sz w:val="16"/>
                                  <w:szCs w:val="16"/>
                                </w:rPr>
                              </w:pPr>
                              <w:r w:rsidRPr="00853313">
                                <w:rPr>
                                  <w:rFonts w:ascii="Arial" w:hAnsi="Arial" w:cs="Arial"/>
                                  <w:b/>
                                  <w:spacing w:val="0"/>
                                  <w:sz w:val="16"/>
                                  <w:szCs w:val="16"/>
                                </w:rPr>
                                <w:t>Gobierno</w:t>
                              </w:r>
                            </w:p>
                            <w:p w:rsidR="00853313" w:rsidRPr="00853313" w:rsidRDefault="00853313" w:rsidP="00853313">
                              <w:pPr>
                                <w:jc w:val="right"/>
                                <w:rPr>
                                  <w:rFonts w:ascii="Arial" w:hAnsi="Arial" w:cs="Arial"/>
                                  <w:b/>
                                  <w:spacing w:val="0"/>
                                  <w:sz w:val="16"/>
                                  <w:szCs w:val="16"/>
                                </w:rPr>
                              </w:pPr>
                              <w:r w:rsidRPr="00853313">
                                <w:rPr>
                                  <w:rFonts w:ascii="Arial" w:hAnsi="Arial" w:cs="Arial"/>
                                  <w:b/>
                                  <w:spacing w:val="0"/>
                                  <w:sz w:val="16"/>
                                  <w:szCs w:val="16"/>
                                </w:rPr>
                                <w:t>de Navarra</w:t>
                              </w:r>
                            </w:p>
                          </w:txbxContent>
                        </wps:txbx>
                        <wps:bodyPr rot="0" vert="horz" wrap="square" lIns="0" tIns="0" rIns="0" bIns="0" anchor="t" anchorCtr="0" upright="1">
                          <a:noAutofit/>
                        </wps:bodyPr>
                      </wps:wsp>
                      <pic:pic xmlns:pic="http://schemas.openxmlformats.org/drawingml/2006/picture">
                        <pic:nvPicPr>
                          <pic:cNvPr id="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68" y="855"/>
                            <a:ext cx="409" cy="676"/>
                          </a:xfrm>
                          <a:prstGeom prst="rect">
                            <a:avLst/>
                          </a:prstGeom>
                          <a:noFill/>
                          <a:extLst>
                            <a:ext uri="{909E8E84-426E-40DD-AFC4-6F175D3DCCD1}">
                              <a14:hiddenFill xmlns:a14="http://schemas.microsoft.com/office/drawing/2010/main">
                                <a:solidFill>
                                  <a:srgbClr val="FFFFFF"/>
                                </a:solidFill>
                              </a14:hiddenFill>
                            </a:ext>
                          </a:extLst>
                        </pic:spPr>
                      </pic:pic>
                    </wpg:grpSp>
                    <wps:wsp>
                      <wps:cNvPr id="6" name="Text Box 3"/>
                      <wps:cNvSpPr txBox="1">
                        <a:spLocks noChangeArrowheads="1"/>
                      </wps:cNvSpPr>
                      <wps:spPr bwMode="auto">
                        <a:xfrm>
                          <a:off x="10231" y="853"/>
                          <a:ext cx="865" cy="3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3313" w:rsidRPr="00853313" w:rsidRDefault="00853313" w:rsidP="00853313">
                            <w:pPr>
                              <w:ind w:left="11" w:hanging="11"/>
                              <w:rPr>
                                <w:rFonts w:ascii="Arial" w:hAnsi="Arial" w:cs="Arial"/>
                                <w:b/>
                                <w:sz w:val="16"/>
                                <w:szCs w:val="16"/>
                              </w:rPr>
                            </w:pPr>
                            <w:r w:rsidRPr="00853313">
                              <w:rPr>
                                <w:rFonts w:ascii="Arial" w:hAnsi="Arial" w:cs="Arial"/>
                                <w:b/>
                                <w:sz w:val="16"/>
                                <w:szCs w:val="16"/>
                              </w:rPr>
                              <w:t>Nafarroako</w:t>
                            </w:r>
                          </w:p>
                          <w:p w:rsidR="00853313" w:rsidRPr="00853313" w:rsidRDefault="00853313" w:rsidP="00853313">
                            <w:pPr>
                              <w:ind w:left="11" w:hanging="11"/>
                              <w:rPr>
                                <w:rFonts w:ascii="Arial" w:hAnsi="Arial" w:cs="Arial"/>
                                <w:b/>
                                <w:spacing w:val="0"/>
                                <w:sz w:val="16"/>
                                <w:szCs w:val="16"/>
                              </w:rPr>
                            </w:pPr>
                            <w:r w:rsidRPr="00853313">
                              <w:rPr>
                                <w:rFonts w:ascii="Arial" w:hAnsi="Arial" w:cs="Arial"/>
                                <w:b/>
                                <w:spacing w:val="0"/>
                                <w:sz w:val="16"/>
                                <w:szCs w:val="16"/>
                              </w:rPr>
                              <w:t>Gobernua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363.2pt;margin-top:1.75pt;width:116.9pt;height:23.5pt;z-index:251660288" coordorigin="8867,755" coordsize="2229,4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">
              <v:group id="Grupo 23" o:spid="_x0000_s1027" style="position:absolute;left:8867;top:755;width:1308;height:470" coordorigin="-529,855" coordsize="1606,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202" coordsize="21600,21600" o:spt="202" path="m,l,21600r21600,l21600,xe">
                  <v:stroke joinstyle="miter"/>
                  <v:path gradientshapeok="t" o:connecttype="rect"/>
                </v:shapetype>
                <v:shape id="Text Box 3" o:spid="_x0000_s1028" type="#_x0000_t202" style="position:absolute;left:-529;top:1035;width:1127;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853313" w:rsidRPr="00853313" w:rsidRDefault="00853313" w:rsidP="00853313">
                        <w:pPr>
                          <w:ind w:left="11" w:hanging="11"/>
                          <w:jc w:val="right"/>
                          <w:rPr>
                            <w:rFonts w:ascii="Arial" w:hAnsi="Arial" w:cs="Arial"/>
                            <w:b/>
                            <w:spacing w:val="0"/>
                            <w:sz w:val="16"/>
                            <w:szCs w:val="16"/>
                          </w:rPr>
                        </w:pPr>
                        <w:r w:rsidRPr="00853313">
                          <w:rPr>
                            <w:rFonts w:ascii="Arial" w:hAnsi="Arial" w:cs="Arial"/>
                            <w:b/>
                            <w:spacing w:val="0"/>
                            <w:sz w:val="16"/>
                            <w:szCs w:val="16"/>
                          </w:rPr>
                          <w:t>Gobierno</w:t>
                        </w:r>
                      </w:p>
                      <w:p w:rsidR="00853313" w:rsidRPr="00853313" w:rsidRDefault="00853313" w:rsidP="00853313">
                        <w:pPr>
                          <w:jc w:val="right"/>
                          <w:rPr>
                            <w:rFonts w:ascii="Arial" w:hAnsi="Arial" w:cs="Arial"/>
                            <w:b/>
                            <w:spacing w:val="0"/>
                            <w:sz w:val="16"/>
                            <w:szCs w:val="16"/>
                          </w:rPr>
                        </w:pPr>
                        <w:r w:rsidRPr="00853313">
                          <w:rPr>
                            <w:rFonts w:ascii="Arial" w:hAnsi="Arial" w:cs="Arial"/>
                            <w:b/>
                            <w:spacing w:val="0"/>
                            <w:sz w:val="16"/>
                            <w:szCs w:val="16"/>
                          </w:rPr>
                          <w:t>de Navarra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668;top:855;width:409;height: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">
                  <v:imagedata r:id="rId2" o:title=""/>
                </v:shape>
              </v:group>
              <v:shape id="Text Box 3" o:spid="_x0000_s1030" type="#_x0000_t202" style="position:absolute;left:10231;top:853;width:865;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rsidR="00853313" w:rsidRPr="00853313" w:rsidRDefault="00853313" w:rsidP="00853313">
                      <w:pPr>
                        <w:ind w:left="11" w:hanging="11"/>
                        <w:rPr>
                          <w:rFonts w:ascii="Arial" w:hAnsi="Arial" w:cs="Arial"/>
                          <w:b/>
                          <w:sz w:val="16"/>
                          <w:szCs w:val="16"/>
                        </w:rPr>
                      </w:pPr>
                      <w:r w:rsidRPr="00853313">
                        <w:rPr>
                          <w:rFonts w:ascii="Arial" w:hAnsi="Arial" w:cs="Arial"/>
                          <w:b/>
                          <w:sz w:val="16"/>
                          <w:szCs w:val="16"/>
                        </w:rPr>
                        <w:t>Nafarroako</w:t>
                      </w:r>
                    </w:p>
                    <w:p w:rsidR="00853313" w:rsidRPr="00853313" w:rsidRDefault="00853313" w:rsidP="00853313">
                      <w:pPr>
                        <w:ind w:left="11" w:hanging="11"/>
                        <w:rPr>
                          <w:rFonts w:ascii="Arial" w:hAnsi="Arial" w:cs="Arial"/>
                          <w:b/>
                          <w:spacing w:val="0"/>
                          <w:sz w:val="16"/>
                          <w:szCs w:val="16"/>
                        </w:rPr>
                      </w:pPr>
                      <w:r w:rsidRPr="00853313">
                        <w:rPr>
                          <w:rFonts w:ascii="Arial" w:hAnsi="Arial" w:cs="Arial"/>
                          <w:b/>
                          <w:spacing w:val="0"/>
                          <w:sz w:val="16"/>
                          <w:szCs w:val="16"/>
                        </w:rPr>
                        <w:t>Gobernua</w:t>
                      </w:r>
                    </w:p>
                  </w:txbxContent>
                </v:textbox>
              </v:shape>
            </v:group>
          </w:pict>
        </mc:Fallback>
      </mc:AlternateContent>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2E729F">
    <w:pPr>
      <w:pStyle w:val="Encabezado"/>
    </w:pPr>
    <w:r w:rsidRPr="00B31F46">
      <w:rPr>
        <w:noProof/>
        <w:lang w:val="es-ES"/>
      </w:rPr>
      <w:drawing>
        <wp:inline distT="0" distB="0" distL="0" distR="0">
          <wp:extent cx="2552065" cy="68389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5201ABF"/>
    <w:multiLevelType w:val="hybridMultilevel"/>
    <w:tmpl w:val="93C450F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6"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3"/>
  </w:num>
  <w:num w:numId="6">
    <w:abstractNumId w:val="13"/>
  </w:num>
  <w:num w:numId="7">
    <w:abstractNumId w:val="7"/>
  </w:num>
  <w:num w:numId="8">
    <w:abstractNumId w:val="14"/>
  </w:num>
  <w:num w:numId="9">
    <w:abstractNumId w:val="9"/>
  </w:num>
  <w:num w:numId="10">
    <w:abstractNumId w:val="19"/>
  </w:num>
  <w:num w:numId="11">
    <w:abstractNumId w:val="16"/>
  </w:num>
  <w:num w:numId="12">
    <w:abstractNumId w:val="12"/>
  </w:num>
  <w:num w:numId="13">
    <w:abstractNumId w:val="11"/>
  </w:num>
  <w:num w:numId="14">
    <w:abstractNumId w:val="2"/>
  </w:num>
  <w:num w:numId="15">
    <w:abstractNumId w:val="8"/>
  </w:num>
  <w:num w:numId="16">
    <w:abstractNumId w:val="15"/>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8"/>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0B2D"/>
    <w:rsid w:val="00041F87"/>
    <w:rsid w:val="000436D1"/>
    <w:rsid w:val="00047D96"/>
    <w:rsid w:val="00055174"/>
    <w:rsid w:val="0005588E"/>
    <w:rsid w:val="00062F41"/>
    <w:rsid w:val="0006531C"/>
    <w:rsid w:val="000664E7"/>
    <w:rsid w:val="0007040D"/>
    <w:rsid w:val="000708AA"/>
    <w:rsid w:val="00085F29"/>
    <w:rsid w:val="00087E63"/>
    <w:rsid w:val="00096231"/>
    <w:rsid w:val="000A0C50"/>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2810"/>
    <w:rsid w:val="0014355B"/>
    <w:rsid w:val="00150ECA"/>
    <w:rsid w:val="00154118"/>
    <w:rsid w:val="00157E08"/>
    <w:rsid w:val="001632B3"/>
    <w:rsid w:val="001641F4"/>
    <w:rsid w:val="0016661F"/>
    <w:rsid w:val="001703DD"/>
    <w:rsid w:val="00174D11"/>
    <w:rsid w:val="00186280"/>
    <w:rsid w:val="00191D03"/>
    <w:rsid w:val="001A2A09"/>
    <w:rsid w:val="001A780D"/>
    <w:rsid w:val="001B551B"/>
    <w:rsid w:val="001C0EEB"/>
    <w:rsid w:val="001C23F1"/>
    <w:rsid w:val="001C2996"/>
    <w:rsid w:val="001C6129"/>
    <w:rsid w:val="001D3AF5"/>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0A1F"/>
    <w:rsid w:val="00251CF9"/>
    <w:rsid w:val="002622A1"/>
    <w:rsid w:val="00262BF0"/>
    <w:rsid w:val="00263EE5"/>
    <w:rsid w:val="00267298"/>
    <w:rsid w:val="002908A2"/>
    <w:rsid w:val="002944FF"/>
    <w:rsid w:val="00294F13"/>
    <w:rsid w:val="002A4D5E"/>
    <w:rsid w:val="002B0F8F"/>
    <w:rsid w:val="002B38AB"/>
    <w:rsid w:val="002B585B"/>
    <w:rsid w:val="002C1954"/>
    <w:rsid w:val="002C28EB"/>
    <w:rsid w:val="002D5FF8"/>
    <w:rsid w:val="002D6928"/>
    <w:rsid w:val="002D6954"/>
    <w:rsid w:val="002E013B"/>
    <w:rsid w:val="002E1CD7"/>
    <w:rsid w:val="002E292C"/>
    <w:rsid w:val="002E729F"/>
    <w:rsid w:val="002F059B"/>
    <w:rsid w:val="002F7D19"/>
    <w:rsid w:val="003040E4"/>
    <w:rsid w:val="003218D0"/>
    <w:rsid w:val="00327250"/>
    <w:rsid w:val="003312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D7394"/>
    <w:rsid w:val="003E6100"/>
    <w:rsid w:val="003E7978"/>
    <w:rsid w:val="003F3832"/>
    <w:rsid w:val="003F5680"/>
    <w:rsid w:val="003F74F4"/>
    <w:rsid w:val="0040734E"/>
    <w:rsid w:val="004107D7"/>
    <w:rsid w:val="004178AA"/>
    <w:rsid w:val="0042766D"/>
    <w:rsid w:val="00436659"/>
    <w:rsid w:val="004366FC"/>
    <w:rsid w:val="00443B00"/>
    <w:rsid w:val="00444B4B"/>
    <w:rsid w:val="00447EB9"/>
    <w:rsid w:val="00460416"/>
    <w:rsid w:val="00467933"/>
    <w:rsid w:val="00467CF9"/>
    <w:rsid w:val="0047345D"/>
    <w:rsid w:val="004851DE"/>
    <w:rsid w:val="00495773"/>
    <w:rsid w:val="0049769A"/>
    <w:rsid w:val="004B441C"/>
    <w:rsid w:val="004C0053"/>
    <w:rsid w:val="004C1237"/>
    <w:rsid w:val="004C2E11"/>
    <w:rsid w:val="004D2191"/>
    <w:rsid w:val="004D2F6F"/>
    <w:rsid w:val="004D59EA"/>
    <w:rsid w:val="004D6069"/>
    <w:rsid w:val="004F4B6C"/>
    <w:rsid w:val="004F5E5F"/>
    <w:rsid w:val="00503017"/>
    <w:rsid w:val="0050501E"/>
    <w:rsid w:val="005050BA"/>
    <w:rsid w:val="00507568"/>
    <w:rsid w:val="00507A14"/>
    <w:rsid w:val="005144F8"/>
    <w:rsid w:val="0052631A"/>
    <w:rsid w:val="00540E45"/>
    <w:rsid w:val="005442D9"/>
    <w:rsid w:val="00546D95"/>
    <w:rsid w:val="0055019A"/>
    <w:rsid w:val="00552A9A"/>
    <w:rsid w:val="00556B9C"/>
    <w:rsid w:val="00562E18"/>
    <w:rsid w:val="0056519F"/>
    <w:rsid w:val="00570DFA"/>
    <w:rsid w:val="005779D1"/>
    <w:rsid w:val="005802A9"/>
    <w:rsid w:val="0058206A"/>
    <w:rsid w:val="005870BD"/>
    <w:rsid w:val="005A0F8A"/>
    <w:rsid w:val="005B4ED9"/>
    <w:rsid w:val="005B79C1"/>
    <w:rsid w:val="005B7E0A"/>
    <w:rsid w:val="005C6F30"/>
    <w:rsid w:val="005C7431"/>
    <w:rsid w:val="005D04D1"/>
    <w:rsid w:val="005D22AF"/>
    <w:rsid w:val="005D4CCD"/>
    <w:rsid w:val="005E2539"/>
    <w:rsid w:val="005E5F06"/>
    <w:rsid w:val="005F300E"/>
    <w:rsid w:val="00603667"/>
    <w:rsid w:val="00605284"/>
    <w:rsid w:val="00651C1B"/>
    <w:rsid w:val="00657AB9"/>
    <w:rsid w:val="00657E71"/>
    <w:rsid w:val="006615C2"/>
    <w:rsid w:val="0066201F"/>
    <w:rsid w:val="006668E3"/>
    <w:rsid w:val="006672E7"/>
    <w:rsid w:val="006719BA"/>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6B89"/>
    <w:rsid w:val="00777B48"/>
    <w:rsid w:val="0078095C"/>
    <w:rsid w:val="00780F32"/>
    <w:rsid w:val="00780FD5"/>
    <w:rsid w:val="00786ED8"/>
    <w:rsid w:val="007A24CF"/>
    <w:rsid w:val="007A2C2C"/>
    <w:rsid w:val="007A4214"/>
    <w:rsid w:val="007A50CE"/>
    <w:rsid w:val="007B2000"/>
    <w:rsid w:val="007B4AD2"/>
    <w:rsid w:val="007B768E"/>
    <w:rsid w:val="007B7CEE"/>
    <w:rsid w:val="007C0B10"/>
    <w:rsid w:val="007C42A9"/>
    <w:rsid w:val="007C6AB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0A76"/>
    <w:rsid w:val="008321AE"/>
    <w:rsid w:val="0083636B"/>
    <w:rsid w:val="00836517"/>
    <w:rsid w:val="00847990"/>
    <w:rsid w:val="00853313"/>
    <w:rsid w:val="00861356"/>
    <w:rsid w:val="008655DD"/>
    <w:rsid w:val="0087059F"/>
    <w:rsid w:val="008715A0"/>
    <w:rsid w:val="0087297F"/>
    <w:rsid w:val="00874B9A"/>
    <w:rsid w:val="00877323"/>
    <w:rsid w:val="00877948"/>
    <w:rsid w:val="008819EF"/>
    <w:rsid w:val="0088322F"/>
    <w:rsid w:val="00885CB1"/>
    <w:rsid w:val="008968EB"/>
    <w:rsid w:val="008A5432"/>
    <w:rsid w:val="008B28FC"/>
    <w:rsid w:val="008B326A"/>
    <w:rsid w:val="008C11BC"/>
    <w:rsid w:val="008C3A41"/>
    <w:rsid w:val="008D0C12"/>
    <w:rsid w:val="008D1A10"/>
    <w:rsid w:val="008E2B2E"/>
    <w:rsid w:val="009017FE"/>
    <w:rsid w:val="00905E2F"/>
    <w:rsid w:val="00907095"/>
    <w:rsid w:val="0091504D"/>
    <w:rsid w:val="00926B19"/>
    <w:rsid w:val="00940646"/>
    <w:rsid w:val="00942DF7"/>
    <w:rsid w:val="009452FD"/>
    <w:rsid w:val="009473E5"/>
    <w:rsid w:val="00950D85"/>
    <w:rsid w:val="00950E1D"/>
    <w:rsid w:val="0095387E"/>
    <w:rsid w:val="009606E2"/>
    <w:rsid w:val="00960A49"/>
    <w:rsid w:val="0096337D"/>
    <w:rsid w:val="00963717"/>
    <w:rsid w:val="009747F7"/>
    <w:rsid w:val="00980136"/>
    <w:rsid w:val="00981EBD"/>
    <w:rsid w:val="009822D8"/>
    <w:rsid w:val="009850BF"/>
    <w:rsid w:val="00986CEE"/>
    <w:rsid w:val="00990825"/>
    <w:rsid w:val="00990B45"/>
    <w:rsid w:val="009941ED"/>
    <w:rsid w:val="0099562F"/>
    <w:rsid w:val="00996838"/>
    <w:rsid w:val="009A435D"/>
    <w:rsid w:val="009A55EC"/>
    <w:rsid w:val="009B5348"/>
    <w:rsid w:val="009C7639"/>
    <w:rsid w:val="009D393C"/>
    <w:rsid w:val="009D48CC"/>
    <w:rsid w:val="009E4932"/>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12B2"/>
    <w:rsid w:val="00A64BF5"/>
    <w:rsid w:val="00A66CDD"/>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058"/>
    <w:rsid w:val="00B12822"/>
    <w:rsid w:val="00B153FB"/>
    <w:rsid w:val="00B17069"/>
    <w:rsid w:val="00B309D7"/>
    <w:rsid w:val="00B31F46"/>
    <w:rsid w:val="00B45828"/>
    <w:rsid w:val="00B54928"/>
    <w:rsid w:val="00B55DB0"/>
    <w:rsid w:val="00B71711"/>
    <w:rsid w:val="00B7227F"/>
    <w:rsid w:val="00B7578D"/>
    <w:rsid w:val="00B86BA7"/>
    <w:rsid w:val="00B92936"/>
    <w:rsid w:val="00BA0004"/>
    <w:rsid w:val="00BA1007"/>
    <w:rsid w:val="00BA4864"/>
    <w:rsid w:val="00BA6223"/>
    <w:rsid w:val="00BB164C"/>
    <w:rsid w:val="00BB19E9"/>
    <w:rsid w:val="00BB674D"/>
    <w:rsid w:val="00BB6C9B"/>
    <w:rsid w:val="00BC0B68"/>
    <w:rsid w:val="00BD30DE"/>
    <w:rsid w:val="00BD6B27"/>
    <w:rsid w:val="00BE03F9"/>
    <w:rsid w:val="00BE35CE"/>
    <w:rsid w:val="00BE4F14"/>
    <w:rsid w:val="00BE58CC"/>
    <w:rsid w:val="00BE71AF"/>
    <w:rsid w:val="00C025F6"/>
    <w:rsid w:val="00C06D8C"/>
    <w:rsid w:val="00C1657A"/>
    <w:rsid w:val="00C1682B"/>
    <w:rsid w:val="00C24496"/>
    <w:rsid w:val="00C31A21"/>
    <w:rsid w:val="00C36E2F"/>
    <w:rsid w:val="00C37BD4"/>
    <w:rsid w:val="00C4382C"/>
    <w:rsid w:val="00C633F6"/>
    <w:rsid w:val="00C638F5"/>
    <w:rsid w:val="00C711B8"/>
    <w:rsid w:val="00C7336D"/>
    <w:rsid w:val="00C7590F"/>
    <w:rsid w:val="00C75AF5"/>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51A6C"/>
    <w:rsid w:val="00D53E03"/>
    <w:rsid w:val="00D6553A"/>
    <w:rsid w:val="00D70305"/>
    <w:rsid w:val="00D720D3"/>
    <w:rsid w:val="00D7778A"/>
    <w:rsid w:val="00D852AB"/>
    <w:rsid w:val="00D86976"/>
    <w:rsid w:val="00D92A38"/>
    <w:rsid w:val="00D9337A"/>
    <w:rsid w:val="00D94C45"/>
    <w:rsid w:val="00DA5BB0"/>
    <w:rsid w:val="00DB0D93"/>
    <w:rsid w:val="00DB2F07"/>
    <w:rsid w:val="00DB4A07"/>
    <w:rsid w:val="00DB6457"/>
    <w:rsid w:val="00DC2742"/>
    <w:rsid w:val="00DC6A5C"/>
    <w:rsid w:val="00DE419C"/>
    <w:rsid w:val="00DE5BBE"/>
    <w:rsid w:val="00DE67A7"/>
    <w:rsid w:val="00DE771B"/>
    <w:rsid w:val="00DF28A9"/>
    <w:rsid w:val="00DF4500"/>
    <w:rsid w:val="00DF525E"/>
    <w:rsid w:val="00DF7237"/>
    <w:rsid w:val="00E03D3C"/>
    <w:rsid w:val="00E07D15"/>
    <w:rsid w:val="00E10360"/>
    <w:rsid w:val="00E1278B"/>
    <w:rsid w:val="00E145BB"/>
    <w:rsid w:val="00E214A0"/>
    <w:rsid w:val="00E23446"/>
    <w:rsid w:val="00E33899"/>
    <w:rsid w:val="00E4372B"/>
    <w:rsid w:val="00E545D1"/>
    <w:rsid w:val="00E54C34"/>
    <w:rsid w:val="00E63B23"/>
    <w:rsid w:val="00E773D2"/>
    <w:rsid w:val="00E82234"/>
    <w:rsid w:val="00E91E07"/>
    <w:rsid w:val="00E91E3E"/>
    <w:rsid w:val="00EA2986"/>
    <w:rsid w:val="00EA6C0B"/>
    <w:rsid w:val="00EA7E07"/>
    <w:rsid w:val="00EB0500"/>
    <w:rsid w:val="00EB7767"/>
    <w:rsid w:val="00EC551A"/>
    <w:rsid w:val="00ED4BB6"/>
    <w:rsid w:val="00ED5C5E"/>
    <w:rsid w:val="00EE4345"/>
    <w:rsid w:val="00EE5879"/>
    <w:rsid w:val="00EE6E71"/>
    <w:rsid w:val="00EF33C3"/>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1C68"/>
    <w:rsid w:val="00F95929"/>
    <w:rsid w:val="00F97421"/>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8DC0ECC"/>
  <w15:docId w15:val="{A623F3B4-B5C3-46AB-A4B3-7FAE0CB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1878</Words>
  <Characters>10335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2022-06-17T05:47:00Z</dcterms:created>
  <dcterms:modified xsi:type="dcterms:W3CDTF">2022-06-17T05:47:00Z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