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515" w:rsidRDefault="00A56515">
      <w:pPr>
        <w:pStyle w:val="Standard"/>
        <w:spacing w:before="120" w:line="360" w:lineRule="auto"/>
        <w:jc w:val="both"/>
        <w:rPr>
          <w:rFonts w:ascii="Arial" w:hAnsi="Arial" w:cs="Arial"/>
          <w:b/>
          <w:sz w:val="20"/>
          <w:szCs w:val="20"/>
          <w:lang w:val="ca-ES" w:eastAsia="es-ES_tradnl"/>
        </w:rPr>
      </w:pPr>
    </w:p>
    <w:tbl>
      <w:tblPr>
        <w:tblW w:w="8700" w:type="dxa"/>
        <w:jc w:val="center"/>
        <w:tblLayout w:type="fixed"/>
        <w:tblCellMar>
          <w:left w:w="10" w:type="dxa"/>
          <w:right w:w="10" w:type="dxa"/>
        </w:tblCellMar>
        <w:tblLook w:val="04A0" w:firstRow="1" w:lastRow="0" w:firstColumn="1" w:lastColumn="0" w:noHBand="0" w:noVBand="1"/>
      </w:tblPr>
      <w:tblGrid>
        <w:gridCol w:w="8700"/>
      </w:tblGrid>
      <w:tr w:rsidR="003C5F12" w:rsidRPr="003C5F12" w:rsidTr="004A42A2">
        <w:trPr>
          <w:jc w:val="center"/>
        </w:trPr>
        <w:tc>
          <w:tcPr>
            <w:tcW w:w="870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hideMark/>
          </w:tcPr>
          <w:p w:rsidR="003C5F12" w:rsidRPr="003C5F12" w:rsidRDefault="004F267C" w:rsidP="004F267C">
            <w:pPr>
              <w:widowControl/>
              <w:suppressAutoHyphens w:val="0"/>
              <w:jc w:val="both"/>
              <w:textAlignment w:val="auto"/>
              <w:rPr>
                <w:sz w:val="20"/>
                <w:szCs w:val="18"/>
                <w:lang w:val="es-ES" w:eastAsia="es-ES"/>
              </w:rPr>
            </w:pPr>
            <w:r w:rsidRPr="004F267C">
              <w:rPr>
                <w:rFonts w:ascii="Arial" w:hAnsi="Arial" w:cs="Arial"/>
                <w:b/>
                <w:kern w:val="3"/>
                <w:sz w:val="20"/>
                <w:szCs w:val="18"/>
                <w:lang w:val="ca-ES"/>
              </w:rPr>
              <w:t>BASES REGULADORAS DE LA CONVOCATORIA D´AYUDAS ECONÓMICAS AL TRANSP</w:t>
            </w:r>
            <w:r>
              <w:rPr>
                <w:rFonts w:ascii="Arial" w:hAnsi="Arial" w:cs="Arial"/>
                <w:b/>
                <w:kern w:val="3"/>
                <w:sz w:val="20"/>
                <w:szCs w:val="18"/>
                <w:lang w:val="ca-ES"/>
              </w:rPr>
              <w:t>ORTE</w:t>
            </w:r>
            <w:r w:rsidRPr="004F267C">
              <w:rPr>
                <w:rFonts w:ascii="Arial" w:hAnsi="Arial" w:cs="Arial"/>
                <w:b/>
                <w:kern w:val="3"/>
                <w:sz w:val="20"/>
                <w:szCs w:val="18"/>
                <w:lang w:val="ca-ES"/>
              </w:rPr>
              <w:t xml:space="preserve"> </w:t>
            </w:r>
            <w:r>
              <w:rPr>
                <w:rFonts w:ascii="Arial" w:hAnsi="Arial" w:cs="Arial"/>
                <w:b/>
                <w:kern w:val="3"/>
                <w:sz w:val="20"/>
                <w:szCs w:val="18"/>
                <w:lang w:val="ca-ES"/>
              </w:rPr>
              <w:t>DE</w:t>
            </w:r>
            <w:r w:rsidRPr="004F267C">
              <w:rPr>
                <w:rFonts w:ascii="Arial" w:hAnsi="Arial" w:cs="Arial"/>
                <w:b/>
                <w:kern w:val="3"/>
                <w:sz w:val="20"/>
                <w:szCs w:val="18"/>
                <w:lang w:val="ca-ES"/>
              </w:rPr>
              <w:t xml:space="preserve"> UNIVERSITARIOS, ALUMNOS DE CICLOS FORMATIVOS DE GRADO </w:t>
            </w:r>
            <w:r>
              <w:rPr>
                <w:rFonts w:ascii="Arial" w:hAnsi="Arial" w:cs="Arial"/>
                <w:b/>
                <w:kern w:val="3"/>
                <w:sz w:val="20"/>
                <w:szCs w:val="18"/>
                <w:lang w:val="ca-ES"/>
              </w:rPr>
              <w:t>MEDIO Y SUPE</w:t>
            </w:r>
            <w:r w:rsidRPr="004F267C">
              <w:rPr>
                <w:rFonts w:ascii="Arial" w:hAnsi="Arial" w:cs="Arial"/>
                <w:b/>
                <w:kern w:val="3"/>
                <w:sz w:val="20"/>
                <w:szCs w:val="18"/>
                <w:lang w:val="ca-ES"/>
              </w:rPr>
              <w:t>RIOR,DE BACHILLERATO ARTÍSTICO Y NOCTURNO EN RÉ</w:t>
            </w:r>
            <w:r>
              <w:rPr>
                <w:rFonts w:ascii="Arial" w:hAnsi="Arial" w:cs="Arial"/>
                <w:b/>
                <w:kern w:val="3"/>
                <w:sz w:val="20"/>
                <w:szCs w:val="18"/>
                <w:lang w:val="ca-ES"/>
              </w:rPr>
              <w:t>GIMEN DE CONCURRENCIA COMPETI</w:t>
            </w:r>
            <w:r w:rsidRPr="004F267C">
              <w:rPr>
                <w:rFonts w:ascii="Arial" w:hAnsi="Arial" w:cs="Arial"/>
                <w:b/>
                <w:kern w:val="3"/>
                <w:sz w:val="20"/>
                <w:szCs w:val="18"/>
                <w:lang w:val="ca-ES"/>
              </w:rPr>
              <w:t>TIVA CON DIFICULTADES ECONÓMI</w:t>
            </w:r>
            <w:r>
              <w:rPr>
                <w:rFonts w:ascii="Arial" w:hAnsi="Arial" w:cs="Arial"/>
                <w:b/>
                <w:kern w:val="3"/>
                <w:sz w:val="20"/>
                <w:szCs w:val="18"/>
                <w:lang w:val="ca-ES"/>
              </w:rPr>
              <w:t>CAS 2021-2022</w:t>
            </w:r>
          </w:p>
        </w:tc>
      </w:tr>
    </w:tbl>
    <w:p w:rsidR="003C5F12" w:rsidRPr="003C5F12" w:rsidRDefault="003C5F12" w:rsidP="004F267C">
      <w:pPr>
        <w:widowControl/>
        <w:suppressAutoHyphens w:val="0"/>
        <w:autoSpaceDN/>
        <w:jc w:val="both"/>
        <w:textAlignment w:val="auto"/>
        <w:rPr>
          <w:sz w:val="20"/>
          <w:szCs w:val="18"/>
          <w:lang w:val="es-ES" w:eastAsia="es-ES"/>
        </w:rPr>
      </w:pPr>
      <w:r w:rsidRPr="003C5F12">
        <w:rPr>
          <w:sz w:val="20"/>
          <w:szCs w:val="18"/>
          <w:lang w:val="es-ES" w:eastAsia="es-ES"/>
        </w:rPr>
        <w:t> </w:t>
      </w:r>
    </w:p>
    <w:p w:rsidR="004F267C" w:rsidRPr="004F267C" w:rsidRDefault="004F267C" w:rsidP="004F267C">
      <w:pPr>
        <w:widowControl/>
        <w:suppressAutoHyphens w:val="0"/>
        <w:autoSpaceDN/>
        <w:jc w:val="both"/>
        <w:textAlignment w:val="auto"/>
        <w:rPr>
          <w:rFonts w:ascii="Arial" w:hAnsi="Arial" w:cs="Arial"/>
          <w:b/>
          <w:bCs/>
          <w:iCs/>
          <w:kern w:val="3"/>
          <w:sz w:val="20"/>
          <w:szCs w:val="18"/>
          <w:lang w:val="es-ES"/>
        </w:rPr>
      </w:pPr>
      <w:r w:rsidRPr="004F267C">
        <w:rPr>
          <w:rFonts w:ascii="Arial" w:hAnsi="Arial" w:cs="Arial"/>
          <w:b/>
          <w:bCs/>
          <w:iCs/>
          <w:kern w:val="3"/>
          <w:sz w:val="20"/>
          <w:szCs w:val="18"/>
          <w:lang w:val="es-ES"/>
        </w:rPr>
        <w:t>Artículo 1. Objeto de las ayudas y créditos máximos asignados.</w:t>
      </w:r>
    </w:p>
    <w:p w:rsidR="004F267C" w:rsidRPr="004F267C" w:rsidRDefault="004F267C" w:rsidP="004F267C">
      <w:pPr>
        <w:widowControl/>
        <w:suppressAutoHyphens w:val="0"/>
        <w:autoSpaceDN/>
        <w:jc w:val="both"/>
        <w:textAlignment w:val="auto"/>
        <w:rPr>
          <w:rFonts w:ascii="Arial" w:hAnsi="Arial" w:cs="Arial"/>
          <w:b/>
          <w:bCs/>
          <w:iCs/>
          <w:kern w:val="3"/>
          <w:sz w:val="20"/>
          <w:szCs w:val="18"/>
          <w:lang w:val="es-ES"/>
        </w:rPr>
      </w:pPr>
      <w:r w:rsidRPr="004F267C">
        <w:rPr>
          <w:rFonts w:ascii="Arial" w:hAnsi="Arial" w:cs="Arial"/>
          <w:b/>
          <w:bCs/>
          <w:iCs/>
          <w:kern w:val="3"/>
          <w:sz w:val="20"/>
          <w:szCs w:val="18"/>
          <w:lang w:val="es-ES"/>
        </w:rPr>
        <w:t xml:space="preserve"> </w:t>
      </w:r>
    </w:p>
    <w:p w:rsidR="004F267C" w:rsidRPr="004F267C" w:rsidRDefault="004F267C" w:rsidP="004F267C">
      <w:pPr>
        <w:widowControl/>
        <w:suppressAutoHyphens w:val="0"/>
        <w:autoSpaceDN/>
        <w:jc w:val="both"/>
        <w:textAlignment w:val="auto"/>
        <w:rPr>
          <w:rFonts w:ascii="Arial" w:hAnsi="Arial" w:cs="Arial"/>
          <w:bCs/>
          <w:iCs/>
          <w:kern w:val="3"/>
          <w:sz w:val="20"/>
          <w:szCs w:val="18"/>
          <w:lang w:val="es-ES"/>
        </w:rPr>
      </w:pPr>
      <w:r w:rsidRPr="004F267C">
        <w:rPr>
          <w:rFonts w:ascii="Arial" w:hAnsi="Arial" w:cs="Arial"/>
          <w:bCs/>
          <w:iCs/>
          <w:kern w:val="3"/>
          <w:sz w:val="20"/>
          <w:szCs w:val="18"/>
          <w:lang w:val="es-ES"/>
        </w:rPr>
        <w:t>1.Las presentes bases tienen por objeto regular las ayudas al transporte destinadas a universitarios, alumnos de ciclos formativos de grado medio y superior, de bachillerato artístico y de bachillerato nocturno con dificultades económicas en régimen de concurrencia competitiva condicionadas al número de solicitantes en función del crédito disponible a la partida correspondiente del presupuesto municipal.</w:t>
      </w:r>
    </w:p>
    <w:p w:rsidR="004F267C" w:rsidRPr="004F267C" w:rsidRDefault="004F267C" w:rsidP="004F267C">
      <w:pPr>
        <w:widowControl/>
        <w:suppressAutoHyphens w:val="0"/>
        <w:autoSpaceDN/>
        <w:jc w:val="both"/>
        <w:textAlignment w:val="auto"/>
        <w:rPr>
          <w:rFonts w:ascii="Arial" w:hAnsi="Arial" w:cs="Arial"/>
          <w:bCs/>
          <w:iCs/>
          <w:kern w:val="3"/>
          <w:sz w:val="20"/>
          <w:szCs w:val="18"/>
          <w:lang w:val="es-ES"/>
        </w:rPr>
      </w:pPr>
      <w:r w:rsidRPr="004F267C">
        <w:rPr>
          <w:rFonts w:ascii="Arial" w:hAnsi="Arial" w:cs="Arial"/>
          <w:bCs/>
          <w:iCs/>
          <w:kern w:val="3"/>
          <w:sz w:val="20"/>
          <w:szCs w:val="18"/>
          <w:lang w:val="es-ES"/>
        </w:rPr>
        <w:t xml:space="preserve"> </w:t>
      </w:r>
    </w:p>
    <w:p w:rsidR="004F267C" w:rsidRPr="004F267C" w:rsidRDefault="004F267C" w:rsidP="004F267C">
      <w:pPr>
        <w:widowControl/>
        <w:suppressAutoHyphens w:val="0"/>
        <w:autoSpaceDN/>
        <w:jc w:val="both"/>
        <w:textAlignment w:val="auto"/>
        <w:rPr>
          <w:rFonts w:ascii="Arial" w:hAnsi="Arial" w:cs="Arial"/>
          <w:bCs/>
          <w:iCs/>
          <w:kern w:val="3"/>
          <w:sz w:val="20"/>
          <w:szCs w:val="18"/>
          <w:lang w:val="es-ES"/>
        </w:rPr>
      </w:pPr>
      <w:r w:rsidRPr="004F267C">
        <w:rPr>
          <w:rFonts w:ascii="Arial" w:hAnsi="Arial" w:cs="Arial"/>
          <w:bCs/>
          <w:iCs/>
          <w:kern w:val="3"/>
          <w:sz w:val="20"/>
          <w:szCs w:val="18"/>
          <w:lang w:val="es-ES"/>
        </w:rPr>
        <w:t>2. La convocatoria se financiará con cargo a la aplicació</w:t>
      </w:r>
      <w:r>
        <w:rPr>
          <w:rFonts w:ascii="Arial" w:hAnsi="Arial" w:cs="Arial"/>
          <w:bCs/>
          <w:iCs/>
          <w:kern w:val="3"/>
          <w:sz w:val="20"/>
          <w:szCs w:val="18"/>
          <w:lang w:val="es-ES"/>
        </w:rPr>
        <w:t xml:space="preserve">n presupuestaria 400/320/48100 </w:t>
      </w:r>
      <w:r w:rsidRPr="004F267C">
        <w:rPr>
          <w:rFonts w:ascii="Arial" w:hAnsi="Arial" w:cs="Arial"/>
          <w:bCs/>
          <w:iCs/>
          <w:kern w:val="3"/>
          <w:sz w:val="20"/>
          <w:szCs w:val="18"/>
          <w:lang w:val="es-ES"/>
        </w:rPr>
        <w:t>denomi</w:t>
      </w:r>
      <w:r>
        <w:rPr>
          <w:rFonts w:ascii="Arial" w:hAnsi="Arial" w:cs="Arial"/>
          <w:bCs/>
          <w:iCs/>
          <w:kern w:val="3"/>
          <w:sz w:val="20"/>
          <w:szCs w:val="18"/>
          <w:lang w:val="es-ES"/>
        </w:rPr>
        <w:t>nada</w:t>
      </w:r>
      <w:r w:rsidRPr="004F267C">
        <w:rPr>
          <w:rFonts w:ascii="Arial" w:hAnsi="Arial" w:cs="Arial"/>
          <w:bCs/>
          <w:iCs/>
          <w:kern w:val="3"/>
          <w:sz w:val="20"/>
          <w:szCs w:val="18"/>
          <w:lang w:val="es-ES"/>
        </w:rPr>
        <w:t xml:space="preserve"> “BECAS UNIVERSITARIOS Y FORMACIÓN PROFESIONAL” por importe de 10.000,00 euros.</w:t>
      </w:r>
    </w:p>
    <w:p w:rsidR="004F267C" w:rsidRPr="004F267C" w:rsidRDefault="004F267C" w:rsidP="004F267C">
      <w:pPr>
        <w:widowControl/>
        <w:suppressAutoHyphens w:val="0"/>
        <w:autoSpaceDN/>
        <w:jc w:val="both"/>
        <w:textAlignment w:val="auto"/>
        <w:rPr>
          <w:rFonts w:ascii="Arial" w:hAnsi="Arial" w:cs="Arial"/>
          <w:bCs/>
          <w:iCs/>
          <w:kern w:val="3"/>
          <w:sz w:val="20"/>
          <w:szCs w:val="18"/>
          <w:lang w:val="es-ES"/>
        </w:rPr>
      </w:pPr>
      <w:r w:rsidRPr="004F267C">
        <w:rPr>
          <w:rFonts w:ascii="Arial" w:hAnsi="Arial" w:cs="Arial"/>
          <w:bCs/>
          <w:iCs/>
          <w:kern w:val="3"/>
          <w:sz w:val="20"/>
          <w:szCs w:val="18"/>
          <w:lang w:val="es-ES"/>
        </w:rPr>
        <w:t xml:space="preserve"> </w:t>
      </w:r>
    </w:p>
    <w:p w:rsidR="004F267C" w:rsidRPr="004F267C" w:rsidRDefault="004F267C" w:rsidP="004F267C">
      <w:pPr>
        <w:widowControl/>
        <w:suppressAutoHyphens w:val="0"/>
        <w:autoSpaceDN/>
        <w:jc w:val="both"/>
        <w:textAlignment w:val="auto"/>
        <w:rPr>
          <w:rFonts w:ascii="Arial" w:hAnsi="Arial" w:cs="Arial"/>
          <w:bCs/>
          <w:iCs/>
          <w:kern w:val="3"/>
          <w:sz w:val="20"/>
          <w:szCs w:val="18"/>
          <w:lang w:val="es-ES"/>
        </w:rPr>
      </w:pPr>
      <w:r w:rsidRPr="004F267C">
        <w:rPr>
          <w:rFonts w:ascii="Arial" w:hAnsi="Arial" w:cs="Arial"/>
          <w:bCs/>
          <w:iCs/>
          <w:kern w:val="3"/>
          <w:sz w:val="20"/>
          <w:szCs w:val="18"/>
          <w:lang w:val="es-ES"/>
        </w:rPr>
        <w:t>3. Cuando los créditos asignados a esta convocatoria resultan insuficientes para atender todas las solicitudes presentadas que cumplan los requisitos previstos para resultar beneficiario de las ayudas, se procederá a su adjudicación aplicando los criterios de adjudicación establecidos en el artículo quinto de las presentes bases, hasta agotar los créditos disponibles íntegramente.</w:t>
      </w:r>
    </w:p>
    <w:p w:rsidR="004F267C" w:rsidRPr="004F267C" w:rsidRDefault="004F267C" w:rsidP="004F267C">
      <w:pPr>
        <w:widowControl/>
        <w:suppressAutoHyphens w:val="0"/>
        <w:autoSpaceDN/>
        <w:jc w:val="both"/>
        <w:textAlignment w:val="auto"/>
        <w:rPr>
          <w:rFonts w:ascii="Arial" w:hAnsi="Arial" w:cs="Arial"/>
          <w:bCs/>
          <w:iCs/>
          <w:kern w:val="3"/>
          <w:sz w:val="20"/>
          <w:szCs w:val="18"/>
          <w:lang w:val="es-ES"/>
        </w:rPr>
      </w:pPr>
      <w:r w:rsidRPr="004F267C">
        <w:rPr>
          <w:rFonts w:ascii="Arial" w:hAnsi="Arial" w:cs="Arial"/>
          <w:bCs/>
          <w:iCs/>
          <w:kern w:val="3"/>
          <w:sz w:val="20"/>
          <w:szCs w:val="18"/>
          <w:lang w:val="es-ES"/>
        </w:rPr>
        <w:t xml:space="preserve"> </w:t>
      </w:r>
    </w:p>
    <w:p w:rsidR="004F267C" w:rsidRPr="004F267C" w:rsidRDefault="004F267C" w:rsidP="004F267C">
      <w:pPr>
        <w:widowControl/>
        <w:suppressAutoHyphens w:val="0"/>
        <w:autoSpaceDN/>
        <w:jc w:val="both"/>
        <w:textAlignment w:val="auto"/>
        <w:rPr>
          <w:rFonts w:ascii="Arial" w:hAnsi="Arial" w:cs="Arial"/>
          <w:bCs/>
          <w:iCs/>
          <w:kern w:val="3"/>
          <w:sz w:val="20"/>
          <w:szCs w:val="18"/>
          <w:lang w:val="es-ES"/>
        </w:rPr>
      </w:pPr>
      <w:r w:rsidRPr="004F267C">
        <w:rPr>
          <w:rFonts w:ascii="Arial" w:hAnsi="Arial" w:cs="Arial"/>
          <w:bCs/>
          <w:iCs/>
          <w:kern w:val="3"/>
          <w:sz w:val="20"/>
          <w:szCs w:val="18"/>
          <w:lang w:val="es-ES"/>
        </w:rPr>
        <w:t>4. Además, la aprobación queda condicionada a la recepción de los informes favorables de Sostenibilidad Financiera y No Duplicidad.</w:t>
      </w:r>
    </w:p>
    <w:p w:rsidR="004F267C" w:rsidRPr="004F267C" w:rsidRDefault="004F267C" w:rsidP="004F267C">
      <w:pPr>
        <w:widowControl/>
        <w:suppressAutoHyphens w:val="0"/>
        <w:autoSpaceDN/>
        <w:textAlignment w:val="auto"/>
        <w:rPr>
          <w:rFonts w:ascii="Arial" w:hAnsi="Arial" w:cs="Arial"/>
          <w:b/>
          <w:bCs/>
          <w:iCs/>
          <w:kern w:val="3"/>
          <w:sz w:val="20"/>
          <w:szCs w:val="18"/>
          <w:lang w:val="es-ES"/>
        </w:rPr>
      </w:pPr>
      <w:r w:rsidRPr="004F267C">
        <w:rPr>
          <w:rFonts w:ascii="Arial" w:hAnsi="Arial" w:cs="Arial"/>
          <w:b/>
          <w:bCs/>
          <w:iCs/>
          <w:kern w:val="3"/>
          <w:sz w:val="20"/>
          <w:szCs w:val="18"/>
          <w:lang w:val="es-ES"/>
        </w:rPr>
        <w:t xml:space="preserve"> </w:t>
      </w:r>
    </w:p>
    <w:p w:rsidR="004F267C" w:rsidRPr="004F267C" w:rsidRDefault="004F267C" w:rsidP="004F267C">
      <w:pPr>
        <w:widowControl/>
        <w:suppressAutoHyphens w:val="0"/>
        <w:autoSpaceDN/>
        <w:textAlignment w:val="auto"/>
        <w:rPr>
          <w:rFonts w:ascii="Arial" w:hAnsi="Arial" w:cs="Arial"/>
          <w:b/>
          <w:bCs/>
          <w:iCs/>
          <w:kern w:val="3"/>
          <w:sz w:val="20"/>
          <w:szCs w:val="18"/>
          <w:lang w:val="es-ES"/>
        </w:rPr>
      </w:pPr>
      <w:r w:rsidRPr="004F267C">
        <w:rPr>
          <w:rFonts w:ascii="Arial" w:hAnsi="Arial" w:cs="Arial"/>
          <w:b/>
          <w:bCs/>
          <w:iCs/>
          <w:kern w:val="3"/>
          <w:sz w:val="20"/>
          <w:szCs w:val="18"/>
          <w:lang w:val="es-ES"/>
        </w:rPr>
        <w:t xml:space="preserve"> </w:t>
      </w:r>
    </w:p>
    <w:p w:rsidR="004F267C" w:rsidRPr="004F267C" w:rsidRDefault="004F267C" w:rsidP="004F267C">
      <w:pPr>
        <w:widowControl/>
        <w:suppressAutoHyphens w:val="0"/>
        <w:autoSpaceDN/>
        <w:jc w:val="both"/>
        <w:textAlignment w:val="auto"/>
        <w:rPr>
          <w:rFonts w:ascii="Arial" w:hAnsi="Arial" w:cs="Arial"/>
          <w:b/>
          <w:bCs/>
          <w:iCs/>
          <w:kern w:val="3"/>
          <w:sz w:val="20"/>
          <w:szCs w:val="18"/>
          <w:lang w:val="es-ES"/>
        </w:rPr>
      </w:pPr>
      <w:r w:rsidRPr="004F267C">
        <w:rPr>
          <w:rFonts w:ascii="Arial" w:hAnsi="Arial" w:cs="Arial"/>
          <w:b/>
          <w:bCs/>
          <w:iCs/>
          <w:kern w:val="3"/>
          <w:sz w:val="20"/>
          <w:szCs w:val="18"/>
          <w:lang w:val="es-ES"/>
        </w:rPr>
        <w:t xml:space="preserve"> Artículo 2. Cuantías máximas individualizadas de las ayudas.</w:t>
      </w:r>
    </w:p>
    <w:p w:rsidR="004F267C" w:rsidRPr="004F267C" w:rsidRDefault="004F267C" w:rsidP="004F267C">
      <w:pPr>
        <w:widowControl/>
        <w:suppressAutoHyphens w:val="0"/>
        <w:autoSpaceDN/>
        <w:jc w:val="both"/>
        <w:textAlignment w:val="auto"/>
        <w:rPr>
          <w:rFonts w:ascii="Arial" w:hAnsi="Arial" w:cs="Arial"/>
          <w:b/>
          <w:bCs/>
          <w:iCs/>
          <w:kern w:val="3"/>
          <w:sz w:val="20"/>
          <w:szCs w:val="18"/>
          <w:lang w:val="es-ES"/>
        </w:rPr>
      </w:pPr>
      <w:r w:rsidRPr="004F267C">
        <w:rPr>
          <w:rFonts w:ascii="Arial" w:hAnsi="Arial" w:cs="Arial"/>
          <w:b/>
          <w:bCs/>
          <w:iCs/>
          <w:kern w:val="3"/>
          <w:sz w:val="20"/>
          <w:szCs w:val="18"/>
          <w:lang w:val="es-ES"/>
        </w:rPr>
        <w:t xml:space="preserve"> </w:t>
      </w:r>
    </w:p>
    <w:p w:rsidR="004F267C" w:rsidRPr="004F267C" w:rsidRDefault="004F267C" w:rsidP="004F267C">
      <w:pPr>
        <w:widowControl/>
        <w:suppressAutoHyphens w:val="0"/>
        <w:autoSpaceDN/>
        <w:jc w:val="both"/>
        <w:textAlignment w:val="auto"/>
        <w:rPr>
          <w:rFonts w:ascii="Arial" w:hAnsi="Arial" w:cs="Arial"/>
          <w:bCs/>
          <w:iCs/>
          <w:kern w:val="3"/>
          <w:sz w:val="20"/>
          <w:szCs w:val="18"/>
          <w:lang w:val="es-ES"/>
        </w:rPr>
      </w:pPr>
      <w:r w:rsidRPr="004F267C">
        <w:rPr>
          <w:rFonts w:ascii="Arial" w:hAnsi="Arial" w:cs="Arial"/>
          <w:bCs/>
          <w:iCs/>
          <w:kern w:val="3"/>
          <w:sz w:val="20"/>
          <w:szCs w:val="18"/>
          <w:lang w:val="es-ES"/>
        </w:rPr>
        <w:t>1. La cuantía dependerá de los criterios establecidos en estas bases, y teniendo en cuenta la situación socioeconómica de la unidad familiar, así como el crédito máximo presupuestario disponible.</w:t>
      </w:r>
    </w:p>
    <w:p w:rsidR="004F267C" w:rsidRPr="004F267C" w:rsidRDefault="004F267C" w:rsidP="004F267C">
      <w:pPr>
        <w:widowControl/>
        <w:suppressAutoHyphens w:val="0"/>
        <w:autoSpaceDN/>
        <w:jc w:val="both"/>
        <w:textAlignment w:val="auto"/>
        <w:rPr>
          <w:rFonts w:ascii="Arial" w:hAnsi="Arial" w:cs="Arial"/>
          <w:bCs/>
          <w:iCs/>
          <w:kern w:val="3"/>
          <w:sz w:val="20"/>
          <w:szCs w:val="18"/>
          <w:lang w:val="es-ES"/>
        </w:rPr>
      </w:pPr>
      <w:r w:rsidRPr="004F267C">
        <w:rPr>
          <w:rFonts w:ascii="Arial" w:hAnsi="Arial" w:cs="Arial"/>
          <w:bCs/>
          <w:iCs/>
          <w:kern w:val="3"/>
          <w:sz w:val="20"/>
          <w:szCs w:val="18"/>
          <w:lang w:val="es-ES"/>
        </w:rPr>
        <w:t xml:space="preserve"> </w:t>
      </w:r>
    </w:p>
    <w:p w:rsidR="004F267C" w:rsidRPr="004F267C" w:rsidRDefault="004F267C" w:rsidP="004F267C">
      <w:pPr>
        <w:widowControl/>
        <w:suppressAutoHyphens w:val="0"/>
        <w:autoSpaceDN/>
        <w:jc w:val="both"/>
        <w:textAlignment w:val="auto"/>
        <w:rPr>
          <w:rFonts w:ascii="Arial" w:hAnsi="Arial" w:cs="Arial"/>
          <w:bCs/>
          <w:iCs/>
          <w:kern w:val="3"/>
          <w:sz w:val="20"/>
          <w:szCs w:val="18"/>
          <w:lang w:val="es-ES"/>
        </w:rPr>
      </w:pPr>
      <w:r w:rsidRPr="004F267C">
        <w:rPr>
          <w:rFonts w:ascii="Arial" w:hAnsi="Arial" w:cs="Arial"/>
          <w:bCs/>
          <w:iCs/>
          <w:kern w:val="3"/>
          <w:sz w:val="20"/>
          <w:szCs w:val="18"/>
          <w:lang w:val="es-ES"/>
        </w:rPr>
        <w:t xml:space="preserve">2. Se concederá la cuantía de la beca en relación a la situación del municipio donde se </w:t>
      </w:r>
      <w:r>
        <w:rPr>
          <w:rFonts w:ascii="Arial" w:hAnsi="Arial" w:cs="Arial"/>
          <w:bCs/>
          <w:iCs/>
          <w:kern w:val="3"/>
          <w:sz w:val="20"/>
          <w:szCs w:val="18"/>
          <w:lang w:val="es-ES"/>
        </w:rPr>
        <w:t>desarrollen</w:t>
      </w:r>
      <w:r w:rsidRPr="004F267C">
        <w:rPr>
          <w:rFonts w:ascii="Arial" w:hAnsi="Arial" w:cs="Arial"/>
          <w:bCs/>
          <w:iCs/>
          <w:kern w:val="3"/>
          <w:sz w:val="20"/>
          <w:szCs w:val="18"/>
          <w:lang w:val="es-ES"/>
        </w:rPr>
        <w:t xml:space="preserve"> los estudios en que esté matriculado el beneficiario o beneficiaria de la beca.</w:t>
      </w:r>
    </w:p>
    <w:p w:rsidR="004F267C" w:rsidRPr="004F267C" w:rsidRDefault="004F267C" w:rsidP="004F267C">
      <w:pPr>
        <w:widowControl/>
        <w:suppressAutoHyphens w:val="0"/>
        <w:autoSpaceDN/>
        <w:jc w:val="both"/>
        <w:textAlignment w:val="auto"/>
        <w:rPr>
          <w:rFonts w:ascii="Arial" w:hAnsi="Arial" w:cs="Arial"/>
          <w:bCs/>
          <w:iCs/>
          <w:kern w:val="3"/>
          <w:sz w:val="20"/>
          <w:szCs w:val="18"/>
          <w:lang w:val="es-ES"/>
        </w:rPr>
      </w:pPr>
      <w:r w:rsidRPr="004F267C">
        <w:rPr>
          <w:rFonts w:ascii="Arial" w:hAnsi="Arial" w:cs="Arial"/>
          <w:bCs/>
          <w:iCs/>
          <w:kern w:val="3"/>
          <w:sz w:val="20"/>
          <w:szCs w:val="18"/>
          <w:lang w:val="es-ES"/>
        </w:rPr>
        <w:t xml:space="preserve"> </w:t>
      </w:r>
    </w:p>
    <w:p w:rsidR="003C5F12" w:rsidRPr="004F267C" w:rsidRDefault="004F267C" w:rsidP="004F267C">
      <w:pPr>
        <w:widowControl/>
        <w:suppressAutoHyphens w:val="0"/>
        <w:autoSpaceDN/>
        <w:jc w:val="both"/>
        <w:textAlignment w:val="auto"/>
        <w:rPr>
          <w:rFonts w:ascii="Arial" w:eastAsia="Calibri" w:hAnsi="Arial" w:cs="Arial"/>
          <w:i/>
          <w:noProof/>
          <w:sz w:val="20"/>
          <w:szCs w:val="18"/>
          <w:lang w:val="es-ES" w:eastAsia="es-ES"/>
        </w:rPr>
      </w:pPr>
      <w:r w:rsidRPr="004F267C">
        <w:rPr>
          <w:rFonts w:ascii="Arial" w:hAnsi="Arial" w:cs="Arial"/>
          <w:bCs/>
          <w:iCs/>
          <w:kern w:val="3"/>
          <w:sz w:val="20"/>
          <w:szCs w:val="18"/>
          <w:lang w:val="es-ES"/>
        </w:rPr>
        <w:t xml:space="preserve"> El baremo establecido para calcular la cuantía de la beca será el siguiente:</w:t>
      </w:r>
      <w:r w:rsidR="003C5F12" w:rsidRPr="004F267C">
        <w:rPr>
          <w:sz w:val="20"/>
          <w:szCs w:val="18"/>
          <w:lang w:val="es-ES" w:eastAsia="es-ES"/>
        </w:rPr>
        <w:t> </w:t>
      </w:r>
      <w:r w:rsidR="003C5F12" w:rsidRPr="004F267C">
        <w:rPr>
          <w:rFonts w:ascii="Arial" w:eastAsia="Calibri" w:hAnsi="Arial" w:cs="Arial"/>
          <w:i/>
          <w:iCs/>
          <w:sz w:val="20"/>
          <w:szCs w:val="18"/>
          <w:lang w:val="es-ES" w:eastAsia="zh-CN"/>
        </w:rPr>
        <w:t> </w:t>
      </w:r>
    </w:p>
    <w:p w:rsidR="003C5F12" w:rsidRPr="003C5F12" w:rsidRDefault="003C5F12" w:rsidP="004F267C">
      <w:pPr>
        <w:widowControl/>
        <w:suppressAutoHyphens w:val="0"/>
        <w:autoSpaceDN/>
        <w:jc w:val="both"/>
        <w:textAlignment w:val="auto"/>
        <w:rPr>
          <w:rFonts w:ascii="Arial" w:eastAsia="Calibri" w:hAnsi="Arial" w:cs="Arial"/>
          <w:i/>
          <w:noProof/>
          <w:sz w:val="18"/>
          <w:szCs w:val="18"/>
          <w:lang w:val="es-ES" w:eastAsia="es-ES"/>
        </w:rPr>
      </w:pPr>
    </w:p>
    <w:p w:rsidR="003C5F12" w:rsidRPr="003C5F12" w:rsidRDefault="003C5F12" w:rsidP="003C5F12">
      <w:pPr>
        <w:widowControl/>
        <w:suppressAutoHyphens w:val="0"/>
        <w:autoSpaceDN/>
        <w:textAlignment w:val="auto"/>
        <w:rPr>
          <w:rFonts w:ascii="Arial" w:eastAsia="Calibri" w:hAnsi="Arial" w:cs="Arial"/>
          <w:i/>
          <w:noProof/>
          <w:sz w:val="18"/>
          <w:szCs w:val="18"/>
          <w:lang w:val="es-ES" w:eastAsia="es-ES"/>
        </w:rPr>
      </w:pPr>
      <w:r w:rsidRPr="003C5F12">
        <w:rPr>
          <w:rFonts w:ascii="Arial" w:eastAsia="Calibri" w:hAnsi="Arial" w:cs="Arial"/>
          <w:i/>
          <w:noProof/>
          <w:sz w:val="18"/>
          <w:szCs w:val="18"/>
          <w:lang w:val="es-ES" w:eastAsia="es-ES"/>
        </w:rPr>
        <w:drawing>
          <wp:inline distT="0" distB="0" distL="0" distR="0" wp14:anchorId="26DD3216" wp14:editId="0ED72B58">
            <wp:extent cx="2771775" cy="2990850"/>
            <wp:effectExtent l="19050" t="0" r="9525" b="0"/>
            <wp:docPr id="1" name="Imagen 1" descr="C:\Users\dpina\Downloads\Transporte mapa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dpina\Downloads\Transporte mapa_.jpg"/>
                    <pic:cNvPicPr>
                      <a:picLocks noChangeAspect="1" noChangeArrowheads="1"/>
                    </pic:cNvPicPr>
                  </pic:nvPicPr>
                  <pic:blipFill>
                    <a:blip r:embed="rId7" cstate="print"/>
                    <a:srcRect l="34351" t="24812" r="10582" b="15604"/>
                    <a:stretch>
                      <a:fillRect/>
                    </a:stretch>
                  </pic:blipFill>
                  <pic:spPr bwMode="auto">
                    <a:xfrm>
                      <a:off x="0" y="0"/>
                      <a:ext cx="2771775" cy="2990850"/>
                    </a:xfrm>
                    <a:prstGeom prst="rect">
                      <a:avLst/>
                    </a:prstGeom>
                    <a:noFill/>
                    <a:ln w="9525">
                      <a:noFill/>
                      <a:miter lim="800000"/>
                      <a:headEnd/>
                      <a:tailEnd/>
                    </a:ln>
                  </pic:spPr>
                </pic:pic>
              </a:graphicData>
            </a:graphic>
          </wp:inline>
        </w:drawing>
      </w:r>
    </w:p>
    <w:p w:rsidR="003C5F12" w:rsidRPr="003C5F12" w:rsidRDefault="003C5F12" w:rsidP="003C5F12">
      <w:pPr>
        <w:widowControl/>
        <w:suppressAutoHyphens w:val="0"/>
        <w:autoSpaceDN/>
        <w:textAlignment w:val="auto"/>
        <w:rPr>
          <w:rFonts w:ascii="Arial" w:eastAsia="Calibri" w:hAnsi="Arial" w:cs="Arial"/>
          <w:i/>
          <w:noProof/>
          <w:sz w:val="20"/>
          <w:lang w:val="es-ES" w:eastAsia="es-ES"/>
        </w:rPr>
      </w:pPr>
    </w:p>
    <w:p w:rsidR="003C5F12" w:rsidRPr="003C5F12" w:rsidRDefault="003C5F12" w:rsidP="003C5F12">
      <w:pPr>
        <w:widowControl/>
        <w:suppressAutoHyphens w:val="0"/>
        <w:autoSpaceDN/>
        <w:textAlignment w:val="auto"/>
        <w:rPr>
          <w:rFonts w:ascii="Arial" w:eastAsia="Calibri" w:hAnsi="Arial" w:cs="Arial"/>
          <w:i/>
          <w:noProof/>
          <w:sz w:val="20"/>
          <w:lang w:val="es-ES" w:eastAsia="es-ES"/>
        </w:rPr>
      </w:pPr>
    </w:p>
    <w:tbl>
      <w:tblPr>
        <w:tblW w:w="7785" w:type="dxa"/>
        <w:tblInd w:w="151" w:type="dxa"/>
        <w:tblLayout w:type="fixed"/>
        <w:tblCellMar>
          <w:left w:w="10" w:type="dxa"/>
          <w:right w:w="10" w:type="dxa"/>
        </w:tblCellMar>
        <w:tblLook w:val="04A0" w:firstRow="1" w:lastRow="0" w:firstColumn="1" w:lastColumn="0" w:noHBand="0" w:noVBand="1"/>
      </w:tblPr>
      <w:tblGrid>
        <w:gridCol w:w="5091"/>
        <w:gridCol w:w="2694"/>
      </w:tblGrid>
      <w:tr w:rsidR="003C5F12" w:rsidRPr="003C5F12" w:rsidTr="004A42A2">
        <w:tc>
          <w:tcPr>
            <w:tcW w:w="5091" w:type="dxa"/>
            <w:tcBorders>
              <w:top w:val="single" w:sz="2" w:space="0" w:color="000000"/>
              <w:left w:val="single" w:sz="2" w:space="0" w:color="000000"/>
              <w:bottom w:val="single" w:sz="2" w:space="0" w:color="000000"/>
              <w:right w:val="nil"/>
            </w:tcBorders>
            <w:shd w:val="clear" w:color="auto" w:fill="5B9BD5"/>
            <w:tcMar>
              <w:top w:w="55" w:type="dxa"/>
              <w:left w:w="54" w:type="dxa"/>
              <w:bottom w:w="55" w:type="dxa"/>
              <w:right w:w="55" w:type="dxa"/>
            </w:tcMar>
            <w:hideMark/>
          </w:tcPr>
          <w:p w:rsidR="003C5F12" w:rsidRPr="003C5F12" w:rsidRDefault="003C5F12" w:rsidP="003C5F12">
            <w:pPr>
              <w:widowControl/>
              <w:suppressAutoHyphens w:val="0"/>
              <w:jc w:val="both"/>
              <w:textAlignment w:val="auto"/>
              <w:rPr>
                <w:sz w:val="20"/>
                <w:lang w:val="es-ES" w:eastAsia="es-ES"/>
              </w:rPr>
            </w:pPr>
            <w:r w:rsidRPr="003C5F12">
              <w:rPr>
                <w:sz w:val="20"/>
                <w:lang w:val="es-ES" w:eastAsia="es-ES"/>
              </w:rPr>
              <w:t> </w:t>
            </w:r>
            <w:proofErr w:type="spellStart"/>
            <w:r w:rsidRPr="003C5F12">
              <w:rPr>
                <w:rFonts w:ascii="Arial" w:eastAsia="Calibri" w:hAnsi="Arial" w:cs="Arial"/>
                <w:i/>
                <w:iCs/>
                <w:sz w:val="20"/>
                <w:lang w:val="ca-ES" w:eastAsia="zh-CN"/>
              </w:rPr>
              <w:t>Situació</w:t>
            </w:r>
            <w:r w:rsidR="004F267C">
              <w:rPr>
                <w:rFonts w:ascii="Arial" w:eastAsia="Calibri" w:hAnsi="Arial" w:cs="Arial"/>
                <w:i/>
                <w:iCs/>
                <w:sz w:val="20"/>
                <w:lang w:val="ca-ES" w:eastAsia="zh-CN"/>
              </w:rPr>
              <w:t>n</w:t>
            </w:r>
            <w:proofErr w:type="spellEnd"/>
            <w:r w:rsidRPr="003C5F12">
              <w:rPr>
                <w:rFonts w:ascii="Arial" w:eastAsia="Calibri" w:hAnsi="Arial" w:cs="Arial"/>
                <w:i/>
                <w:iCs/>
                <w:sz w:val="20"/>
                <w:lang w:val="ca-ES" w:eastAsia="zh-CN"/>
              </w:rPr>
              <w:t xml:space="preserve"> mapa</w:t>
            </w:r>
          </w:p>
        </w:tc>
        <w:tc>
          <w:tcPr>
            <w:tcW w:w="2694" w:type="dxa"/>
            <w:tcBorders>
              <w:top w:val="single" w:sz="2" w:space="0" w:color="000000"/>
              <w:left w:val="single" w:sz="2" w:space="0" w:color="000000"/>
              <w:bottom w:val="single" w:sz="2" w:space="0" w:color="000000"/>
              <w:right w:val="single" w:sz="2" w:space="0" w:color="000000"/>
            </w:tcBorders>
            <w:shd w:val="clear" w:color="auto" w:fill="5B9BD5"/>
            <w:tcMar>
              <w:top w:w="55" w:type="dxa"/>
              <w:left w:w="54" w:type="dxa"/>
              <w:bottom w:w="55" w:type="dxa"/>
              <w:right w:w="55" w:type="dxa"/>
            </w:tcMar>
            <w:hideMark/>
          </w:tcPr>
          <w:p w:rsidR="003C5F12" w:rsidRPr="003C5F12" w:rsidRDefault="003C5F12" w:rsidP="004F267C">
            <w:pPr>
              <w:widowControl/>
              <w:suppressAutoHyphens w:val="0"/>
              <w:jc w:val="both"/>
              <w:textAlignment w:val="auto"/>
              <w:rPr>
                <w:sz w:val="20"/>
                <w:lang w:val="es-ES" w:eastAsia="es-ES"/>
              </w:rPr>
            </w:pPr>
            <w:r w:rsidRPr="003C5F12">
              <w:rPr>
                <w:rFonts w:ascii="Arial" w:eastAsia="Arial" w:hAnsi="Arial" w:cs="Arial"/>
                <w:i/>
                <w:iCs/>
                <w:sz w:val="20"/>
                <w:lang w:val="ca-ES" w:eastAsia="zh-CN"/>
              </w:rPr>
              <w:t xml:space="preserve">    </w:t>
            </w:r>
            <w:r w:rsidR="004F267C">
              <w:rPr>
                <w:rFonts w:ascii="Arial" w:eastAsia="Arial" w:hAnsi="Arial" w:cs="Arial"/>
                <w:i/>
                <w:iCs/>
                <w:sz w:val="20"/>
                <w:lang w:val="ca-ES" w:eastAsia="zh-CN"/>
              </w:rPr>
              <w:t>C</w:t>
            </w:r>
            <w:r w:rsidRPr="003C5F12">
              <w:rPr>
                <w:rFonts w:ascii="Arial" w:eastAsia="Calibri" w:hAnsi="Arial" w:cs="Arial"/>
                <w:i/>
                <w:iCs/>
                <w:sz w:val="20"/>
                <w:lang w:val="ca-ES" w:eastAsia="zh-CN"/>
              </w:rPr>
              <w:t>UANTIA DE LA BECA</w:t>
            </w:r>
          </w:p>
        </w:tc>
      </w:tr>
      <w:tr w:rsidR="003C5F12" w:rsidRPr="003C5F12" w:rsidTr="004A42A2">
        <w:tc>
          <w:tcPr>
            <w:tcW w:w="5091" w:type="dxa"/>
            <w:tcBorders>
              <w:top w:val="single" w:sz="2" w:space="0" w:color="000000"/>
              <w:left w:val="single" w:sz="2" w:space="0" w:color="000000"/>
              <w:bottom w:val="single" w:sz="2" w:space="0" w:color="000000"/>
              <w:right w:val="nil"/>
            </w:tcBorders>
            <w:tcMar>
              <w:top w:w="55" w:type="dxa"/>
              <w:left w:w="54" w:type="dxa"/>
              <w:bottom w:w="55" w:type="dxa"/>
              <w:right w:w="55" w:type="dxa"/>
            </w:tcMar>
            <w:hideMark/>
          </w:tcPr>
          <w:p w:rsidR="003C5F12" w:rsidRPr="003C5F12" w:rsidRDefault="004F267C" w:rsidP="004F267C">
            <w:pPr>
              <w:widowControl/>
              <w:suppressAutoHyphens w:val="0"/>
              <w:jc w:val="both"/>
              <w:textAlignment w:val="auto"/>
              <w:rPr>
                <w:sz w:val="20"/>
                <w:lang w:val="es-ES" w:eastAsia="es-ES"/>
              </w:rPr>
            </w:pPr>
            <w:proofErr w:type="spellStart"/>
            <w:r>
              <w:rPr>
                <w:rFonts w:ascii="Arial" w:eastAsia="Calibri" w:hAnsi="Arial" w:cs="Arial"/>
                <w:i/>
                <w:iCs/>
                <w:sz w:val="20"/>
                <w:lang w:val="ca-ES" w:eastAsia="zh-CN"/>
              </w:rPr>
              <w:t>Dentro</w:t>
            </w:r>
            <w:proofErr w:type="spellEnd"/>
            <w:r>
              <w:rPr>
                <w:rFonts w:ascii="Arial" w:eastAsia="Calibri" w:hAnsi="Arial" w:cs="Arial"/>
                <w:i/>
                <w:iCs/>
                <w:sz w:val="20"/>
                <w:lang w:val="ca-ES" w:eastAsia="zh-CN"/>
              </w:rPr>
              <w:t xml:space="preserve"> de la primera zona marcada con circulo </w:t>
            </w:r>
          </w:p>
        </w:tc>
        <w:tc>
          <w:tcPr>
            <w:tcW w:w="2694" w:type="dxa"/>
            <w:tcBorders>
              <w:top w:val="single" w:sz="2" w:space="0" w:color="000000"/>
              <w:left w:val="single" w:sz="2" w:space="0" w:color="000000"/>
              <w:bottom w:val="single" w:sz="2" w:space="0" w:color="000000"/>
              <w:right w:val="single" w:sz="2" w:space="0" w:color="000000"/>
            </w:tcBorders>
            <w:tcMar>
              <w:top w:w="55" w:type="dxa"/>
              <w:left w:w="54" w:type="dxa"/>
              <w:bottom w:w="55" w:type="dxa"/>
              <w:right w:w="55" w:type="dxa"/>
            </w:tcMar>
            <w:hideMark/>
          </w:tcPr>
          <w:p w:rsidR="003C5F12" w:rsidRPr="003C5F12" w:rsidRDefault="003C5F12" w:rsidP="004F267C">
            <w:pPr>
              <w:widowControl/>
              <w:suppressAutoHyphens w:val="0"/>
              <w:jc w:val="both"/>
              <w:textAlignment w:val="auto"/>
              <w:rPr>
                <w:sz w:val="20"/>
                <w:lang w:val="es-ES" w:eastAsia="es-ES"/>
              </w:rPr>
            </w:pPr>
            <w:r w:rsidRPr="003C5F12">
              <w:rPr>
                <w:rFonts w:ascii="Arial" w:eastAsia="Arial" w:hAnsi="Arial" w:cs="Arial"/>
                <w:i/>
                <w:iCs/>
                <w:sz w:val="20"/>
                <w:lang w:val="ca-ES" w:eastAsia="zh-CN"/>
              </w:rPr>
              <w:t xml:space="preserve">  Com</w:t>
            </w:r>
            <w:r w:rsidR="004F267C">
              <w:rPr>
                <w:rFonts w:ascii="Arial" w:eastAsia="Arial" w:hAnsi="Arial" w:cs="Arial"/>
                <w:i/>
                <w:iCs/>
                <w:sz w:val="20"/>
                <w:lang w:val="ca-ES" w:eastAsia="zh-CN"/>
              </w:rPr>
              <w:t>o</w:t>
            </w:r>
            <w:r w:rsidRPr="003C5F12">
              <w:rPr>
                <w:rFonts w:ascii="Arial" w:eastAsia="Arial" w:hAnsi="Arial" w:cs="Arial"/>
                <w:i/>
                <w:iCs/>
                <w:sz w:val="20"/>
                <w:lang w:val="ca-ES" w:eastAsia="zh-CN"/>
              </w:rPr>
              <w:t xml:space="preserve"> a </w:t>
            </w:r>
            <w:proofErr w:type="spellStart"/>
            <w:r w:rsidRPr="003C5F12">
              <w:rPr>
                <w:rFonts w:ascii="Arial" w:eastAsia="Arial" w:hAnsi="Arial" w:cs="Arial"/>
                <w:i/>
                <w:iCs/>
                <w:sz w:val="20"/>
                <w:lang w:val="ca-ES" w:eastAsia="zh-CN"/>
              </w:rPr>
              <w:t>m</w:t>
            </w:r>
            <w:r w:rsidR="004F267C">
              <w:rPr>
                <w:rFonts w:ascii="Arial" w:eastAsia="Arial" w:hAnsi="Arial" w:cs="Arial"/>
                <w:i/>
                <w:iCs/>
                <w:sz w:val="20"/>
                <w:lang w:val="ca-ES" w:eastAsia="zh-CN"/>
              </w:rPr>
              <w:t>á</w:t>
            </w:r>
            <w:r w:rsidRPr="003C5F12">
              <w:rPr>
                <w:rFonts w:ascii="Arial" w:eastAsia="Arial" w:hAnsi="Arial" w:cs="Arial"/>
                <w:i/>
                <w:iCs/>
                <w:sz w:val="20"/>
                <w:lang w:val="ca-ES" w:eastAsia="zh-CN"/>
              </w:rPr>
              <w:t>xim</w:t>
            </w:r>
            <w:r w:rsidR="004F267C">
              <w:rPr>
                <w:rFonts w:ascii="Arial" w:eastAsia="Arial" w:hAnsi="Arial" w:cs="Arial"/>
                <w:i/>
                <w:iCs/>
                <w:sz w:val="20"/>
                <w:lang w:val="ca-ES" w:eastAsia="zh-CN"/>
              </w:rPr>
              <w:t>o</w:t>
            </w:r>
            <w:proofErr w:type="spellEnd"/>
            <w:r w:rsidRPr="003C5F12">
              <w:rPr>
                <w:rFonts w:ascii="Arial" w:eastAsia="Arial" w:hAnsi="Arial" w:cs="Arial"/>
                <w:i/>
                <w:iCs/>
                <w:sz w:val="20"/>
                <w:lang w:val="ca-ES" w:eastAsia="zh-CN"/>
              </w:rPr>
              <w:t xml:space="preserve"> 250</w:t>
            </w:r>
            <w:r w:rsidRPr="003C5F12">
              <w:rPr>
                <w:rFonts w:ascii="Arial" w:eastAsia="Calibri" w:hAnsi="Arial" w:cs="Arial"/>
                <w:i/>
                <w:iCs/>
                <w:sz w:val="20"/>
                <w:lang w:val="ca-ES" w:eastAsia="zh-CN"/>
              </w:rPr>
              <w:t>€</w:t>
            </w:r>
          </w:p>
        </w:tc>
      </w:tr>
      <w:tr w:rsidR="003C5F12" w:rsidRPr="003C5F12" w:rsidTr="004A42A2">
        <w:tc>
          <w:tcPr>
            <w:tcW w:w="5091" w:type="dxa"/>
            <w:tcBorders>
              <w:top w:val="single" w:sz="2" w:space="0" w:color="000000"/>
              <w:left w:val="single" w:sz="2" w:space="0" w:color="000000"/>
              <w:bottom w:val="single" w:sz="2" w:space="0" w:color="000000"/>
              <w:right w:val="nil"/>
            </w:tcBorders>
            <w:tcMar>
              <w:top w:w="55" w:type="dxa"/>
              <w:left w:w="54" w:type="dxa"/>
              <w:bottom w:w="55" w:type="dxa"/>
              <w:right w:w="55" w:type="dxa"/>
            </w:tcMar>
            <w:hideMark/>
          </w:tcPr>
          <w:p w:rsidR="003C5F12" w:rsidRPr="003C5F12" w:rsidRDefault="004F267C" w:rsidP="004F267C">
            <w:pPr>
              <w:widowControl/>
              <w:suppressAutoHyphens w:val="0"/>
              <w:jc w:val="both"/>
              <w:textAlignment w:val="auto"/>
              <w:rPr>
                <w:sz w:val="20"/>
                <w:lang w:val="es-ES" w:eastAsia="es-ES"/>
              </w:rPr>
            </w:pPr>
            <w:proofErr w:type="spellStart"/>
            <w:r>
              <w:rPr>
                <w:rFonts w:ascii="Arial" w:eastAsia="Calibri" w:hAnsi="Arial" w:cs="Arial"/>
                <w:i/>
                <w:iCs/>
                <w:sz w:val="20"/>
                <w:lang w:val="ca-ES" w:eastAsia="zh-CN"/>
              </w:rPr>
              <w:t>Dentro</w:t>
            </w:r>
            <w:proofErr w:type="spellEnd"/>
            <w:r>
              <w:rPr>
                <w:rFonts w:ascii="Arial" w:eastAsia="Calibri" w:hAnsi="Arial" w:cs="Arial"/>
                <w:i/>
                <w:iCs/>
                <w:sz w:val="20"/>
                <w:lang w:val="ca-ES" w:eastAsia="zh-CN"/>
              </w:rPr>
              <w:t xml:space="preserve"> de la </w:t>
            </w:r>
            <w:proofErr w:type="spellStart"/>
            <w:r>
              <w:rPr>
                <w:rFonts w:ascii="Arial" w:eastAsia="Calibri" w:hAnsi="Arial" w:cs="Arial"/>
                <w:i/>
                <w:iCs/>
                <w:sz w:val="20"/>
                <w:lang w:val="ca-ES" w:eastAsia="zh-CN"/>
              </w:rPr>
              <w:t>segundo</w:t>
            </w:r>
            <w:proofErr w:type="spellEnd"/>
            <w:r>
              <w:rPr>
                <w:rFonts w:ascii="Arial" w:eastAsia="Calibri" w:hAnsi="Arial" w:cs="Arial"/>
                <w:i/>
                <w:iCs/>
                <w:sz w:val="20"/>
                <w:lang w:val="ca-ES" w:eastAsia="zh-CN"/>
              </w:rPr>
              <w:t xml:space="preserve"> zona marcada con circulo</w:t>
            </w:r>
          </w:p>
        </w:tc>
        <w:tc>
          <w:tcPr>
            <w:tcW w:w="2694" w:type="dxa"/>
            <w:tcBorders>
              <w:top w:val="single" w:sz="2" w:space="0" w:color="000000"/>
              <w:left w:val="single" w:sz="2" w:space="0" w:color="000000"/>
              <w:bottom w:val="single" w:sz="2" w:space="0" w:color="000000"/>
              <w:right w:val="single" w:sz="2" w:space="0" w:color="000000"/>
            </w:tcBorders>
            <w:tcMar>
              <w:top w:w="55" w:type="dxa"/>
              <w:left w:w="54" w:type="dxa"/>
              <w:bottom w:w="55" w:type="dxa"/>
              <w:right w:w="55" w:type="dxa"/>
            </w:tcMar>
            <w:hideMark/>
          </w:tcPr>
          <w:p w:rsidR="003C5F12" w:rsidRPr="003C5F12" w:rsidRDefault="003C5F12" w:rsidP="003C5F12">
            <w:pPr>
              <w:widowControl/>
              <w:suppressAutoHyphens w:val="0"/>
              <w:jc w:val="both"/>
              <w:textAlignment w:val="auto"/>
              <w:rPr>
                <w:sz w:val="20"/>
                <w:lang w:val="es-ES" w:eastAsia="es-ES"/>
              </w:rPr>
            </w:pPr>
            <w:r w:rsidRPr="003C5F12">
              <w:rPr>
                <w:rFonts w:ascii="Arial" w:eastAsia="Arial" w:hAnsi="Arial" w:cs="Arial"/>
                <w:i/>
                <w:iCs/>
                <w:sz w:val="20"/>
                <w:lang w:val="ca-ES" w:eastAsia="zh-CN"/>
              </w:rPr>
              <w:t xml:space="preserve">  </w:t>
            </w:r>
            <w:r w:rsidR="004F267C" w:rsidRPr="003C5F12">
              <w:rPr>
                <w:rFonts w:ascii="Arial" w:eastAsia="Arial" w:hAnsi="Arial" w:cs="Arial"/>
                <w:i/>
                <w:iCs/>
                <w:sz w:val="20"/>
                <w:lang w:val="ca-ES" w:eastAsia="zh-CN"/>
              </w:rPr>
              <w:t>Com</w:t>
            </w:r>
            <w:r w:rsidR="004F267C">
              <w:rPr>
                <w:rFonts w:ascii="Arial" w:eastAsia="Arial" w:hAnsi="Arial" w:cs="Arial"/>
                <w:i/>
                <w:iCs/>
                <w:sz w:val="20"/>
                <w:lang w:val="ca-ES" w:eastAsia="zh-CN"/>
              </w:rPr>
              <w:t>o</w:t>
            </w:r>
            <w:r w:rsidR="004F267C" w:rsidRPr="003C5F12">
              <w:rPr>
                <w:rFonts w:ascii="Arial" w:eastAsia="Arial" w:hAnsi="Arial" w:cs="Arial"/>
                <w:i/>
                <w:iCs/>
                <w:sz w:val="20"/>
                <w:lang w:val="ca-ES" w:eastAsia="zh-CN"/>
              </w:rPr>
              <w:t xml:space="preserve"> a </w:t>
            </w:r>
            <w:proofErr w:type="spellStart"/>
            <w:r w:rsidR="004F267C" w:rsidRPr="003C5F12">
              <w:rPr>
                <w:rFonts w:ascii="Arial" w:eastAsia="Arial" w:hAnsi="Arial" w:cs="Arial"/>
                <w:i/>
                <w:iCs/>
                <w:sz w:val="20"/>
                <w:lang w:val="ca-ES" w:eastAsia="zh-CN"/>
              </w:rPr>
              <w:t>m</w:t>
            </w:r>
            <w:r w:rsidR="004F267C">
              <w:rPr>
                <w:rFonts w:ascii="Arial" w:eastAsia="Arial" w:hAnsi="Arial" w:cs="Arial"/>
                <w:i/>
                <w:iCs/>
                <w:sz w:val="20"/>
                <w:lang w:val="ca-ES" w:eastAsia="zh-CN"/>
              </w:rPr>
              <w:t>á</w:t>
            </w:r>
            <w:r w:rsidR="004F267C" w:rsidRPr="003C5F12">
              <w:rPr>
                <w:rFonts w:ascii="Arial" w:eastAsia="Arial" w:hAnsi="Arial" w:cs="Arial"/>
                <w:i/>
                <w:iCs/>
                <w:sz w:val="20"/>
                <w:lang w:val="ca-ES" w:eastAsia="zh-CN"/>
              </w:rPr>
              <w:t>xim</w:t>
            </w:r>
            <w:r w:rsidR="004F267C">
              <w:rPr>
                <w:rFonts w:ascii="Arial" w:eastAsia="Arial" w:hAnsi="Arial" w:cs="Arial"/>
                <w:i/>
                <w:iCs/>
                <w:sz w:val="20"/>
                <w:lang w:val="ca-ES" w:eastAsia="zh-CN"/>
              </w:rPr>
              <w:t>o</w:t>
            </w:r>
            <w:proofErr w:type="spellEnd"/>
            <w:r w:rsidR="004F267C" w:rsidRPr="003C5F12">
              <w:rPr>
                <w:rFonts w:ascii="Arial" w:eastAsia="Arial" w:hAnsi="Arial" w:cs="Arial"/>
                <w:i/>
                <w:iCs/>
                <w:sz w:val="20"/>
                <w:lang w:val="ca-ES" w:eastAsia="zh-CN"/>
              </w:rPr>
              <w:t xml:space="preserve"> </w:t>
            </w:r>
            <w:r w:rsidRPr="003C5F12">
              <w:rPr>
                <w:rFonts w:ascii="Arial" w:eastAsia="Arial" w:hAnsi="Arial" w:cs="Arial"/>
                <w:i/>
                <w:iCs/>
                <w:sz w:val="20"/>
                <w:lang w:val="ca-ES" w:eastAsia="zh-CN"/>
              </w:rPr>
              <w:t>375</w:t>
            </w:r>
            <w:r w:rsidRPr="003C5F12">
              <w:rPr>
                <w:rFonts w:ascii="Arial" w:eastAsia="Calibri" w:hAnsi="Arial" w:cs="Arial"/>
                <w:i/>
                <w:iCs/>
                <w:sz w:val="20"/>
                <w:lang w:val="ca-ES" w:eastAsia="zh-CN"/>
              </w:rPr>
              <w:t>€</w:t>
            </w:r>
          </w:p>
        </w:tc>
      </w:tr>
      <w:tr w:rsidR="003C5F12" w:rsidRPr="003C5F12" w:rsidTr="004A42A2">
        <w:tc>
          <w:tcPr>
            <w:tcW w:w="5091" w:type="dxa"/>
            <w:tcBorders>
              <w:top w:val="nil"/>
              <w:left w:val="single" w:sz="2" w:space="0" w:color="000000"/>
              <w:bottom w:val="single" w:sz="2" w:space="0" w:color="000000"/>
              <w:right w:val="nil"/>
            </w:tcBorders>
            <w:tcMar>
              <w:top w:w="55" w:type="dxa"/>
              <w:left w:w="54" w:type="dxa"/>
              <w:bottom w:w="55" w:type="dxa"/>
              <w:right w:w="55" w:type="dxa"/>
            </w:tcMar>
            <w:hideMark/>
          </w:tcPr>
          <w:p w:rsidR="003C5F12" w:rsidRPr="003C5F12" w:rsidRDefault="003C5F12" w:rsidP="004F267C">
            <w:pPr>
              <w:widowControl/>
              <w:suppressAutoHyphens w:val="0"/>
              <w:jc w:val="both"/>
              <w:textAlignment w:val="auto"/>
              <w:rPr>
                <w:sz w:val="20"/>
                <w:lang w:val="es-ES" w:eastAsia="es-ES"/>
              </w:rPr>
            </w:pPr>
            <w:r w:rsidRPr="003C5F12">
              <w:rPr>
                <w:rFonts w:ascii="Arial" w:eastAsia="Calibri" w:hAnsi="Arial" w:cs="Arial"/>
                <w:i/>
                <w:iCs/>
                <w:sz w:val="20"/>
                <w:lang w:val="ca-ES" w:eastAsia="zh-CN"/>
              </w:rPr>
              <w:t xml:space="preserve">A partir de la zona marcada </w:t>
            </w:r>
            <w:r w:rsidR="004F267C">
              <w:rPr>
                <w:rFonts w:ascii="Arial" w:eastAsia="Calibri" w:hAnsi="Arial" w:cs="Arial"/>
                <w:i/>
                <w:iCs/>
                <w:sz w:val="20"/>
                <w:lang w:val="ca-ES" w:eastAsia="zh-CN"/>
              </w:rPr>
              <w:t xml:space="preserve">con el </w:t>
            </w:r>
            <w:proofErr w:type="spellStart"/>
            <w:r w:rsidR="004F267C">
              <w:rPr>
                <w:rFonts w:ascii="Arial" w:eastAsia="Calibri" w:hAnsi="Arial" w:cs="Arial"/>
                <w:i/>
                <w:iCs/>
                <w:sz w:val="20"/>
                <w:lang w:val="ca-ES" w:eastAsia="zh-CN"/>
              </w:rPr>
              <w:t>segundo</w:t>
            </w:r>
            <w:proofErr w:type="spellEnd"/>
            <w:r w:rsidR="004F267C">
              <w:rPr>
                <w:rFonts w:ascii="Arial" w:eastAsia="Calibri" w:hAnsi="Arial" w:cs="Arial"/>
                <w:i/>
                <w:iCs/>
                <w:sz w:val="20"/>
                <w:lang w:val="ca-ES" w:eastAsia="zh-CN"/>
              </w:rPr>
              <w:t xml:space="preserve"> circulo</w:t>
            </w:r>
          </w:p>
        </w:tc>
        <w:tc>
          <w:tcPr>
            <w:tcW w:w="2694" w:type="dxa"/>
            <w:tcBorders>
              <w:top w:val="nil"/>
              <w:left w:val="single" w:sz="2" w:space="0" w:color="000000"/>
              <w:bottom w:val="single" w:sz="2" w:space="0" w:color="000000"/>
              <w:right w:val="single" w:sz="2" w:space="0" w:color="000000"/>
            </w:tcBorders>
            <w:tcMar>
              <w:top w:w="55" w:type="dxa"/>
              <w:left w:w="54" w:type="dxa"/>
              <w:bottom w:w="55" w:type="dxa"/>
              <w:right w:w="55" w:type="dxa"/>
            </w:tcMar>
            <w:hideMark/>
          </w:tcPr>
          <w:p w:rsidR="003C5F12" w:rsidRPr="003C5F12" w:rsidRDefault="003C5F12" w:rsidP="003C5F12">
            <w:pPr>
              <w:widowControl/>
              <w:suppressAutoHyphens w:val="0"/>
              <w:jc w:val="both"/>
              <w:textAlignment w:val="auto"/>
              <w:rPr>
                <w:sz w:val="20"/>
                <w:lang w:val="es-ES" w:eastAsia="es-ES"/>
              </w:rPr>
            </w:pPr>
            <w:r w:rsidRPr="003C5F12">
              <w:rPr>
                <w:rFonts w:ascii="Arial" w:eastAsia="Calibri" w:hAnsi="Arial" w:cs="Arial"/>
                <w:i/>
                <w:iCs/>
                <w:sz w:val="20"/>
                <w:lang w:val="ca-ES" w:eastAsia="zh-CN"/>
              </w:rPr>
              <w:t xml:space="preserve">  </w:t>
            </w:r>
            <w:r w:rsidR="004F267C" w:rsidRPr="003C5F12">
              <w:rPr>
                <w:rFonts w:ascii="Arial" w:eastAsia="Arial" w:hAnsi="Arial" w:cs="Arial"/>
                <w:i/>
                <w:iCs/>
                <w:sz w:val="20"/>
                <w:lang w:val="ca-ES" w:eastAsia="zh-CN"/>
              </w:rPr>
              <w:t>Com</w:t>
            </w:r>
            <w:r w:rsidR="004F267C">
              <w:rPr>
                <w:rFonts w:ascii="Arial" w:eastAsia="Arial" w:hAnsi="Arial" w:cs="Arial"/>
                <w:i/>
                <w:iCs/>
                <w:sz w:val="20"/>
                <w:lang w:val="ca-ES" w:eastAsia="zh-CN"/>
              </w:rPr>
              <w:t>o</w:t>
            </w:r>
            <w:r w:rsidR="004F267C" w:rsidRPr="003C5F12">
              <w:rPr>
                <w:rFonts w:ascii="Arial" w:eastAsia="Arial" w:hAnsi="Arial" w:cs="Arial"/>
                <w:i/>
                <w:iCs/>
                <w:sz w:val="20"/>
                <w:lang w:val="ca-ES" w:eastAsia="zh-CN"/>
              </w:rPr>
              <w:t xml:space="preserve"> a </w:t>
            </w:r>
            <w:proofErr w:type="spellStart"/>
            <w:r w:rsidR="004F267C" w:rsidRPr="003C5F12">
              <w:rPr>
                <w:rFonts w:ascii="Arial" w:eastAsia="Arial" w:hAnsi="Arial" w:cs="Arial"/>
                <w:i/>
                <w:iCs/>
                <w:sz w:val="20"/>
                <w:lang w:val="ca-ES" w:eastAsia="zh-CN"/>
              </w:rPr>
              <w:t>m</w:t>
            </w:r>
            <w:r w:rsidR="004F267C">
              <w:rPr>
                <w:rFonts w:ascii="Arial" w:eastAsia="Arial" w:hAnsi="Arial" w:cs="Arial"/>
                <w:i/>
                <w:iCs/>
                <w:sz w:val="20"/>
                <w:lang w:val="ca-ES" w:eastAsia="zh-CN"/>
              </w:rPr>
              <w:t>á</w:t>
            </w:r>
            <w:r w:rsidR="004F267C" w:rsidRPr="003C5F12">
              <w:rPr>
                <w:rFonts w:ascii="Arial" w:eastAsia="Arial" w:hAnsi="Arial" w:cs="Arial"/>
                <w:i/>
                <w:iCs/>
                <w:sz w:val="20"/>
                <w:lang w:val="ca-ES" w:eastAsia="zh-CN"/>
              </w:rPr>
              <w:t>xim</w:t>
            </w:r>
            <w:r w:rsidR="004F267C">
              <w:rPr>
                <w:rFonts w:ascii="Arial" w:eastAsia="Arial" w:hAnsi="Arial" w:cs="Arial"/>
                <w:i/>
                <w:iCs/>
                <w:sz w:val="20"/>
                <w:lang w:val="ca-ES" w:eastAsia="zh-CN"/>
              </w:rPr>
              <w:t>o</w:t>
            </w:r>
            <w:proofErr w:type="spellEnd"/>
            <w:r w:rsidR="004F267C" w:rsidRPr="003C5F12">
              <w:rPr>
                <w:rFonts w:ascii="Arial" w:eastAsia="Arial" w:hAnsi="Arial" w:cs="Arial"/>
                <w:i/>
                <w:iCs/>
                <w:sz w:val="20"/>
                <w:lang w:val="ca-ES" w:eastAsia="zh-CN"/>
              </w:rPr>
              <w:t xml:space="preserve"> </w:t>
            </w:r>
            <w:r w:rsidRPr="003C5F12">
              <w:rPr>
                <w:rFonts w:ascii="Arial" w:eastAsia="Calibri" w:hAnsi="Arial" w:cs="Arial"/>
                <w:i/>
                <w:iCs/>
                <w:sz w:val="20"/>
                <w:lang w:val="ca-ES" w:eastAsia="zh-CN"/>
              </w:rPr>
              <w:t>500€</w:t>
            </w:r>
          </w:p>
        </w:tc>
      </w:tr>
    </w:tbl>
    <w:p w:rsidR="003C5F12" w:rsidRPr="003C5F12" w:rsidRDefault="003C5F12" w:rsidP="003C5F12">
      <w:pPr>
        <w:widowControl/>
        <w:suppressAutoHyphens w:val="0"/>
        <w:autoSpaceDN/>
        <w:textAlignment w:val="auto"/>
        <w:rPr>
          <w:sz w:val="20"/>
          <w:lang w:val="es-ES" w:eastAsia="es-ES"/>
        </w:rPr>
      </w:pPr>
      <w:r w:rsidRPr="003C5F12">
        <w:rPr>
          <w:sz w:val="20"/>
          <w:lang w:val="es-ES" w:eastAsia="es-ES"/>
        </w:rPr>
        <w:t> </w:t>
      </w:r>
    </w:p>
    <w:p w:rsidR="003C5F12" w:rsidRPr="004A42A2" w:rsidRDefault="003C5F12" w:rsidP="003C5F12">
      <w:pPr>
        <w:widowControl/>
        <w:suppressAutoHyphens w:val="0"/>
        <w:jc w:val="both"/>
        <w:textAlignment w:val="auto"/>
        <w:rPr>
          <w:sz w:val="20"/>
          <w:lang w:val="es-ES" w:eastAsia="es-ES"/>
        </w:rPr>
      </w:pPr>
      <w:r w:rsidRPr="004A42A2">
        <w:rPr>
          <w:rFonts w:ascii="Arial" w:eastAsia="Calibri" w:hAnsi="Arial" w:cs="Arial"/>
          <w:i/>
          <w:iCs/>
          <w:sz w:val="20"/>
          <w:lang w:val="es-ES" w:eastAsia="zh-CN"/>
        </w:rPr>
        <w:t> </w:t>
      </w:r>
    </w:p>
    <w:p w:rsidR="004A42A2" w:rsidRPr="004A42A2" w:rsidRDefault="004A42A2" w:rsidP="004A42A2">
      <w:pPr>
        <w:suppressAutoHyphens w:val="0"/>
        <w:jc w:val="both"/>
        <w:textAlignment w:val="auto"/>
        <w:rPr>
          <w:rFonts w:ascii="Arial" w:eastAsia="Calibri" w:hAnsi="Arial" w:cs="Arial"/>
          <w:color w:val="000000"/>
          <w:sz w:val="20"/>
          <w:lang w:val="es-ES"/>
        </w:rPr>
      </w:pPr>
      <w:r w:rsidRPr="004A42A2">
        <w:rPr>
          <w:rFonts w:ascii="Arial" w:eastAsia="Calibri" w:hAnsi="Arial" w:cs="Arial"/>
          <w:color w:val="000000"/>
          <w:sz w:val="20"/>
          <w:lang w:val="es-ES"/>
        </w:rPr>
        <w:t>3. El abono de las subvenciones reguladas en las presentes bases se hará previa justificación de la subvención concedida.</w:t>
      </w:r>
    </w:p>
    <w:p w:rsidR="004A42A2" w:rsidRPr="004A42A2" w:rsidRDefault="004A42A2" w:rsidP="004A42A2">
      <w:pPr>
        <w:suppressAutoHyphens w:val="0"/>
        <w:jc w:val="both"/>
        <w:textAlignment w:val="auto"/>
        <w:rPr>
          <w:rFonts w:ascii="Arial" w:eastAsia="Calibri" w:hAnsi="Arial" w:cs="Arial"/>
          <w:color w:val="000000"/>
          <w:sz w:val="20"/>
          <w:lang w:val="es-ES"/>
        </w:rPr>
      </w:pPr>
      <w:r w:rsidRPr="004A42A2">
        <w:rPr>
          <w:rFonts w:ascii="Arial" w:eastAsia="Calibri" w:hAnsi="Arial" w:cs="Arial"/>
          <w:color w:val="000000"/>
          <w:sz w:val="20"/>
          <w:lang w:val="es-ES"/>
        </w:rPr>
        <w:t xml:space="preserve"> </w:t>
      </w:r>
    </w:p>
    <w:p w:rsidR="004A42A2" w:rsidRPr="004A42A2" w:rsidRDefault="004A42A2" w:rsidP="004A42A2">
      <w:pPr>
        <w:suppressAutoHyphens w:val="0"/>
        <w:jc w:val="both"/>
        <w:textAlignment w:val="auto"/>
        <w:rPr>
          <w:rFonts w:ascii="Arial" w:eastAsia="Calibri" w:hAnsi="Arial" w:cs="Arial"/>
          <w:color w:val="000000"/>
          <w:sz w:val="20"/>
          <w:lang w:val="es-ES"/>
        </w:rPr>
      </w:pPr>
      <w:r w:rsidRPr="004A42A2">
        <w:rPr>
          <w:rFonts w:ascii="Arial" w:eastAsia="Calibri" w:hAnsi="Arial" w:cs="Arial"/>
          <w:color w:val="000000"/>
          <w:sz w:val="20"/>
          <w:lang w:val="es-ES"/>
        </w:rPr>
        <w:t>4. La cuantía máxima de las ayudas será como máximo 250€, 375€ o 500€ por alumno y curso (la cual se iniciará en septiembre del 2021 y finalizará en junio del 2022). Sin embargo, en el caso que el coste de la actividad no super</w:t>
      </w:r>
      <w:r>
        <w:rPr>
          <w:rFonts w:ascii="Arial" w:eastAsia="Calibri" w:hAnsi="Arial" w:cs="Arial"/>
          <w:color w:val="000000"/>
          <w:sz w:val="20"/>
          <w:lang w:val="es-ES"/>
        </w:rPr>
        <w:t>e</w:t>
      </w:r>
      <w:r w:rsidRPr="004A42A2">
        <w:rPr>
          <w:rFonts w:ascii="Arial" w:eastAsia="Calibri" w:hAnsi="Arial" w:cs="Arial"/>
          <w:color w:val="000000"/>
          <w:sz w:val="20"/>
          <w:lang w:val="es-ES"/>
        </w:rPr>
        <w:t xml:space="preserve"> la cuantía máxima subvencionada, el interesado tendrá que comunicar esta circunstancia a los efectos de prorratear la cuantía subvencionada. La ayuda concedida, en ningún caso podrá exceder del coste de la actividad.</w:t>
      </w:r>
    </w:p>
    <w:p w:rsidR="004A42A2" w:rsidRPr="004A42A2" w:rsidRDefault="004A42A2" w:rsidP="004A42A2">
      <w:pPr>
        <w:suppressAutoHyphens w:val="0"/>
        <w:jc w:val="both"/>
        <w:textAlignment w:val="auto"/>
        <w:rPr>
          <w:rFonts w:ascii="Arial" w:eastAsia="Calibri" w:hAnsi="Arial" w:cs="Arial"/>
          <w:color w:val="000000"/>
          <w:sz w:val="20"/>
          <w:lang w:val="es-ES"/>
        </w:rPr>
      </w:pPr>
      <w:r w:rsidRPr="004A42A2">
        <w:rPr>
          <w:rFonts w:ascii="Arial" w:eastAsia="Calibri" w:hAnsi="Arial" w:cs="Arial"/>
          <w:color w:val="000000"/>
          <w:sz w:val="20"/>
          <w:lang w:val="es-ES"/>
        </w:rPr>
        <w:t xml:space="preserve"> </w:t>
      </w:r>
    </w:p>
    <w:p w:rsidR="004A42A2" w:rsidRPr="004A42A2" w:rsidRDefault="004A42A2" w:rsidP="004A42A2">
      <w:pPr>
        <w:suppressAutoHyphens w:val="0"/>
        <w:jc w:val="both"/>
        <w:textAlignment w:val="auto"/>
        <w:rPr>
          <w:rFonts w:ascii="Arial" w:eastAsia="Calibri" w:hAnsi="Arial" w:cs="Arial"/>
          <w:color w:val="000000"/>
          <w:sz w:val="20"/>
          <w:lang w:val="es-ES"/>
        </w:rPr>
      </w:pPr>
      <w:r w:rsidRPr="004A42A2">
        <w:rPr>
          <w:rFonts w:ascii="Arial" w:eastAsia="Calibri" w:hAnsi="Arial" w:cs="Arial"/>
          <w:color w:val="000000"/>
          <w:sz w:val="20"/>
          <w:lang w:val="es-ES"/>
        </w:rPr>
        <w:t xml:space="preserve"> En caso de que el crédito disponible, atendiendo al </w:t>
      </w:r>
      <w:r w:rsidR="005B3844" w:rsidRPr="004A42A2">
        <w:rPr>
          <w:rFonts w:ascii="Arial" w:eastAsia="Calibri" w:hAnsi="Arial" w:cs="Arial"/>
          <w:color w:val="000000"/>
          <w:sz w:val="20"/>
          <w:lang w:val="es-ES"/>
        </w:rPr>
        <w:t>número</w:t>
      </w:r>
      <w:r w:rsidRPr="004A42A2">
        <w:rPr>
          <w:rFonts w:ascii="Arial" w:eastAsia="Calibri" w:hAnsi="Arial" w:cs="Arial"/>
          <w:color w:val="000000"/>
          <w:sz w:val="20"/>
          <w:lang w:val="es-ES"/>
        </w:rPr>
        <w:t xml:space="preserve"> de beneficiarios, no sea suficiente, se procederá al prorrateo entre los beneficiarios de la subvención del importe global máximo destinado a la misma. Todo esto sin perjuicio del límite establecido al párrafo anterior. </w:t>
      </w:r>
    </w:p>
    <w:p w:rsidR="004A42A2" w:rsidRPr="004A42A2" w:rsidRDefault="004A42A2" w:rsidP="004A42A2">
      <w:pPr>
        <w:suppressAutoHyphens w:val="0"/>
        <w:jc w:val="both"/>
        <w:textAlignment w:val="auto"/>
        <w:rPr>
          <w:rFonts w:ascii="Arial" w:eastAsia="Calibri" w:hAnsi="Arial" w:cs="Arial"/>
          <w:color w:val="000000"/>
          <w:sz w:val="20"/>
          <w:lang w:val="es-ES"/>
        </w:rPr>
      </w:pPr>
      <w:r w:rsidRPr="004A42A2">
        <w:rPr>
          <w:rFonts w:ascii="Arial" w:eastAsia="Calibri" w:hAnsi="Arial" w:cs="Arial"/>
          <w:color w:val="000000"/>
          <w:sz w:val="20"/>
          <w:lang w:val="es-ES"/>
        </w:rPr>
        <w:t xml:space="preserve"> </w:t>
      </w:r>
    </w:p>
    <w:p w:rsidR="004A42A2" w:rsidRPr="004A42A2" w:rsidRDefault="004A42A2" w:rsidP="004A42A2">
      <w:pPr>
        <w:suppressAutoHyphens w:val="0"/>
        <w:jc w:val="both"/>
        <w:textAlignment w:val="auto"/>
        <w:rPr>
          <w:rFonts w:ascii="Arial" w:eastAsia="Calibri" w:hAnsi="Arial" w:cs="Arial"/>
          <w:color w:val="000000"/>
          <w:sz w:val="20"/>
          <w:lang w:val="es-ES"/>
        </w:rPr>
      </w:pPr>
      <w:r w:rsidRPr="004A42A2">
        <w:rPr>
          <w:rFonts w:ascii="Arial" w:eastAsia="Calibri" w:hAnsi="Arial" w:cs="Arial"/>
          <w:color w:val="000000"/>
          <w:sz w:val="20"/>
          <w:lang w:val="es-ES"/>
        </w:rPr>
        <w:t xml:space="preserve">Las subvenciones objeto de la presente convocatoria serán compatibles con otras subvenciones, ayudas, ingresos para la misma finalidad, procedentes de cualquier ente público o privado siempre que </w:t>
      </w:r>
      <w:r w:rsidR="005B3844">
        <w:rPr>
          <w:rFonts w:ascii="Arial" w:eastAsia="Calibri" w:hAnsi="Arial" w:cs="Arial"/>
          <w:color w:val="000000"/>
          <w:sz w:val="20"/>
          <w:lang w:val="es-ES"/>
        </w:rPr>
        <w:t xml:space="preserve">no se sobrepase el coste de la </w:t>
      </w:r>
      <w:r w:rsidRPr="004A42A2">
        <w:rPr>
          <w:rFonts w:ascii="Arial" w:eastAsia="Calibri" w:hAnsi="Arial" w:cs="Arial"/>
          <w:color w:val="000000"/>
          <w:sz w:val="20"/>
          <w:lang w:val="es-ES"/>
        </w:rPr>
        <w:t xml:space="preserve">actuación subvencionada y </w:t>
      </w:r>
      <w:r w:rsidR="005B3844">
        <w:rPr>
          <w:rFonts w:ascii="Arial" w:eastAsia="Calibri" w:hAnsi="Arial" w:cs="Arial"/>
          <w:color w:val="000000"/>
          <w:sz w:val="20"/>
          <w:lang w:val="es-ES"/>
        </w:rPr>
        <w:t xml:space="preserve">sin perjuicio de aquello que al respecto </w:t>
      </w:r>
      <w:r w:rsidRPr="004A42A2">
        <w:rPr>
          <w:rFonts w:ascii="Arial" w:eastAsia="Calibri" w:hAnsi="Arial" w:cs="Arial"/>
          <w:color w:val="000000"/>
          <w:sz w:val="20"/>
          <w:lang w:val="es-ES"/>
        </w:rPr>
        <w:t>pueda establecer la normativa reguladora de las otras subvenciones concurrentes.</w:t>
      </w:r>
    </w:p>
    <w:p w:rsidR="004A42A2" w:rsidRPr="004A42A2" w:rsidRDefault="004A42A2" w:rsidP="004A42A2">
      <w:pPr>
        <w:suppressAutoHyphens w:val="0"/>
        <w:ind w:left="714" w:hanging="357"/>
        <w:jc w:val="both"/>
        <w:textAlignment w:val="auto"/>
        <w:rPr>
          <w:rFonts w:ascii="Arial" w:eastAsia="Calibri" w:hAnsi="Arial" w:cs="Arial"/>
          <w:color w:val="000000"/>
          <w:sz w:val="20"/>
          <w:lang w:val="es-ES"/>
        </w:rPr>
      </w:pPr>
      <w:r w:rsidRPr="004A42A2">
        <w:rPr>
          <w:rFonts w:ascii="Arial" w:eastAsia="Calibri" w:hAnsi="Arial" w:cs="Arial"/>
          <w:color w:val="000000"/>
          <w:sz w:val="20"/>
          <w:lang w:val="es-ES"/>
        </w:rPr>
        <w:t xml:space="preserve"> </w:t>
      </w:r>
    </w:p>
    <w:p w:rsidR="004A42A2" w:rsidRPr="004A42A2" w:rsidRDefault="004A42A2" w:rsidP="004A42A2">
      <w:pPr>
        <w:suppressAutoHyphens w:val="0"/>
        <w:jc w:val="both"/>
        <w:textAlignment w:val="auto"/>
        <w:rPr>
          <w:rFonts w:ascii="Arial" w:eastAsia="Calibri" w:hAnsi="Arial" w:cs="Arial"/>
          <w:color w:val="000000"/>
          <w:sz w:val="20"/>
          <w:lang w:val="es-ES"/>
        </w:rPr>
      </w:pPr>
      <w:r w:rsidRPr="004A42A2">
        <w:rPr>
          <w:rFonts w:ascii="Arial" w:eastAsia="Calibri" w:hAnsi="Arial" w:cs="Arial"/>
          <w:color w:val="000000"/>
          <w:sz w:val="20"/>
          <w:lang w:val="es-ES"/>
        </w:rPr>
        <w:t xml:space="preserve"> No cabe la posibilidad de efectuar pagos anticipados y abonos por anticipado.</w:t>
      </w:r>
    </w:p>
    <w:p w:rsidR="004A42A2" w:rsidRPr="004A42A2" w:rsidRDefault="004A42A2" w:rsidP="004A42A2">
      <w:pPr>
        <w:suppressAutoHyphens w:val="0"/>
        <w:jc w:val="both"/>
        <w:textAlignment w:val="auto"/>
        <w:rPr>
          <w:rFonts w:ascii="Arial" w:eastAsia="Calibri" w:hAnsi="Arial" w:cs="Arial"/>
          <w:color w:val="000000"/>
          <w:sz w:val="20"/>
          <w:lang w:val="es-ES"/>
        </w:rPr>
      </w:pPr>
      <w:r w:rsidRPr="004A42A2">
        <w:rPr>
          <w:rFonts w:ascii="Arial" w:eastAsia="Calibri" w:hAnsi="Arial" w:cs="Arial"/>
          <w:color w:val="000000"/>
          <w:sz w:val="20"/>
          <w:lang w:val="es-ES"/>
        </w:rPr>
        <w:t xml:space="preserve"> </w:t>
      </w:r>
    </w:p>
    <w:p w:rsidR="004A42A2" w:rsidRPr="004A42A2" w:rsidRDefault="004A42A2" w:rsidP="004A42A2">
      <w:pPr>
        <w:suppressAutoHyphens w:val="0"/>
        <w:jc w:val="both"/>
        <w:textAlignment w:val="auto"/>
        <w:rPr>
          <w:rFonts w:ascii="Arial" w:eastAsia="Calibri" w:hAnsi="Arial" w:cs="Arial"/>
          <w:b/>
          <w:color w:val="000000"/>
          <w:sz w:val="20"/>
          <w:lang w:val="es-ES"/>
        </w:rPr>
      </w:pPr>
      <w:r w:rsidRPr="004A42A2">
        <w:rPr>
          <w:rFonts w:ascii="Arial" w:eastAsia="Calibri" w:hAnsi="Arial" w:cs="Arial"/>
          <w:color w:val="000000"/>
          <w:sz w:val="20"/>
          <w:lang w:val="es-ES"/>
        </w:rPr>
        <w:t xml:space="preserve"> </w:t>
      </w:r>
      <w:r w:rsidRPr="004A42A2">
        <w:rPr>
          <w:rFonts w:ascii="Arial" w:eastAsia="Calibri" w:hAnsi="Arial" w:cs="Arial"/>
          <w:b/>
          <w:color w:val="000000"/>
          <w:sz w:val="20"/>
          <w:lang w:val="es-ES"/>
        </w:rPr>
        <w:t xml:space="preserve">Artículo 3. Requisitos de los beneficiarios. </w:t>
      </w:r>
    </w:p>
    <w:p w:rsidR="004A42A2" w:rsidRPr="004A42A2" w:rsidRDefault="004A42A2" w:rsidP="004A42A2">
      <w:pPr>
        <w:suppressAutoHyphens w:val="0"/>
        <w:jc w:val="both"/>
        <w:textAlignment w:val="auto"/>
        <w:rPr>
          <w:rFonts w:ascii="Arial" w:eastAsia="Calibri" w:hAnsi="Arial" w:cs="Arial"/>
          <w:color w:val="000000"/>
          <w:sz w:val="20"/>
          <w:lang w:val="es-ES"/>
        </w:rPr>
      </w:pPr>
      <w:r w:rsidRPr="004A42A2">
        <w:rPr>
          <w:rFonts w:ascii="Arial" w:eastAsia="Calibri" w:hAnsi="Arial" w:cs="Arial"/>
          <w:color w:val="000000"/>
          <w:sz w:val="20"/>
          <w:lang w:val="es-ES"/>
        </w:rPr>
        <w:t xml:space="preserve"> </w:t>
      </w:r>
    </w:p>
    <w:p w:rsidR="004A42A2" w:rsidRPr="004A42A2" w:rsidRDefault="004A42A2" w:rsidP="004A42A2">
      <w:pPr>
        <w:suppressAutoHyphens w:val="0"/>
        <w:jc w:val="both"/>
        <w:textAlignment w:val="auto"/>
        <w:rPr>
          <w:rFonts w:ascii="Arial" w:eastAsia="Calibri" w:hAnsi="Arial" w:cs="Arial"/>
          <w:color w:val="000000"/>
          <w:sz w:val="20"/>
          <w:lang w:val="es-ES"/>
        </w:rPr>
      </w:pPr>
      <w:r w:rsidRPr="004A42A2">
        <w:rPr>
          <w:rFonts w:ascii="Arial" w:eastAsia="Calibri" w:hAnsi="Arial" w:cs="Arial"/>
          <w:color w:val="000000"/>
          <w:sz w:val="20"/>
          <w:lang w:val="es-ES"/>
        </w:rPr>
        <w:t>1. Podrán resultar beneficiarios de las ayudas económicas los que cumplan en el momento de la aprobación de estas bases los siguientes requisitos:</w:t>
      </w:r>
    </w:p>
    <w:p w:rsidR="004A42A2" w:rsidRPr="004A42A2" w:rsidRDefault="004A42A2" w:rsidP="004A42A2">
      <w:pPr>
        <w:suppressAutoHyphens w:val="0"/>
        <w:jc w:val="both"/>
        <w:textAlignment w:val="auto"/>
        <w:rPr>
          <w:rFonts w:ascii="Arial" w:eastAsia="Calibri" w:hAnsi="Arial" w:cs="Arial"/>
          <w:color w:val="000000"/>
          <w:sz w:val="20"/>
          <w:lang w:val="es-ES"/>
        </w:rPr>
      </w:pPr>
      <w:r w:rsidRPr="004A42A2">
        <w:rPr>
          <w:rFonts w:ascii="Arial" w:eastAsia="Calibri" w:hAnsi="Arial" w:cs="Arial"/>
          <w:color w:val="000000"/>
          <w:sz w:val="20"/>
          <w:lang w:val="es-ES"/>
        </w:rPr>
        <w:t xml:space="preserve"> </w:t>
      </w:r>
    </w:p>
    <w:p w:rsidR="004A42A2" w:rsidRPr="004A42A2" w:rsidRDefault="004A42A2" w:rsidP="004A42A2">
      <w:pPr>
        <w:suppressAutoHyphens w:val="0"/>
        <w:ind w:left="567" w:hanging="283"/>
        <w:jc w:val="both"/>
        <w:textAlignment w:val="auto"/>
        <w:rPr>
          <w:rFonts w:ascii="Arial" w:eastAsia="Calibri" w:hAnsi="Arial" w:cs="Arial"/>
          <w:color w:val="000000"/>
          <w:sz w:val="20"/>
          <w:lang w:val="es-ES"/>
        </w:rPr>
      </w:pPr>
      <w:r w:rsidRPr="004A42A2">
        <w:rPr>
          <w:rFonts w:ascii="Arial" w:eastAsia="Calibri" w:hAnsi="Arial" w:cs="Arial"/>
          <w:color w:val="000000"/>
          <w:sz w:val="20"/>
          <w:lang w:val="es-ES"/>
        </w:rPr>
        <w:t xml:space="preserve">a) El beneficiario de la misma deberá de estar empadronado en el municipio de Benifaió. Este </w:t>
      </w:r>
      <w:r w:rsidR="00F65B90">
        <w:rPr>
          <w:rFonts w:ascii="Arial" w:eastAsia="Calibri" w:hAnsi="Arial" w:cs="Arial"/>
          <w:color w:val="000000"/>
          <w:sz w:val="20"/>
          <w:lang w:val="es-ES"/>
        </w:rPr>
        <w:t>requisito</w:t>
      </w:r>
      <w:r w:rsidRPr="004A42A2">
        <w:rPr>
          <w:rFonts w:ascii="Arial" w:eastAsia="Calibri" w:hAnsi="Arial" w:cs="Arial"/>
          <w:color w:val="000000"/>
          <w:sz w:val="20"/>
          <w:lang w:val="es-ES"/>
        </w:rPr>
        <w:t xml:space="preserve"> lo comprobará </w:t>
      </w:r>
      <w:r w:rsidR="00F65B90">
        <w:rPr>
          <w:rFonts w:ascii="Arial" w:eastAsia="Calibri" w:hAnsi="Arial" w:cs="Arial"/>
          <w:color w:val="000000"/>
          <w:sz w:val="20"/>
          <w:lang w:val="es-ES"/>
        </w:rPr>
        <w:t xml:space="preserve">la </w:t>
      </w:r>
      <w:r w:rsidRPr="004A42A2">
        <w:rPr>
          <w:rFonts w:ascii="Arial" w:eastAsia="Calibri" w:hAnsi="Arial" w:cs="Arial"/>
          <w:color w:val="000000"/>
          <w:sz w:val="20"/>
          <w:lang w:val="es-ES"/>
        </w:rPr>
        <w:t xml:space="preserve">OAC en el momento de presentación de las </w:t>
      </w:r>
      <w:r w:rsidR="00F65B90">
        <w:rPr>
          <w:rFonts w:ascii="Arial" w:eastAsia="Calibri" w:hAnsi="Arial" w:cs="Arial"/>
          <w:color w:val="000000"/>
          <w:sz w:val="20"/>
          <w:lang w:val="es-ES"/>
        </w:rPr>
        <w:t>solicitudes</w:t>
      </w:r>
      <w:r w:rsidRPr="004A42A2">
        <w:rPr>
          <w:rFonts w:ascii="Arial" w:eastAsia="Calibri" w:hAnsi="Arial" w:cs="Arial"/>
          <w:color w:val="000000"/>
          <w:sz w:val="20"/>
          <w:lang w:val="es-ES"/>
        </w:rPr>
        <w:t xml:space="preserve"> presenciales y de oficio por el Ayuntamiento en las </w:t>
      </w:r>
      <w:r w:rsidR="00F65B90">
        <w:rPr>
          <w:rFonts w:ascii="Arial" w:eastAsia="Calibri" w:hAnsi="Arial" w:cs="Arial"/>
          <w:color w:val="000000"/>
          <w:sz w:val="20"/>
          <w:lang w:val="es-ES"/>
        </w:rPr>
        <w:t>solicitudes</w:t>
      </w:r>
      <w:r w:rsidRPr="004A42A2">
        <w:rPr>
          <w:rFonts w:ascii="Arial" w:eastAsia="Calibri" w:hAnsi="Arial" w:cs="Arial"/>
          <w:color w:val="000000"/>
          <w:sz w:val="20"/>
          <w:lang w:val="es-ES"/>
        </w:rPr>
        <w:t xml:space="preserve"> telemáticas.</w:t>
      </w:r>
    </w:p>
    <w:p w:rsidR="004A42A2" w:rsidRPr="004A42A2" w:rsidRDefault="004A42A2" w:rsidP="004A42A2">
      <w:pPr>
        <w:suppressAutoHyphens w:val="0"/>
        <w:ind w:left="567" w:hanging="283"/>
        <w:jc w:val="both"/>
        <w:textAlignment w:val="auto"/>
        <w:rPr>
          <w:rFonts w:ascii="Arial" w:eastAsia="Calibri" w:hAnsi="Arial" w:cs="Arial"/>
          <w:color w:val="000000"/>
          <w:sz w:val="20"/>
          <w:lang w:val="es-ES"/>
        </w:rPr>
      </w:pPr>
      <w:r w:rsidRPr="004A42A2">
        <w:rPr>
          <w:rFonts w:ascii="Arial" w:eastAsia="Calibri" w:hAnsi="Arial" w:cs="Arial"/>
          <w:color w:val="000000"/>
          <w:sz w:val="20"/>
          <w:lang w:val="es-ES"/>
        </w:rPr>
        <w:t xml:space="preserve"> </w:t>
      </w:r>
    </w:p>
    <w:p w:rsidR="004A42A2" w:rsidRPr="004A42A2" w:rsidRDefault="004A42A2" w:rsidP="004A42A2">
      <w:pPr>
        <w:suppressAutoHyphens w:val="0"/>
        <w:ind w:left="567" w:hanging="283"/>
        <w:jc w:val="both"/>
        <w:textAlignment w:val="auto"/>
        <w:rPr>
          <w:rFonts w:ascii="Arial" w:eastAsia="Calibri" w:hAnsi="Arial" w:cs="Arial"/>
          <w:color w:val="000000"/>
          <w:sz w:val="20"/>
          <w:lang w:val="es-ES"/>
        </w:rPr>
      </w:pPr>
      <w:r w:rsidRPr="004A42A2">
        <w:rPr>
          <w:rFonts w:ascii="Arial" w:eastAsia="Calibri" w:hAnsi="Arial" w:cs="Arial"/>
          <w:color w:val="000000"/>
          <w:sz w:val="20"/>
          <w:lang w:val="es-ES"/>
        </w:rPr>
        <w:t>b) Ser estudiantes universitarios, de ciclos formativos de grado superior y medi</w:t>
      </w:r>
      <w:r w:rsidR="00F65B90">
        <w:rPr>
          <w:rFonts w:ascii="Arial" w:eastAsia="Calibri" w:hAnsi="Arial" w:cs="Arial"/>
          <w:color w:val="000000"/>
          <w:sz w:val="20"/>
          <w:lang w:val="es-ES"/>
        </w:rPr>
        <w:t>o</w:t>
      </w:r>
      <w:r w:rsidRPr="004A42A2">
        <w:rPr>
          <w:rFonts w:ascii="Arial" w:eastAsia="Calibri" w:hAnsi="Arial" w:cs="Arial"/>
          <w:color w:val="000000"/>
          <w:sz w:val="20"/>
          <w:lang w:val="es-ES"/>
        </w:rPr>
        <w:t xml:space="preserve">, de </w:t>
      </w:r>
      <w:r w:rsidR="00F65B90">
        <w:rPr>
          <w:rFonts w:ascii="Arial" w:eastAsia="Calibri" w:hAnsi="Arial" w:cs="Arial"/>
          <w:color w:val="000000"/>
          <w:sz w:val="20"/>
          <w:lang w:val="es-ES"/>
        </w:rPr>
        <w:t>bachillerato artístico</w:t>
      </w:r>
      <w:r w:rsidRPr="004A42A2">
        <w:rPr>
          <w:rFonts w:ascii="Arial" w:eastAsia="Calibri" w:hAnsi="Arial" w:cs="Arial"/>
          <w:color w:val="000000"/>
          <w:sz w:val="20"/>
          <w:lang w:val="es-ES"/>
        </w:rPr>
        <w:t xml:space="preserve"> o de bachillerato nocturno. Quedan excluidos aquellos que estén realizando estudios correspondientes al tercer ciclo o doctorado, estudios de especialización o estudios de posgrado del curso escolar 2021-2022. Este requisito deberá de acreditarse documentalmente.</w:t>
      </w:r>
    </w:p>
    <w:p w:rsidR="004A42A2" w:rsidRPr="004A42A2" w:rsidRDefault="004A42A2" w:rsidP="004A42A2">
      <w:pPr>
        <w:suppressAutoHyphens w:val="0"/>
        <w:ind w:left="567" w:hanging="283"/>
        <w:jc w:val="both"/>
        <w:textAlignment w:val="auto"/>
        <w:rPr>
          <w:rFonts w:ascii="Arial" w:eastAsia="Calibri" w:hAnsi="Arial" w:cs="Arial"/>
          <w:color w:val="000000"/>
          <w:sz w:val="20"/>
          <w:lang w:val="es-ES"/>
        </w:rPr>
      </w:pPr>
      <w:r w:rsidRPr="004A42A2">
        <w:rPr>
          <w:rFonts w:ascii="Arial" w:eastAsia="Calibri" w:hAnsi="Arial" w:cs="Arial"/>
          <w:color w:val="000000"/>
          <w:sz w:val="20"/>
          <w:lang w:val="es-ES"/>
        </w:rPr>
        <w:t xml:space="preserve"> </w:t>
      </w:r>
    </w:p>
    <w:p w:rsidR="004A42A2" w:rsidRPr="004A42A2" w:rsidRDefault="004A42A2" w:rsidP="004A42A2">
      <w:pPr>
        <w:suppressAutoHyphens w:val="0"/>
        <w:ind w:left="567" w:hanging="283"/>
        <w:jc w:val="both"/>
        <w:textAlignment w:val="auto"/>
        <w:rPr>
          <w:rFonts w:ascii="Arial" w:eastAsia="Calibri" w:hAnsi="Arial" w:cs="Arial"/>
          <w:color w:val="000000"/>
          <w:sz w:val="20"/>
          <w:lang w:val="es-ES"/>
        </w:rPr>
      </w:pPr>
      <w:r w:rsidRPr="004A42A2">
        <w:rPr>
          <w:rFonts w:ascii="Arial" w:eastAsia="Calibri" w:hAnsi="Arial" w:cs="Arial"/>
          <w:color w:val="000000"/>
          <w:sz w:val="20"/>
          <w:lang w:val="es-ES"/>
        </w:rPr>
        <w:t>c) La renta familiar en el año 2021 no deberá de haber superado los siguientes umbrales máximos:</w:t>
      </w:r>
    </w:p>
    <w:p w:rsidR="003C5F12" w:rsidRPr="003C5F12" w:rsidRDefault="003C5F12" w:rsidP="003C5F12">
      <w:pPr>
        <w:suppressAutoHyphens w:val="0"/>
        <w:ind w:left="714" w:hanging="357"/>
        <w:jc w:val="both"/>
        <w:textAlignment w:val="auto"/>
        <w:rPr>
          <w:sz w:val="20"/>
          <w:lang w:val="es-ES" w:eastAsia="es-ES"/>
        </w:rPr>
      </w:pPr>
    </w:p>
    <w:p w:rsidR="003C5F12" w:rsidRPr="003C5F12" w:rsidRDefault="003C5F12" w:rsidP="003C5F12">
      <w:pPr>
        <w:widowControl/>
        <w:suppressAutoHyphens w:val="0"/>
        <w:autoSpaceDN/>
        <w:textAlignment w:val="auto"/>
        <w:rPr>
          <w:sz w:val="20"/>
          <w:lang w:val="es-ES" w:eastAsia="es-ES"/>
        </w:rPr>
      </w:pPr>
      <w:r w:rsidRPr="003C5F12">
        <w:rPr>
          <w:sz w:val="20"/>
          <w:lang w:val="es-ES" w:eastAsia="es-ES"/>
        </w:rPr>
        <w:t> </w:t>
      </w:r>
    </w:p>
    <w:tbl>
      <w:tblPr>
        <w:tblW w:w="5953" w:type="dxa"/>
        <w:tblInd w:w="1413"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3544"/>
        <w:gridCol w:w="2409"/>
      </w:tblGrid>
      <w:tr w:rsidR="003C5F12" w:rsidRPr="00F65B90" w:rsidTr="004A42A2">
        <w:tc>
          <w:tcPr>
            <w:tcW w:w="3544" w:type="dxa"/>
            <w:tcBorders>
              <w:top w:val="single" w:sz="4" w:space="0" w:color="000000"/>
              <w:left w:val="single" w:sz="4" w:space="0" w:color="000000"/>
              <w:bottom w:val="single" w:sz="4" w:space="0" w:color="000000"/>
              <w:right w:val="single" w:sz="4" w:space="0" w:color="000000"/>
            </w:tcBorders>
            <w:hideMark/>
          </w:tcPr>
          <w:p w:rsidR="003C5F12" w:rsidRPr="00F65B90" w:rsidRDefault="00F65B90" w:rsidP="003C5F12">
            <w:pPr>
              <w:widowControl/>
              <w:suppressAutoHyphens w:val="0"/>
              <w:autoSpaceDN/>
              <w:jc w:val="both"/>
              <w:textAlignment w:val="auto"/>
              <w:rPr>
                <w:rFonts w:ascii="Arial" w:hAnsi="Arial" w:cs="Arial"/>
                <w:sz w:val="20"/>
                <w:lang w:val="es-ES" w:eastAsia="es-ES"/>
              </w:rPr>
            </w:pPr>
            <w:r w:rsidRPr="00F65B90">
              <w:rPr>
                <w:rFonts w:ascii="Arial" w:hAnsi="Arial" w:cs="Arial"/>
                <w:b/>
                <w:sz w:val="20"/>
                <w:lang w:val="es-ES" w:eastAsia="es-ES"/>
              </w:rPr>
              <w:t>Miembros de la unidad familiar</w:t>
            </w:r>
          </w:p>
        </w:tc>
        <w:tc>
          <w:tcPr>
            <w:tcW w:w="2409" w:type="dxa"/>
            <w:tcBorders>
              <w:top w:val="single" w:sz="4" w:space="0" w:color="000000"/>
              <w:left w:val="single" w:sz="4" w:space="0" w:color="000000"/>
              <w:bottom w:val="single" w:sz="4" w:space="0" w:color="000000"/>
              <w:right w:val="single" w:sz="4" w:space="0" w:color="000000"/>
            </w:tcBorders>
            <w:hideMark/>
          </w:tcPr>
          <w:p w:rsidR="003C5F12" w:rsidRPr="00F65B90" w:rsidRDefault="00F65B90" w:rsidP="003C5F12">
            <w:pPr>
              <w:widowControl/>
              <w:suppressAutoHyphens w:val="0"/>
              <w:autoSpaceDN/>
              <w:jc w:val="both"/>
              <w:textAlignment w:val="auto"/>
              <w:rPr>
                <w:rFonts w:ascii="Arial" w:hAnsi="Arial" w:cs="Arial"/>
                <w:sz w:val="20"/>
                <w:lang w:val="es-ES" w:eastAsia="es-ES"/>
              </w:rPr>
            </w:pPr>
            <w:r w:rsidRPr="00F65B90">
              <w:rPr>
                <w:rFonts w:ascii="Arial" w:hAnsi="Arial" w:cs="Arial"/>
                <w:b/>
                <w:sz w:val="20"/>
                <w:lang w:val="es-ES" w:eastAsia="es-ES"/>
              </w:rPr>
              <w:t>Umbrales</w:t>
            </w:r>
            <w:r w:rsidR="003C5F12" w:rsidRPr="00F65B90">
              <w:rPr>
                <w:rFonts w:ascii="Arial" w:hAnsi="Arial" w:cs="Arial"/>
                <w:b/>
                <w:sz w:val="20"/>
                <w:lang w:val="es-ES" w:eastAsia="es-ES"/>
              </w:rPr>
              <w:t xml:space="preserve"> (en euros)</w:t>
            </w:r>
          </w:p>
        </w:tc>
      </w:tr>
      <w:tr w:rsidR="003C5F12" w:rsidRPr="00F65B90" w:rsidTr="004A42A2">
        <w:tc>
          <w:tcPr>
            <w:tcW w:w="3544" w:type="dxa"/>
            <w:tcBorders>
              <w:top w:val="single" w:sz="4" w:space="0" w:color="000000"/>
              <w:left w:val="single" w:sz="4" w:space="0" w:color="000000"/>
              <w:bottom w:val="single" w:sz="4" w:space="0" w:color="000000"/>
              <w:right w:val="single" w:sz="4" w:space="0" w:color="000000"/>
            </w:tcBorders>
            <w:hideMark/>
          </w:tcPr>
          <w:p w:rsidR="003C5F12" w:rsidRPr="00F65B90" w:rsidRDefault="00F65B90" w:rsidP="003C5F12">
            <w:pPr>
              <w:widowControl/>
              <w:suppressAutoHyphens w:val="0"/>
              <w:autoSpaceDN/>
              <w:jc w:val="both"/>
              <w:textAlignment w:val="auto"/>
              <w:rPr>
                <w:rFonts w:ascii="Arial" w:hAnsi="Arial" w:cs="Arial"/>
                <w:sz w:val="20"/>
                <w:lang w:val="es-ES" w:eastAsia="es-ES"/>
              </w:rPr>
            </w:pPr>
            <w:r w:rsidRPr="00F65B90">
              <w:rPr>
                <w:rFonts w:ascii="Arial" w:hAnsi="Arial" w:cs="Arial"/>
                <w:sz w:val="20"/>
                <w:lang w:val="es-ES" w:eastAsia="es-ES"/>
              </w:rPr>
              <w:t>Familias de dos miembros</w:t>
            </w:r>
          </w:p>
        </w:tc>
        <w:tc>
          <w:tcPr>
            <w:tcW w:w="2409" w:type="dxa"/>
            <w:tcBorders>
              <w:top w:val="single" w:sz="4" w:space="0" w:color="000000"/>
              <w:left w:val="single" w:sz="4" w:space="0" w:color="000000"/>
              <w:bottom w:val="single" w:sz="4" w:space="0" w:color="000000"/>
              <w:right w:val="single" w:sz="4" w:space="0" w:color="000000"/>
            </w:tcBorders>
            <w:hideMark/>
          </w:tcPr>
          <w:p w:rsidR="003C5F12" w:rsidRPr="00F65B90" w:rsidRDefault="003C5F12" w:rsidP="003C5F12">
            <w:pPr>
              <w:widowControl/>
              <w:suppressAutoHyphens w:val="0"/>
              <w:autoSpaceDN/>
              <w:jc w:val="both"/>
              <w:textAlignment w:val="auto"/>
              <w:rPr>
                <w:rFonts w:ascii="Arial" w:hAnsi="Arial" w:cs="Arial"/>
                <w:sz w:val="20"/>
                <w:lang w:val="es-ES" w:eastAsia="es-ES"/>
              </w:rPr>
            </w:pPr>
            <w:r w:rsidRPr="00F65B90">
              <w:rPr>
                <w:rFonts w:ascii="Arial" w:hAnsi="Arial" w:cs="Arial"/>
                <w:sz w:val="20"/>
                <w:lang w:val="es-ES" w:eastAsia="es-ES"/>
              </w:rPr>
              <w:t>15.523€</w:t>
            </w:r>
          </w:p>
        </w:tc>
      </w:tr>
      <w:tr w:rsidR="00F65B90" w:rsidRPr="00F65B90" w:rsidTr="004A42A2">
        <w:tc>
          <w:tcPr>
            <w:tcW w:w="3544" w:type="dxa"/>
            <w:tcBorders>
              <w:top w:val="single" w:sz="4" w:space="0" w:color="000000"/>
              <w:left w:val="single" w:sz="4" w:space="0" w:color="000000"/>
              <w:bottom w:val="single" w:sz="4" w:space="0" w:color="000000"/>
              <w:right w:val="single" w:sz="4" w:space="0" w:color="000000"/>
            </w:tcBorders>
            <w:hideMark/>
          </w:tcPr>
          <w:p w:rsidR="00F65B90" w:rsidRPr="00F65B90" w:rsidRDefault="00F65B90" w:rsidP="00F65B90">
            <w:pPr>
              <w:rPr>
                <w:rFonts w:ascii="Arial" w:hAnsi="Arial" w:cs="Arial"/>
              </w:rPr>
            </w:pPr>
            <w:r w:rsidRPr="00F65B90">
              <w:rPr>
                <w:rFonts w:ascii="Arial" w:hAnsi="Arial" w:cs="Arial"/>
                <w:sz w:val="20"/>
                <w:lang w:val="es-ES" w:eastAsia="es-ES"/>
              </w:rPr>
              <w:t>Familias de tres miembros</w:t>
            </w:r>
          </w:p>
        </w:tc>
        <w:tc>
          <w:tcPr>
            <w:tcW w:w="2409" w:type="dxa"/>
            <w:tcBorders>
              <w:top w:val="single" w:sz="4" w:space="0" w:color="000000"/>
              <w:left w:val="single" w:sz="4" w:space="0" w:color="000000"/>
              <w:bottom w:val="single" w:sz="4" w:space="0" w:color="000000"/>
              <w:right w:val="single" w:sz="4" w:space="0" w:color="000000"/>
            </w:tcBorders>
            <w:hideMark/>
          </w:tcPr>
          <w:p w:rsidR="00F65B90" w:rsidRPr="00F65B90" w:rsidRDefault="00F65B90" w:rsidP="00F65B90">
            <w:pPr>
              <w:widowControl/>
              <w:suppressAutoHyphens w:val="0"/>
              <w:autoSpaceDN/>
              <w:jc w:val="both"/>
              <w:textAlignment w:val="auto"/>
              <w:rPr>
                <w:rFonts w:ascii="Arial" w:hAnsi="Arial" w:cs="Arial"/>
                <w:sz w:val="20"/>
                <w:lang w:val="es-ES" w:eastAsia="es-ES"/>
              </w:rPr>
            </w:pPr>
            <w:r w:rsidRPr="00F65B90">
              <w:rPr>
                <w:rFonts w:ascii="Arial" w:hAnsi="Arial" w:cs="Arial"/>
                <w:sz w:val="20"/>
                <w:lang w:val="es-ES" w:eastAsia="es-ES"/>
              </w:rPr>
              <w:t>26.498€</w:t>
            </w:r>
          </w:p>
        </w:tc>
      </w:tr>
      <w:tr w:rsidR="00F65B90" w:rsidRPr="00F65B90" w:rsidTr="004A42A2">
        <w:tc>
          <w:tcPr>
            <w:tcW w:w="3544" w:type="dxa"/>
            <w:tcBorders>
              <w:top w:val="single" w:sz="4" w:space="0" w:color="000000"/>
              <w:left w:val="single" w:sz="4" w:space="0" w:color="000000"/>
              <w:bottom w:val="single" w:sz="4" w:space="0" w:color="000000"/>
              <w:right w:val="single" w:sz="4" w:space="0" w:color="000000"/>
            </w:tcBorders>
            <w:hideMark/>
          </w:tcPr>
          <w:p w:rsidR="00F65B90" w:rsidRPr="00F65B90" w:rsidRDefault="00F65B90" w:rsidP="00F65B90">
            <w:pPr>
              <w:rPr>
                <w:rFonts w:ascii="Arial" w:hAnsi="Arial" w:cs="Arial"/>
              </w:rPr>
            </w:pPr>
            <w:r w:rsidRPr="00F65B90">
              <w:rPr>
                <w:rFonts w:ascii="Arial" w:hAnsi="Arial" w:cs="Arial"/>
                <w:sz w:val="20"/>
                <w:lang w:val="es-ES" w:eastAsia="es-ES"/>
              </w:rPr>
              <w:t>Familias de cuatro miembros</w:t>
            </w:r>
          </w:p>
        </w:tc>
        <w:tc>
          <w:tcPr>
            <w:tcW w:w="2409" w:type="dxa"/>
            <w:tcBorders>
              <w:top w:val="single" w:sz="4" w:space="0" w:color="000000"/>
              <w:left w:val="single" w:sz="4" w:space="0" w:color="000000"/>
              <w:bottom w:val="single" w:sz="4" w:space="0" w:color="000000"/>
              <w:right w:val="single" w:sz="4" w:space="0" w:color="000000"/>
            </w:tcBorders>
            <w:hideMark/>
          </w:tcPr>
          <w:p w:rsidR="00F65B90" w:rsidRPr="00F65B90" w:rsidRDefault="00F65B90" w:rsidP="00F65B90">
            <w:pPr>
              <w:widowControl/>
              <w:suppressAutoHyphens w:val="0"/>
              <w:autoSpaceDN/>
              <w:jc w:val="both"/>
              <w:textAlignment w:val="auto"/>
              <w:rPr>
                <w:rFonts w:ascii="Arial" w:hAnsi="Arial" w:cs="Arial"/>
                <w:sz w:val="20"/>
                <w:lang w:val="es-ES" w:eastAsia="es-ES"/>
              </w:rPr>
            </w:pPr>
            <w:r w:rsidRPr="00F65B90">
              <w:rPr>
                <w:rFonts w:ascii="Arial" w:hAnsi="Arial" w:cs="Arial"/>
                <w:sz w:val="20"/>
                <w:lang w:val="es-ES" w:eastAsia="es-ES"/>
              </w:rPr>
              <w:t>35.967€</w:t>
            </w:r>
          </w:p>
        </w:tc>
      </w:tr>
      <w:tr w:rsidR="00F65B90" w:rsidRPr="00F65B90" w:rsidTr="004A42A2">
        <w:tc>
          <w:tcPr>
            <w:tcW w:w="3544" w:type="dxa"/>
            <w:tcBorders>
              <w:top w:val="single" w:sz="4" w:space="0" w:color="000000"/>
              <w:left w:val="single" w:sz="4" w:space="0" w:color="000000"/>
              <w:bottom w:val="single" w:sz="4" w:space="0" w:color="000000"/>
              <w:right w:val="single" w:sz="4" w:space="0" w:color="000000"/>
            </w:tcBorders>
            <w:hideMark/>
          </w:tcPr>
          <w:p w:rsidR="00F65B90" w:rsidRPr="00F65B90" w:rsidRDefault="00F65B90" w:rsidP="00F65B90">
            <w:pPr>
              <w:rPr>
                <w:rFonts w:ascii="Arial" w:hAnsi="Arial" w:cs="Arial"/>
              </w:rPr>
            </w:pPr>
            <w:r w:rsidRPr="00F65B90">
              <w:rPr>
                <w:rFonts w:ascii="Arial" w:hAnsi="Arial" w:cs="Arial"/>
                <w:sz w:val="20"/>
                <w:lang w:val="es-ES" w:eastAsia="es-ES"/>
              </w:rPr>
              <w:t>Familias de cinco miembros</w:t>
            </w:r>
          </w:p>
        </w:tc>
        <w:tc>
          <w:tcPr>
            <w:tcW w:w="2409" w:type="dxa"/>
            <w:tcBorders>
              <w:top w:val="single" w:sz="4" w:space="0" w:color="000000"/>
              <w:left w:val="single" w:sz="4" w:space="0" w:color="000000"/>
              <w:bottom w:val="single" w:sz="4" w:space="0" w:color="000000"/>
              <w:right w:val="single" w:sz="4" w:space="0" w:color="000000"/>
            </w:tcBorders>
            <w:hideMark/>
          </w:tcPr>
          <w:p w:rsidR="00F65B90" w:rsidRPr="00F65B90" w:rsidRDefault="00F65B90" w:rsidP="00F65B90">
            <w:pPr>
              <w:widowControl/>
              <w:suppressAutoHyphens w:val="0"/>
              <w:autoSpaceDN/>
              <w:jc w:val="both"/>
              <w:textAlignment w:val="auto"/>
              <w:rPr>
                <w:rFonts w:ascii="Arial" w:hAnsi="Arial" w:cs="Arial"/>
                <w:sz w:val="20"/>
                <w:lang w:val="es-ES" w:eastAsia="es-ES"/>
              </w:rPr>
            </w:pPr>
            <w:r w:rsidRPr="00F65B90">
              <w:rPr>
                <w:rFonts w:ascii="Arial" w:hAnsi="Arial" w:cs="Arial"/>
                <w:sz w:val="20"/>
                <w:lang w:val="es-ES" w:eastAsia="es-ES"/>
              </w:rPr>
              <w:t>42.714€</w:t>
            </w:r>
          </w:p>
        </w:tc>
      </w:tr>
    </w:tbl>
    <w:p w:rsidR="003C5F12" w:rsidRPr="003C5F12" w:rsidRDefault="003C5F12" w:rsidP="003C5F12">
      <w:pPr>
        <w:widowControl/>
        <w:suppressAutoHyphens w:val="0"/>
        <w:autoSpaceDN/>
        <w:textAlignment w:val="auto"/>
        <w:rPr>
          <w:sz w:val="20"/>
          <w:lang w:val="es-ES" w:eastAsia="es-ES"/>
        </w:rPr>
      </w:pPr>
      <w:r w:rsidRPr="003C5F12">
        <w:rPr>
          <w:sz w:val="20"/>
          <w:lang w:val="es-ES" w:eastAsia="es-ES"/>
        </w:rPr>
        <w:t> </w:t>
      </w:r>
    </w:p>
    <w:p w:rsidR="003C5F12" w:rsidRPr="00F65B90" w:rsidRDefault="003C5F12" w:rsidP="003C5F12">
      <w:pPr>
        <w:widowControl/>
        <w:suppressAutoHyphens w:val="0"/>
        <w:ind w:left="709"/>
        <w:jc w:val="both"/>
        <w:textAlignment w:val="auto"/>
        <w:rPr>
          <w:sz w:val="20"/>
          <w:lang w:val="es-ES" w:eastAsia="es-ES"/>
        </w:rPr>
      </w:pPr>
      <w:r w:rsidRPr="003C5F12">
        <w:rPr>
          <w:rFonts w:ascii="Arial" w:hAnsi="Arial"/>
          <w:iCs/>
          <w:kern w:val="3"/>
          <w:sz w:val="20"/>
          <w:lang w:val="ca-ES"/>
        </w:rPr>
        <w:t> </w:t>
      </w:r>
      <w:r w:rsidRPr="00F65B90">
        <w:rPr>
          <w:rFonts w:ascii="Arial" w:hAnsi="Arial" w:cs="Arial"/>
          <w:iCs/>
          <w:kern w:val="3"/>
          <w:sz w:val="20"/>
          <w:lang w:val="es-ES"/>
        </w:rPr>
        <w:t xml:space="preserve">A partir del </w:t>
      </w:r>
      <w:r w:rsidR="00F65B90" w:rsidRPr="00F65B90">
        <w:rPr>
          <w:rFonts w:ascii="Arial" w:hAnsi="Arial" w:cs="Arial"/>
          <w:iCs/>
          <w:kern w:val="3"/>
          <w:sz w:val="20"/>
          <w:lang w:val="es-ES"/>
        </w:rPr>
        <w:t>sexto miembro se añadirán</w:t>
      </w:r>
      <w:r w:rsidRPr="00F65B90">
        <w:rPr>
          <w:rFonts w:ascii="Arial" w:hAnsi="Arial" w:cs="Arial"/>
          <w:iCs/>
          <w:kern w:val="3"/>
          <w:sz w:val="20"/>
          <w:lang w:val="es-ES"/>
        </w:rPr>
        <w:t xml:space="preserve"> 9.358 € per cada </w:t>
      </w:r>
      <w:r w:rsidR="00F65B90" w:rsidRPr="00F65B90">
        <w:rPr>
          <w:rFonts w:ascii="Arial" w:hAnsi="Arial" w:cs="Arial"/>
          <w:iCs/>
          <w:kern w:val="3"/>
          <w:sz w:val="20"/>
          <w:lang w:val="es-ES"/>
        </w:rPr>
        <w:t>nuevo miembro</w:t>
      </w:r>
      <w:r w:rsidRPr="00F65B90">
        <w:rPr>
          <w:rFonts w:ascii="Arial" w:hAnsi="Arial" w:cs="Arial"/>
          <w:iCs/>
          <w:kern w:val="3"/>
          <w:sz w:val="20"/>
          <w:lang w:val="es-ES"/>
        </w:rPr>
        <w:t xml:space="preserve"> computable.</w:t>
      </w:r>
    </w:p>
    <w:p w:rsidR="003C5F12" w:rsidRPr="003C5F12" w:rsidRDefault="003C5F12" w:rsidP="003C5F12">
      <w:pPr>
        <w:widowControl/>
        <w:suppressAutoHyphens w:val="0"/>
        <w:autoSpaceDN/>
        <w:textAlignment w:val="auto"/>
        <w:rPr>
          <w:sz w:val="20"/>
          <w:lang w:val="es-ES" w:eastAsia="es-ES"/>
        </w:rPr>
      </w:pPr>
      <w:r w:rsidRPr="003C5F12">
        <w:rPr>
          <w:sz w:val="20"/>
          <w:lang w:val="es-ES" w:eastAsia="es-ES"/>
        </w:rPr>
        <w:t> </w:t>
      </w:r>
    </w:p>
    <w:p w:rsidR="003C5F12" w:rsidRPr="003C5F12" w:rsidRDefault="003C5F12" w:rsidP="003C5F12">
      <w:pPr>
        <w:widowControl/>
        <w:suppressAutoHyphens w:val="0"/>
        <w:ind w:left="709"/>
        <w:jc w:val="both"/>
        <w:textAlignment w:val="auto"/>
        <w:rPr>
          <w:sz w:val="20"/>
          <w:lang w:val="es-ES" w:eastAsia="es-ES"/>
        </w:rPr>
      </w:pPr>
      <w:r w:rsidRPr="003C5F12">
        <w:rPr>
          <w:rFonts w:ascii="Arial" w:hAnsi="Arial" w:cs="Arial"/>
          <w:iCs/>
          <w:kern w:val="3"/>
          <w:sz w:val="20"/>
          <w:lang w:val="ca-ES"/>
        </w:rPr>
        <w:t> </w:t>
      </w:r>
      <w:r w:rsidRPr="003C5F12">
        <w:rPr>
          <w:sz w:val="20"/>
          <w:lang w:val="es-ES" w:eastAsia="es-ES"/>
        </w:rPr>
        <w:t> </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lastRenderedPageBreak/>
        <w:t>Para acreditar el cumplimiento de este requisito se tendrá que p</w:t>
      </w:r>
      <w:r>
        <w:rPr>
          <w:rFonts w:ascii="Arial" w:hAnsi="Arial" w:cs="Arial"/>
          <w:kern w:val="3"/>
          <w:sz w:val="20"/>
          <w:lang w:val="es-ES"/>
        </w:rPr>
        <w:t>resentar original o copia com</w:t>
      </w:r>
      <w:r w:rsidRPr="00293822">
        <w:rPr>
          <w:rFonts w:ascii="Arial" w:hAnsi="Arial" w:cs="Arial"/>
          <w:kern w:val="3"/>
          <w:sz w:val="20"/>
          <w:lang w:val="es-ES"/>
        </w:rPr>
        <w:t xml:space="preserve">pulsada de la última declaración de la </w:t>
      </w:r>
      <w:r>
        <w:rPr>
          <w:rFonts w:ascii="Arial" w:hAnsi="Arial" w:cs="Arial"/>
          <w:kern w:val="3"/>
          <w:sz w:val="20"/>
          <w:lang w:val="es-ES"/>
        </w:rPr>
        <w:t>renta</w:t>
      </w:r>
      <w:r w:rsidRPr="00293822">
        <w:rPr>
          <w:rFonts w:ascii="Arial" w:hAnsi="Arial" w:cs="Arial"/>
          <w:kern w:val="3"/>
          <w:sz w:val="20"/>
          <w:lang w:val="es-ES"/>
        </w:rPr>
        <w:t xml:space="preserve"> del 2021 de cada miembro de la unidad familiar. En caso de no haber presentado la declaración de la </w:t>
      </w:r>
      <w:r>
        <w:rPr>
          <w:rFonts w:ascii="Arial" w:hAnsi="Arial" w:cs="Arial"/>
          <w:kern w:val="3"/>
          <w:sz w:val="20"/>
          <w:lang w:val="es-ES"/>
        </w:rPr>
        <w:t>renta</w:t>
      </w:r>
      <w:r w:rsidRPr="00293822">
        <w:rPr>
          <w:rFonts w:ascii="Arial" w:hAnsi="Arial" w:cs="Arial"/>
          <w:kern w:val="3"/>
          <w:sz w:val="20"/>
          <w:lang w:val="es-ES"/>
        </w:rPr>
        <w:t>, por</w:t>
      </w:r>
      <w:r>
        <w:rPr>
          <w:rFonts w:ascii="Arial" w:hAnsi="Arial" w:cs="Arial"/>
          <w:kern w:val="3"/>
          <w:sz w:val="20"/>
          <w:lang w:val="es-ES"/>
        </w:rPr>
        <w:t xml:space="preserve"> no estar obligado, tendrá que pre-</w:t>
      </w:r>
      <w:r w:rsidRPr="00293822">
        <w:rPr>
          <w:rFonts w:ascii="Arial" w:hAnsi="Arial" w:cs="Arial"/>
          <w:kern w:val="3"/>
          <w:sz w:val="20"/>
          <w:lang w:val="es-ES"/>
        </w:rPr>
        <w:t>sentar</w:t>
      </w:r>
      <w:r>
        <w:rPr>
          <w:rFonts w:ascii="Arial" w:hAnsi="Arial" w:cs="Arial"/>
          <w:kern w:val="3"/>
          <w:sz w:val="20"/>
          <w:lang w:val="es-ES"/>
        </w:rPr>
        <w:t xml:space="preserve">se certificado expedido por la </w:t>
      </w:r>
      <w:r w:rsidRPr="00293822">
        <w:rPr>
          <w:rFonts w:ascii="Arial" w:hAnsi="Arial" w:cs="Arial"/>
          <w:kern w:val="3"/>
          <w:sz w:val="20"/>
          <w:lang w:val="es-ES"/>
        </w:rPr>
        <w:t xml:space="preserve">AEAT de no haber presentado declaración (certificado de imputaciones del IRPF 2021). </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 xml:space="preserve"> </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 xml:space="preserve">La </w:t>
      </w:r>
      <w:r>
        <w:rPr>
          <w:rFonts w:ascii="Arial" w:hAnsi="Arial" w:cs="Arial"/>
          <w:kern w:val="3"/>
          <w:sz w:val="20"/>
          <w:lang w:val="es-ES"/>
        </w:rPr>
        <w:t>renta</w:t>
      </w:r>
      <w:r w:rsidRPr="00293822">
        <w:rPr>
          <w:rFonts w:ascii="Arial" w:hAnsi="Arial" w:cs="Arial"/>
          <w:kern w:val="3"/>
          <w:sz w:val="20"/>
          <w:lang w:val="es-ES"/>
        </w:rPr>
        <w:t xml:space="preserve"> familiar será calculada en conformidad con aquello establecido en el artículo 4 de estas bases. A los efectos de determinar los miembros de la unidad familiar se</w:t>
      </w:r>
      <w:r>
        <w:rPr>
          <w:rFonts w:ascii="Arial" w:hAnsi="Arial" w:cs="Arial"/>
          <w:kern w:val="3"/>
          <w:sz w:val="20"/>
          <w:lang w:val="es-ES"/>
        </w:rPr>
        <w:t xml:space="preserve"> tendrá en cuenta el apartado “</w:t>
      </w:r>
      <w:r w:rsidRPr="00293822">
        <w:rPr>
          <w:rFonts w:ascii="Arial" w:hAnsi="Arial" w:cs="Arial"/>
          <w:kern w:val="3"/>
          <w:sz w:val="20"/>
          <w:lang w:val="es-ES"/>
        </w:rPr>
        <w:t>Calcul</w:t>
      </w:r>
      <w:r>
        <w:rPr>
          <w:rFonts w:ascii="Arial" w:hAnsi="Arial" w:cs="Arial"/>
          <w:kern w:val="3"/>
          <w:sz w:val="20"/>
          <w:lang w:val="es-ES"/>
        </w:rPr>
        <w:t>o</w:t>
      </w:r>
      <w:r w:rsidRPr="00293822">
        <w:rPr>
          <w:rFonts w:ascii="Arial" w:hAnsi="Arial" w:cs="Arial"/>
          <w:kern w:val="3"/>
          <w:sz w:val="20"/>
          <w:lang w:val="es-ES"/>
        </w:rPr>
        <w:t xml:space="preserve"> de </w:t>
      </w:r>
      <w:r>
        <w:rPr>
          <w:rFonts w:ascii="Arial" w:hAnsi="Arial" w:cs="Arial"/>
          <w:kern w:val="3"/>
          <w:sz w:val="20"/>
          <w:lang w:val="es-ES"/>
        </w:rPr>
        <w:t>renta</w:t>
      </w:r>
      <w:r w:rsidRPr="00293822">
        <w:rPr>
          <w:rFonts w:ascii="Arial" w:hAnsi="Arial" w:cs="Arial"/>
          <w:kern w:val="3"/>
          <w:sz w:val="20"/>
          <w:lang w:val="es-ES"/>
        </w:rPr>
        <w:t xml:space="preserve"> familiar computable y concepto de unidad familiar” de estas </w:t>
      </w:r>
      <w:r>
        <w:rPr>
          <w:rFonts w:ascii="Arial" w:hAnsi="Arial" w:cs="Arial"/>
          <w:kern w:val="3"/>
          <w:sz w:val="20"/>
          <w:lang w:val="es-ES"/>
        </w:rPr>
        <w:t>bases</w:t>
      </w:r>
      <w:r w:rsidRPr="00293822">
        <w:rPr>
          <w:rFonts w:ascii="Arial" w:hAnsi="Arial" w:cs="Arial"/>
          <w:kern w:val="3"/>
          <w:sz w:val="20"/>
          <w:lang w:val="es-ES"/>
        </w:rPr>
        <w:t>.</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 xml:space="preserve"> </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Igualmente tendrá que presentarse el modelo de declaración del anexo II relativo a miembros de la unidad familiar.</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 xml:space="preserve"> </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 xml:space="preserve"> d) Que los miembros de la unidad familiar del </w:t>
      </w:r>
      <w:r>
        <w:rPr>
          <w:rFonts w:ascii="Arial" w:hAnsi="Arial" w:cs="Arial"/>
          <w:kern w:val="3"/>
          <w:sz w:val="20"/>
          <w:lang w:val="es-ES"/>
        </w:rPr>
        <w:t>solicitante</w:t>
      </w:r>
      <w:r w:rsidRPr="00293822">
        <w:rPr>
          <w:rFonts w:ascii="Arial" w:hAnsi="Arial" w:cs="Arial"/>
          <w:kern w:val="3"/>
          <w:sz w:val="20"/>
          <w:lang w:val="es-ES"/>
        </w:rPr>
        <w:t xml:space="preserve"> se encuentran al corriente de pago de las obligaciones tributarias y con la Seguridad Social. Así como no ser deudor de la Hacienda Municipal.</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 xml:space="preserve"> </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 xml:space="preserve">e) Que el </w:t>
      </w:r>
      <w:r>
        <w:rPr>
          <w:rFonts w:ascii="Arial" w:hAnsi="Arial" w:cs="Arial"/>
          <w:kern w:val="3"/>
          <w:sz w:val="20"/>
          <w:lang w:val="es-ES"/>
        </w:rPr>
        <w:t>solicitante</w:t>
      </w:r>
      <w:r w:rsidRPr="00293822">
        <w:rPr>
          <w:rFonts w:ascii="Arial" w:hAnsi="Arial" w:cs="Arial"/>
          <w:kern w:val="3"/>
          <w:sz w:val="20"/>
          <w:lang w:val="es-ES"/>
        </w:rPr>
        <w:t xml:space="preserve"> no se encuentre </w:t>
      </w:r>
      <w:r>
        <w:rPr>
          <w:rFonts w:ascii="Arial" w:hAnsi="Arial" w:cs="Arial"/>
          <w:kern w:val="3"/>
          <w:sz w:val="20"/>
          <w:lang w:val="es-ES"/>
        </w:rPr>
        <w:t>inhabilitado</w:t>
      </w:r>
      <w:r w:rsidRPr="00293822">
        <w:rPr>
          <w:rFonts w:ascii="Arial" w:hAnsi="Arial" w:cs="Arial"/>
          <w:kern w:val="3"/>
          <w:sz w:val="20"/>
          <w:lang w:val="es-ES"/>
        </w:rPr>
        <w:t xml:space="preserve"> por el Ayun</w:t>
      </w:r>
      <w:r>
        <w:rPr>
          <w:rFonts w:ascii="Arial" w:hAnsi="Arial" w:cs="Arial"/>
          <w:kern w:val="3"/>
          <w:sz w:val="20"/>
          <w:lang w:val="es-ES"/>
        </w:rPr>
        <w:t>tamiento ni por cualquier otra adminis</w:t>
      </w:r>
      <w:r w:rsidRPr="00293822">
        <w:rPr>
          <w:rFonts w:ascii="Arial" w:hAnsi="Arial" w:cs="Arial"/>
          <w:kern w:val="3"/>
          <w:sz w:val="20"/>
          <w:lang w:val="es-ES"/>
        </w:rPr>
        <w:t>tració</w:t>
      </w:r>
      <w:r>
        <w:rPr>
          <w:rFonts w:ascii="Arial" w:hAnsi="Arial" w:cs="Arial"/>
          <w:kern w:val="3"/>
          <w:sz w:val="20"/>
          <w:lang w:val="es-ES"/>
        </w:rPr>
        <w:t>n</w:t>
      </w:r>
      <w:r w:rsidRPr="00293822">
        <w:rPr>
          <w:rFonts w:ascii="Arial" w:hAnsi="Arial" w:cs="Arial"/>
          <w:kern w:val="3"/>
          <w:sz w:val="20"/>
          <w:lang w:val="es-ES"/>
        </w:rPr>
        <w:t xml:space="preserve"> pública para acceder a nuevas ayudas.</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 xml:space="preserve"> </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f) Que el s</w:t>
      </w:r>
      <w:r>
        <w:rPr>
          <w:rFonts w:ascii="Arial" w:hAnsi="Arial" w:cs="Arial"/>
          <w:kern w:val="3"/>
          <w:sz w:val="20"/>
          <w:lang w:val="es-ES"/>
        </w:rPr>
        <w:t>olicitante</w:t>
      </w:r>
      <w:r w:rsidRPr="00293822">
        <w:rPr>
          <w:rFonts w:ascii="Arial" w:hAnsi="Arial" w:cs="Arial"/>
          <w:kern w:val="3"/>
          <w:sz w:val="20"/>
          <w:lang w:val="es-ES"/>
        </w:rPr>
        <w:t xml:space="preserve"> no se encuentre en trámite de resolución de ningún expediente de inhabilitación para acceder a estas ayudas.</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 xml:space="preserve"> </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 xml:space="preserve">g) Que el </w:t>
      </w:r>
      <w:r>
        <w:rPr>
          <w:rFonts w:ascii="Arial" w:hAnsi="Arial" w:cs="Arial"/>
          <w:kern w:val="3"/>
          <w:sz w:val="20"/>
          <w:lang w:val="es-ES"/>
        </w:rPr>
        <w:t>solicitante no incurra</w:t>
      </w:r>
      <w:r w:rsidRPr="00293822">
        <w:rPr>
          <w:rFonts w:ascii="Arial" w:hAnsi="Arial" w:cs="Arial"/>
          <w:kern w:val="3"/>
          <w:sz w:val="20"/>
          <w:lang w:val="es-ES"/>
        </w:rPr>
        <w:t xml:space="preserve"> en ninguna circunstancia de las señaladas en el artículo 13.2 de la Ley 38/2003, de 17 de noviembre, General de la LGS.</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 xml:space="preserve"> </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 xml:space="preserve"> Cálculo de la renta familiar computable y concepto de unidad familiar</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 xml:space="preserve"> </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El cálculo de la lava familiar a efectos de esta convocatoria se obtendrá por agregación de las rentas del trabajo del ejercicio de 2021 de los miembros de la unidad familiar que perciben rentas computa</w:t>
      </w:r>
      <w:r>
        <w:rPr>
          <w:rFonts w:ascii="Arial" w:hAnsi="Arial" w:cs="Arial"/>
          <w:kern w:val="3"/>
          <w:sz w:val="20"/>
          <w:lang w:val="es-ES"/>
        </w:rPr>
        <w:t xml:space="preserve">bles a efectos del Impuesto de </w:t>
      </w:r>
      <w:r w:rsidRPr="00293822">
        <w:rPr>
          <w:rFonts w:ascii="Arial" w:hAnsi="Arial" w:cs="Arial"/>
          <w:kern w:val="3"/>
          <w:sz w:val="20"/>
          <w:lang w:val="es-ES"/>
        </w:rPr>
        <w:t xml:space="preserve">Renta de las Personas Físicas. La </w:t>
      </w:r>
      <w:r>
        <w:rPr>
          <w:rFonts w:ascii="Arial" w:hAnsi="Arial" w:cs="Arial"/>
          <w:kern w:val="3"/>
          <w:sz w:val="20"/>
          <w:lang w:val="es-ES"/>
        </w:rPr>
        <w:t>renta</w:t>
      </w:r>
      <w:r w:rsidRPr="00293822">
        <w:rPr>
          <w:rFonts w:ascii="Arial" w:hAnsi="Arial" w:cs="Arial"/>
          <w:kern w:val="3"/>
          <w:sz w:val="20"/>
          <w:lang w:val="es-ES"/>
        </w:rPr>
        <w:t xml:space="preserve"> familiar se calcula sobre las bases imponibles de la </w:t>
      </w:r>
      <w:r>
        <w:rPr>
          <w:rFonts w:ascii="Arial" w:hAnsi="Arial" w:cs="Arial"/>
          <w:kern w:val="3"/>
          <w:sz w:val="20"/>
          <w:lang w:val="es-ES"/>
        </w:rPr>
        <w:t>renta</w:t>
      </w:r>
      <w:r w:rsidRPr="00293822">
        <w:rPr>
          <w:rFonts w:ascii="Arial" w:hAnsi="Arial" w:cs="Arial"/>
          <w:kern w:val="3"/>
          <w:sz w:val="20"/>
          <w:lang w:val="es-ES"/>
        </w:rPr>
        <w:t xml:space="preserve">. Hay que tener en cuenta las rentas de cada uno de los miembros de la unidad familiar y sumarlas. A estos efectos se tendrá en cuenta la casilla 505 (Base liquidable general sometida a </w:t>
      </w:r>
      <w:r>
        <w:rPr>
          <w:rFonts w:ascii="Arial" w:hAnsi="Arial" w:cs="Arial"/>
          <w:kern w:val="3"/>
          <w:sz w:val="20"/>
          <w:lang w:val="es-ES"/>
        </w:rPr>
        <w:t xml:space="preserve">gravamen) de la Declaración de </w:t>
      </w:r>
      <w:r w:rsidRPr="00293822">
        <w:rPr>
          <w:rFonts w:ascii="Arial" w:hAnsi="Arial" w:cs="Arial"/>
          <w:kern w:val="3"/>
          <w:sz w:val="20"/>
          <w:lang w:val="es-ES"/>
        </w:rPr>
        <w:t xml:space="preserve">Renta de 2021. </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 xml:space="preserve"> </w:t>
      </w:r>
    </w:p>
    <w:p w:rsidR="00293822" w:rsidRPr="00293822" w:rsidRDefault="00293822" w:rsidP="00293822">
      <w:pPr>
        <w:widowControl/>
        <w:suppressAutoHyphens w:val="0"/>
        <w:autoSpaceDN/>
        <w:jc w:val="both"/>
        <w:textAlignment w:val="auto"/>
        <w:rPr>
          <w:rFonts w:ascii="Arial" w:hAnsi="Arial" w:cs="Arial"/>
          <w:b/>
          <w:kern w:val="3"/>
          <w:sz w:val="20"/>
          <w:lang w:val="es-ES"/>
        </w:rPr>
      </w:pPr>
      <w:r w:rsidRPr="00293822">
        <w:rPr>
          <w:rFonts w:ascii="Arial" w:hAnsi="Arial" w:cs="Arial"/>
          <w:b/>
          <w:kern w:val="3"/>
          <w:sz w:val="20"/>
          <w:lang w:val="es-ES"/>
        </w:rPr>
        <w:t>Artículo 4. Composición de la unidad familiar.</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 xml:space="preserve"> </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1. A efectos de las presentes bases, se consideran miembros computables de la unidad familiar, siempre que convivan en el domicilio familiar:</w:t>
      </w:r>
    </w:p>
    <w:p w:rsidR="00293822" w:rsidRPr="00293822" w:rsidRDefault="00293822" w:rsidP="00293822">
      <w:pPr>
        <w:pStyle w:val="Prrafodelista"/>
        <w:suppressAutoHyphens w:val="0"/>
        <w:autoSpaceDN/>
        <w:ind w:left="720"/>
        <w:textAlignment w:val="auto"/>
      </w:pPr>
    </w:p>
    <w:p w:rsidR="00293822" w:rsidRPr="00293822" w:rsidRDefault="00293822" w:rsidP="00293822">
      <w:pPr>
        <w:pStyle w:val="Prrafodelista"/>
        <w:numPr>
          <w:ilvl w:val="0"/>
          <w:numId w:val="17"/>
        </w:numPr>
        <w:suppressAutoHyphens w:val="0"/>
        <w:autoSpaceDN/>
        <w:textAlignment w:val="auto"/>
      </w:pPr>
      <w:r w:rsidRPr="00293822">
        <w:t>El padre y la madre y/o los tutores o personas encargadas de la guarda y protección del menor, si procede.</w:t>
      </w:r>
    </w:p>
    <w:p w:rsidR="00293822" w:rsidRPr="00293822" w:rsidRDefault="00293822" w:rsidP="00293822">
      <w:pPr>
        <w:widowControl/>
        <w:suppressAutoHyphens w:val="0"/>
        <w:autoSpaceDN/>
        <w:ind w:firstLine="60"/>
        <w:jc w:val="both"/>
        <w:textAlignment w:val="auto"/>
        <w:rPr>
          <w:rFonts w:ascii="Arial" w:hAnsi="Arial" w:cs="Arial"/>
          <w:kern w:val="3"/>
          <w:sz w:val="20"/>
          <w:lang w:val="es-ES"/>
        </w:rPr>
      </w:pPr>
    </w:p>
    <w:p w:rsidR="00293822" w:rsidRPr="00293822" w:rsidRDefault="00293822" w:rsidP="00293822">
      <w:pPr>
        <w:pStyle w:val="Prrafodelista"/>
        <w:numPr>
          <w:ilvl w:val="0"/>
          <w:numId w:val="17"/>
        </w:numPr>
        <w:suppressAutoHyphens w:val="0"/>
        <w:autoSpaceDN/>
        <w:textAlignment w:val="auto"/>
      </w:pPr>
      <w:r w:rsidRPr="00293822">
        <w:t>El alumno o la alumna.</w:t>
      </w:r>
    </w:p>
    <w:p w:rsidR="00293822" w:rsidRPr="00293822" w:rsidRDefault="00293822" w:rsidP="00293822">
      <w:pPr>
        <w:widowControl/>
        <w:suppressAutoHyphens w:val="0"/>
        <w:autoSpaceDN/>
        <w:ind w:firstLine="60"/>
        <w:jc w:val="both"/>
        <w:textAlignment w:val="auto"/>
        <w:rPr>
          <w:rFonts w:ascii="Arial" w:hAnsi="Arial" w:cs="Arial"/>
          <w:kern w:val="3"/>
          <w:sz w:val="20"/>
          <w:lang w:val="es-ES"/>
        </w:rPr>
      </w:pPr>
    </w:p>
    <w:p w:rsidR="00293822" w:rsidRPr="00293822" w:rsidRDefault="00293822" w:rsidP="00293822">
      <w:pPr>
        <w:pStyle w:val="Prrafodelista"/>
        <w:numPr>
          <w:ilvl w:val="0"/>
          <w:numId w:val="17"/>
        </w:numPr>
        <w:suppressAutoHyphens w:val="0"/>
        <w:autoSpaceDN/>
        <w:textAlignment w:val="auto"/>
      </w:pPr>
      <w:r w:rsidRPr="00293822">
        <w:t>Los hermanos y/o las hermanas menores de 18 años.</w:t>
      </w:r>
    </w:p>
    <w:p w:rsidR="00293822" w:rsidRPr="00293822" w:rsidRDefault="00293822" w:rsidP="00293822">
      <w:pPr>
        <w:widowControl/>
        <w:suppressAutoHyphens w:val="0"/>
        <w:autoSpaceDN/>
        <w:ind w:firstLine="60"/>
        <w:jc w:val="both"/>
        <w:textAlignment w:val="auto"/>
        <w:rPr>
          <w:rFonts w:ascii="Arial" w:hAnsi="Arial" w:cs="Arial"/>
          <w:kern w:val="3"/>
          <w:sz w:val="20"/>
          <w:lang w:val="es-ES"/>
        </w:rPr>
      </w:pPr>
    </w:p>
    <w:p w:rsidR="00293822" w:rsidRPr="00293822" w:rsidRDefault="00293822" w:rsidP="00293822">
      <w:pPr>
        <w:pStyle w:val="Prrafodelista"/>
        <w:numPr>
          <w:ilvl w:val="0"/>
          <w:numId w:val="17"/>
        </w:numPr>
        <w:suppressAutoHyphens w:val="0"/>
        <w:autoSpaceDN/>
        <w:textAlignment w:val="auto"/>
      </w:pPr>
      <w:r w:rsidRPr="00293822">
        <w:t>Hermanos y/o hermanas mayores de 18 años y menores de 26 años siempre que no perciben ningún tipo de ingresos.</w:t>
      </w:r>
    </w:p>
    <w:p w:rsidR="00293822" w:rsidRPr="00293822" w:rsidRDefault="00293822" w:rsidP="00293822">
      <w:pPr>
        <w:widowControl/>
        <w:suppressAutoHyphens w:val="0"/>
        <w:autoSpaceDN/>
        <w:ind w:firstLine="60"/>
        <w:jc w:val="both"/>
        <w:textAlignment w:val="auto"/>
        <w:rPr>
          <w:rFonts w:ascii="Arial" w:hAnsi="Arial" w:cs="Arial"/>
          <w:kern w:val="3"/>
          <w:sz w:val="20"/>
          <w:lang w:val="es-ES"/>
        </w:rPr>
      </w:pPr>
    </w:p>
    <w:p w:rsidR="00293822" w:rsidRPr="00293822" w:rsidRDefault="00293822" w:rsidP="00293822">
      <w:pPr>
        <w:pStyle w:val="Prrafodelista"/>
        <w:numPr>
          <w:ilvl w:val="0"/>
          <w:numId w:val="17"/>
        </w:numPr>
        <w:suppressAutoHyphens w:val="0"/>
        <w:autoSpaceDN/>
        <w:textAlignment w:val="auto"/>
      </w:pPr>
      <w:r w:rsidRPr="00293822">
        <w:t>Los hermanos y/o hermanas mayores de 26 años con divers</w:t>
      </w:r>
      <w:r>
        <w:t xml:space="preserve">idad funcional con un grado de </w:t>
      </w:r>
      <w:r w:rsidRPr="00293822">
        <w:t>discapacidad igual o superior al 33%, que convivan en el mismo domicilio y siempre que no estén en activo.</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 xml:space="preserve"> </w:t>
      </w:r>
    </w:p>
    <w:p w:rsidR="00293822" w:rsidRPr="00293822" w:rsidRDefault="00293822" w:rsidP="00293822">
      <w:pPr>
        <w:widowControl/>
        <w:suppressAutoHyphens w:val="0"/>
        <w:autoSpaceDN/>
        <w:jc w:val="both"/>
        <w:textAlignment w:val="auto"/>
        <w:rPr>
          <w:rFonts w:ascii="Arial" w:hAnsi="Arial" w:cs="Arial"/>
          <w:kern w:val="3"/>
          <w:sz w:val="20"/>
          <w:lang w:val="es-ES"/>
        </w:rPr>
      </w:pPr>
      <w:r w:rsidRPr="00293822">
        <w:rPr>
          <w:rFonts w:ascii="Arial" w:hAnsi="Arial" w:cs="Arial"/>
          <w:kern w:val="3"/>
          <w:sz w:val="20"/>
          <w:lang w:val="es-ES"/>
        </w:rPr>
        <w:t>2. A efectos de determinación de la composición de la unidad familiar se tendrá en cuenta lo dispuesto en el artículo 21 de la Ley 6/2009, de 30 de junio, de la Generali</w:t>
      </w:r>
      <w:r>
        <w:rPr>
          <w:rFonts w:ascii="Arial" w:hAnsi="Arial" w:cs="Arial"/>
          <w:kern w:val="3"/>
          <w:sz w:val="20"/>
          <w:lang w:val="es-ES"/>
        </w:rPr>
        <w:t>tat, de Protección a la maternidad</w:t>
      </w:r>
      <w:r w:rsidRPr="00293822">
        <w:rPr>
          <w:rFonts w:ascii="Arial" w:hAnsi="Arial" w:cs="Arial"/>
          <w:kern w:val="3"/>
          <w:sz w:val="20"/>
          <w:lang w:val="es-ES"/>
        </w:rPr>
        <w:t xml:space="preserve">, con </w:t>
      </w:r>
      <w:r w:rsidR="004C2EB5">
        <w:rPr>
          <w:rFonts w:ascii="Arial" w:hAnsi="Arial" w:cs="Arial"/>
          <w:kern w:val="3"/>
          <w:sz w:val="20"/>
          <w:lang w:val="es-ES"/>
        </w:rPr>
        <w:t>lo</w:t>
      </w:r>
      <w:r w:rsidRPr="00293822">
        <w:rPr>
          <w:rFonts w:ascii="Arial" w:hAnsi="Arial" w:cs="Arial"/>
          <w:kern w:val="3"/>
          <w:sz w:val="20"/>
          <w:lang w:val="es-ES"/>
        </w:rPr>
        <w:t xml:space="preserve"> que se considerará miembro de la unidad familiar el hijo concebido y no nacido desde el momento de la fecundación. Para la justificación de dicho extremo se tendrá que adjun</w:t>
      </w:r>
      <w:r w:rsidRPr="00293822">
        <w:rPr>
          <w:rFonts w:ascii="Arial" w:hAnsi="Arial" w:cs="Arial"/>
          <w:kern w:val="3"/>
          <w:sz w:val="20"/>
          <w:lang w:val="es-ES"/>
        </w:rPr>
        <w:lastRenderedPageBreak/>
        <w:t xml:space="preserve">tar a la solicitud, certificado médico oficial o informo de la historia obstétrica, emitidos por el facultativo de la sanidad pública que atiende a la gestante. En cualquier </w:t>
      </w:r>
      <w:r w:rsidR="004C2EB5" w:rsidRPr="00293822">
        <w:rPr>
          <w:rFonts w:ascii="Arial" w:hAnsi="Arial" w:cs="Arial"/>
          <w:kern w:val="3"/>
          <w:sz w:val="20"/>
          <w:lang w:val="es-ES"/>
        </w:rPr>
        <w:t>caso,</w:t>
      </w:r>
      <w:r w:rsidRPr="00293822">
        <w:rPr>
          <w:rFonts w:ascii="Arial" w:hAnsi="Arial" w:cs="Arial"/>
          <w:kern w:val="3"/>
          <w:sz w:val="20"/>
          <w:lang w:val="es-ES"/>
        </w:rPr>
        <w:t xml:space="preserve"> se tendrá que hacer constar la fecha prevista para el parto.</w:t>
      </w:r>
    </w:p>
    <w:p w:rsidR="003C5F12" w:rsidRPr="003C5F12" w:rsidRDefault="003C5F12" w:rsidP="00293822">
      <w:pPr>
        <w:widowControl/>
        <w:suppressAutoHyphens w:val="0"/>
        <w:autoSpaceDN/>
        <w:textAlignment w:val="auto"/>
        <w:rPr>
          <w:sz w:val="20"/>
          <w:lang w:val="es-ES" w:eastAsia="es-ES"/>
        </w:rPr>
      </w:pPr>
      <w:r w:rsidRPr="003C5F12">
        <w:rPr>
          <w:sz w:val="20"/>
          <w:lang w:val="es-ES" w:eastAsia="es-ES"/>
        </w:rPr>
        <w:t>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3. En los casos de separación legal, o cuando no existirá vínculo matrimonial, se considerará unidad familiar la formada por el padre o la madre y todos los hijos que convivan con uno </w:t>
      </w:r>
      <w:r>
        <w:rPr>
          <w:rFonts w:ascii="Arial" w:hAnsi="Arial" w:cs="Arial"/>
          <w:kern w:val="3"/>
          <w:sz w:val="20"/>
          <w:lang w:val="es-ES"/>
        </w:rPr>
        <w:t xml:space="preserve">u </w:t>
      </w:r>
      <w:r w:rsidRPr="004C2EB5">
        <w:rPr>
          <w:rFonts w:ascii="Arial" w:hAnsi="Arial" w:cs="Arial"/>
          <w:kern w:val="3"/>
          <w:sz w:val="20"/>
          <w:lang w:val="es-ES"/>
        </w:rPr>
        <w:t xml:space="preserve">otro progenitor. En el caso de familia monoparental se tendrá en cuenta la renta del padre o de la madre que </w:t>
      </w:r>
      <w:r>
        <w:rPr>
          <w:rFonts w:ascii="Arial" w:hAnsi="Arial" w:cs="Arial"/>
          <w:kern w:val="3"/>
          <w:sz w:val="20"/>
          <w:lang w:val="es-ES"/>
        </w:rPr>
        <w:t>convivan</w:t>
      </w:r>
      <w:r w:rsidRPr="004C2EB5">
        <w:rPr>
          <w:rFonts w:ascii="Arial" w:hAnsi="Arial" w:cs="Arial"/>
          <w:kern w:val="3"/>
          <w:sz w:val="20"/>
          <w:lang w:val="es-ES"/>
        </w:rPr>
        <w:t xml:space="preserve"> con el alumno beneficiario de la ayuda.</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4. En caso de custodia compartida, se considerarán miembros de la unidad familiar aquellos que convivan en el domicilio en que se encuentre empadronado el alumno, para esto tendrá que presentar acuerdo o resolución por la cual se establece el régimen de custodia compartida y certificado de empadrona-mente.</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5. Conviene aclarar que no se puede formar parte de dos unidades familiares al mismo tiempo y que la determinació</w:t>
      </w:r>
      <w:r>
        <w:rPr>
          <w:rFonts w:ascii="Arial" w:hAnsi="Arial" w:cs="Arial"/>
          <w:kern w:val="3"/>
          <w:sz w:val="20"/>
          <w:lang w:val="es-ES"/>
        </w:rPr>
        <w:t>n</w:t>
      </w:r>
      <w:r w:rsidRPr="004C2EB5">
        <w:rPr>
          <w:rFonts w:ascii="Arial" w:hAnsi="Arial" w:cs="Arial"/>
          <w:kern w:val="3"/>
          <w:sz w:val="20"/>
          <w:lang w:val="es-ES"/>
        </w:rPr>
        <w:t xml:space="preserve"> de los miembros de la unidad familiar se realizará atendiendo a la situación existente a 31 de diciembre de 2021. No obstante, esto se aplicará también en relación con la viudedad del padre o de la madre, si tendrá la consideración de miembro computable, si procede, el nuevo cónyuge o persona unida por análoga relación que conviva en el mismo domicilio, todavía cuando no se encuentre legalizada su situación como pareja de hecho, y su renta se incluirá dentro del cómputo de la renta familiar.</w:t>
      </w:r>
    </w:p>
    <w:p w:rsidR="003C5F12" w:rsidRPr="004C2EB5" w:rsidRDefault="003C5F12" w:rsidP="004C2EB5">
      <w:pPr>
        <w:widowControl/>
        <w:suppressAutoHyphens w:val="0"/>
        <w:autoSpaceDN/>
        <w:jc w:val="both"/>
        <w:textAlignment w:val="auto"/>
        <w:rPr>
          <w:sz w:val="20"/>
          <w:lang w:val="es-ES" w:eastAsia="es-ES"/>
        </w:rPr>
      </w:pPr>
      <w:r w:rsidRPr="004C2EB5">
        <w:rPr>
          <w:sz w:val="20"/>
          <w:lang w:val="es-ES" w:eastAsia="es-ES"/>
        </w:rPr>
        <w:t> </w:t>
      </w:r>
      <w:r w:rsidRPr="004C2EB5">
        <w:rPr>
          <w:rFonts w:ascii="Arial" w:hAnsi="Arial" w:cs="Arial"/>
          <w:kern w:val="3"/>
          <w:sz w:val="20"/>
          <w:lang w:val="es-ES" w:eastAsia="zh-CN"/>
        </w:rPr>
        <w:t> </w:t>
      </w:r>
    </w:p>
    <w:p w:rsidR="003C5F12" w:rsidRPr="004C2EB5" w:rsidRDefault="003C5F12" w:rsidP="004C2EB5">
      <w:pPr>
        <w:widowControl/>
        <w:suppressAutoHyphens w:val="0"/>
        <w:autoSpaceDN/>
        <w:jc w:val="both"/>
        <w:textAlignment w:val="auto"/>
        <w:rPr>
          <w:sz w:val="20"/>
          <w:lang w:val="es-ES" w:eastAsia="es-ES"/>
        </w:rPr>
      </w:pPr>
      <w:r w:rsidRPr="004C2EB5">
        <w:rPr>
          <w:sz w:val="20"/>
          <w:lang w:val="es-ES" w:eastAsia="es-ES"/>
        </w:rPr>
        <w:t> </w:t>
      </w:r>
      <w:r w:rsidR="00BC4095" w:rsidRPr="004C2EB5">
        <w:rPr>
          <w:rFonts w:ascii="Arial" w:hAnsi="Arial" w:cs="Arial"/>
          <w:b/>
          <w:kern w:val="3"/>
          <w:sz w:val="20"/>
          <w:lang w:val="es-ES"/>
        </w:rPr>
        <w:t>Artíc</w:t>
      </w:r>
      <w:r w:rsidR="00BC4095">
        <w:rPr>
          <w:rFonts w:ascii="Arial" w:hAnsi="Arial" w:cs="Arial"/>
          <w:b/>
          <w:kern w:val="3"/>
          <w:sz w:val="20"/>
          <w:lang w:val="es-ES"/>
        </w:rPr>
        <w:t>u</w:t>
      </w:r>
      <w:r w:rsidR="00BC4095" w:rsidRPr="004C2EB5">
        <w:rPr>
          <w:rFonts w:ascii="Arial" w:hAnsi="Arial" w:cs="Arial"/>
          <w:b/>
          <w:kern w:val="3"/>
          <w:sz w:val="20"/>
          <w:lang w:val="es-ES"/>
        </w:rPr>
        <w:t>l</w:t>
      </w:r>
      <w:r w:rsidR="00BC4095">
        <w:rPr>
          <w:rFonts w:ascii="Arial" w:hAnsi="Arial" w:cs="Arial"/>
          <w:b/>
          <w:kern w:val="3"/>
          <w:sz w:val="20"/>
          <w:lang w:val="es-ES"/>
        </w:rPr>
        <w:t>o</w:t>
      </w:r>
      <w:r w:rsidRPr="004C2EB5">
        <w:rPr>
          <w:rFonts w:ascii="Arial" w:hAnsi="Arial" w:cs="Arial"/>
          <w:b/>
          <w:kern w:val="3"/>
          <w:sz w:val="20"/>
          <w:lang w:val="es-ES"/>
        </w:rPr>
        <w:t xml:space="preserve"> 5. Criteri</w:t>
      </w:r>
      <w:r w:rsidR="004C2EB5" w:rsidRPr="004C2EB5">
        <w:rPr>
          <w:rFonts w:ascii="Arial" w:hAnsi="Arial" w:cs="Arial"/>
          <w:b/>
          <w:kern w:val="3"/>
          <w:sz w:val="20"/>
          <w:lang w:val="es-ES"/>
        </w:rPr>
        <w:t>o</w:t>
      </w:r>
      <w:r w:rsidRPr="004C2EB5">
        <w:rPr>
          <w:rFonts w:ascii="Arial" w:hAnsi="Arial" w:cs="Arial"/>
          <w:b/>
          <w:kern w:val="3"/>
          <w:sz w:val="20"/>
          <w:lang w:val="es-ES"/>
        </w:rPr>
        <w:t>s d</w:t>
      </w:r>
      <w:r w:rsidR="004C2EB5" w:rsidRPr="004C2EB5">
        <w:rPr>
          <w:rFonts w:ascii="Arial" w:hAnsi="Arial" w:cs="Arial"/>
          <w:b/>
          <w:kern w:val="3"/>
          <w:sz w:val="20"/>
          <w:lang w:val="es-ES"/>
        </w:rPr>
        <w:t xml:space="preserve">e </w:t>
      </w:r>
      <w:r w:rsidRPr="004C2EB5">
        <w:rPr>
          <w:rFonts w:ascii="Arial" w:hAnsi="Arial" w:cs="Arial"/>
          <w:b/>
          <w:kern w:val="3"/>
          <w:sz w:val="20"/>
          <w:lang w:val="es-ES"/>
        </w:rPr>
        <w:t>adjudicació</w:t>
      </w:r>
      <w:r w:rsidR="004C2EB5" w:rsidRPr="004C2EB5">
        <w:rPr>
          <w:rFonts w:ascii="Arial" w:hAnsi="Arial" w:cs="Arial"/>
          <w:b/>
          <w:kern w:val="3"/>
          <w:sz w:val="20"/>
          <w:lang w:val="es-ES"/>
        </w:rPr>
        <w:t>n</w:t>
      </w:r>
      <w:r w:rsidRPr="004C2EB5">
        <w:rPr>
          <w:rFonts w:ascii="Arial" w:hAnsi="Arial" w:cs="Arial"/>
          <w:b/>
          <w:kern w:val="3"/>
          <w:sz w:val="20"/>
          <w:lang w:val="es-ES"/>
        </w:rPr>
        <w:t>.</w:t>
      </w:r>
    </w:p>
    <w:p w:rsidR="003C5F12" w:rsidRPr="004C2EB5" w:rsidRDefault="003C5F12" w:rsidP="004C2EB5">
      <w:pPr>
        <w:widowControl/>
        <w:suppressAutoHyphens w:val="0"/>
        <w:autoSpaceDN/>
        <w:jc w:val="both"/>
        <w:textAlignment w:val="auto"/>
        <w:rPr>
          <w:sz w:val="20"/>
          <w:lang w:val="es-ES" w:eastAsia="es-ES"/>
        </w:rPr>
      </w:pPr>
      <w:r w:rsidRPr="004C2EB5">
        <w:rPr>
          <w:sz w:val="20"/>
          <w:lang w:val="es-ES" w:eastAsia="es-ES"/>
        </w:rPr>
        <w:t>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1. Son destinatarios de estas ayudas los estudiantes universitarios, de ciclos formativos de grado superior y med</w:t>
      </w:r>
      <w:r>
        <w:rPr>
          <w:rFonts w:ascii="Arial" w:hAnsi="Arial" w:cs="Arial"/>
          <w:kern w:val="3"/>
          <w:sz w:val="20"/>
          <w:lang w:val="es-ES"/>
        </w:rPr>
        <w:t>io</w:t>
      </w:r>
      <w:r w:rsidRPr="004C2EB5">
        <w:rPr>
          <w:rFonts w:ascii="Arial" w:hAnsi="Arial" w:cs="Arial"/>
          <w:kern w:val="3"/>
          <w:sz w:val="20"/>
          <w:lang w:val="es-ES"/>
        </w:rPr>
        <w:t xml:space="preserve">, de bachillerato artístico y de bachillerato nocturno. Quedan excluidos aquellos que </w:t>
      </w:r>
      <w:r w:rsidR="00BC4095">
        <w:rPr>
          <w:rFonts w:ascii="Arial" w:hAnsi="Arial" w:cs="Arial"/>
          <w:kern w:val="3"/>
          <w:sz w:val="20"/>
          <w:lang w:val="es-ES"/>
        </w:rPr>
        <w:t>estén</w:t>
      </w:r>
      <w:bookmarkStart w:id="0" w:name="_GoBack"/>
      <w:bookmarkEnd w:id="0"/>
      <w:r w:rsidRPr="004C2EB5">
        <w:rPr>
          <w:rFonts w:ascii="Arial" w:hAnsi="Arial" w:cs="Arial"/>
          <w:kern w:val="3"/>
          <w:sz w:val="20"/>
          <w:lang w:val="es-ES"/>
        </w:rPr>
        <w:t xml:space="preserve"> realizando estudios correspondientes al tercer ciclo o doctorado, estudios de especialización o estudios de posgrado.</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2. No podrán beneficiarse aquellos que estén en posesión o reúnan los requisitos legales para la expedición de un título de licenciado, ingeniero, arquitecto o grado universitario. Sí que podrán beneficiarse los diplomados que estén matriculados en estudios presenciales en cualquier </w:t>
      </w:r>
      <w:r>
        <w:rPr>
          <w:rFonts w:ascii="Arial" w:hAnsi="Arial" w:cs="Arial"/>
          <w:kern w:val="3"/>
          <w:sz w:val="20"/>
          <w:lang w:val="es-ES"/>
        </w:rPr>
        <w:t>universid</w:t>
      </w:r>
      <w:r w:rsidRPr="004C2EB5">
        <w:rPr>
          <w:rFonts w:ascii="Arial" w:hAnsi="Arial" w:cs="Arial"/>
          <w:kern w:val="3"/>
          <w:sz w:val="20"/>
          <w:lang w:val="es-ES"/>
        </w:rPr>
        <w:t>a</w:t>
      </w:r>
      <w:r>
        <w:rPr>
          <w:rFonts w:ascii="Arial" w:hAnsi="Arial" w:cs="Arial"/>
          <w:kern w:val="3"/>
          <w:sz w:val="20"/>
          <w:lang w:val="es-ES"/>
        </w:rPr>
        <w:t>d</w:t>
      </w:r>
      <w:r w:rsidRPr="004C2EB5">
        <w:rPr>
          <w:rFonts w:ascii="Arial" w:hAnsi="Arial" w:cs="Arial"/>
          <w:kern w:val="3"/>
          <w:sz w:val="20"/>
          <w:lang w:val="es-ES"/>
        </w:rPr>
        <w:t xml:space="preserve"> o centro para cursar estudios superiores. Quedan excluidos aquellos que estén realizando </w:t>
      </w:r>
      <w:r>
        <w:rPr>
          <w:rFonts w:ascii="Arial" w:hAnsi="Arial" w:cs="Arial"/>
          <w:kern w:val="3"/>
          <w:sz w:val="20"/>
          <w:lang w:val="es-ES"/>
        </w:rPr>
        <w:t>estudios</w:t>
      </w:r>
      <w:r w:rsidRPr="004C2EB5">
        <w:rPr>
          <w:rFonts w:ascii="Arial" w:hAnsi="Arial" w:cs="Arial"/>
          <w:kern w:val="3"/>
          <w:sz w:val="20"/>
          <w:lang w:val="es-ES"/>
        </w:rPr>
        <w:t xml:space="preserve"> correspondientes al tercer ciclo o doctorado, estudios de especialización o estudios de posgrado del curso escolar 2021-2022. Este requisito deberá en la declaración responsable.</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3. Los estudiantes universitarios tienen que estar matriculados mínimamente en 30 créditos anuales, excepto aquellos estudiantes que justifican que los quedan menos de 30 créditos para finalizar los estudios.</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w:t>
      </w:r>
    </w:p>
    <w:p w:rsidR="003C5F12" w:rsidRPr="004C2EB5" w:rsidRDefault="004C2EB5" w:rsidP="004C2EB5">
      <w:pPr>
        <w:widowControl/>
        <w:suppressAutoHyphens w:val="0"/>
        <w:autoSpaceDN/>
        <w:jc w:val="both"/>
        <w:textAlignment w:val="auto"/>
        <w:rPr>
          <w:rFonts w:ascii="Arial" w:hAnsi="Arial" w:cs="Arial"/>
          <w:kern w:val="3"/>
          <w:sz w:val="20"/>
          <w:lang w:val="es-ES" w:eastAsia="es-ES"/>
        </w:rPr>
      </w:pPr>
      <w:r w:rsidRPr="004C2EB5">
        <w:rPr>
          <w:rFonts w:ascii="Arial" w:hAnsi="Arial" w:cs="Arial"/>
          <w:kern w:val="3"/>
          <w:sz w:val="20"/>
          <w:lang w:val="es-ES"/>
        </w:rPr>
        <w:t xml:space="preserve">4. Los estudiantes tienen que estar empadronados en Benifaió al menos desde el 1 de septiembre </w:t>
      </w:r>
      <w:r>
        <w:rPr>
          <w:rFonts w:ascii="Arial" w:hAnsi="Arial" w:cs="Arial"/>
          <w:kern w:val="3"/>
          <w:sz w:val="20"/>
          <w:lang w:val="es-ES"/>
        </w:rPr>
        <w:t>del año</w:t>
      </w:r>
      <w:r w:rsidRPr="004C2EB5">
        <w:rPr>
          <w:rFonts w:ascii="Arial" w:hAnsi="Arial" w:cs="Arial"/>
          <w:kern w:val="3"/>
          <w:sz w:val="20"/>
          <w:lang w:val="es-ES"/>
        </w:rPr>
        <w:t xml:space="preserve"> que determino la convocatoria (2021).</w:t>
      </w:r>
      <w:r w:rsidR="003C5F12" w:rsidRPr="004C2EB5">
        <w:rPr>
          <w:rFonts w:ascii="Arial" w:hAnsi="Arial" w:cs="Arial"/>
          <w:kern w:val="3"/>
          <w:sz w:val="20"/>
          <w:lang w:val="es-ES" w:eastAsia="es-ES"/>
        </w:rPr>
        <w:t> </w:t>
      </w:r>
    </w:p>
    <w:p w:rsidR="004C2EB5" w:rsidRPr="004C2EB5" w:rsidRDefault="004C2EB5" w:rsidP="004C2EB5">
      <w:pPr>
        <w:widowControl/>
        <w:suppressAutoHyphens w:val="0"/>
        <w:autoSpaceDN/>
        <w:textAlignment w:val="auto"/>
        <w:rPr>
          <w:sz w:val="20"/>
          <w:lang w:val="es-ES" w:eastAsia="es-ES"/>
        </w:rPr>
      </w:pPr>
    </w:p>
    <w:p w:rsidR="004C2EB5" w:rsidRPr="004C2EB5" w:rsidRDefault="004C2EB5" w:rsidP="004C2EB5">
      <w:pPr>
        <w:widowControl/>
        <w:suppressAutoHyphens w:val="0"/>
        <w:autoSpaceDN/>
        <w:textAlignment w:val="auto"/>
        <w:rPr>
          <w:rFonts w:ascii="Arial" w:hAnsi="Arial" w:cs="Arial"/>
          <w:b/>
          <w:kern w:val="3"/>
          <w:sz w:val="20"/>
          <w:lang w:val="es-ES"/>
        </w:rPr>
      </w:pPr>
      <w:r w:rsidRPr="004C2EB5">
        <w:rPr>
          <w:rFonts w:ascii="Arial" w:hAnsi="Arial" w:cs="Arial"/>
          <w:b/>
          <w:kern w:val="3"/>
          <w:sz w:val="20"/>
          <w:lang w:val="es-ES"/>
        </w:rPr>
        <w:t xml:space="preserve">Artículo 6. Solicitudes y documentación. </w:t>
      </w:r>
    </w:p>
    <w:p w:rsidR="004C2EB5" w:rsidRPr="004C2EB5" w:rsidRDefault="004C2EB5" w:rsidP="004C2EB5">
      <w:pPr>
        <w:widowControl/>
        <w:suppressAutoHyphens w:val="0"/>
        <w:autoSpaceDN/>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Default="004C2EB5" w:rsidP="004C2EB5">
      <w:pPr>
        <w:widowControl/>
        <w:suppressAutoHyphens w:val="0"/>
        <w:autoSpaceDN/>
        <w:textAlignment w:val="auto"/>
        <w:rPr>
          <w:rFonts w:ascii="Arial" w:hAnsi="Arial" w:cs="Arial"/>
          <w:kern w:val="3"/>
          <w:sz w:val="20"/>
          <w:lang w:val="es-ES"/>
        </w:rPr>
      </w:pPr>
      <w:r>
        <w:rPr>
          <w:rFonts w:ascii="Arial" w:hAnsi="Arial" w:cs="Arial"/>
          <w:kern w:val="3"/>
          <w:sz w:val="20"/>
          <w:lang w:val="es-ES"/>
        </w:rPr>
        <w:t>1. L</w:t>
      </w:r>
      <w:r w:rsidRPr="004C2EB5">
        <w:rPr>
          <w:rFonts w:ascii="Arial" w:hAnsi="Arial" w:cs="Arial"/>
          <w:kern w:val="3"/>
          <w:sz w:val="20"/>
          <w:lang w:val="es-ES"/>
        </w:rPr>
        <w:t xml:space="preserve">a solicitud se formulará según instancia normalizada que se adjunta como anexo </w:t>
      </w:r>
      <w:r>
        <w:rPr>
          <w:rFonts w:ascii="Arial" w:hAnsi="Arial" w:cs="Arial"/>
          <w:kern w:val="3"/>
          <w:sz w:val="20"/>
          <w:lang w:val="es-ES"/>
        </w:rPr>
        <w:t>I</w:t>
      </w:r>
      <w:r w:rsidRPr="004C2EB5">
        <w:rPr>
          <w:rFonts w:ascii="Arial" w:hAnsi="Arial" w:cs="Arial"/>
          <w:kern w:val="3"/>
          <w:sz w:val="20"/>
          <w:lang w:val="es-ES"/>
        </w:rPr>
        <w:t>, que se facilitará a este efecto. Estas instancias estarán a disposición de los interesados en el Servicio de Información del Ayuntamiento de Benifaió y a la sed</w:t>
      </w:r>
      <w:r>
        <w:rPr>
          <w:rFonts w:ascii="Arial" w:hAnsi="Arial" w:cs="Arial"/>
          <w:kern w:val="3"/>
          <w:sz w:val="20"/>
          <w:lang w:val="es-ES"/>
        </w:rPr>
        <w:t xml:space="preserve">e electrónica del mismo </w:t>
      </w:r>
    </w:p>
    <w:p w:rsidR="004C2EB5" w:rsidRPr="004C2EB5" w:rsidRDefault="004C2EB5" w:rsidP="004C2EB5">
      <w:pPr>
        <w:widowControl/>
        <w:suppressAutoHyphens w:val="0"/>
        <w:autoSpaceDN/>
        <w:textAlignment w:val="auto"/>
        <w:rPr>
          <w:rFonts w:ascii="Arial" w:hAnsi="Arial" w:cs="Arial"/>
          <w:kern w:val="3"/>
          <w:sz w:val="20"/>
          <w:lang w:val="es-ES"/>
        </w:rPr>
      </w:pPr>
      <w:r>
        <w:rPr>
          <w:rFonts w:ascii="Arial" w:hAnsi="Arial" w:cs="Arial"/>
          <w:kern w:val="3"/>
          <w:sz w:val="20"/>
          <w:lang w:val="es-ES"/>
        </w:rPr>
        <w:t>(benifaio.sede</w:t>
      </w:r>
      <w:r w:rsidRPr="004C2EB5">
        <w:rPr>
          <w:rFonts w:ascii="Arial" w:hAnsi="Arial" w:cs="Arial"/>
          <w:kern w:val="3"/>
          <w:sz w:val="20"/>
          <w:lang w:val="es-ES"/>
        </w:rPr>
        <w:t>lectornica.es/</w:t>
      </w:r>
      <w:proofErr w:type="spellStart"/>
      <w:r w:rsidRPr="004C2EB5">
        <w:rPr>
          <w:rFonts w:ascii="Arial" w:hAnsi="Arial" w:cs="Arial"/>
          <w:kern w:val="3"/>
          <w:sz w:val="20"/>
          <w:lang w:val="es-ES"/>
        </w:rPr>
        <w:t>board</w:t>
      </w:r>
      <w:proofErr w:type="spellEnd"/>
      <w:r w:rsidRPr="004C2EB5">
        <w:rPr>
          <w:rFonts w:ascii="Arial" w:hAnsi="Arial" w:cs="Arial"/>
          <w:kern w:val="3"/>
          <w:sz w:val="20"/>
          <w:lang w:val="es-ES"/>
        </w:rPr>
        <w:t>) y se adjuntará a la misma:</w:t>
      </w:r>
    </w:p>
    <w:p w:rsidR="004C2EB5" w:rsidRPr="004C2EB5" w:rsidRDefault="004C2EB5" w:rsidP="004C2EB5">
      <w:pPr>
        <w:widowControl/>
        <w:suppressAutoHyphens w:val="0"/>
        <w:autoSpaceDN/>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textAlignment w:val="auto"/>
        <w:rPr>
          <w:rFonts w:ascii="Arial" w:hAnsi="Arial" w:cs="Arial"/>
          <w:kern w:val="3"/>
          <w:sz w:val="20"/>
          <w:lang w:val="es-ES"/>
        </w:rPr>
      </w:pPr>
      <w:r w:rsidRPr="004C2EB5">
        <w:rPr>
          <w:rFonts w:ascii="Arial" w:hAnsi="Arial" w:cs="Arial"/>
          <w:kern w:val="3"/>
          <w:sz w:val="20"/>
          <w:lang w:val="es-ES"/>
        </w:rPr>
        <w:t>- Fotocopia del NIF/DNI/NIE de todos los miembros de la unidad familiar mayores de 16 años que hace referencia el artículo 3 de estas bases.</w:t>
      </w:r>
    </w:p>
    <w:p w:rsidR="004C2EB5" w:rsidRPr="004C2EB5" w:rsidRDefault="004C2EB5" w:rsidP="004C2EB5">
      <w:pPr>
        <w:widowControl/>
        <w:suppressAutoHyphens w:val="0"/>
        <w:autoSpaceDN/>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textAlignment w:val="auto"/>
        <w:rPr>
          <w:rFonts w:ascii="Arial" w:hAnsi="Arial" w:cs="Arial"/>
          <w:kern w:val="3"/>
          <w:sz w:val="20"/>
          <w:lang w:val="es-ES"/>
        </w:rPr>
      </w:pPr>
      <w:r w:rsidRPr="004C2EB5">
        <w:rPr>
          <w:rFonts w:ascii="Arial" w:hAnsi="Arial" w:cs="Arial"/>
          <w:kern w:val="3"/>
          <w:sz w:val="20"/>
          <w:lang w:val="es-ES"/>
        </w:rPr>
        <w:t>- Acreditación documental de estar matriculado.</w:t>
      </w:r>
    </w:p>
    <w:p w:rsidR="004C2EB5" w:rsidRPr="004C2EB5" w:rsidRDefault="004C2EB5" w:rsidP="004C2EB5">
      <w:pPr>
        <w:widowControl/>
        <w:suppressAutoHyphens w:val="0"/>
        <w:autoSpaceDN/>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textAlignment w:val="auto"/>
        <w:rPr>
          <w:rFonts w:ascii="Arial" w:hAnsi="Arial" w:cs="Arial"/>
          <w:kern w:val="3"/>
          <w:sz w:val="20"/>
          <w:lang w:val="es-ES"/>
        </w:rPr>
      </w:pPr>
      <w:r w:rsidRPr="004C2EB5">
        <w:rPr>
          <w:rFonts w:ascii="Arial" w:hAnsi="Arial" w:cs="Arial"/>
          <w:kern w:val="3"/>
          <w:sz w:val="20"/>
          <w:lang w:val="es-ES"/>
        </w:rPr>
        <w:t>- Original o copia compulsada de la última declaración de la renta del 2021 de cada miembro de la unidad familiar.</w:t>
      </w:r>
    </w:p>
    <w:p w:rsidR="004C2EB5" w:rsidRPr="004C2EB5" w:rsidRDefault="004C2EB5" w:rsidP="004C2EB5">
      <w:pPr>
        <w:widowControl/>
        <w:suppressAutoHyphens w:val="0"/>
        <w:autoSpaceDN/>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lastRenderedPageBreak/>
        <w:t xml:space="preserve">- Documento expedido por la universidad o centro correspondiente donde se hagan constar los créditos en que está matriculado, y el certificado de matrícula en el caso del estudio de ciclos </w:t>
      </w:r>
      <w:proofErr w:type="spellStart"/>
      <w:r w:rsidRPr="004C2EB5">
        <w:rPr>
          <w:rFonts w:ascii="Arial" w:hAnsi="Arial" w:cs="Arial"/>
          <w:kern w:val="3"/>
          <w:sz w:val="20"/>
          <w:lang w:val="es-ES"/>
        </w:rPr>
        <w:t>form</w:t>
      </w:r>
      <w:r>
        <w:rPr>
          <w:rFonts w:ascii="Arial" w:hAnsi="Arial" w:cs="Arial"/>
          <w:kern w:val="3"/>
          <w:sz w:val="20"/>
          <w:lang w:val="es-ES"/>
        </w:rPr>
        <w:t>a</w:t>
      </w:r>
      <w:r w:rsidRPr="004C2EB5">
        <w:rPr>
          <w:rFonts w:ascii="Arial" w:hAnsi="Arial" w:cs="Arial"/>
          <w:kern w:val="3"/>
          <w:sz w:val="20"/>
          <w:lang w:val="es-ES"/>
        </w:rPr>
        <w:t>tius</w:t>
      </w:r>
      <w:proofErr w:type="spellEnd"/>
      <w:r w:rsidRPr="004C2EB5">
        <w:rPr>
          <w:rFonts w:ascii="Arial" w:hAnsi="Arial" w:cs="Arial"/>
          <w:kern w:val="3"/>
          <w:sz w:val="20"/>
          <w:lang w:val="es-ES"/>
        </w:rPr>
        <w:t xml:space="preserve"> y bachillerato por el curso 2021-2022.</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Fotocopia del número de cuenta donde realizar la transferencia de la subvención en caso de resultar adjudicatario.</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Declaración responsable segundos Anejo II relativa a miembros de la unidad familiar.</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ANEXO III- declaración jurada de persona beneficiaría de subvención municipal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2. Las solicitudes se presentarán en la Oficina Munic</w:t>
      </w:r>
      <w:r>
        <w:rPr>
          <w:rFonts w:ascii="Arial" w:hAnsi="Arial" w:cs="Arial"/>
          <w:kern w:val="3"/>
          <w:sz w:val="20"/>
          <w:lang w:val="es-ES"/>
        </w:rPr>
        <w:t>ipal de Atención al Ciudadano (</w:t>
      </w:r>
      <w:r w:rsidRPr="004C2EB5">
        <w:rPr>
          <w:rFonts w:ascii="Arial" w:hAnsi="Arial" w:cs="Arial"/>
          <w:kern w:val="3"/>
          <w:sz w:val="20"/>
          <w:lang w:val="es-ES"/>
        </w:rPr>
        <w:t xml:space="preserve">OAC) de manera presencial o de forma telemática a la página web del Ayuntamiento de Benifaió (www.benifaio.es), </w:t>
      </w:r>
      <w:r w:rsidRPr="004C2EB5">
        <w:rPr>
          <w:rFonts w:ascii="Arial" w:hAnsi="Arial" w:cs="Arial"/>
          <w:b/>
          <w:kern w:val="3"/>
          <w:sz w:val="20"/>
          <w:lang w:val="es-ES"/>
        </w:rPr>
        <w:t>del 1 de julio hasta el 31 de agosto de 2022</w:t>
      </w:r>
      <w:r w:rsidRPr="004C2EB5">
        <w:rPr>
          <w:rFonts w:ascii="Arial" w:hAnsi="Arial" w:cs="Arial"/>
          <w:kern w:val="3"/>
          <w:sz w:val="20"/>
          <w:lang w:val="es-ES"/>
        </w:rPr>
        <w:t xml:space="preserve">, ambos incluidos, en horario de 9 a 14 horas.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Si se presentan de forma telemática en la sedo electrónica se realizarán por instancia general, incorporando en el apartado de documen</w:t>
      </w:r>
      <w:r>
        <w:rPr>
          <w:rFonts w:ascii="Arial" w:hAnsi="Arial" w:cs="Arial"/>
          <w:kern w:val="3"/>
          <w:sz w:val="20"/>
          <w:lang w:val="es-ES"/>
        </w:rPr>
        <w:t xml:space="preserve">tación la </w:t>
      </w:r>
      <w:r w:rsidRPr="004C2EB5">
        <w:rPr>
          <w:rFonts w:ascii="Arial" w:hAnsi="Arial" w:cs="Arial"/>
          <w:kern w:val="3"/>
          <w:sz w:val="20"/>
          <w:lang w:val="es-ES"/>
        </w:rPr>
        <w:t>instancia en papel normalizada firmada de</w:t>
      </w:r>
      <w:r>
        <w:rPr>
          <w:rFonts w:ascii="Arial" w:hAnsi="Arial" w:cs="Arial"/>
          <w:kern w:val="3"/>
          <w:sz w:val="20"/>
          <w:lang w:val="es-ES"/>
        </w:rPr>
        <w:t>l anexo</w:t>
      </w:r>
      <w:r w:rsidRPr="004C2EB5">
        <w:rPr>
          <w:rFonts w:ascii="Arial" w:hAnsi="Arial" w:cs="Arial"/>
          <w:kern w:val="3"/>
          <w:sz w:val="20"/>
          <w:lang w:val="es-ES"/>
        </w:rPr>
        <w:t xml:space="preserve"> de las bases.</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kern w:val="3"/>
          <w:sz w:val="20"/>
          <w:lang w:val="es-ES"/>
        </w:rPr>
      </w:pPr>
      <w:r>
        <w:rPr>
          <w:rFonts w:ascii="Arial" w:hAnsi="Arial" w:cs="Arial"/>
          <w:kern w:val="3"/>
          <w:sz w:val="20"/>
          <w:lang w:val="es-ES"/>
        </w:rPr>
        <w:t xml:space="preserve">3. En todo caso, la </w:t>
      </w:r>
      <w:r w:rsidRPr="004C2EB5">
        <w:rPr>
          <w:rFonts w:ascii="Arial" w:hAnsi="Arial" w:cs="Arial"/>
          <w:kern w:val="3"/>
          <w:sz w:val="20"/>
          <w:lang w:val="es-ES"/>
        </w:rPr>
        <w:t>OAC verificará que los solicitantes se encuentran empadronados en el municipio.</w:t>
      </w:r>
    </w:p>
    <w:p w:rsidR="003C5F12" w:rsidRPr="003C5F12" w:rsidRDefault="003C5F12" w:rsidP="004C2EB5">
      <w:pPr>
        <w:widowControl/>
        <w:suppressAutoHyphens w:val="0"/>
        <w:autoSpaceDN/>
        <w:textAlignment w:val="auto"/>
        <w:rPr>
          <w:sz w:val="20"/>
          <w:lang w:val="es-ES" w:eastAsia="es-ES"/>
        </w:rPr>
      </w:pPr>
      <w:r w:rsidRPr="003C5F12">
        <w:rPr>
          <w:sz w:val="20"/>
          <w:lang w:val="es-ES" w:eastAsia="es-ES"/>
        </w:rPr>
        <w:t> </w:t>
      </w:r>
    </w:p>
    <w:p w:rsidR="004C2EB5" w:rsidRPr="004C2EB5" w:rsidRDefault="004C2EB5" w:rsidP="004C2EB5">
      <w:pPr>
        <w:widowControl/>
        <w:suppressAutoHyphens w:val="0"/>
        <w:autoSpaceDN/>
        <w:jc w:val="both"/>
        <w:textAlignment w:val="auto"/>
        <w:rPr>
          <w:rFonts w:ascii="Arial" w:hAnsi="Arial" w:cs="Arial"/>
          <w:b/>
          <w:kern w:val="3"/>
          <w:sz w:val="20"/>
          <w:lang w:val="es-ES"/>
        </w:rPr>
      </w:pPr>
      <w:r w:rsidRPr="004C2EB5">
        <w:rPr>
          <w:rFonts w:ascii="Arial" w:hAnsi="Arial" w:cs="Arial"/>
          <w:b/>
          <w:kern w:val="3"/>
          <w:sz w:val="20"/>
          <w:lang w:val="es-ES"/>
        </w:rPr>
        <w:t>Artículo 7. Procedimiento de tramitación y comisión técnica.</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kern w:val="3"/>
          <w:sz w:val="20"/>
          <w:lang w:val="es-ES"/>
        </w:rPr>
      </w:pPr>
      <w:r>
        <w:rPr>
          <w:rFonts w:ascii="Arial" w:hAnsi="Arial" w:cs="Arial"/>
          <w:kern w:val="3"/>
          <w:sz w:val="20"/>
          <w:lang w:val="es-ES"/>
        </w:rPr>
        <w:t xml:space="preserve">1. Los funcionarios de la </w:t>
      </w:r>
      <w:r w:rsidRPr="004C2EB5">
        <w:rPr>
          <w:rFonts w:ascii="Arial" w:hAnsi="Arial" w:cs="Arial"/>
          <w:kern w:val="3"/>
          <w:sz w:val="20"/>
          <w:lang w:val="es-ES"/>
        </w:rPr>
        <w:t xml:space="preserve">OAC registrarán la documentación presentada por los solicitantes y observarán, </w:t>
      </w:r>
      <w:r>
        <w:rPr>
          <w:rFonts w:ascii="Arial" w:hAnsi="Arial" w:cs="Arial"/>
          <w:kern w:val="3"/>
          <w:sz w:val="20"/>
          <w:lang w:val="es-ES"/>
        </w:rPr>
        <w:t>en la medida</w:t>
      </w:r>
      <w:r w:rsidRPr="004C2EB5">
        <w:rPr>
          <w:rFonts w:ascii="Arial" w:hAnsi="Arial" w:cs="Arial"/>
          <w:kern w:val="3"/>
          <w:sz w:val="20"/>
          <w:lang w:val="es-ES"/>
        </w:rPr>
        <w:t xml:space="preserve"> de aquello posible esté conforme, advirtiéndolos si procede de los defectos que se puedan enmendar.</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2. Los funcionarios de designados al efecto por la Secretaría municipal constituirán una comisión técnica de valoración. De todo aquello actuado se dejará constancia en un acta. Comprobarán que la documentación presentada por los solicitantes esté conforme, advirtiéndolos si procede de los defectos a enmendar durante el plazo de 10 días hábiles siguientes a la notific</w:t>
      </w:r>
      <w:r>
        <w:rPr>
          <w:rFonts w:ascii="Arial" w:hAnsi="Arial" w:cs="Arial"/>
          <w:kern w:val="3"/>
          <w:sz w:val="20"/>
          <w:lang w:val="es-ES"/>
        </w:rPr>
        <w:t>ación del requerimiento, de conformidad</w:t>
      </w:r>
      <w:r w:rsidRPr="004C2EB5">
        <w:rPr>
          <w:rFonts w:ascii="Arial" w:hAnsi="Arial" w:cs="Arial"/>
          <w:kern w:val="3"/>
          <w:sz w:val="20"/>
          <w:lang w:val="es-ES"/>
        </w:rPr>
        <w:t xml:space="preserve"> con el arte. 68 de la Ley 39/2015, de 1 de octubre, del Procedimiento Administrativo Común de las Administraciones Públicas. En caso de incumplimiento, se tendrán por desistidos en su petición, archivándose esta previa resolución. Se podrá ped</w:t>
      </w:r>
      <w:r>
        <w:rPr>
          <w:rFonts w:ascii="Arial" w:hAnsi="Arial" w:cs="Arial"/>
          <w:kern w:val="3"/>
          <w:sz w:val="20"/>
          <w:lang w:val="es-ES"/>
        </w:rPr>
        <w:t xml:space="preserve">ir a cualquier solicitante las </w:t>
      </w:r>
      <w:r w:rsidRPr="004C2EB5">
        <w:rPr>
          <w:rFonts w:ascii="Arial" w:hAnsi="Arial" w:cs="Arial"/>
          <w:kern w:val="3"/>
          <w:sz w:val="20"/>
          <w:lang w:val="es-ES"/>
        </w:rPr>
        <w:t>aclaracion</w:t>
      </w:r>
      <w:r>
        <w:rPr>
          <w:rFonts w:ascii="Arial" w:hAnsi="Arial" w:cs="Arial"/>
          <w:kern w:val="3"/>
          <w:sz w:val="20"/>
          <w:lang w:val="es-ES"/>
        </w:rPr>
        <w:t>e</w:t>
      </w:r>
      <w:r w:rsidRPr="004C2EB5">
        <w:rPr>
          <w:rFonts w:ascii="Arial" w:hAnsi="Arial" w:cs="Arial"/>
          <w:kern w:val="3"/>
          <w:sz w:val="20"/>
          <w:lang w:val="es-ES"/>
        </w:rPr>
        <w:t>s que estime oportunas.</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3. El plazo máximo para resolver esta convocatoria es de tres meses, </w:t>
      </w:r>
      <w:r>
        <w:rPr>
          <w:rFonts w:ascii="Arial" w:hAnsi="Arial" w:cs="Arial"/>
          <w:kern w:val="3"/>
          <w:sz w:val="20"/>
          <w:lang w:val="es-ES"/>
        </w:rPr>
        <w:t>aplicados</w:t>
      </w:r>
      <w:r w:rsidRPr="004C2EB5">
        <w:rPr>
          <w:rFonts w:ascii="Arial" w:hAnsi="Arial" w:cs="Arial"/>
          <w:kern w:val="3"/>
          <w:sz w:val="20"/>
          <w:lang w:val="es-ES"/>
        </w:rPr>
        <w:t xml:space="preserve"> desde </w:t>
      </w:r>
      <w:r>
        <w:rPr>
          <w:rFonts w:ascii="Arial" w:hAnsi="Arial" w:cs="Arial"/>
          <w:kern w:val="3"/>
          <w:sz w:val="20"/>
          <w:lang w:val="es-ES"/>
        </w:rPr>
        <w:t>siguiente</w:t>
      </w:r>
      <w:r w:rsidRPr="004C2EB5">
        <w:rPr>
          <w:rFonts w:ascii="Arial" w:hAnsi="Arial" w:cs="Arial"/>
          <w:kern w:val="3"/>
          <w:sz w:val="20"/>
          <w:lang w:val="es-ES"/>
        </w:rPr>
        <w:t xml:space="preserve"> a la finalización del plazo de presentación de solicitudes, sin perjuicio de las previsiones contenidas en el artículo 21.5 de la referida Ley 39/2015, de 1</w:t>
      </w:r>
      <w:r>
        <w:rPr>
          <w:rFonts w:ascii="Arial" w:hAnsi="Arial" w:cs="Arial"/>
          <w:kern w:val="3"/>
          <w:sz w:val="20"/>
          <w:lang w:val="es-ES"/>
        </w:rPr>
        <w:t xml:space="preserve"> de octubre, del Procedimiento </w:t>
      </w:r>
      <w:r w:rsidRPr="004C2EB5">
        <w:rPr>
          <w:rFonts w:ascii="Arial" w:hAnsi="Arial" w:cs="Arial"/>
          <w:kern w:val="3"/>
          <w:sz w:val="20"/>
          <w:lang w:val="es-ES"/>
        </w:rPr>
        <w:t>Administ</w:t>
      </w:r>
      <w:r>
        <w:rPr>
          <w:rFonts w:ascii="Arial" w:hAnsi="Arial" w:cs="Arial"/>
          <w:kern w:val="3"/>
          <w:sz w:val="20"/>
          <w:lang w:val="es-ES"/>
        </w:rPr>
        <w:t>rativo</w:t>
      </w:r>
      <w:r w:rsidRPr="004C2EB5">
        <w:rPr>
          <w:rFonts w:ascii="Arial" w:hAnsi="Arial" w:cs="Arial"/>
          <w:kern w:val="3"/>
          <w:sz w:val="20"/>
          <w:lang w:val="es-ES"/>
        </w:rPr>
        <w:t xml:space="preserve"> Común de las Administraciones Públicas.</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4. Si transcurrido el plazo máximo previsto para resolver y notificar el procedimiento no se h</w:t>
      </w:r>
      <w:r>
        <w:rPr>
          <w:rFonts w:ascii="Arial" w:hAnsi="Arial" w:cs="Arial"/>
          <w:kern w:val="3"/>
          <w:sz w:val="20"/>
          <w:lang w:val="es-ES"/>
        </w:rPr>
        <w:t>ubiera dictado resolución expresa</w:t>
      </w:r>
      <w:r w:rsidRPr="004C2EB5">
        <w:rPr>
          <w:rFonts w:ascii="Arial" w:hAnsi="Arial" w:cs="Arial"/>
          <w:kern w:val="3"/>
          <w:sz w:val="20"/>
          <w:lang w:val="es-ES"/>
        </w:rPr>
        <w:t>, los solicitantes tendrán que entender desestimadas sus peticiones por silencio administrativo, a efectos de la interposición de los recursos que sean procedentes en Derecho.</w:t>
      </w:r>
    </w:p>
    <w:p w:rsidR="004C2EB5" w:rsidRPr="004C2EB5" w:rsidRDefault="004C2EB5" w:rsidP="004C2EB5">
      <w:pPr>
        <w:widowControl/>
        <w:suppressAutoHyphens w:val="0"/>
        <w:autoSpaceDN/>
        <w:jc w:val="both"/>
        <w:textAlignment w:val="auto"/>
        <w:rPr>
          <w:rFonts w:ascii="Arial" w:hAnsi="Arial" w:cs="Arial"/>
          <w:b/>
          <w:kern w:val="3"/>
          <w:sz w:val="20"/>
          <w:lang w:val="es-ES"/>
        </w:rPr>
      </w:pPr>
      <w:r w:rsidRPr="004C2EB5">
        <w:rPr>
          <w:rFonts w:ascii="Arial" w:hAnsi="Arial" w:cs="Arial"/>
          <w:b/>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b/>
          <w:kern w:val="3"/>
          <w:sz w:val="20"/>
          <w:lang w:val="es-ES"/>
        </w:rPr>
      </w:pPr>
      <w:r w:rsidRPr="004C2EB5">
        <w:rPr>
          <w:rFonts w:ascii="Arial" w:hAnsi="Arial" w:cs="Arial"/>
          <w:b/>
          <w:kern w:val="3"/>
          <w:sz w:val="20"/>
          <w:lang w:val="es-ES"/>
        </w:rPr>
        <w:t>Artículo 8. Concesión de subvenciones.</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1. El acta de la Comisión Técnica será sometida a la consideración de la Junta de Gobierno Local que resolverá la convocatoria de forma provisional. El listado provisional de solicitudes concedidas y denegadas será expuesto al tablón de anuncios y la sedo electrónica del ayuntamiento durante el plazo de 5 días hábiles, a efecto de presentación de reclamaciones y sugerencias por parte de los </w:t>
      </w:r>
      <w:r>
        <w:rPr>
          <w:rFonts w:ascii="Arial" w:hAnsi="Arial" w:cs="Arial"/>
          <w:kern w:val="3"/>
          <w:sz w:val="20"/>
          <w:lang w:val="es-ES"/>
        </w:rPr>
        <w:t>interesados</w:t>
      </w:r>
      <w:r w:rsidRPr="004C2EB5">
        <w:rPr>
          <w:rFonts w:ascii="Arial" w:hAnsi="Arial" w:cs="Arial"/>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 </w:t>
      </w:r>
    </w:p>
    <w:p w:rsidR="004C2EB5" w:rsidRPr="004C2EB5" w:rsidRDefault="004C2EB5" w:rsidP="004C2EB5">
      <w:pPr>
        <w:widowControl/>
        <w:suppressAutoHyphens w:val="0"/>
        <w:autoSpaceDN/>
        <w:jc w:val="both"/>
        <w:textAlignment w:val="auto"/>
        <w:rPr>
          <w:rFonts w:ascii="Arial" w:hAnsi="Arial" w:cs="Arial"/>
          <w:kern w:val="3"/>
          <w:sz w:val="20"/>
          <w:lang w:val="es-ES"/>
        </w:rPr>
      </w:pPr>
      <w:r w:rsidRPr="004C2EB5">
        <w:rPr>
          <w:rFonts w:ascii="Arial" w:hAnsi="Arial" w:cs="Arial"/>
          <w:kern w:val="3"/>
          <w:sz w:val="20"/>
          <w:lang w:val="es-ES"/>
        </w:rPr>
        <w:t xml:space="preserve">2. A la vista de las reclamaciones y sugerencias presentadas la Junta de Gobierno local resolverá la convocatoria de manera definitiva. El listado definitivo de solicitudes concedidas y denegadas </w:t>
      </w:r>
      <w:r>
        <w:rPr>
          <w:rFonts w:ascii="Arial" w:hAnsi="Arial" w:cs="Arial"/>
          <w:kern w:val="3"/>
          <w:sz w:val="20"/>
          <w:lang w:val="es-ES"/>
        </w:rPr>
        <w:t>se ex</w:t>
      </w:r>
      <w:r w:rsidRPr="004C2EB5">
        <w:rPr>
          <w:rFonts w:ascii="Arial" w:hAnsi="Arial" w:cs="Arial"/>
          <w:kern w:val="3"/>
          <w:sz w:val="20"/>
          <w:lang w:val="es-ES"/>
        </w:rPr>
        <w:t xml:space="preserve">pondrá al público en la misma forma que el listado provisional, sin perjuicio del cumplimiento </w:t>
      </w:r>
      <w:r w:rsidRPr="004C2EB5">
        <w:rPr>
          <w:rFonts w:ascii="Arial" w:hAnsi="Arial" w:cs="Arial"/>
          <w:kern w:val="3"/>
          <w:sz w:val="20"/>
          <w:lang w:val="es-ES"/>
        </w:rPr>
        <w:lastRenderedPageBreak/>
        <w:t>de las normas que en materia de publicidad determina la legislación general de subvenciones del Estado.</w:t>
      </w:r>
    </w:p>
    <w:p w:rsidR="003C5F12" w:rsidRPr="003C5F12" w:rsidRDefault="003C5F12" w:rsidP="004C2EB5">
      <w:pPr>
        <w:widowControl/>
        <w:suppressAutoHyphens w:val="0"/>
        <w:autoSpaceDN/>
        <w:textAlignment w:val="auto"/>
        <w:rPr>
          <w:sz w:val="20"/>
          <w:lang w:val="es-ES" w:eastAsia="es-ES"/>
        </w:rPr>
      </w:pPr>
      <w:r w:rsidRPr="004C2EB5">
        <w:rPr>
          <w:rFonts w:ascii="Arial" w:hAnsi="Arial" w:cs="Arial"/>
          <w:kern w:val="3"/>
          <w:sz w:val="20"/>
          <w:lang w:val="ca-ES" w:eastAsia="es-ES"/>
        </w:rPr>
        <w:t>  </w:t>
      </w:r>
    </w:p>
    <w:p w:rsidR="007C743D" w:rsidRPr="007C743D" w:rsidRDefault="007C743D" w:rsidP="007C743D">
      <w:pPr>
        <w:widowControl/>
        <w:suppressAutoHyphens w:val="0"/>
        <w:autoSpaceDN/>
        <w:jc w:val="both"/>
        <w:textAlignment w:val="auto"/>
        <w:rPr>
          <w:rFonts w:ascii="Arial" w:hAnsi="Arial" w:cs="Arial"/>
          <w:b/>
          <w:kern w:val="3"/>
          <w:sz w:val="20"/>
          <w:lang w:val="es-ES"/>
        </w:rPr>
      </w:pPr>
      <w:r w:rsidRPr="007C743D">
        <w:rPr>
          <w:rFonts w:ascii="Arial" w:hAnsi="Arial" w:cs="Arial"/>
          <w:b/>
          <w:kern w:val="3"/>
          <w:sz w:val="20"/>
          <w:lang w:val="es-ES"/>
        </w:rPr>
        <w:t xml:space="preserve">Artículo 9. Pago y justificación de la subvención. </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1. La ordenación del pago de las ayudas se realizará por acuerdo de la Alcaldía municipal </w:t>
      </w:r>
      <w:r>
        <w:rPr>
          <w:rFonts w:ascii="Arial" w:hAnsi="Arial" w:cs="Arial"/>
          <w:kern w:val="3"/>
          <w:sz w:val="20"/>
          <w:lang w:val="es-ES"/>
        </w:rPr>
        <w:t>mediante</w:t>
      </w:r>
      <w:r w:rsidRPr="007C743D">
        <w:rPr>
          <w:rFonts w:ascii="Arial" w:hAnsi="Arial" w:cs="Arial"/>
          <w:kern w:val="3"/>
          <w:sz w:val="20"/>
          <w:lang w:val="es-ES"/>
        </w:rPr>
        <w:t xml:space="preserve"> transferencia bancaria a cada uno de los beneficiarios.</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2. La concesión de estas ayudas queda sujeta a las actuaciones de control financiero que pudiera realizar la Intervención Municipal.</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3. Los interesados procederán a justificar los gastos efectuados por valor igual o superior a la cantidad concedida. La justificación se hará adjuntando la siguiente documentación:</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a) ANEXO IV con una relación de los gastos con su importe y declaración jurada donde</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r>
        <w:rPr>
          <w:rFonts w:ascii="Arial" w:hAnsi="Arial" w:cs="Arial"/>
          <w:kern w:val="3"/>
          <w:sz w:val="20"/>
          <w:lang w:val="es-ES"/>
        </w:rPr>
        <w:t>se indica</w:t>
      </w:r>
      <w:r w:rsidRPr="007C743D">
        <w:rPr>
          <w:rFonts w:ascii="Arial" w:hAnsi="Arial" w:cs="Arial"/>
          <w:kern w:val="3"/>
          <w:sz w:val="20"/>
          <w:lang w:val="es-ES"/>
        </w:rPr>
        <w:t xml:space="preserve"> que estos documentos corresponden a desplazamientos en el centro d</w:t>
      </w:r>
      <w:r>
        <w:rPr>
          <w:rFonts w:ascii="Arial" w:hAnsi="Arial" w:cs="Arial"/>
          <w:kern w:val="3"/>
          <w:sz w:val="20"/>
          <w:lang w:val="es-ES"/>
        </w:rPr>
        <w:t xml:space="preserve">e </w:t>
      </w:r>
      <w:r w:rsidRPr="007C743D">
        <w:rPr>
          <w:rFonts w:ascii="Arial" w:hAnsi="Arial" w:cs="Arial"/>
          <w:kern w:val="3"/>
          <w:sz w:val="20"/>
          <w:lang w:val="es-ES"/>
        </w:rPr>
        <w:t xml:space="preserve">estudios. </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b) Junto </w:t>
      </w:r>
      <w:r>
        <w:rPr>
          <w:rFonts w:ascii="Arial" w:hAnsi="Arial" w:cs="Arial"/>
          <w:kern w:val="3"/>
          <w:sz w:val="20"/>
          <w:lang w:val="es-ES"/>
        </w:rPr>
        <w:t xml:space="preserve">al </w:t>
      </w:r>
      <w:r w:rsidRPr="007C743D">
        <w:rPr>
          <w:rFonts w:ascii="Arial" w:hAnsi="Arial" w:cs="Arial"/>
          <w:kern w:val="3"/>
          <w:sz w:val="20"/>
          <w:lang w:val="es-ES"/>
        </w:rPr>
        <w:t>anexo, las facturas, recibid</w:t>
      </w:r>
      <w:r>
        <w:rPr>
          <w:rFonts w:ascii="Arial" w:hAnsi="Arial" w:cs="Arial"/>
          <w:kern w:val="3"/>
          <w:sz w:val="20"/>
          <w:lang w:val="es-ES"/>
        </w:rPr>
        <w:t>a</w:t>
      </w:r>
      <w:r w:rsidRPr="007C743D">
        <w:rPr>
          <w:rFonts w:ascii="Arial" w:hAnsi="Arial" w:cs="Arial"/>
          <w:kern w:val="3"/>
          <w:sz w:val="20"/>
          <w:lang w:val="es-ES"/>
        </w:rPr>
        <w:t xml:space="preserve">s de compra o similar </w:t>
      </w:r>
      <w:r>
        <w:rPr>
          <w:rFonts w:ascii="Arial" w:hAnsi="Arial" w:cs="Arial"/>
          <w:kern w:val="3"/>
          <w:sz w:val="20"/>
          <w:lang w:val="es-ES"/>
        </w:rPr>
        <w:t xml:space="preserve">u </w:t>
      </w:r>
      <w:r w:rsidRPr="007C743D">
        <w:rPr>
          <w:rFonts w:ascii="Arial" w:hAnsi="Arial" w:cs="Arial"/>
          <w:kern w:val="3"/>
          <w:sz w:val="20"/>
          <w:lang w:val="es-ES"/>
        </w:rPr>
        <w:t xml:space="preserve">originales efectuadas en el </w:t>
      </w:r>
      <w:r>
        <w:rPr>
          <w:rFonts w:ascii="Arial" w:hAnsi="Arial" w:cs="Arial"/>
          <w:kern w:val="3"/>
          <w:sz w:val="20"/>
          <w:lang w:val="es-ES"/>
        </w:rPr>
        <w:t>periodo</w:t>
      </w:r>
      <w:r w:rsidRPr="007C743D">
        <w:rPr>
          <w:rFonts w:ascii="Arial" w:hAnsi="Arial" w:cs="Arial"/>
          <w:kern w:val="3"/>
          <w:sz w:val="20"/>
          <w:lang w:val="es-ES"/>
        </w:rPr>
        <w:t xml:space="preserve"> de tiempo desde 1 de septiembre del 2021 hasta el 31 de junio de 2022 que se correspondan a la relación detallada en </w:t>
      </w:r>
      <w:r>
        <w:rPr>
          <w:rFonts w:ascii="Arial" w:hAnsi="Arial" w:cs="Arial"/>
          <w:kern w:val="3"/>
          <w:sz w:val="20"/>
          <w:lang w:val="es-ES"/>
        </w:rPr>
        <w:t>e</w:t>
      </w:r>
      <w:r w:rsidRPr="007C743D">
        <w:rPr>
          <w:rFonts w:ascii="Arial" w:hAnsi="Arial" w:cs="Arial"/>
          <w:kern w:val="3"/>
          <w:sz w:val="20"/>
          <w:lang w:val="es-ES"/>
        </w:rPr>
        <w:t>l</w:t>
      </w:r>
      <w:r>
        <w:rPr>
          <w:rFonts w:ascii="Arial" w:hAnsi="Arial" w:cs="Arial"/>
          <w:kern w:val="3"/>
          <w:sz w:val="20"/>
          <w:lang w:val="es-ES"/>
        </w:rPr>
        <w:t xml:space="preserve"> </w:t>
      </w:r>
      <w:r w:rsidRPr="007C743D">
        <w:rPr>
          <w:rFonts w:ascii="Arial" w:hAnsi="Arial" w:cs="Arial"/>
          <w:kern w:val="3"/>
          <w:sz w:val="20"/>
          <w:lang w:val="es-ES"/>
        </w:rPr>
        <w:t>anexo.</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Serán válidos todo</w:t>
      </w:r>
      <w:r>
        <w:rPr>
          <w:rFonts w:ascii="Arial" w:hAnsi="Arial" w:cs="Arial"/>
          <w:kern w:val="3"/>
          <w:sz w:val="20"/>
          <w:lang w:val="es-ES"/>
        </w:rPr>
        <w:t xml:space="preserve">s los documentos donde esté el </w:t>
      </w:r>
      <w:proofErr w:type="spellStart"/>
      <w:r w:rsidRPr="007C743D">
        <w:rPr>
          <w:rFonts w:ascii="Arial" w:hAnsi="Arial" w:cs="Arial"/>
          <w:kern w:val="3"/>
          <w:sz w:val="20"/>
          <w:lang w:val="es-ES"/>
        </w:rPr>
        <w:t>cif</w:t>
      </w:r>
      <w:proofErr w:type="spellEnd"/>
      <w:r w:rsidRPr="007C743D">
        <w:rPr>
          <w:rFonts w:ascii="Arial" w:hAnsi="Arial" w:cs="Arial"/>
          <w:kern w:val="3"/>
          <w:sz w:val="20"/>
          <w:lang w:val="es-ES"/>
        </w:rPr>
        <w:t xml:space="preserve"> de la empresa de transporte o estación de </w:t>
      </w:r>
      <w:r>
        <w:rPr>
          <w:rFonts w:ascii="Arial" w:hAnsi="Arial" w:cs="Arial"/>
          <w:kern w:val="3"/>
          <w:sz w:val="20"/>
          <w:lang w:val="es-ES"/>
        </w:rPr>
        <w:t>repostaje</w:t>
      </w:r>
      <w:r w:rsidRPr="007C743D">
        <w:rPr>
          <w:rFonts w:ascii="Arial" w:hAnsi="Arial" w:cs="Arial"/>
          <w:kern w:val="3"/>
          <w:sz w:val="20"/>
          <w:lang w:val="es-ES"/>
        </w:rPr>
        <w:t xml:space="preserve"> y fechas desde el 1 de septiembre del 2021 hasta el 31 de junio de 2022.</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S</w:t>
      </w:r>
      <w:r>
        <w:rPr>
          <w:rFonts w:ascii="Arial" w:hAnsi="Arial" w:cs="Arial"/>
          <w:kern w:val="3"/>
          <w:sz w:val="20"/>
          <w:lang w:val="es-ES"/>
        </w:rPr>
        <w:t xml:space="preserve">e </w:t>
      </w:r>
      <w:r w:rsidRPr="007C743D">
        <w:rPr>
          <w:rFonts w:ascii="Arial" w:hAnsi="Arial" w:cs="Arial"/>
          <w:kern w:val="3"/>
          <w:sz w:val="20"/>
          <w:lang w:val="es-ES"/>
        </w:rPr>
        <w:t>incluyen en este:</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-Extracto cargas de las tarjetas de </w:t>
      </w:r>
      <w:r>
        <w:rPr>
          <w:rFonts w:ascii="Arial" w:hAnsi="Arial" w:cs="Arial"/>
          <w:kern w:val="3"/>
          <w:sz w:val="20"/>
          <w:lang w:val="es-ES"/>
        </w:rPr>
        <w:t xml:space="preserve">tren (se piden a la oficina de </w:t>
      </w:r>
      <w:proofErr w:type="spellStart"/>
      <w:r>
        <w:rPr>
          <w:rFonts w:ascii="Arial" w:hAnsi="Arial" w:cs="Arial"/>
          <w:kern w:val="3"/>
          <w:sz w:val="20"/>
          <w:lang w:val="es-ES"/>
        </w:rPr>
        <w:t>renfe</w:t>
      </w:r>
      <w:proofErr w:type="spellEnd"/>
      <w:r>
        <w:rPr>
          <w:rFonts w:ascii="Arial" w:hAnsi="Arial" w:cs="Arial"/>
          <w:kern w:val="3"/>
          <w:sz w:val="20"/>
          <w:lang w:val="es-ES"/>
        </w:rPr>
        <w:t xml:space="preserve"> de </w:t>
      </w:r>
      <w:r w:rsidRPr="007C743D">
        <w:rPr>
          <w:rFonts w:ascii="Arial" w:hAnsi="Arial" w:cs="Arial"/>
          <w:kern w:val="3"/>
          <w:sz w:val="20"/>
          <w:lang w:val="es-ES"/>
        </w:rPr>
        <w:t>Benifaió)</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-Tickets de tren.</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-Extracto de cargas de bu</w:t>
      </w:r>
      <w:r>
        <w:rPr>
          <w:rFonts w:ascii="Arial" w:hAnsi="Arial" w:cs="Arial"/>
          <w:kern w:val="3"/>
          <w:sz w:val="20"/>
          <w:lang w:val="es-ES"/>
        </w:rPr>
        <w:t>s</w:t>
      </w:r>
      <w:r w:rsidRPr="007C743D">
        <w:rPr>
          <w:rFonts w:ascii="Arial" w:hAnsi="Arial" w:cs="Arial"/>
          <w:kern w:val="3"/>
          <w:sz w:val="20"/>
          <w:lang w:val="es-ES"/>
        </w:rPr>
        <w:t xml:space="preserve"> urbano e interurbano</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-Tickets de bu</w:t>
      </w:r>
      <w:r>
        <w:rPr>
          <w:rFonts w:ascii="Arial" w:hAnsi="Arial" w:cs="Arial"/>
          <w:kern w:val="3"/>
          <w:sz w:val="20"/>
          <w:lang w:val="es-ES"/>
        </w:rPr>
        <w:t>s</w:t>
      </w:r>
      <w:r w:rsidRPr="007C743D">
        <w:rPr>
          <w:rFonts w:ascii="Arial" w:hAnsi="Arial" w:cs="Arial"/>
          <w:kern w:val="3"/>
          <w:sz w:val="20"/>
          <w:lang w:val="es-ES"/>
        </w:rPr>
        <w:t xml:space="preserve"> urbano e interurbano.</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-Extractas cargas metro</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-Tickets de metro</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-Tickets de carga de</w:t>
      </w:r>
      <w:r>
        <w:rPr>
          <w:rFonts w:ascii="Arial" w:hAnsi="Arial" w:cs="Arial"/>
          <w:kern w:val="3"/>
          <w:sz w:val="20"/>
          <w:lang w:val="es-ES"/>
        </w:rPr>
        <w:t xml:space="preserve"> combustible de estaciones de *</w:t>
      </w:r>
      <w:proofErr w:type="spellStart"/>
      <w:r>
        <w:rPr>
          <w:rFonts w:ascii="Arial" w:hAnsi="Arial" w:cs="Arial"/>
          <w:kern w:val="3"/>
          <w:sz w:val="20"/>
          <w:lang w:val="es-ES"/>
        </w:rPr>
        <w:t>epostaj</w:t>
      </w:r>
      <w:r w:rsidRPr="007C743D">
        <w:rPr>
          <w:rFonts w:ascii="Arial" w:hAnsi="Arial" w:cs="Arial"/>
          <w:kern w:val="3"/>
          <w:sz w:val="20"/>
          <w:lang w:val="es-ES"/>
        </w:rPr>
        <w:t>e</w:t>
      </w:r>
      <w:proofErr w:type="spellEnd"/>
      <w:r w:rsidRPr="007C743D">
        <w:rPr>
          <w:rFonts w:ascii="Arial" w:hAnsi="Arial" w:cs="Arial"/>
          <w:kern w:val="3"/>
          <w:sz w:val="20"/>
          <w:lang w:val="es-ES"/>
        </w:rPr>
        <w:t>.</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Solo se hará </w:t>
      </w:r>
      <w:r>
        <w:rPr>
          <w:rFonts w:ascii="Arial" w:hAnsi="Arial" w:cs="Arial"/>
          <w:kern w:val="3"/>
          <w:sz w:val="20"/>
          <w:lang w:val="es-ES"/>
        </w:rPr>
        <w:t xml:space="preserve">el </w:t>
      </w:r>
      <w:r w:rsidRPr="007C743D">
        <w:rPr>
          <w:rFonts w:ascii="Arial" w:hAnsi="Arial" w:cs="Arial"/>
          <w:kern w:val="3"/>
          <w:sz w:val="20"/>
          <w:lang w:val="es-ES"/>
        </w:rPr>
        <w:t>abono efectivo a la cantidad justificada.</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El beneficiario de la ayuda deberá de comunicar</w:t>
      </w:r>
      <w:r w:rsidR="003A4515">
        <w:rPr>
          <w:rFonts w:ascii="Arial" w:hAnsi="Arial" w:cs="Arial"/>
          <w:kern w:val="3"/>
          <w:sz w:val="20"/>
          <w:lang w:val="es-ES"/>
        </w:rPr>
        <w:t xml:space="preserve"> cualquier modificación de las </w:t>
      </w:r>
      <w:proofErr w:type="spellStart"/>
      <w:r w:rsidR="003A4515">
        <w:rPr>
          <w:rFonts w:ascii="Arial" w:hAnsi="Arial" w:cs="Arial"/>
          <w:kern w:val="3"/>
          <w:sz w:val="20"/>
          <w:lang w:val="es-ES"/>
        </w:rPr>
        <w:t>circumstancia</w:t>
      </w:r>
      <w:r w:rsidRPr="007C743D">
        <w:rPr>
          <w:rFonts w:ascii="Arial" w:hAnsi="Arial" w:cs="Arial"/>
          <w:kern w:val="3"/>
          <w:sz w:val="20"/>
          <w:lang w:val="es-ES"/>
        </w:rPr>
        <w:t>s</w:t>
      </w:r>
      <w:proofErr w:type="spellEnd"/>
      <w:r w:rsidRPr="007C743D">
        <w:rPr>
          <w:rFonts w:ascii="Arial" w:hAnsi="Arial" w:cs="Arial"/>
          <w:kern w:val="3"/>
          <w:sz w:val="20"/>
          <w:lang w:val="es-ES"/>
        </w:rPr>
        <w:t xml:space="preserve"> tenidas en cuenta por la concesión de la subvención que afectan a la cuantía de esta. En ese caso, procederá el reintegro de la parte proporcional en función de las circunstancias concurrentes al caso concreto. Si el beneficiario deja de cursar los estudios </w:t>
      </w:r>
      <w:r w:rsidR="003A4515">
        <w:rPr>
          <w:rFonts w:ascii="Arial" w:hAnsi="Arial" w:cs="Arial"/>
          <w:kern w:val="3"/>
          <w:sz w:val="20"/>
          <w:lang w:val="es-ES"/>
        </w:rPr>
        <w:t xml:space="preserve">que motivan la concesión de la </w:t>
      </w:r>
      <w:proofErr w:type="spellStart"/>
      <w:r w:rsidR="003A4515">
        <w:rPr>
          <w:rFonts w:ascii="Arial" w:hAnsi="Arial" w:cs="Arial"/>
          <w:kern w:val="3"/>
          <w:sz w:val="20"/>
          <w:lang w:val="es-ES"/>
        </w:rPr>
        <w:t>sub</w:t>
      </w:r>
      <w:r w:rsidRPr="007C743D">
        <w:rPr>
          <w:rFonts w:ascii="Arial" w:hAnsi="Arial" w:cs="Arial"/>
          <w:kern w:val="3"/>
          <w:sz w:val="20"/>
          <w:lang w:val="es-ES"/>
        </w:rPr>
        <w:t>venció</w:t>
      </w:r>
      <w:proofErr w:type="spellEnd"/>
      <w:r w:rsidRPr="007C743D">
        <w:rPr>
          <w:rFonts w:ascii="Arial" w:hAnsi="Arial" w:cs="Arial"/>
          <w:kern w:val="3"/>
          <w:sz w:val="20"/>
          <w:lang w:val="es-ES"/>
        </w:rPr>
        <w:t xml:space="preserve"> deberán de comunicarlo en el Ayuntamiento a efectos del reintegro de la parte proporcional al tiempo que resto para la finalización del curso.</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Procederá el reintegro de las ayudas c</w:t>
      </w:r>
      <w:r w:rsidR="003A4515">
        <w:rPr>
          <w:rFonts w:ascii="Arial" w:hAnsi="Arial" w:cs="Arial"/>
          <w:kern w:val="3"/>
          <w:sz w:val="20"/>
          <w:lang w:val="es-ES"/>
        </w:rPr>
        <w:t xml:space="preserve">uando el beneficiario incurra en alguna de las </w:t>
      </w:r>
      <w:r w:rsidRPr="007C743D">
        <w:rPr>
          <w:rFonts w:ascii="Arial" w:hAnsi="Arial" w:cs="Arial"/>
          <w:kern w:val="3"/>
          <w:sz w:val="20"/>
          <w:lang w:val="es-ES"/>
        </w:rPr>
        <w:t>conduc</w:t>
      </w:r>
      <w:r w:rsidR="003A4515">
        <w:rPr>
          <w:rFonts w:ascii="Arial" w:hAnsi="Arial" w:cs="Arial"/>
          <w:kern w:val="3"/>
          <w:sz w:val="20"/>
          <w:lang w:val="es-ES"/>
        </w:rPr>
        <w:t>tas</w:t>
      </w:r>
      <w:r w:rsidRPr="007C743D">
        <w:rPr>
          <w:rFonts w:ascii="Arial" w:hAnsi="Arial" w:cs="Arial"/>
          <w:kern w:val="3"/>
          <w:sz w:val="20"/>
          <w:lang w:val="es-ES"/>
        </w:rPr>
        <w:t xml:space="preserve"> previstas en el artículo 37 de la Ley 38/2003, de 17 de noviemb</w:t>
      </w:r>
      <w:r w:rsidR="003A4515">
        <w:rPr>
          <w:rFonts w:ascii="Arial" w:hAnsi="Arial" w:cs="Arial"/>
          <w:kern w:val="3"/>
          <w:sz w:val="20"/>
          <w:lang w:val="es-ES"/>
        </w:rPr>
        <w:t>re, General de -LGS-, en la re</w:t>
      </w:r>
      <w:r w:rsidRPr="007C743D">
        <w:rPr>
          <w:rFonts w:ascii="Arial" w:hAnsi="Arial" w:cs="Arial"/>
          <w:kern w:val="3"/>
          <w:sz w:val="20"/>
          <w:lang w:val="es-ES"/>
        </w:rPr>
        <w:t>dacció</w:t>
      </w:r>
      <w:r w:rsidR="003A4515">
        <w:rPr>
          <w:rFonts w:ascii="Arial" w:hAnsi="Arial" w:cs="Arial"/>
          <w:kern w:val="3"/>
          <w:sz w:val="20"/>
          <w:lang w:val="es-ES"/>
        </w:rPr>
        <w:t>n</w:t>
      </w:r>
      <w:r w:rsidRPr="007C743D">
        <w:rPr>
          <w:rFonts w:ascii="Arial" w:hAnsi="Arial" w:cs="Arial"/>
          <w:kern w:val="3"/>
          <w:sz w:val="20"/>
          <w:lang w:val="es-ES"/>
        </w:rPr>
        <w:t xml:space="preserve"> que hace la Disp. Final 11 de la Ley 3/2017, de 27 de junio, de Presupuestos Generale</w:t>
      </w:r>
      <w:r w:rsidR="003A4515">
        <w:rPr>
          <w:rFonts w:ascii="Arial" w:hAnsi="Arial" w:cs="Arial"/>
          <w:kern w:val="3"/>
          <w:sz w:val="20"/>
          <w:lang w:val="es-ES"/>
        </w:rPr>
        <w:t>s del Estado para el año 2017 -</w:t>
      </w:r>
      <w:r w:rsidRPr="007C743D">
        <w:rPr>
          <w:rFonts w:ascii="Arial" w:hAnsi="Arial" w:cs="Arial"/>
          <w:kern w:val="3"/>
          <w:sz w:val="20"/>
          <w:lang w:val="es-ES"/>
        </w:rPr>
        <w:t>LPGE 2017-.</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 xml:space="preserve"> </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t>Las presentes ayudas serán compatibles con otras siempre que no superan la cantidad concedida.</w:t>
      </w:r>
    </w:p>
    <w:p w:rsidR="007C743D" w:rsidRPr="007C743D" w:rsidRDefault="007C743D" w:rsidP="007C743D">
      <w:pPr>
        <w:widowControl/>
        <w:suppressAutoHyphens w:val="0"/>
        <w:autoSpaceDN/>
        <w:jc w:val="both"/>
        <w:textAlignment w:val="auto"/>
        <w:rPr>
          <w:rFonts w:ascii="Arial" w:hAnsi="Arial" w:cs="Arial"/>
          <w:kern w:val="3"/>
          <w:sz w:val="20"/>
          <w:lang w:val="es-ES"/>
        </w:rPr>
      </w:pPr>
      <w:r w:rsidRPr="007C743D">
        <w:rPr>
          <w:rFonts w:ascii="Arial" w:hAnsi="Arial" w:cs="Arial"/>
          <w:kern w:val="3"/>
          <w:sz w:val="20"/>
          <w:lang w:val="es-ES"/>
        </w:rPr>
        <w:lastRenderedPageBreak/>
        <w:t xml:space="preserve"> </w:t>
      </w:r>
    </w:p>
    <w:p w:rsidR="003C5F12" w:rsidRPr="007C743D" w:rsidRDefault="007C743D" w:rsidP="007C743D">
      <w:pPr>
        <w:widowControl/>
        <w:suppressAutoHyphens w:val="0"/>
        <w:autoSpaceDN/>
        <w:jc w:val="both"/>
        <w:textAlignment w:val="auto"/>
        <w:rPr>
          <w:sz w:val="20"/>
          <w:lang w:val="es-ES" w:eastAsia="es-ES"/>
        </w:rPr>
      </w:pPr>
      <w:r w:rsidRPr="007C743D">
        <w:rPr>
          <w:rFonts w:ascii="Arial" w:hAnsi="Arial" w:cs="Arial"/>
          <w:kern w:val="3"/>
          <w:sz w:val="20"/>
          <w:lang w:val="es-ES"/>
        </w:rPr>
        <w:t>La alteración de las condiciones tenidas en cuenta para la concesi</w:t>
      </w:r>
      <w:r w:rsidR="003A4515">
        <w:rPr>
          <w:rFonts w:ascii="Arial" w:hAnsi="Arial" w:cs="Arial"/>
          <w:kern w:val="3"/>
          <w:sz w:val="20"/>
          <w:lang w:val="es-ES"/>
        </w:rPr>
        <w:t>ón podrá dar lugar a la denegac</w:t>
      </w:r>
      <w:r w:rsidR="003A4515" w:rsidRPr="007C743D">
        <w:rPr>
          <w:rFonts w:ascii="Arial" w:hAnsi="Arial" w:cs="Arial"/>
          <w:kern w:val="3"/>
          <w:sz w:val="20"/>
          <w:lang w:val="es-ES"/>
        </w:rPr>
        <w:t>ión</w:t>
      </w:r>
      <w:r w:rsidRPr="007C743D">
        <w:rPr>
          <w:rFonts w:ascii="Arial" w:hAnsi="Arial" w:cs="Arial"/>
          <w:kern w:val="3"/>
          <w:sz w:val="20"/>
          <w:lang w:val="es-ES"/>
        </w:rPr>
        <w:t xml:space="preserve"> de la otorgada. Si no hay reintegro voluntario dentro del plazo indicado en el artículo anterior, se exigirá su pago por vía de apremio, de acuerdo con el que establece la legislación vige</w:t>
      </w:r>
      <w:r w:rsidR="003A4515">
        <w:rPr>
          <w:rFonts w:ascii="Arial" w:hAnsi="Arial" w:cs="Arial"/>
          <w:kern w:val="3"/>
          <w:sz w:val="20"/>
          <w:lang w:val="es-ES"/>
        </w:rPr>
        <w:t>nte.</w:t>
      </w:r>
      <w:r w:rsidR="003C5F12" w:rsidRPr="007C743D">
        <w:rPr>
          <w:rFonts w:ascii="Arial" w:hAnsi="Arial" w:cs="Arial"/>
          <w:kern w:val="3"/>
          <w:sz w:val="20"/>
          <w:lang w:val="es-ES"/>
        </w:rPr>
        <w:t> </w:t>
      </w:r>
    </w:p>
    <w:p w:rsidR="003C5F12" w:rsidRPr="003C5F12" w:rsidRDefault="003C5F12" w:rsidP="003C5F12">
      <w:pPr>
        <w:widowControl/>
        <w:suppressAutoHyphens w:val="0"/>
        <w:autoSpaceDN/>
        <w:textAlignment w:val="auto"/>
        <w:rPr>
          <w:sz w:val="20"/>
          <w:lang w:val="es-ES" w:eastAsia="es-ES"/>
        </w:rPr>
      </w:pPr>
      <w:r w:rsidRPr="003C5F12">
        <w:rPr>
          <w:sz w:val="20"/>
          <w:lang w:val="es-ES" w:eastAsia="es-ES"/>
        </w:rPr>
        <w:t> </w:t>
      </w:r>
    </w:p>
    <w:p w:rsidR="003C5F12" w:rsidRPr="003C5F12" w:rsidRDefault="003C5F12" w:rsidP="003C5F12">
      <w:pPr>
        <w:widowControl/>
        <w:suppressAutoHyphens w:val="0"/>
        <w:jc w:val="center"/>
        <w:textAlignment w:val="auto"/>
        <w:rPr>
          <w:sz w:val="20"/>
          <w:lang w:val="es-ES" w:eastAsia="es-ES"/>
        </w:rPr>
      </w:pPr>
      <w:r w:rsidRPr="003C5F12">
        <w:rPr>
          <w:rFonts w:ascii="Arial" w:hAnsi="Arial" w:cs="Arial"/>
          <w:kern w:val="3"/>
          <w:sz w:val="20"/>
          <w:lang w:val="ca-ES"/>
        </w:rPr>
        <w:t>En Benifaió, document signat electrònicament al marge.</w:t>
      </w: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7C743D" w:rsidRDefault="007C743D" w:rsidP="003C5F12">
      <w:pPr>
        <w:widowControl/>
        <w:suppressAutoHyphens w:val="0"/>
        <w:autoSpaceDN/>
        <w:jc w:val="center"/>
        <w:textAlignment w:val="auto"/>
        <w:rPr>
          <w:rFonts w:ascii="Arial" w:hAnsi="Arial" w:cs="Arial"/>
          <w:b/>
          <w:kern w:val="3"/>
          <w:sz w:val="20"/>
          <w:szCs w:val="18"/>
          <w:lang w:val="ca-ES"/>
        </w:rPr>
      </w:pPr>
    </w:p>
    <w:p w:rsidR="003C5F12" w:rsidRPr="003C5F12" w:rsidRDefault="00BC4095" w:rsidP="003C5F12">
      <w:pPr>
        <w:widowControl/>
        <w:suppressAutoHyphens w:val="0"/>
        <w:autoSpaceDN/>
        <w:jc w:val="center"/>
        <w:textAlignment w:val="auto"/>
        <w:rPr>
          <w:sz w:val="20"/>
          <w:szCs w:val="18"/>
          <w:lang w:val="es-ES" w:eastAsia="es-ES"/>
        </w:rPr>
      </w:pPr>
      <w:r>
        <w:rPr>
          <w:rFonts w:ascii="Arial" w:hAnsi="Arial" w:cs="Arial"/>
          <w:b/>
          <w:kern w:val="3"/>
          <w:sz w:val="20"/>
          <w:szCs w:val="18"/>
          <w:lang w:val="ca-ES"/>
        </w:rPr>
        <w:lastRenderedPageBreak/>
        <w:t>AN</w:t>
      </w:r>
      <w:r w:rsidR="003C5F12" w:rsidRPr="003C5F12">
        <w:rPr>
          <w:rFonts w:ascii="Arial" w:hAnsi="Arial" w:cs="Arial"/>
          <w:b/>
          <w:kern w:val="3"/>
          <w:sz w:val="20"/>
          <w:szCs w:val="18"/>
          <w:lang w:val="ca-ES"/>
        </w:rPr>
        <w:t>EX</w:t>
      </w:r>
      <w:r>
        <w:rPr>
          <w:rFonts w:ascii="Arial" w:hAnsi="Arial" w:cs="Arial"/>
          <w:b/>
          <w:kern w:val="3"/>
          <w:sz w:val="20"/>
          <w:szCs w:val="18"/>
          <w:lang w:val="ca-ES"/>
        </w:rPr>
        <w:t>O</w:t>
      </w:r>
      <w:r w:rsidR="003C5F12" w:rsidRPr="003C5F12">
        <w:rPr>
          <w:rFonts w:ascii="Arial" w:hAnsi="Arial" w:cs="Arial"/>
          <w:b/>
          <w:kern w:val="3"/>
          <w:sz w:val="20"/>
          <w:szCs w:val="18"/>
          <w:lang w:val="ca-ES"/>
        </w:rPr>
        <w:t xml:space="preserve"> I- Model</w:t>
      </w:r>
      <w:r>
        <w:rPr>
          <w:rFonts w:ascii="Arial" w:hAnsi="Arial" w:cs="Arial"/>
          <w:b/>
          <w:kern w:val="3"/>
          <w:sz w:val="20"/>
          <w:szCs w:val="18"/>
          <w:lang w:val="ca-ES"/>
        </w:rPr>
        <w:t xml:space="preserve">o de </w:t>
      </w:r>
      <w:proofErr w:type="spellStart"/>
      <w:r>
        <w:rPr>
          <w:rFonts w:ascii="Arial" w:hAnsi="Arial" w:cs="Arial"/>
          <w:b/>
          <w:kern w:val="3"/>
          <w:sz w:val="20"/>
          <w:szCs w:val="18"/>
          <w:lang w:val="ca-ES"/>
        </w:rPr>
        <w:t>so</w:t>
      </w:r>
      <w:r w:rsidR="003C5F12" w:rsidRPr="003C5F12">
        <w:rPr>
          <w:rFonts w:ascii="Arial" w:hAnsi="Arial" w:cs="Arial"/>
          <w:b/>
          <w:kern w:val="3"/>
          <w:sz w:val="20"/>
          <w:szCs w:val="18"/>
          <w:lang w:val="ca-ES"/>
        </w:rPr>
        <w:t>licitud</w:t>
      </w:r>
      <w:proofErr w:type="spellEnd"/>
      <w:r w:rsidR="003C5F12" w:rsidRPr="003C5F12">
        <w:rPr>
          <w:rFonts w:ascii="Arial" w:hAnsi="Arial" w:cs="Arial"/>
          <w:bCs/>
          <w:kern w:val="3"/>
          <w:sz w:val="20"/>
          <w:szCs w:val="18"/>
          <w:lang w:val="ca-ES" w:eastAsia="zh-CN"/>
        </w:rPr>
        <w:t>.</w:t>
      </w:r>
    </w:p>
    <w:p w:rsidR="00BC4095" w:rsidRPr="003C5F12" w:rsidRDefault="003C5F12" w:rsidP="003C5F12">
      <w:pPr>
        <w:widowControl/>
        <w:suppressAutoHyphens w:val="0"/>
        <w:autoSpaceDN/>
        <w:textAlignment w:val="auto"/>
        <w:rPr>
          <w:sz w:val="20"/>
          <w:szCs w:val="18"/>
          <w:lang w:val="es-ES" w:eastAsia="es-ES"/>
        </w:rPr>
      </w:pPr>
      <w:r w:rsidRPr="003C5F12">
        <w:rPr>
          <w:sz w:val="20"/>
          <w:szCs w:val="18"/>
          <w:lang w:val="es-ES" w:eastAsia="es-ES"/>
        </w:rPr>
        <w:t> </w:t>
      </w:r>
    </w:p>
    <w:tbl>
      <w:tblPr>
        <w:tblW w:w="9857" w:type="dxa"/>
        <w:tblInd w:w="-461" w:type="dxa"/>
        <w:tbl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blBorders>
        <w:tblCellMar>
          <w:left w:w="40" w:type="dxa"/>
          <w:right w:w="70" w:type="dxa"/>
        </w:tblCellMar>
        <w:tblLook w:val="04A0" w:firstRow="1" w:lastRow="0" w:firstColumn="1" w:lastColumn="0" w:noHBand="0" w:noVBand="1"/>
      </w:tblPr>
      <w:tblGrid>
        <w:gridCol w:w="2129"/>
        <w:gridCol w:w="2074"/>
        <w:gridCol w:w="931"/>
        <w:gridCol w:w="378"/>
        <w:gridCol w:w="166"/>
        <w:gridCol w:w="884"/>
        <w:gridCol w:w="1050"/>
        <w:gridCol w:w="168"/>
        <w:gridCol w:w="669"/>
        <w:gridCol w:w="713"/>
        <w:gridCol w:w="695"/>
      </w:tblGrid>
      <w:tr w:rsidR="00BC4095" w:rsidTr="00960371">
        <w:trPr>
          <w:cantSplit/>
          <w:trHeight w:val="555"/>
        </w:trPr>
        <w:tc>
          <w:tcPr>
            <w:tcW w:w="9857" w:type="dxa"/>
            <w:gridSpan w:val="11"/>
            <w:tcBorders>
              <w:top w:val="single" w:sz="12" w:space="0" w:color="000001"/>
              <w:left w:val="single" w:sz="12" w:space="0" w:color="000001"/>
              <w:bottom w:val="single" w:sz="12" w:space="0" w:color="000001"/>
              <w:right w:val="single" w:sz="12" w:space="0" w:color="000001"/>
            </w:tcBorders>
            <w:shd w:val="clear" w:color="auto" w:fill="C0C0C0"/>
          </w:tcPr>
          <w:p w:rsidR="00BC4095" w:rsidRDefault="00BC4095" w:rsidP="00BC4095">
            <w:pPr>
              <w:pStyle w:val="heading11"/>
              <w:spacing w:before="280" w:after="280"/>
              <w:ind w:left="432" w:hanging="432"/>
              <w:jc w:val="center"/>
            </w:pPr>
            <w:r>
              <w:rPr>
                <w:rFonts w:ascii="Arial" w:hAnsi="Arial" w:cs="Arial"/>
                <w:b/>
                <w:bCs/>
                <w:sz w:val="18"/>
                <w:szCs w:val="18"/>
                <w:lang w:eastAsia="es-ES_tradnl"/>
              </w:rPr>
              <w:t xml:space="preserve">SOLICITUD DE </w:t>
            </w:r>
            <w:r>
              <w:rPr>
                <w:rStyle w:val="Destacado"/>
                <w:rFonts w:ascii="Arial" w:hAnsi="Arial" w:cs="Arial"/>
                <w:b/>
                <w:bCs/>
                <w:sz w:val="18"/>
                <w:szCs w:val="18"/>
                <w:lang w:eastAsia="es-ES_tradnl"/>
              </w:rPr>
              <w:t xml:space="preserve">AYUDAS ECONÓMICAS AL TRANSPORTE PARA UNIVERSITARIOS, ALUMNOS DE CICLOS FORMATIVOS DE GRADO MEDIO Y SUPERIOR, DE BACHILLERATO ARTÍSTICO Y DE BACHILLERATO NOCTURNO EN RÉGIMEN DE CONCURRENCIA COMPETITIVA </w:t>
            </w:r>
            <w:r>
              <w:rPr>
                <w:rFonts w:ascii="Arial" w:hAnsi="Arial" w:cs="Arial"/>
                <w:b/>
                <w:bCs/>
                <w:sz w:val="18"/>
                <w:szCs w:val="18"/>
                <w:lang w:eastAsia="es-ES_tradnl"/>
              </w:rPr>
              <w:t xml:space="preserve">CON DIFICULTADES ECONÓMICAS </w:t>
            </w:r>
            <w:r>
              <w:rPr>
                <w:rFonts w:ascii="Arial" w:hAnsi="Arial" w:cs="Arial"/>
                <w:b/>
                <w:bCs/>
                <w:sz w:val="18"/>
                <w:szCs w:val="18"/>
                <w:lang w:eastAsia="es-ES_tradnl"/>
              </w:rPr>
              <w:t>2021-2022</w:t>
            </w:r>
            <w:r>
              <w:rPr>
                <w:rFonts w:ascii="Arial" w:hAnsi="Arial" w:cs="Arial"/>
                <w:b/>
                <w:bCs/>
                <w:sz w:val="18"/>
                <w:szCs w:val="18"/>
                <w:lang w:eastAsia="es-ES_tradnl"/>
              </w:rPr>
              <w:t>»</w:t>
            </w:r>
          </w:p>
        </w:tc>
      </w:tr>
      <w:tr w:rsidR="00BC4095" w:rsidTr="00BC4095">
        <w:trPr>
          <w:cantSplit/>
          <w:trHeight w:val="380"/>
        </w:trPr>
        <w:tc>
          <w:tcPr>
            <w:tcW w:w="2129" w:type="dxa"/>
            <w:vMerge w:val="restart"/>
            <w:tcBorders>
              <w:top w:val="single" w:sz="12" w:space="0" w:color="000001"/>
              <w:left w:val="single" w:sz="12" w:space="0" w:color="000001"/>
              <w:bottom w:val="single" w:sz="12" w:space="0" w:color="000001"/>
              <w:right w:val="single" w:sz="12" w:space="0" w:color="000001"/>
            </w:tcBorders>
            <w:shd w:val="clear" w:color="auto" w:fill="C0C0C0"/>
            <w:vAlign w:val="center"/>
          </w:tcPr>
          <w:p w:rsidR="00BC4095" w:rsidRDefault="00BC4095" w:rsidP="00960371">
            <w:pPr>
              <w:pStyle w:val="heading11"/>
              <w:snapToGrid w:val="0"/>
              <w:spacing w:before="280" w:after="280"/>
              <w:ind w:left="432" w:hanging="432"/>
              <w:jc w:val="center"/>
              <w:rPr>
                <w:rFonts w:ascii="Arial" w:hAnsi="Arial" w:cs="Arial"/>
                <w:sz w:val="20"/>
                <w:szCs w:val="20"/>
              </w:rPr>
            </w:pPr>
            <w:r>
              <w:rPr>
                <w:rFonts w:ascii="Arial" w:hAnsi="Arial" w:cs="Arial"/>
                <w:bCs/>
                <w:sz w:val="18"/>
                <w:szCs w:val="18"/>
              </w:rPr>
              <w:t> </w:t>
            </w:r>
          </w:p>
          <w:p w:rsidR="00BC4095" w:rsidRDefault="00BC4095" w:rsidP="00960371">
            <w:pPr>
              <w:pStyle w:val="heading61"/>
              <w:spacing w:before="280" w:after="280"/>
              <w:ind w:firstLine="57"/>
              <w:jc w:val="center"/>
              <w:rPr>
                <w:rFonts w:ascii="Arial" w:hAnsi="Arial" w:cs="Arial"/>
                <w:sz w:val="20"/>
                <w:szCs w:val="20"/>
              </w:rPr>
            </w:pPr>
            <w:r>
              <w:rPr>
                <w:rFonts w:ascii="Arial" w:hAnsi="Arial" w:cs="Arial"/>
                <w:b/>
                <w:bCs/>
                <w:sz w:val="18"/>
                <w:szCs w:val="18"/>
              </w:rPr>
              <w:t>INTERESADO</w:t>
            </w:r>
          </w:p>
        </w:tc>
        <w:tc>
          <w:tcPr>
            <w:tcW w:w="7728" w:type="dxa"/>
            <w:gridSpan w:val="10"/>
            <w:tcBorders>
              <w:top w:val="single" w:sz="12" w:space="0" w:color="000001"/>
              <w:left w:val="single" w:sz="12" w:space="0" w:color="000001"/>
              <w:bottom w:val="single" w:sz="12" w:space="0" w:color="000001"/>
              <w:right w:val="single" w:sz="12" w:space="0" w:color="000001"/>
            </w:tcBorders>
            <w:shd w:val="clear" w:color="auto" w:fill="auto"/>
          </w:tcPr>
          <w:p w:rsidR="00BC4095" w:rsidRDefault="00BC4095" w:rsidP="00960371">
            <w:pPr>
              <w:pStyle w:val="heading11"/>
              <w:spacing w:before="57" w:after="57"/>
              <w:ind w:left="432" w:hanging="432"/>
              <w:rPr>
                <w:rFonts w:ascii="Arial" w:hAnsi="Arial" w:cs="Arial"/>
                <w:sz w:val="20"/>
                <w:szCs w:val="20"/>
              </w:rPr>
            </w:pPr>
            <w:r>
              <w:rPr>
                <w:rFonts w:ascii="Arial" w:hAnsi="Arial" w:cs="Arial"/>
                <w:bCs/>
                <w:sz w:val="18"/>
                <w:szCs w:val="18"/>
              </w:rPr>
              <w:t>Apellidos y Nombre/Denominación Social</w:t>
            </w:r>
          </w:p>
        </w:tc>
      </w:tr>
      <w:tr w:rsidR="00BC4095" w:rsidTr="00BC4095">
        <w:trPr>
          <w:cantSplit/>
          <w:trHeight w:val="372"/>
        </w:trPr>
        <w:tc>
          <w:tcPr>
            <w:tcW w:w="2129" w:type="dxa"/>
            <w:vMerge/>
            <w:tcBorders>
              <w:top w:val="single" w:sz="12" w:space="0" w:color="000001"/>
              <w:left w:val="single" w:sz="12" w:space="0" w:color="000001"/>
              <w:bottom w:val="single" w:sz="12" w:space="0" w:color="000001"/>
              <w:right w:val="single" w:sz="12" w:space="0" w:color="000001"/>
            </w:tcBorders>
            <w:shd w:val="clear" w:color="auto" w:fill="auto"/>
            <w:vAlign w:val="center"/>
          </w:tcPr>
          <w:p w:rsidR="00BC4095" w:rsidRDefault="00BC4095" w:rsidP="00960371">
            <w:pPr>
              <w:rPr>
                <w:sz w:val="18"/>
              </w:rPr>
            </w:pPr>
          </w:p>
        </w:tc>
        <w:tc>
          <w:tcPr>
            <w:tcW w:w="3005" w:type="dxa"/>
            <w:gridSpan w:val="2"/>
            <w:tcBorders>
              <w:top w:val="single" w:sz="12" w:space="0" w:color="000001"/>
              <w:left w:val="single" w:sz="12" w:space="0" w:color="000001"/>
              <w:bottom w:val="single" w:sz="12" w:space="0" w:color="000001"/>
              <w:right w:val="single" w:sz="12" w:space="0" w:color="000001"/>
            </w:tcBorders>
            <w:shd w:val="clear" w:color="auto" w:fill="auto"/>
          </w:tcPr>
          <w:p w:rsidR="00BC4095" w:rsidRDefault="00BC4095" w:rsidP="00960371">
            <w:pPr>
              <w:pStyle w:val="heading11"/>
              <w:spacing w:before="57" w:after="57"/>
              <w:ind w:left="432" w:hanging="432"/>
              <w:rPr>
                <w:rFonts w:ascii="Arial" w:hAnsi="Arial" w:cs="Arial"/>
                <w:sz w:val="20"/>
                <w:szCs w:val="20"/>
              </w:rPr>
            </w:pPr>
            <w:r>
              <w:rPr>
                <w:rFonts w:ascii="Arial" w:hAnsi="Arial" w:cs="Arial"/>
                <w:bCs/>
                <w:sz w:val="18"/>
                <w:szCs w:val="18"/>
              </w:rPr>
              <w:t>NIF/NIE/CIF</w:t>
            </w:r>
          </w:p>
        </w:tc>
        <w:tc>
          <w:tcPr>
            <w:tcW w:w="4723" w:type="dxa"/>
            <w:gridSpan w:val="8"/>
            <w:tcBorders>
              <w:top w:val="single" w:sz="12" w:space="0" w:color="000001"/>
              <w:left w:val="single" w:sz="12" w:space="0" w:color="000001"/>
              <w:bottom w:val="single" w:sz="12" w:space="0" w:color="000001"/>
              <w:right w:val="single" w:sz="12" w:space="0" w:color="000001"/>
            </w:tcBorders>
            <w:shd w:val="clear" w:color="auto" w:fill="auto"/>
          </w:tcPr>
          <w:p w:rsidR="00BC4095" w:rsidRDefault="00BC4095" w:rsidP="00960371">
            <w:pPr>
              <w:pStyle w:val="heading11"/>
              <w:spacing w:before="57" w:after="57"/>
              <w:ind w:left="432" w:hanging="432"/>
              <w:rPr>
                <w:rFonts w:ascii="Arial" w:hAnsi="Arial" w:cs="Arial"/>
                <w:sz w:val="20"/>
                <w:szCs w:val="20"/>
              </w:rPr>
            </w:pPr>
            <w:r>
              <w:rPr>
                <w:rFonts w:ascii="Arial" w:hAnsi="Arial" w:cs="Arial"/>
                <w:bCs/>
                <w:sz w:val="18"/>
                <w:szCs w:val="18"/>
              </w:rPr>
              <w:t>Dirección de correo electrónico</w:t>
            </w:r>
          </w:p>
        </w:tc>
      </w:tr>
      <w:tr w:rsidR="00BC4095" w:rsidTr="00BC4095">
        <w:trPr>
          <w:cantSplit/>
          <w:trHeight w:val="555"/>
        </w:trPr>
        <w:tc>
          <w:tcPr>
            <w:tcW w:w="2129" w:type="dxa"/>
            <w:vMerge w:val="restart"/>
            <w:tcBorders>
              <w:top w:val="single" w:sz="12" w:space="0" w:color="000001"/>
              <w:left w:val="single" w:sz="12" w:space="0" w:color="000001"/>
              <w:bottom w:val="single" w:sz="12" w:space="0" w:color="000001"/>
              <w:right w:val="single" w:sz="12" w:space="0" w:color="000001"/>
            </w:tcBorders>
            <w:shd w:val="clear" w:color="auto" w:fill="C0C0C0"/>
            <w:vAlign w:val="center"/>
          </w:tcPr>
          <w:p w:rsidR="00BC4095" w:rsidRDefault="00BC4095" w:rsidP="00960371">
            <w:pPr>
              <w:spacing w:beforeAutospacing="1" w:afterAutospacing="1"/>
              <w:jc w:val="center"/>
            </w:pPr>
            <w:r>
              <w:rPr>
                <w:rStyle w:val="Textoennegrita"/>
                <w:sz w:val="18"/>
              </w:rPr>
              <w:t>DATOS DEL REPRESENTANTE</w:t>
            </w:r>
          </w:p>
        </w:tc>
        <w:tc>
          <w:tcPr>
            <w:tcW w:w="7728" w:type="dxa"/>
            <w:gridSpan w:val="10"/>
            <w:tcBorders>
              <w:top w:val="single" w:sz="12" w:space="0" w:color="000001"/>
              <w:left w:val="single" w:sz="12" w:space="0" w:color="000001"/>
              <w:bottom w:val="single" w:sz="12" w:space="0" w:color="000001"/>
              <w:right w:val="single" w:sz="12" w:space="0" w:color="000001"/>
            </w:tcBorders>
            <w:shd w:val="clear" w:color="auto" w:fill="auto"/>
          </w:tcPr>
          <w:p w:rsidR="00BC4095" w:rsidRDefault="00BC4095" w:rsidP="00960371">
            <w:pPr>
              <w:pStyle w:val="heading11"/>
              <w:spacing w:before="57" w:after="57"/>
              <w:ind w:left="432" w:hanging="432"/>
              <w:rPr>
                <w:rFonts w:ascii="Arial" w:hAnsi="Arial" w:cs="Arial"/>
                <w:sz w:val="20"/>
                <w:szCs w:val="20"/>
              </w:rPr>
            </w:pPr>
            <w:r>
              <w:rPr>
                <w:rFonts w:ascii="Arial" w:hAnsi="Arial" w:cs="Arial"/>
                <w:bCs/>
                <w:sz w:val="18"/>
                <w:szCs w:val="18"/>
              </w:rPr>
              <w:t>Apellidos y Nombre /Denominación Social</w:t>
            </w:r>
          </w:p>
        </w:tc>
      </w:tr>
      <w:tr w:rsidR="00BC4095" w:rsidTr="00BC4095">
        <w:trPr>
          <w:cantSplit/>
          <w:trHeight w:val="386"/>
        </w:trPr>
        <w:tc>
          <w:tcPr>
            <w:tcW w:w="2129" w:type="dxa"/>
            <w:vMerge/>
            <w:tcBorders>
              <w:top w:val="single" w:sz="12" w:space="0" w:color="000001"/>
              <w:left w:val="single" w:sz="12" w:space="0" w:color="000001"/>
              <w:bottom w:val="single" w:sz="12" w:space="0" w:color="000001"/>
              <w:right w:val="single" w:sz="12" w:space="0" w:color="000001"/>
            </w:tcBorders>
            <w:shd w:val="clear" w:color="auto" w:fill="auto"/>
            <w:vAlign w:val="center"/>
          </w:tcPr>
          <w:p w:rsidR="00BC4095" w:rsidRDefault="00BC4095" w:rsidP="00960371">
            <w:pPr>
              <w:rPr>
                <w:sz w:val="18"/>
              </w:rPr>
            </w:pPr>
          </w:p>
        </w:tc>
        <w:tc>
          <w:tcPr>
            <w:tcW w:w="3005" w:type="dxa"/>
            <w:gridSpan w:val="2"/>
            <w:tcBorders>
              <w:top w:val="single" w:sz="12" w:space="0" w:color="000001"/>
              <w:left w:val="single" w:sz="12" w:space="0" w:color="000001"/>
              <w:bottom w:val="single" w:sz="12" w:space="0" w:color="000001"/>
              <w:right w:val="single" w:sz="12" w:space="0" w:color="000001"/>
            </w:tcBorders>
            <w:shd w:val="clear" w:color="auto" w:fill="auto"/>
          </w:tcPr>
          <w:p w:rsidR="00BC4095" w:rsidRPr="00BC4095" w:rsidRDefault="00BC4095" w:rsidP="00BC4095">
            <w:pPr>
              <w:pStyle w:val="heading11"/>
              <w:spacing w:before="57" w:after="57"/>
              <w:ind w:left="432" w:hanging="432"/>
              <w:rPr>
                <w:rFonts w:ascii="Arial" w:hAnsi="Arial" w:cs="Arial"/>
                <w:sz w:val="20"/>
                <w:szCs w:val="20"/>
              </w:rPr>
            </w:pPr>
            <w:r>
              <w:rPr>
                <w:rFonts w:ascii="Arial" w:hAnsi="Arial" w:cs="Arial"/>
                <w:bCs/>
                <w:sz w:val="18"/>
                <w:szCs w:val="18"/>
              </w:rPr>
              <w:t>NIF/NIE/CIF</w:t>
            </w:r>
          </w:p>
        </w:tc>
        <w:tc>
          <w:tcPr>
            <w:tcW w:w="4723" w:type="dxa"/>
            <w:gridSpan w:val="8"/>
            <w:tcBorders>
              <w:top w:val="single" w:sz="12" w:space="0" w:color="000001"/>
              <w:left w:val="single" w:sz="12" w:space="0" w:color="000001"/>
              <w:bottom w:val="single" w:sz="12" w:space="0" w:color="000001"/>
              <w:right w:val="single" w:sz="12" w:space="0" w:color="000001"/>
            </w:tcBorders>
            <w:shd w:val="clear" w:color="auto" w:fill="auto"/>
          </w:tcPr>
          <w:p w:rsidR="00BC4095" w:rsidRDefault="00BC4095" w:rsidP="00960371">
            <w:pPr>
              <w:pStyle w:val="heading11"/>
              <w:spacing w:before="57" w:after="57"/>
              <w:ind w:left="432" w:hanging="432"/>
              <w:rPr>
                <w:rFonts w:ascii="Arial" w:hAnsi="Arial" w:cs="Arial"/>
                <w:sz w:val="20"/>
                <w:szCs w:val="20"/>
              </w:rPr>
            </w:pPr>
            <w:r>
              <w:rPr>
                <w:rFonts w:ascii="Arial" w:hAnsi="Arial" w:cs="Arial"/>
                <w:bCs/>
                <w:sz w:val="18"/>
                <w:szCs w:val="18"/>
              </w:rPr>
              <w:t>Dirección de correo electrónico</w:t>
            </w:r>
          </w:p>
        </w:tc>
      </w:tr>
      <w:tr w:rsidR="00BC4095" w:rsidTr="00BC4095">
        <w:trPr>
          <w:cantSplit/>
          <w:trHeight w:val="483"/>
        </w:trPr>
        <w:tc>
          <w:tcPr>
            <w:tcW w:w="2129" w:type="dxa"/>
            <w:vMerge w:val="restart"/>
            <w:tcBorders>
              <w:top w:val="single" w:sz="12" w:space="0" w:color="000001"/>
              <w:left w:val="single" w:sz="12" w:space="0" w:color="000001"/>
              <w:bottom w:val="single" w:sz="12" w:space="0" w:color="000001"/>
              <w:right w:val="single" w:sz="12" w:space="0" w:color="000001"/>
            </w:tcBorders>
            <w:shd w:val="clear" w:color="auto" w:fill="C0C0C0"/>
            <w:vAlign w:val="center"/>
          </w:tcPr>
          <w:p w:rsidR="00BC4095" w:rsidRDefault="00BC4095" w:rsidP="00960371">
            <w:pPr>
              <w:spacing w:beforeAutospacing="1" w:afterAutospacing="1"/>
              <w:jc w:val="center"/>
            </w:pPr>
            <w:r>
              <w:rPr>
                <w:rStyle w:val="Textoennegrita"/>
                <w:sz w:val="18"/>
              </w:rPr>
              <w:t>DOMICILIO A EFECTOS NOTIFICACIONES</w:t>
            </w:r>
          </w:p>
        </w:tc>
        <w:tc>
          <w:tcPr>
            <w:tcW w:w="4433" w:type="dxa"/>
            <w:gridSpan w:val="5"/>
            <w:tcBorders>
              <w:top w:val="single" w:sz="12" w:space="0" w:color="000001"/>
              <w:left w:val="single" w:sz="12" w:space="0" w:color="000001"/>
              <w:bottom w:val="single" w:sz="12" w:space="0" w:color="000001"/>
              <w:right w:val="single" w:sz="12" w:space="0" w:color="000001"/>
            </w:tcBorders>
            <w:shd w:val="clear" w:color="auto" w:fill="auto"/>
          </w:tcPr>
          <w:p w:rsidR="00BC4095" w:rsidRDefault="00BC4095" w:rsidP="00BC4095">
            <w:pPr>
              <w:pStyle w:val="heading11"/>
              <w:spacing w:before="57" w:after="57"/>
              <w:ind w:left="432" w:hanging="432"/>
              <w:rPr>
                <w:rFonts w:ascii="Arial" w:hAnsi="Arial" w:cs="Arial"/>
                <w:sz w:val="20"/>
                <w:szCs w:val="20"/>
              </w:rPr>
            </w:pPr>
            <w:r>
              <w:rPr>
                <w:rFonts w:ascii="Arial" w:hAnsi="Arial" w:cs="Arial"/>
                <w:bCs/>
                <w:sz w:val="18"/>
                <w:szCs w:val="18"/>
              </w:rPr>
              <w:t>Calle/Plaza/Avda./Camino/Urb.</w:t>
            </w:r>
          </w:p>
        </w:tc>
        <w:tc>
          <w:tcPr>
            <w:tcW w:w="1218" w:type="dxa"/>
            <w:gridSpan w:val="2"/>
            <w:tcBorders>
              <w:top w:val="single" w:sz="12" w:space="0" w:color="000001"/>
              <w:left w:val="single" w:sz="12" w:space="0" w:color="000001"/>
              <w:bottom w:val="single" w:sz="12" w:space="0" w:color="000001"/>
              <w:right w:val="single" w:sz="12" w:space="0" w:color="000001"/>
            </w:tcBorders>
            <w:shd w:val="clear" w:color="auto" w:fill="auto"/>
          </w:tcPr>
          <w:p w:rsidR="00BC4095" w:rsidRDefault="00BC4095" w:rsidP="00960371">
            <w:pPr>
              <w:pStyle w:val="heading11"/>
              <w:spacing w:before="57" w:after="57"/>
              <w:ind w:left="432" w:hanging="432"/>
              <w:rPr>
                <w:rFonts w:ascii="Arial" w:hAnsi="Arial" w:cs="Arial"/>
                <w:sz w:val="20"/>
                <w:szCs w:val="20"/>
              </w:rPr>
            </w:pPr>
            <w:r>
              <w:rPr>
                <w:rFonts w:ascii="Arial" w:hAnsi="Arial" w:cs="Arial"/>
                <w:sz w:val="18"/>
                <w:szCs w:val="18"/>
              </w:rPr>
              <w:t>N.º/</w:t>
            </w:r>
            <w:proofErr w:type="spellStart"/>
            <w:r>
              <w:rPr>
                <w:rFonts w:ascii="Arial" w:hAnsi="Arial" w:cs="Arial"/>
                <w:sz w:val="18"/>
                <w:szCs w:val="18"/>
              </w:rPr>
              <w:t>Parc</w:t>
            </w:r>
            <w:proofErr w:type="spellEnd"/>
            <w:r>
              <w:rPr>
                <w:rFonts w:ascii="Arial" w:hAnsi="Arial" w:cs="Arial"/>
                <w:sz w:val="18"/>
                <w:szCs w:val="18"/>
              </w:rPr>
              <w:t>.</w:t>
            </w:r>
          </w:p>
        </w:tc>
        <w:tc>
          <w:tcPr>
            <w:tcW w:w="669" w:type="dxa"/>
            <w:tcBorders>
              <w:top w:val="single" w:sz="12" w:space="0" w:color="000001"/>
              <w:left w:val="single" w:sz="12" w:space="0" w:color="000001"/>
              <w:bottom w:val="single" w:sz="12" w:space="0" w:color="000001"/>
              <w:right w:val="single" w:sz="12" w:space="0" w:color="000001"/>
            </w:tcBorders>
            <w:shd w:val="clear" w:color="auto" w:fill="auto"/>
          </w:tcPr>
          <w:p w:rsidR="00BC4095" w:rsidRDefault="00BC4095" w:rsidP="00960371">
            <w:pPr>
              <w:pStyle w:val="heading11"/>
              <w:spacing w:before="57" w:after="57"/>
              <w:ind w:left="432" w:hanging="432"/>
              <w:rPr>
                <w:rFonts w:ascii="Arial" w:hAnsi="Arial" w:cs="Arial"/>
                <w:sz w:val="20"/>
                <w:szCs w:val="20"/>
              </w:rPr>
            </w:pPr>
            <w:r>
              <w:rPr>
                <w:rFonts w:ascii="Arial" w:hAnsi="Arial" w:cs="Arial"/>
                <w:bCs/>
                <w:sz w:val="18"/>
                <w:szCs w:val="18"/>
              </w:rPr>
              <w:t>Esc.</w:t>
            </w:r>
          </w:p>
        </w:tc>
        <w:tc>
          <w:tcPr>
            <w:tcW w:w="713" w:type="dxa"/>
            <w:tcBorders>
              <w:top w:val="single" w:sz="12" w:space="0" w:color="000001"/>
              <w:left w:val="single" w:sz="12" w:space="0" w:color="000001"/>
              <w:bottom w:val="single" w:sz="12" w:space="0" w:color="000001"/>
              <w:right w:val="single" w:sz="12" w:space="0" w:color="000001"/>
            </w:tcBorders>
            <w:shd w:val="clear" w:color="auto" w:fill="auto"/>
          </w:tcPr>
          <w:p w:rsidR="00BC4095" w:rsidRDefault="00BC4095" w:rsidP="00960371">
            <w:pPr>
              <w:pStyle w:val="heading11"/>
              <w:spacing w:before="57" w:after="57"/>
              <w:ind w:left="432" w:hanging="432"/>
              <w:rPr>
                <w:rFonts w:ascii="Arial" w:hAnsi="Arial" w:cs="Arial"/>
                <w:sz w:val="20"/>
                <w:szCs w:val="20"/>
              </w:rPr>
            </w:pPr>
            <w:r>
              <w:rPr>
                <w:rFonts w:ascii="Arial" w:hAnsi="Arial" w:cs="Arial"/>
                <w:bCs/>
                <w:sz w:val="18"/>
                <w:szCs w:val="18"/>
              </w:rPr>
              <w:t>Planta</w:t>
            </w:r>
          </w:p>
        </w:tc>
        <w:tc>
          <w:tcPr>
            <w:tcW w:w="695" w:type="dxa"/>
            <w:tcBorders>
              <w:top w:val="single" w:sz="12" w:space="0" w:color="000001"/>
              <w:left w:val="single" w:sz="12" w:space="0" w:color="000001"/>
              <w:bottom w:val="single" w:sz="12" w:space="0" w:color="000001"/>
              <w:right w:val="single" w:sz="12" w:space="0" w:color="000001"/>
            </w:tcBorders>
            <w:shd w:val="clear" w:color="auto" w:fill="auto"/>
          </w:tcPr>
          <w:p w:rsidR="00BC4095" w:rsidRDefault="00BC4095" w:rsidP="00960371">
            <w:pPr>
              <w:pStyle w:val="heading11"/>
              <w:spacing w:before="57" w:after="57"/>
              <w:ind w:left="432" w:hanging="432"/>
              <w:rPr>
                <w:rFonts w:ascii="Arial" w:hAnsi="Arial" w:cs="Arial"/>
                <w:sz w:val="20"/>
                <w:szCs w:val="20"/>
              </w:rPr>
            </w:pPr>
            <w:r>
              <w:rPr>
                <w:rFonts w:ascii="Arial" w:hAnsi="Arial" w:cs="Arial"/>
                <w:bCs/>
                <w:sz w:val="18"/>
                <w:szCs w:val="18"/>
              </w:rPr>
              <w:t>Puerta</w:t>
            </w:r>
          </w:p>
        </w:tc>
      </w:tr>
      <w:tr w:rsidR="00BC4095" w:rsidTr="00BC4095">
        <w:trPr>
          <w:cantSplit/>
          <w:trHeight w:val="608"/>
        </w:trPr>
        <w:tc>
          <w:tcPr>
            <w:tcW w:w="2129" w:type="dxa"/>
            <w:vMerge/>
            <w:tcBorders>
              <w:top w:val="single" w:sz="12" w:space="0" w:color="000001"/>
              <w:left w:val="single" w:sz="12" w:space="0" w:color="000001"/>
              <w:bottom w:val="single" w:sz="12" w:space="0" w:color="000001"/>
              <w:right w:val="single" w:sz="12" w:space="0" w:color="000001"/>
            </w:tcBorders>
            <w:shd w:val="clear" w:color="auto" w:fill="auto"/>
            <w:vAlign w:val="center"/>
          </w:tcPr>
          <w:p w:rsidR="00BC4095" w:rsidRDefault="00BC4095" w:rsidP="00960371">
            <w:pPr>
              <w:rPr>
                <w:sz w:val="18"/>
              </w:rPr>
            </w:pPr>
          </w:p>
        </w:tc>
        <w:tc>
          <w:tcPr>
            <w:tcW w:w="2074" w:type="dxa"/>
            <w:tcBorders>
              <w:top w:val="single" w:sz="12" w:space="0" w:color="000001"/>
              <w:left w:val="single" w:sz="12" w:space="0" w:color="000001"/>
              <w:bottom w:val="single" w:sz="12" w:space="0" w:color="000001"/>
              <w:right w:val="single" w:sz="12" w:space="0" w:color="000001"/>
            </w:tcBorders>
            <w:shd w:val="clear" w:color="auto" w:fill="auto"/>
          </w:tcPr>
          <w:p w:rsidR="00BC4095" w:rsidRPr="00BC4095" w:rsidRDefault="00BC4095" w:rsidP="00BC4095">
            <w:pPr>
              <w:pStyle w:val="heading11"/>
              <w:spacing w:before="57" w:after="57"/>
              <w:ind w:left="432" w:hanging="432"/>
              <w:rPr>
                <w:rFonts w:ascii="Arial" w:hAnsi="Arial" w:cs="Arial"/>
                <w:sz w:val="20"/>
                <w:szCs w:val="20"/>
              </w:rPr>
            </w:pPr>
            <w:r>
              <w:rPr>
                <w:rFonts w:ascii="Arial" w:hAnsi="Arial" w:cs="Arial"/>
                <w:bCs/>
                <w:sz w:val="18"/>
                <w:szCs w:val="18"/>
              </w:rPr>
              <w:t>Teléfono</w:t>
            </w:r>
          </w:p>
        </w:tc>
        <w:tc>
          <w:tcPr>
            <w:tcW w:w="1309" w:type="dxa"/>
            <w:gridSpan w:val="2"/>
            <w:tcBorders>
              <w:top w:val="single" w:sz="12" w:space="0" w:color="000001"/>
              <w:left w:val="single" w:sz="12" w:space="0" w:color="000001"/>
              <w:bottom w:val="single" w:sz="12" w:space="0" w:color="000001"/>
              <w:right w:val="single" w:sz="12" w:space="0" w:color="000001"/>
            </w:tcBorders>
            <w:shd w:val="clear" w:color="auto" w:fill="auto"/>
          </w:tcPr>
          <w:p w:rsidR="00BC4095" w:rsidRDefault="00BC4095" w:rsidP="00960371">
            <w:pPr>
              <w:spacing w:before="57" w:after="57"/>
            </w:pPr>
            <w:r>
              <w:rPr>
                <w:sz w:val="18"/>
              </w:rPr>
              <w:t>Código Postal</w:t>
            </w:r>
          </w:p>
        </w:tc>
        <w:tc>
          <w:tcPr>
            <w:tcW w:w="2100" w:type="dxa"/>
            <w:gridSpan w:val="3"/>
            <w:tcBorders>
              <w:top w:val="single" w:sz="12" w:space="0" w:color="000001"/>
              <w:left w:val="single" w:sz="12" w:space="0" w:color="000001"/>
              <w:bottom w:val="single" w:sz="12" w:space="0" w:color="000001"/>
              <w:right w:val="single" w:sz="12" w:space="0" w:color="000001"/>
            </w:tcBorders>
            <w:shd w:val="clear" w:color="auto" w:fill="auto"/>
          </w:tcPr>
          <w:p w:rsidR="00BC4095" w:rsidRDefault="00BC4095" w:rsidP="00960371">
            <w:pPr>
              <w:pStyle w:val="heading11"/>
              <w:spacing w:before="57" w:after="57"/>
              <w:ind w:left="432" w:hanging="432"/>
              <w:rPr>
                <w:rFonts w:ascii="Arial" w:hAnsi="Arial" w:cs="Arial"/>
                <w:sz w:val="20"/>
                <w:szCs w:val="20"/>
              </w:rPr>
            </w:pPr>
            <w:r>
              <w:rPr>
                <w:rFonts w:ascii="Arial" w:hAnsi="Arial" w:cs="Arial"/>
                <w:bCs/>
                <w:sz w:val="18"/>
                <w:szCs w:val="18"/>
              </w:rPr>
              <w:t>Localidad</w:t>
            </w:r>
          </w:p>
        </w:tc>
        <w:tc>
          <w:tcPr>
            <w:tcW w:w="2245" w:type="dxa"/>
            <w:gridSpan w:val="4"/>
            <w:tcBorders>
              <w:top w:val="single" w:sz="12" w:space="0" w:color="000001"/>
              <w:left w:val="single" w:sz="12" w:space="0" w:color="000001"/>
              <w:bottom w:val="single" w:sz="12" w:space="0" w:color="000001"/>
              <w:right w:val="single" w:sz="12" w:space="0" w:color="000001"/>
            </w:tcBorders>
            <w:shd w:val="clear" w:color="auto" w:fill="auto"/>
          </w:tcPr>
          <w:p w:rsidR="00BC4095" w:rsidRDefault="00BC4095" w:rsidP="00960371">
            <w:pPr>
              <w:pStyle w:val="heading11"/>
              <w:spacing w:before="57" w:after="57"/>
              <w:ind w:left="432" w:hanging="432"/>
              <w:rPr>
                <w:rFonts w:ascii="Arial" w:hAnsi="Arial" w:cs="Arial"/>
                <w:sz w:val="20"/>
                <w:szCs w:val="20"/>
              </w:rPr>
            </w:pPr>
            <w:r>
              <w:rPr>
                <w:rFonts w:ascii="Arial" w:hAnsi="Arial" w:cs="Arial"/>
                <w:bCs/>
                <w:sz w:val="18"/>
                <w:szCs w:val="18"/>
              </w:rPr>
              <w:t>Provincia</w:t>
            </w:r>
          </w:p>
        </w:tc>
      </w:tr>
      <w:tr w:rsidR="00BC4095" w:rsidTr="00BC4095">
        <w:trPr>
          <w:cantSplit/>
          <w:trHeight w:val="290"/>
        </w:trPr>
        <w:tc>
          <w:tcPr>
            <w:tcW w:w="2129" w:type="dxa"/>
            <w:tcBorders>
              <w:top w:val="single" w:sz="12" w:space="0" w:color="000001"/>
              <w:left w:val="single" w:sz="12" w:space="0" w:color="000001"/>
              <w:bottom w:val="single" w:sz="12" w:space="0" w:color="000001"/>
              <w:right w:val="single" w:sz="12" w:space="0" w:color="000001"/>
            </w:tcBorders>
            <w:shd w:val="clear" w:color="auto" w:fill="C0C0C0"/>
            <w:vAlign w:val="center"/>
          </w:tcPr>
          <w:p w:rsidR="00BC4095" w:rsidRPr="00BC4095" w:rsidRDefault="00BC4095" w:rsidP="00960371">
            <w:pPr>
              <w:spacing w:beforeAutospacing="1" w:afterAutospacing="1"/>
              <w:jc w:val="center"/>
              <w:rPr>
                <w:sz w:val="18"/>
                <w:szCs w:val="18"/>
              </w:rPr>
            </w:pPr>
            <w:r w:rsidRPr="00BC4095">
              <w:rPr>
                <w:rStyle w:val="Textoennegrita"/>
                <w:sz w:val="18"/>
                <w:szCs w:val="18"/>
              </w:rPr>
              <w:t>DECLARO BAJO MI RESPONSABILIDAD</w:t>
            </w:r>
          </w:p>
        </w:tc>
        <w:tc>
          <w:tcPr>
            <w:tcW w:w="7728" w:type="dxa"/>
            <w:gridSpan w:val="10"/>
            <w:tcBorders>
              <w:top w:val="single" w:sz="12" w:space="0" w:color="000001"/>
              <w:left w:val="single" w:sz="12" w:space="0" w:color="000001"/>
              <w:bottom w:val="single" w:sz="12" w:space="0" w:color="000001"/>
              <w:right w:val="single" w:sz="12" w:space="0" w:color="000001"/>
            </w:tcBorders>
            <w:shd w:val="clear" w:color="auto" w:fill="auto"/>
          </w:tcPr>
          <w:p w:rsidR="00BC4095" w:rsidRPr="00BC4095" w:rsidRDefault="00BC4095" w:rsidP="00960371">
            <w:pPr>
              <w:spacing w:before="57" w:after="57"/>
              <w:rPr>
                <w:rFonts w:ascii="Arial" w:hAnsi="Arial" w:cs="Arial"/>
                <w:sz w:val="18"/>
                <w:szCs w:val="18"/>
              </w:rPr>
            </w:pPr>
            <w:r w:rsidRPr="00BC4095">
              <w:rPr>
                <w:rFonts w:ascii="Arial" w:hAnsi="Arial" w:cs="Arial"/>
                <w:sz w:val="18"/>
                <w:szCs w:val="18"/>
              </w:rPr>
              <w:t xml:space="preserve">Que estoy al corriente con el AEAT y TGSS. </w:t>
            </w:r>
          </w:p>
          <w:p w:rsidR="00BC4095" w:rsidRPr="00BC4095" w:rsidRDefault="00BC4095" w:rsidP="00960371">
            <w:pPr>
              <w:spacing w:before="57" w:after="57"/>
              <w:rPr>
                <w:rFonts w:ascii="Arial" w:hAnsi="Arial" w:cs="Arial"/>
                <w:sz w:val="18"/>
                <w:szCs w:val="18"/>
              </w:rPr>
            </w:pPr>
            <w:r w:rsidRPr="00BC4095">
              <w:rPr>
                <w:rFonts w:ascii="Arial" w:hAnsi="Arial" w:cs="Arial"/>
                <w:sz w:val="18"/>
                <w:szCs w:val="18"/>
              </w:rPr>
              <w:t xml:space="preserve">Que no </w:t>
            </w:r>
            <w:r w:rsidRPr="00BC4095">
              <w:rPr>
                <w:rFonts w:ascii="Arial" w:hAnsi="Arial" w:cs="Arial"/>
                <w:color w:val="000000"/>
                <w:sz w:val="18"/>
                <w:szCs w:val="18"/>
              </w:rPr>
              <w:t xml:space="preserve">me encuentro culpable en ninguno de las prohibiciones señaladas en los apartados 2 y 3 del artículo 13 de la LGS (arte. 26 RGLS) </w:t>
            </w:r>
          </w:p>
          <w:p w:rsidR="00BC4095" w:rsidRPr="00BC4095" w:rsidRDefault="00BC4095" w:rsidP="00960371">
            <w:pPr>
              <w:spacing w:before="57" w:after="57"/>
              <w:rPr>
                <w:rFonts w:ascii="Arial" w:hAnsi="Arial" w:cs="Arial"/>
                <w:sz w:val="18"/>
                <w:szCs w:val="18"/>
              </w:rPr>
            </w:pPr>
            <w:r w:rsidRPr="00BC4095">
              <w:rPr>
                <w:rFonts w:ascii="Arial" w:hAnsi="Arial" w:cs="Arial"/>
                <w:color w:val="000000"/>
                <w:sz w:val="18"/>
                <w:szCs w:val="18"/>
              </w:rPr>
              <w:t xml:space="preserve">Que las factures/justificantes de gasto que se adjuntan, no han sido ni serán objeto de presentación para la justificación otras ayudas. </w:t>
            </w:r>
          </w:p>
          <w:p w:rsidR="00BC4095" w:rsidRPr="00BC4095" w:rsidRDefault="00BC4095" w:rsidP="00960371">
            <w:pPr>
              <w:spacing w:before="57" w:after="57"/>
              <w:rPr>
                <w:rFonts w:ascii="Arial" w:hAnsi="Arial" w:cs="Arial"/>
                <w:sz w:val="18"/>
                <w:szCs w:val="18"/>
              </w:rPr>
            </w:pPr>
            <w:r w:rsidRPr="00BC4095">
              <w:rPr>
                <w:rFonts w:ascii="Arial" w:hAnsi="Arial" w:cs="Arial"/>
                <w:sz w:val="18"/>
                <w:szCs w:val="18"/>
              </w:rPr>
              <w:t>Que:</w:t>
            </w:r>
          </w:p>
          <w:p w:rsidR="00BC4095" w:rsidRPr="00BC4095" w:rsidRDefault="00BC4095" w:rsidP="00960371">
            <w:pPr>
              <w:spacing w:before="57" w:after="57"/>
              <w:rPr>
                <w:rFonts w:ascii="Arial" w:hAnsi="Arial" w:cs="Arial"/>
                <w:sz w:val="18"/>
                <w:szCs w:val="18"/>
              </w:rPr>
            </w:pPr>
            <w:r w:rsidRPr="00BC4095">
              <w:rPr>
                <w:rFonts w:ascii="Arial" w:eastAsia="Arial" w:hAnsi="Arial" w:cs="Arial"/>
                <w:sz w:val="18"/>
                <w:szCs w:val="18"/>
              </w:rPr>
              <w:t xml:space="preserve">    □ </w:t>
            </w:r>
            <w:r w:rsidRPr="00BC4095">
              <w:rPr>
                <w:rFonts w:ascii="Arial" w:hAnsi="Arial" w:cs="Arial"/>
                <w:sz w:val="18"/>
                <w:szCs w:val="18"/>
              </w:rPr>
              <w:t>No he recibido ninguna subvención con el mismo objeto de esta convocatoria.</w:t>
            </w:r>
          </w:p>
          <w:p w:rsidR="00BC4095" w:rsidRPr="00BC4095" w:rsidRDefault="00BC4095" w:rsidP="00960371">
            <w:pPr>
              <w:pStyle w:val="textoindependiente210"/>
              <w:spacing w:before="57" w:after="57"/>
              <w:rPr>
                <w:rFonts w:ascii="Arial" w:hAnsi="Arial" w:cs="Arial"/>
                <w:sz w:val="18"/>
                <w:szCs w:val="18"/>
              </w:rPr>
            </w:pPr>
            <w:r w:rsidRPr="00BC4095">
              <w:rPr>
                <w:rFonts w:ascii="Arial" w:eastAsia="Arial" w:hAnsi="Arial" w:cs="Arial"/>
                <w:sz w:val="18"/>
                <w:szCs w:val="18"/>
              </w:rPr>
              <w:t xml:space="preserve">    □ </w:t>
            </w:r>
            <w:r w:rsidRPr="00BC4095">
              <w:rPr>
                <w:rFonts w:ascii="Arial" w:hAnsi="Arial" w:cs="Arial"/>
                <w:sz w:val="18"/>
                <w:szCs w:val="18"/>
              </w:rPr>
              <w:t>He recibido una subvención por importe de_____________________ euros.</w:t>
            </w:r>
          </w:p>
        </w:tc>
      </w:tr>
      <w:tr w:rsidR="00BC4095" w:rsidTr="00BC4095">
        <w:trPr>
          <w:cantSplit/>
          <w:trHeight w:val="290"/>
        </w:trPr>
        <w:tc>
          <w:tcPr>
            <w:tcW w:w="2129" w:type="dxa"/>
            <w:tcBorders>
              <w:top w:val="single" w:sz="12" w:space="0" w:color="000001"/>
              <w:left w:val="single" w:sz="12" w:space="0" w:color="000001"/>
              <w:bottom w:val="single" w:sz="12" w:space="0" w:color="000001"/>
              <w:right w:val="single" w:sz="12" w:space="0" w:color="000001"/>
            </w:tcBorders>
            <w:shd w:val="clear" w:color="auto" w:fill="C0C0C0"/>
            <w:vAlign w:val="center"/>
          </w:tcPr>
          <w:p w:rsidR="00BC4095" w:rsidRPr="00BC4095" w:rsidRDefault="00BC4095" w:rsidP="00960371">
            <w:pPr>
              <w:spacing w:beforeAutospacing="1" w:afterAutospacing="1"/>
              <w:jc w:val="center"/>
              <w:rPr>
                <w:rFonts w:ascii="Arial" w:hAnsi="Arial" w:cs="Arial"/>
                <w:sz w:val="18"/>
                <w:szCs w:val="18"/>
              </w:rPr>
            </w:pPr>
            <w:r w:rsidRPr="00BC4095">
              <w:rPr>
                <w:rStyle w:val="Textoennegrita"/>
                <w:rFonts w:ascii="Arial" w:hAnsi="Arial" w:cs="Arial"/>
                <w:sz w:val="18"/>
                <w:szCs w:val="18"/>
              </w:rPr>
              <w:t>SOLICITO</w:t>
            </w:r>
          </w:p>
        </w:tc>
        <w:tc>
          <w:tcPr>
            <w:tcW w:w="7728" w:type="dxa"/>
            <w:gridSpan w:val="10"/>
            <w:tcBorders>
              <w:top w:val="single" w:sz="12" w:space="0" w:color="000001"/>
              <w:left w:val="single" w:sz="12" w:space="0" w:color="000001"/>
              <w:bottom w:val="single" w:sz="12" w:space="0" w:color="000001"/>
              <w:right w:val="single" w:sz="12" w:space="0" w:color="000001"/>
            </w:tcBorders>
            <w:shd w:val="clear" w:color="auto" w:fill="auto"/>
          </w:tcPr>
          <w:p w:rsidR="00BC4095" w:rsidRPr="00BC4095" w:rsidRDefault="00BC4095" w:rsidP="00960371">
            <w:pPr>
              <w:pStyle w:val="textoindependiente210"/>
              <w:spacing w:before="57" w:after="57"/>
              <w:rPr>
                <w:rFonts w:ascii="Arial" w:hAnsi="Arial" w:cs="Arial"/>
                <w:sz w:val="18"/>
                <w:szCs w:val="18"/>
              </w:rPr>
            </w:pPr>
            <w:r w:rsidRPr="00BC4095">
              <w:rPr>
                <w:rFonts w:ascii="Arial" w:hAnsi="Arial" w:cs="Arial"/>
                <w:sz w:val="18"/>
                <w:szCs w:val="18"/>
              </w:rPr>
              <w:t xml:space="preserve">Ayuda al transporte para universitarios, alumnos de ciclos formativos de grado medio y superior, de bachillerato artístico y de bachillerato nocturno régimen de concurrencia competitiva con dificultades económicas. </w:t>
            </w:r>
          </w:p>
        </w:tc>
      </w:tr>
      <w:tr w:rsidR="00BC4095" w:rsidTr="00BC4095">
        <w:trPr>
          <w:cantSplit/>
          <w:trHeight w:val="725"/>
        </w:trPr>
        <w:tc>
          <w:tcPr>
            <w:tcW w:w="2129" w:type="dxa"/>
            <w:tcBorders>
              <w:top w:val="single" w:sz="12" w:space="0" w:color="000001"/>
              <w:left w:val="single" w:sz="12" w:space="0" w:color="000001"/>
              <w:bottom w:val="single" w:sz="12" w:space="0" w:color="000001"/>
              <w:right w:val="single" w:sz="12" w:space="0" w:color="000001"/>
            </w:tcBorders>
            <w:shd w:val="clear" w:color="auto" w:fill="C0C0C0"/>
            <w:vAlign w:val="center"/>
          </w:tcPr>
          <w:p w:rsidR="00BC4095" w:rsidRPr="00BC4095" w:rsidRDefault="00BC4095" w:rsidP="00960371">
            <w:pPr>
              <w:pStyle w:val="heading21"/>
              <w:snapToGrid w:val="0"/>
              <w:spacing w:before="280" w:after="280"/>
              <w:jc w:val="center"/>
              <w:rPr>
                <w:rFonts w:ascii="Arial" w:hAnsi="Arial" w:cs="Arial"/>
                <w:sz w:val="18"/>
                <w:szCs w:val="18"/>
              </w:rPr>
            </w:pPr>
            <w:r w:rsidRPr="00BC4095">
              <w:rPr>
                <w:rFonts w:ascii="Arial" w:hAnsi="Arial" w:cs="Arial"/>
                <w:b/>
                <w:bCs/>
                <w:sz w:val="18"/>
                <w:szCs w:val="18"/>
              </w:rPr>
              <w:t>DOCUMENTACIÓN QUE APORTA A LA SOLICITUD</w:t>
            </w:r>
          </w:p>
        </w:tc>
        <w:tc>
          <w:tcPr>
            <w:tcW w:w="7728" w:type="dxa"/>
            <w:gridSpan w:val="10"/>
            <w:tcBorders>
              <w:top w:val="single" w:sz="12" w:space="0" w:color="000001"/>
              <w:left w:val="single" w:sz="12" w:space="0" w:color="000001"/>
              <w:bottom w:val="single" w:sz="12" w:space="0" w:color="000001"/>
              <w:right w:val="single" w:sz="12" w:space="0" w:color="000001"/>
            </w:tcBorders>
            <w:shd w:val="clear" w:color="auto" w:fill="auto"/>
          </w:tcPr>
          <w:p w:rsidR="00BC4095" w:rsidRPr="00BC4095" w:rsidRDefault="00BC4095" w:rsidP="00960371">
            <w:pPr>
              <w:pStyle w:val="standard0"/>
              <w:suppressAutoHyphens/>
              <w:spacing w:before="57" w:beforeAutospacing="0" w:after="57" w:afterAutospacing="0"/>
              <w:ind w:left="567" w:hanging="340"/>
              <w:jc w:val="both"/>
              <w:textAlignment w:val="baseline"/>
              <w:rPr>
                <w:rFonts w:ascii="Arial" w:hAnsi="Arial" w:cs="Arial"/>
                <w:sz w:val="18"/>
                <w:szCs w:val="18"/>
              </w:rPr>
            </w:pPr>
            <w:r w:rsidRPr="00BC4095">
              <w:rPr>
                <w:rFonts w:ascii="Arial" w:eastAsia="Arial" w:hAnsi="Arial" w:cs="Arial"/>
                <w:color w:val="000000"/>
                <w:sz w:val="18"/>
                <w:szCs w:val="18"/>
                <w:lang w:eastAsia="es-ES_tradnl"/>
              </w:rPr>
              <w:t>-      </w:t>
            </w:r>
            <w:r w:rsidRPr="00BC4095">
              <w:rPr>
                <w:rFonts w:ascii="Arial" w:hAnsi="Arial" w:cs="Arial"/>
                <w:sz w:val="18"/>
                <w:szCs w:val="18"/>
                <w:lang w:eastAsia="es-ES_tradnl"/>
              </w:rPr>
              <w:t>Fotocopia compulsada del NIF/DNI/NIE de todos los miembros de la unidad familiar mayores de 16 años que hace referencia el artículo 3 de estas bases.</w:t>
            </w:r>
          </w:p>
          <w:p w:rsidR="00BC4095" w:rsidRPr="00BC4095" w:rsidRDefault="00BC4095" w:rsidP="00960371">
            <w:pPr>
              <w:pStyle w:val="standard0"/>
              <w:suppressAutoHyphens/>
              <w:spacing w:before="57" w:beforeAutospacing="0" w:after="57" w:afterAutospacing="0"/>
              <w:ind w:left="567" w:hanging="340"/>
              <w:jc w:val="both"/>
              <w:textAlignment w:val="baseline"/>
              <w:rPr>
                <w:rFonts w:ascii="Arial" w:hAnsi="Arial" w:cs="Arial"/>
                <w:sz w:val="18"/>
                <w:szCs w:val="18"/>
              </w:rPr>
            </w:pPr>
            <w:r w:rsidRPr="00BC4095">
              <w:rPr>
                <w:rFonts w:ascii="Arial" w:eastAsia="Arial" w:hAnsi="Arial" w:cs="Arial"/>
                <w:color w:val="000000"/>
                <w:sz w:val="18"/>
                <w:szCs w:val="18"/>
                <w:lang w:eastAsia="es-ES_tradnl"/>
              </w:rPr>
              <w:t>-      </w:t>
            </w:r>
            <w:r w:rsidRPr="00BC4095">
              <w:rPr>
                <w:rFonts w:ascii="Arial" w:hAnsi="Arial" w:cs="Arial"/>
                <w:sz w:val="18"/>
                <w:szCs w:val="18"/>
                <w:lang w:eastAsia="es-ES_tradnl"/>
              </w:rPr>
              <w:t>Acreditación documental de estar matriculado.</w:t>
            </w:r>
          </w:p>
          <w:p w:rsidR="00BC4095" w:rsidRPr="00BC4095" w:rsidRDefault="00BC4095" w:rsidP="00960371">
            <w:pPr>
              <w:pStyle w:val="standard0"/>
              <w:suppressAutoHyphens/>
              <w:spacing w:before="57" w:beforeAutospacing="0" w:after="57" w:afterAutospacing="0"/>
              <w:ind w:left="567" w:hanging="340"/>
              <w:jc w:val="both"/>
              <w:textAlignment w:val="baseline"/>
              <w:rPr>
                <w:rFonts w:ascii="Arial" w:hAnsi="Arial" w:cs="Arial"/>
                <w:sz w:val="18"/>
                <w:szCs w:val="18"/>
              </w:rPr>
            </w:pPr>
            <w:r w:rsidRPr="00BC4095">
              <w:rPr>
                <w:rFonts w:ascii="Arial" w:eastAsia="Arial" w:hAnsi="Arial" w:cs="Arial"/>
                <w:color w:val="000000"/>
                <w:sz w:val="18"/>
                <w:szCs w:val="18"/>
              </w:rPr>
              <w:t>-      </w:t>
            </w:r>
            <w:r w:rsidRPr="00BC4095">
              <w:rPr>
                <w:rFonts w:ascii="Arial" w:hAnsi="Arial" w:cs="Arial"/>
                <w:sz w:val="18"/>
                <w:szCs w:val="18"/>
                <w:lang w:eastAsia="es-ES_tradnl"/>
              </w:rPr>
              <w:t>Original o copia compulsada de la última declaración de la renta del 2020 de cada miembro de la unidad familiar.</w:t>
            </w:r>
          </w:p>
          <w:p w:rsidR="00BC4095" w:rsidRPr="00BC4095" w:rsidRDefault="00BC4095" w:rsidP="00960371">
            <w:pPr>
              <w:pStyle w:val="sinespaciado1"/>
              <w:spacing w:before="57" w:beforeAutospacing="0" w:after="57" w:afterAutospacing="0"/>
              <w:ind w:left="567" w:hanging="340"/>
              <w:jc w:val="both"/>
              <w:rPr>
                <w:rFonts w:ascii="Arial" w:hAnsi="Arial" w:cs="Arial"/>
                <w:i/>
                <w:sz w:val="18"/>
                <w:szCs w:val="18"/>
              </w:rPr>
            </w:pPr>
            <w:r w:rsidRPr="00BC4095">
              <w:rPr>
                <w:rFonts w:ascii="Arial" w:eastAsia="Arial" w:hAnsi="Arial" w:cs="Arial"/>
                <w:color w:val="000000"/>
                <w:sz w:val="18"/>
                <w:szCs w:val="18"/>
              </w:rPr>
              <w:t>-      </w:t>
            </w:r>
            <w:r w:rsidRPr="00BC4095">
              <w:rPr>
                <w:rStyle w:val="Destacado"/>
                <w:rFonts w:ascii="Arial" w:hAnsi="Arial" w:cs="Arial"/>
                <w:color w:val="000000"/>
                <w:sz w:val="18"/>
                <w:szCs w:val="18"/>
              </w:rPr>
              <w:t xml:space="preserve">Documento </w:t>
            </w:r>
            <w:proofErr w:type="spellStart"/>
            <w:r w:rsidRPr="00BC4095">
              <w:rPr>
                <w:rStyle w:val="Destacado"/>
                <w:rFonts w:ascii="Arial" w:hAnsi="Arial" w:cs="Arial"/>
                <w:color w:val="000000"/>
                <w:sz w:val="18"/>
                <w:szCs w:val="18"/>
              </w:rPr>
              <w:t>expedido</w:t>
            </w:r>
            <w:proofErr w:type="spellEnd"/>
            <w:r w:rsidRPr="00BC4095">
              <w:rPr>
                <w:rStyle w:val="Destacado"/>
                <w:rFonts w:ascii="Arial" w:hAnsi="Arial" w:cs="Arial"/>
                <w:color w:val="000000"/>
                <w:sz w:val="18"/>
                <w:szCs w:val="18"/>
              </w:rPr>
              <w:t xml:space="preserve"> por la </w:t>
            </w:r>
            <w:proofErr w:type="spellStart"/>
            <w:r w:rsidRPr="00BC4095">
              <w:rPr>
                <w:rStyle w:val="Destacado"/>
                <w:rFonts w:ascii="Arial" w:hAnsi="Arial" w:cs="Arial"/>
                <w:color w:val="000000"/>
                <w:sz w:val="18"/>
                <w:szCs w:val="18"/>
              </w:rPr>
              <w:t>universidad</w:t>
            </w:r>
            <w:proofErr w:type="spellEnd"/>
            <w:r w:rsidRPr="00BC4095">
              <w:rPr>
                <w:rStyle w:val="Destacado"/>
                <w:rFonts w:ascii="Arial" w:hAnsi="Arial" w:cs="Arial"/>
                <w:color w:val="000000"/>
                <w:sz w:val="18"/>
                <w:szCs w:val="18"/>
              </w:rPr>
              <w:t xml:space="preserve"> o centro </w:t>
            </w:r>
            <w:proofErr w:type="spellStart"/>
            <w:r w:rsidRPr="00BC4095">
              <w:rPr>
                <w:rStyle w:val="Destacado"/>
                <w:rFonts w:ascii="Arial" w:hAnsi="Arial" w:cs="Arial"/>
                <w:color w:val="000000"/>
                <w:sz w:val="18"/>
                <w:szCs w:val="18"/>
              </w:rPr>
              <w:t>correspondiente</w:t>
            </w:r>
            <w:proofErr w:type="spellEnd"/>
            <w:r w:rsidRPr="00BC4095">
              <w:rPr>
                <w:rStyle w:val="Destacado"/>
                <w:rFonts w:ascii="Arial" w:hAnsi="Arial" w:cs="Arial"/>
                <w:color w:val="000000"/>
                <w:sz w:val="18"/>
                <w:szCs w:val="18"/>
              </w:rPr>
              <w:t xml:space="preserve"> </w:t>
            </w:r>
            <w:proofErr w:type="spellStart"/>
            <w:r w:rsidRPr="00BC4095">
              <w:rPr>
                <w:rStyle w:val="Destacado"/>
                <w:rFonts w:ascii="Arial" w:hAnsi="Arial" w:cs="Arial"/>
                <w:color w:val="000000"/>
                <w:sz w:val="18"/>
                <w:szCs w:val="18"/>
              </w:rPr>
              <w:t>donde</w:t>
            </w:r>
            <w:proofErr w:type="spellEnd"/>
            <w:r w:rsidRPr="00BC4095">
              <w:rPr>
                <w:rStyle w:val="Destacado"/>
                <w:rFonts w:ascii="Arial" w:hAnsi="Arial" w:cs="Arial"/>
                <w:color w:val="000000"/>
                <w:sz w:val="18"/>
                <w:szCs w:val="18"/>
              </w:rPr>
              <w:t xml:space="preserve"> se </w:t>
            </w:r>
            <w:proofErr w:type="spellStart"/>
            <w:r w:rsidRPr="00BC4095">
              <w:rPr>
                <w:rStyle w:val="Destacado"/>
                <w:rFonts w:ascii="Arial" w:hAnsi="Arial" w:cs="Arial"/>
                <w:color w:val="000000"/>
                <w:sz w:val="18"/>
                <w:szCs w:val="18"/>
              </w:rPr>
              <w:t>hagan</w:t>
            </w:r>
            <w:proofErr w:type="spellEnd"/>
            <w:r w:rsidRPr="00BC4095">
              <w:rPr>
                <w:rStyle w:val="Destacado"/>
                <w:rFonts w:ascii="Arial" w:hAnsi="Arial" w:cs="Arial"/>
                <w:color w:val="000000"/>
                <w:sz w:val="18"/>
                <w:szCs w:val="18"/>
              </w:rPr>
              <w:t xml:space="preserve"> constar los </w:t>
            </w:r>
            <w:proofErr w:type="spellStart"/>
            <w:r w:rsidRPr="00BC4095">
              <w:rPr>
                <w:rStyle w:val="Destacado"/>
                <w:rFonts w:ascii="Arial" w:hAnsi="Arial" w:cs="Arial"/>
                <w:color w:val="000000"/>
                <w:sz w:val="18"/>
                <w:szCs w:val="18"/>
              </w:rPr>
              <w:t>créditos</w:t>
            </w:r>
            <w:proofErr w:type="spellEnd"/>
            <w:r w:rsidRPr="00BC4095">
              <w:rPr>
                <w:rStyle w:val="Destacado"/>
                <w:rFonts w:ascii="Arial" w:hAnsi="Arial" w:cs="Arial"/>
                <w:color w:val="000000"/>
                <w:sz w:val="18"/>
                <w:szCs w:val="18"/>
              </w:rPr>
              <w:t xml:space="preserve"> en que </w:t>
            </w:r>
            <w:proofErr w:type="spellStart"/>
            <w:r w:rsidRPr="00BC4095">
              <w:rPr>
                <w:rStyle w:val="Destacado"/>
                <w:rFonts w:ascii="Arial" w:hAnsi="Arial" w:cs="Arial"/>
                <w:color w:val="000000"/>
                <w:sz w:val="18"/>
                <w:szCs w:val="18"/>
              </w:rPr>
              <w:t>está</w:t>
            </w:r>
            <w:proofErr w:type="spellEnd"/>
            <w:r w:rsidRPr="00BC4095">
              <w:rPr>
                <w:rStyle w:val="Destacado"/>
                <w:rFonts w:ascii="Arial" w:hAnsi="Arial" w:cs="Arial"/>
                <w:color w:val="000000"/>
                <w:sz w:val="18"/>
                <w:szCs w:val="18"/>
              </w:rPr>
              <w:t xml:space="preserve"> </w:t>
            </w:r>
            <w:proofErr w:type="spellStart"/>
            <w:r w:rsidRPr="00BC4095">
              <w:rPr>
                <w:rStyle w:val="Destacado"/>
                <w:rFonts w:ascii="Arial" w:hAnsi="Arial" w:cs="Arial"/>
                <w:color w:val="000000"/>
                <w:sz w:val="18"/>
                <w:szCs w:val="18"/>
              </w:rPr>
              <w:t>matriculado</w:t>
            </w:r>
            <w:proofErr w:type="spellEnd"/>
            <w:r w:rsidRPr="00BC4095">
              <w:rPr>
                <w:rStyle w:val="Destacado"/>
                <w:rFonts w:ascii="Arial" w:hAnsi="Arial" w:cs="Arial"/>
                <w:color w:val="000000"/>
                <w:sz w:val="18"/>
                <w:szCs w:val="18"/>
              </w:rPr>
              <w:t xml:space="preserve">, y el </w:t>
            </w:r>
            <w:proofErr w:type="spellStart"/>
            <w:r w:rsidRPr="00BC4095">
              <w:rPr>
                <w:rStyle w:val="Destacado"/>
                <w:rFonts w:ascii="Arial" w:hAnsi="Arial" w:cs="Arial"/>
                <w:color w:val="000000"/>
                <w:sz w:val="18"/>
                <w:szCs w:val="18"/>
              </w:rPr>
              <w:t>certificado</w:t>
            </w:r>
            <w:proofErr w:type="spellEnd"/>
            <w:r w:rsidRPr="00BC4095">
              <w:rPr>
                <w:rStyle w:val="Destacado"/>
                <w:rFonts w:ascii="Arial" w:hAnsi="Arial" w:cs="Arial"/>
                <w:color w:val="000000"/>
                <w:sz w:val="18"/>
                <w:szCs w:val="18"/>
              </w:rPr>
              <w:t xml:space="preserve"> de matrícula en el caso de los </w:t>
            </w:r>
            <w:proofErr w:type="spellStart"/>
            <w:r w:rsidRPr="00BC4095">
              <w:rPr>
                <w:rStyle w:val="Destacado"/>
                <w:rFonts w:ascii="Arial" w:hAnsi="Arial" w:cs="Arial"/>
                <w:color w:val="000000"/>
                <w:sz w:val="18"/>
                <w:szCs w:val="18"/>
              </w:rPr>
              <w:t>estudios</w:t>
            </w:r>
            <w:proofErr w:type="spellEnd"/>
            <w:r w:rsidRPr="00BC4095">
              <w:rPr>
                <w:rStyle w:val="Destacado"/>
                <w:rFonts w:ascii="Arial" w:hAnsi="Arial" w:cs="Arial"/>
                <w:color w:val="000000"/>
                <w:sz w:val="18"/>
                <w:szCs w:val="18"/>
              </w:rPr>
              <w:t xml:space="preserve"> de </w:t>
            </w:r>
            <w:proofErr w:type="spellStart"/>
            <w:r w:rsidRPr="00BC4095">
              <w:rPr>
                <w:rStyle w:val="Destacado"/>
                <w:rFonts w:ascii="Arial" w:hAnsi="Arial" w:cs="Arial"/>
                <w:color w:val="000000"/>
                <w:sz w:val="18"/>
                <w:szCs w:val="18"/>
              </w:rPr>
              <w:t>ciclos</w:t>
            </w:r>
            <w:proofErr w:type="spellEnd"/>
            <w:r w:rsidRPr="00BC4095">
              <w:rPr>
                <w:rStyle w:val="Destacado"/>
                <w:rFonts w:ascii="Arial" w:hAnsi="Arial" w:cs="Arial"/>
                <w:color w:val="000000"/>
                <w:sz w:val="18"/>
                <w:szCs w:val="18"/>
              </w:rPr>
              <w:t xml:space="preserve"> </w:t>
            </w:r>
            <w:proofErr w:type="spellStart"/>
            <w:r w:rsidRPr="00BC4095">
              <w:rPr>
                <w:rStyle w:val="Destacado"/>
                <w:rFonts w:ascii="Arial" w:hAnsi="Arial" w:cs="Arial"/>
                <w:color w:val="000000"/>
                <w:sz w:val="18"/>
                <w:szCs w:val="18"/>
              </w:rPr>
              <w:t>formativos</w:t>
            </w:r>
            <w:proofErr w:type="spellEnd"/>
            <w:r w:rsidRPr="00BC4095">
              <w:rPr>
                <w:rStyle w:val="Destacado"/>
                <w:rFonts w:ascii="Arial" w:hAnsi="Arial" w:cs="Arial"/>
                <w:color w:val="000000"/>
                <w:sz w:val="18"/>
                <w:szCs w:val="18"/>
              </w:rPr>
              <w:t xml:space="preserve"> y </w:t>
            </w:r>
            <w:proofErr w:type="spellStart"/>
            <w:r w:rsidRPr="00BC4095">
              <w:rPr>
                <w:rStyle w:val="Destacado"/>
                <w:rFonts w:ascii="Arial" w:hAnsi="Arial" w:cs="Arial"/>
                <w:color w:val="000000"/>
                <w:sz w:val="18"/>
                <w:szCs w:val="18"/>
              </w:rPr>
              <w:t>bachillerato</w:t>
            </w:r>
            <w:proofErr w:type="spellEnd"/>
            <w:r w:rsidRPr="00BC4095">
              <w:rPr>
                <w:rStyle w:val="Destacado"/>
                <w:rFonts w:ascii="Arial" w:hAnsi="Arial" w:cs="Arial"/>
                <w:color w:val="000000"/>
                <w:sz w:val="18"/>
                <w:szCs w:val="18"/>
              </w:rPr>
              <w:t xml:space="preserve"> por el curso 2020-2021.</w:t>
            </w:r>
          </w:p>
          <w:p w:rsidR="00BC4095" w:rsidRPr="00BC4095" w:rsidRDefault="00BC4095" w:rsidP="00960371">
            <w:pPr>
              <w:pStyle w:val="standard0"/>
              <w:suppressAutoHyphens/>
              <w:spacing w:before="57" w:beforeAutospacing="0" w:after="57" w:afterAutospacing="0"/>
              <w:ind w:left="567" w:hanging="340"/>
              <w:jc w:val="both"/>
              <w:textAlignment w:val="baseline"/>
              <w:rPr>
                <w:rFonts w:ascii="Arial" w:hAnsi="Arial" w:cs="Arial"/>
                <w:sz w:val="18"/>
                <w:szCs w:val="18"/>
              </w:rPr>
            </w:pPr>
            <w:r w:rsidRPr="00BC4095">
              <w:rPr>
                <w:rFonts w:ascii="Arial" w:eastAsia="Arial" w:hAnsi="Arial" w:cs="Arial"/>
                <w:color w:val="000000"/>
                <w:sz w:val="18"/>
                <w:szCs w:val="18"/>
                <w:lang w:eastAsia="es-ES_tradnl"/>
              </w:rPr>
              <w:t>-      </w:t>
            </w:r>
            <w:r w:rsidRPr="00BC4095">
              <w:rPr>
                <w:rFonts w:ascii="Arial" w:hAnsi="Arial" w:cs="Arial"/>
                <w:sz w:val="18"/>
                <w:szCs w:val="18"/>
                <w:lang w:eastAsia="es-ES_tradnl"/>
              </w:rPr>
              <w:t>Fotocopia del número de cuenta donde realizar la transferencia de la subvención en caso de resultar adjudicatario.</w:t>
            </w:r>
          </w:p>
          <w:p w:rsidR="00BC4095" w:rsidRPr="00BC4095" w:rsidRDefault="00BC4095" w:rsidP="00960371">
            <w:pPr>
              <w:pStyle w:val="standard0"/>
              <w:suppressAutoHyphens/>
              <w:spacing w:before="57" w:beforeAutospacing="0" w:after="57" w:afterAutospacing="0"/>
              <w:ind w:left="567" w:hanging="340"/>
              <w:jc w:val="both"/>
              <w:textAlignment w:val="baseline"/>
              <w:rPr>
                <w:rFonts w:ascii="Arial" w:hAnsi="Arial" w:cs="Arial"/>
                <w:sz w:val="18"/>
                <w:szCs w:val="18"/>
              </w:rPr>
            </w:pPr>
            <w:r w:rsidRPr="00BC4095">
              <w:rPr>
                <w:rFonts w:ascii="Arial" w:eastAsia="Arial" w:hAnsi="Arial" w:cs="Arial"/>
                <w:color w:val="000000"/>
                <w:sz w:val="18"/>
                <w:szCs w:val="18"/>
                <w:lang w:eastAsia="es-ES_tradnl"/>
              </w:rPr>
              <w:t>-      </w:t>
            </w:r>
            <w:r w:rsidRPr="00BC4095">
              <w:rPr>
                <w:rFonts w:ascii="Arial" w:hAnsi="Arial" w:cs="Arial"/>
                <w:sz w:val="18"/>
                <w:szCs w:val="18"/>
                <w:lang w:eastAsia="es-ES_tradnl"/>
              </w:rPr>
              <w:t>Declaración responsable según Anexo II relativa a miembros de la unidad familiar.</w:t>
            </w:r>
          </w:p>
          <w:p w:rsidR="00BC4095" w:rsidRPr="00BC4095" w:rsidRDefault="00BC4095" w:rsidP="00960371">
            <w:pPr>
              <w:pStyle w:val="standard0"/>
              <w:suppressAutoHyphens/>
              <w:spacing w:before="57" w:beforeAutospacing="0" w:after="57" w:afterAutospacing="0"/>
              <w:ind w:left="567" w:hanging="340"/>
              <w:jc w:val="both"/>
              <w:textAlignment w:val="baseline"/>
              <w:rPr>
                <w:rFonts w:ascii="Arial" w:hAnsi="Arial" w:cs="Arial"/>
                <w:sz w:val="18"/>
                <w:szCs w:val="18"/>
              </w:rPr>
            </w:pPr>
            <w:r w:rsidRPr="00BC4095">
              <w:rPr>
                <w:rFonts w:ascii="Arial" w:eastAsia="Arial" w:hAnsi="Arial" w:cs="Arial"/>
                <w:color w:val="000000"/>
                <w:sz w:val="18"/>
                <w:szCs w:val="18"/>
                <w:lang w:eastAsia="es-ES_tradnl"/>
              </w:rPr>
              <w:t>-      </w:t>
            </w:r>
            <w:r w:rsidRPr="00BC4095">
              <w:rPr>
                <w:rFonts w:ascii="Arial" w:hAnsi="Arial" w:cs="Arial"/>
                <w:sz w:val="18"/>
                <w:szCs w:val="18"/>
                <w:lang w:eastAsia="es-ES_tradnl"/>
              </w:rPr>
              <w:t>ANEXO III- declaración jurada de persona beneficiaría de subvención municipal</w:t>
            </w:r>
          </w:p>
          <w:p w:rsidR="00BC4095" w:rsidRPr="00BC4095" w:rsidRDefault="00BC4095" w:rsidP="00960371">
            <w:pPr>
              <w:pStyle w:val="standard0"/>
              <w:suppressAutoHyphens/>
              <w:spacing w:before="57" w:beforeAutospacing="0" w:after="57" w:afterAutospacing="0"/>
              <w:ind w:left="567" w:hanging="340"/>
              <w:jc w:val="both"/>
              <w:textAlignment w:val="baseline"/>
              <w:rPr>
                <w:rFonts w:ascii="Arial" w:hAnsi="Arial" w:cs="Arial"/>
                <w:sz w:val="18"/>
                <w:szCs w:val="18"/>
              </w:rPr>
            </w:pPr>
            <w:r w:rsidRPr="00BC4095">
              <w:rPr>
                <w:rFonts w:ascii="Arial" w:eastAsia="Arial" w:hAnsi="Arial" w:cs="Arial"/>
                <w:color w:val="000000"/>
                <w:sz w:val="18"/>
                <w:szCs w:val="18"/>
                <w:lang w:eastAsia="es-ES_tradnl"/>
              </w:rPr>
              <w:t>-      </w:t>
            </w:r>
            <w:r w:rsidRPr="00BC4095">
              <w:rPr>
                <w:rFonts w:ascii="Arial" w:hAnsi="Arial" w:cs="Arial"/>
                <w:sz w:val="18"/>
                <w:szCs w:val="18"/>
                <w:lang w:eastAsia="es-ES_tradnl"/>
              </w:rPr>
              <w:t>ANEXO IV- justificación ayudes</w:t>
            </w:r>
            <w:r w:rsidRPr="00BC4095">
              <w:rPr>
                <w:rFonts w:ascii="Arial" w:hAnsi="Arial" w:cs="Arial"/>
                <w:sz w:val="18"/>
                <w:szCs w:val="18"/>
              </w:rPr>
              <w:t> </w:t>
            </w:r>
          </w:p>
        </w:tc>
      </w:tr>
      <w:tr w:rsidR="00BC4095" w:rsidTr="00BC4095">
        <w:trPr>
          <w:cantSplit/>
          <w:trHeight w:val="725"/>
        </w:trPr>
        <w:tc>
          <w:tcPr>
            <w:tcW w:w="2129" w:type="dxa"/>
            <w:tcBorders>
              <w:top w:val="single" w:sz="12" w:space="0" w:color="000001"/>
              <w:left w:val="single" w:sz="12" w:space="0" w:color="000001"/>
              <w:bottom w:val="single" w:sz="12" w:space="0" w:color="000001"/>
              <w:right w:val="single" w:sz="12" w:space="0" w:color="000001"/>
            </w:tcBorders>
            <w:shd w:val="clear" w:color="auto" w:fill="C0C0C0"/>
            <w:vAlign w:val="center"/>
          </w:tcPr>
          <w:p w:rsidR="00BC4095" w:rsidRPr="00BC4095" w:rsidRDefault="00BC4095" w:rsidP="00960371">
            <w:pPr>
              <w:pStyle w:val="heading21"/>
              <w:spacing w:before="280" w:after="280"/>
              <w:jc w:val="center"/>
              <w:rPr>
                <w:rFonts w:ascii="Arial" w:hAnsi="Arial" w:cs="Arial"/>
                <w:sz w:val="20"/>
                <w:szCs w:val="20"/>
              </w:rPr>
            </w:pPr>
            <w:r w:rsidRPr="00BC4095">
              <w:rPr>
                <w:rFonts w:ascii="Arial" w:hAnsi="Arial" w:cs="Arial"/>
                <w:b/>
                <w:bCs/>
                <w:sz w:val="18"/>
                <w:szCs w:val="18"/>
              </w:rPr>
              <w:t>A rellenar por el funcionario/a OAC</w:t>
            </w:r>
          </w:p>
        </w:tc>
        <w:tc>
          <w:tcPr>
            <w:tcW w:w="7728" w:type="dxa"/>
            <w:gridSpan w:val="10"/>
            <w:tcBorders>
              <w:top w:val="single" w:sz="12" w:space="0" w:color="000001"/>
              <w:left w:val="single" w:sz="12" w:space="0" w:color="000001"/>
              <w:bottom w:val="single" w:sz="12" w:space="0" w:color="000001"/>
              <w:right w:val="single" w:sz="12" w:space="0" w:color="000001"/>
            </w:tcBorders>
            <w:shd w:val="clear" w:color="auto" w:fill="auto"/>
          </w:tcPr>
          <w:p w:rsidR="00BC4095" w:rsidRPr="00BC4095" w:rsidRDefault="00BC4095" w:rsidP="00960371">
            <w:pPr>
              <w:spacing w:before="57" w:after="57"/>
              <w:rPr>
                <w:rFonts w:ascii="Arial" w:hAnsi="Arial" w:cs="Arial"/>
              </w:rPr>
            </w:pPr>
            <w:r w:rsidRPr="00BC4095">
              <w:rPr>
                <w:rFonts w:ascii="Arial" w:hAnsi="Arial" w:cs="Arial"/>
                <w:sz w:val="18"/>
              </w:rPr>
              <w:t>En relación al empadronamiento se ha comprobado que el/la solicitante:</w:t>
            </w:r>
          </w:p>
          <w:p w:rsidR="00BC4095" w:rsidRPr="00BC4095" w:rsidRDefault="00BC4095" w:rsidP="00960371">
            <w:pPr>
              <w:spacing w:before="57" w:after="57"/>
              <w:ind w:left="708"/>
              <w:rPr>
                <w:rFonts w:ascii="Arial" w:hAnsi="Arial" w:cs="Arial"/>
              </w:rPr>
            </w:pPr>
            <w:r w:rsidRPr="00BC4095">
              <w:rPr>
                <w:rFonts w:ascii="Arial" w:eastAsia="Arial" w:hAnsi="Arial" w:cs="Arial"/>
                <w:sz w:val="18"/>
              </w:rPr>
              <w:t xml:space="preserve">□ </w:t>
            </w:r>
            <w:r w:rsidRPr="00BC4095">
              <w:rPr>
                <w:rFonts w:ascii="Arial" w:hAnsi="Arial" w:cs="Arial"/>
                <w:sz w:val="18"/>
              </w:rPr>
              <w:t>Figura empadronado en el municipio de Benifaió desde________________</w:t>
            </w:r>
          </w:p>
          <w:p w:rsidR="00BC4095" w:rsidRPr="00BC4095" w:rsidRDefault="00BC4095" w:rsidP="00960371">
            <w:pPr>
              <w:spacing w:before="57" w:after="57"/>
              <w:ind w:left="708"/>
              <w:rPr>
                <w:rFonts w:ascii="Arial" w:hAnsi="Arial" w:cs="Arial"/>
                <w:sz w:val="18"/>
              </w:rPr>
            </w:pPr>
            <w:r w:rsidRPr="00BC4095">
              <w:rPr>
                <w:rFonts w:ascii="Arial" w:eastAsia="Arial" w:hAnsi="Arial" w:cs="Arial"/>
                <w:sz w:val="18"/>
              </w:rPr>
              <w:t xml:space="preserve">□ </w:t>
            </w:r>
            <w:r w:rsidRPr="00BC4095">
              <w:rPr>
                <w:rFonts w:ascii="Arial" w:hAnsi="Arial" w:cs="Arial"/>
                <w:sz w:val="18"/>
              </w:rPr>
              <w:t>No figura empadronado </w:t>
            </w:r>
          </w:p>
        </w:tc>
      </w:tr>
      <w:tr w:rsidR="00BC4095" w:rsidTr="00BC4095">
        <w:trPr>
          <w:cantSplit/>
          <w:trHeight w:val="477"/>
        </w:trPr>
        <w:tc>
          <w:tcPr>
            <w:tcW w:w="2129" w:type="dxa"/>
            <w:vMerge w:val="restart"/>
            <w:tcBorders>
              <w:top w:val="single" w:sz="12" w:space="0" w:color="000001"/>
              <w:left w:val="single" w:sz="12" w:space="0" w:color="000001"/>
              <w:bottom w:val="single" w:sz="12" w:space="0" w:color="000001"/>
              <w:right w:val="single" w:sz="12" w:space="0" w:color="000001"/>
            </w:tcBorders>
            <w:shd w:val="clear" w:color="auto" w:fill="C0C0C0"/>
            <w:vAlign w:val="center"/>
          </w:tcPr>
          <w:p w:rsidR="00BC4095" w:rsidRPr="00BC4095" w:rsidRDefault="00BC4095" w:rsidP="00BC4095">
            <w:pPr>
              <w:pStyle w:val="heading11"/>
              <w:spacing w:before="280" w:after="280"/>
              <w:ind w:left="57" w:hanging="57"/>
              <w:jc w:val="center"/>
              <w:rPr>
                <w:rFonts w:ascii="Arial" w:hAnsi="Arial" w:cs="Arial"/>
                <w:sz w:val="20"/>
                <w:szCs w:val="20"/>
              </w:rPr>
            </w:pPr>
            <w:r>
              <w:rPr>
                <w:rFonts w:ascii="Arial" w:hAnsi="Arial" w:cs="Arial"/>
                <w:b/>
                <w:bCs/>
                <w:sz w:val="18"/>
                <w:szCs w:val="18"/>
              </w:rPr>
              <w:t>LUGAR Y FECHA</w:t>
            </w:r>
          </w:p>
          <w:p w:rsidR="00BC4095" w:rsidRDefault="00BC4095" w:rsidP="00960371">
            <w:pPr>
              <w:pStyle w:val="heading11"/>
              <w:spacing w:before="280" w:after="280"/>
              <w:ind w:left="57" w:hanging="57"/>
              <w:jc w:val="center"/>
              <w:rPr>
                <w:rFonts w:ascii="Arial" w:hAnsi="Arial" w:cs="Arial"/>
                <w:sz w:val="20"/>
                <w:szCs w:val="20"/>
              </w:rPr>
            </w:pPr>
            <w:r>
              <w:rPr>
                <w:rFonts w:ascii="Arial" w:hAnsi="Arial" w:cs="Arial"/>
                <w:b/>
                <w:bCs/>
                <w:sz w:val="18"/>
                <w:szCs w:val="18"/>
              </w:rPr>
              <w:t>FIRMA</w:t>
            </w:r>
          </w:p>
        </w:tc>
        <w:tc>
          <w:tcPr>
            <w:tcW w:w="3549" w:type="dxa"/>
            <w:gridSpan w:val="4"/>
            <w:tcBorders>
              <w:top w:val="single" w:sz="12" w:space="0" w:color="000001"/>
              <w:left w:val="single" w:sz="12" w:space="0" w:color="000001"/>
              <w:bottom w:val="single" w:sz="12" w:space="0" w:color="000001"/>
              <w:right w:val="single" w:sz="12" w:space="0" w:color="000001"/>
            </w:tcBorders>
            <w:shd w:val="clear" w:color="auto" w:fill="auto"/>
          </w:tcPr>
          <w:p w:rsidR="00BC4095" w:rsidRDefault="00BC4095" w:rsidP="00960371">
            <w:pPr>
              <w:spacing w:before="57" w:after="57"/>
            </w:pPr>
            <w:r>
              <w:rPr>
                <w:bCs/>
                <w:sz w:val="18"/>
              </w:rPr>
              <w:t>Lugar:</w:t>
            </w:r>
          </w:p>
        </w:tc>
        <w:tc>
          <w:tcPr>
            <w:tcW w:w="4179" w:type="dxa"/>
            <w:gridSpan w:val="6"/>
            <w:tcBorders>
              <w:top w:val="single" w:sz="12" w:space="0" w:color="000001"/>
              <w:left w:val="single" w:sz="12" w:space="0" w:color="000001"/>
              <w:bottom w:val="single" w:sz="12" w:space="0" w:color="000001"/>
              <w:right w:val="single" w:sz="12" w:space="0" w:color="000001"/>
            </w:tcBorders>
            <w:shd w:val="clear" w:color="auto" w:fill="auto"/>
          </w:tcPr>
          <w:p w:rsidR="00BC4095" w:rsidRDefault="00BC4095" w:rsidP="00960371">
            <w:pPr>
              <w:pStyle w:val="heading11"/>
              <w:spacing w:before="57" w:after="57"/>
              <w:ind w:left="432" w:hanging="432"/>
              <w:rPr>
                <w:rFonts w:ascii="Arial" w:hAnsi="Arial" w:cs="Arial"/>
                <w:sz w:val="20"/>
                <w:szCs w:val="20"/>
              </w:rPr>
            </w:pPr>
            <w:r>
              <w:rPr>
                <w:rFonts w:ascii="Arial" w:hAnsi="Arial" w:cs="Arial"/>
                <w:sz w:val="18"/>
                <w:szCs w:val="18"/>
              </w:rPr>
              <w:t>Fecha:</w:t>
            </w:r>
          </w:p>
        </w:tc>
      </w:tr>
      <w:tr w:rsidR="00BC4095" w:rsidTr="00BC4095">
        <w:trPr>
          <w:cantSplit/>
        </w:trPr>
        <w:tc>
          <w:tcPr>
            <w:tcW w:w="2129" w:type="dxa"/>
            <w:vMerge/>
            <w:tcBorders>
              <w:top w:val="single" w:sz="12" w:space="0" w:color="000001"/>
              <w:left w:val="single" w:sz="12" w:space="0" w:color="000001"/>
              <w:bottom w:val="single" w:sz="12" w:space="0" w:color="000001"/>
              <w:right w:val="single" w:sz="12" w:space="0" w:color="000001"/>
            </w:tcBorders>
            <w:shd w:val="clear" w:color="auto" w:fill="auto"/>
            <w:vAlign w:val="center"/>
          </w:tcPr>
          <w:p w:rsidR="00BC4095" w:rsidRDefault="00BC4095" w:rsidP="00960371">
            <w:pPr>
              <w:rPr>
                <w:sz w:val="18"/>
              </w:rPr>
            </w:pPr>
          </w:p>
        </w:tc>
        <w:tc>
          <w:tcPr>
            <w:tcW w:w="7728" w:type="dxa"/>
            <w:gridSpan w:val="10"/>
            <w:tcBorders>
              <w:top w:val="single" w:sz="12" w:space="0" w:color="000001"/>
              <w:left w:val="single" w:sz="12" w:space="0" w:color="000001"/>
              <w:bottom w:val="single" w:sz="12" w:space="0" w:color="000001"/>
              <w:right w:val="single" w:sz="12" w:space="0" w:color="000001"/>
            </w:tcBorders>
            <w:shd w:val="clear" w:color="auto" w:fill="auto"/>
          </w:tcPr>
          <w:p w:rsidR="00BC4095" w:rsidRDefault="00BC4095" w:rsidP="00960371">
            <w:pPr>
              <w:spacing w:before="57" w:after="57"/>
            </w:pPr>
            <w:r>
              <w:rPr>
                <w:bCs/>
                <w:sz w:val="18"/>
              </w:rPr>
              <w:t>Firma solicitante o representante:</w:t>
            </w:r>
          </w:p>
        </w:tc>
      </w:tr>
    </w:tbl>
    <w:p w:rsidR="003C5F12" w:rsidRPr="003C5F12" w:rsidRDefault="003C5F12" w:rsidP="003C5F12">
      <w:pPr>
        <w:widowControl/>
        <w:suppressAutoHyphens w:val="0"/>
        <w:autoSpaceDN/>
        <w:textAlignment w:val="auto"/>
        <w:rPr>
          <w:sz w:val="20"/>
          <w:szCs w:val="18"/>
          <w:lang w:val="es-ES" w:eastAsia="es-ES"/>
        </w:rPr>
      </w:pPr>
    </w:p>
    <w:p w:rsidR="003C5F12" w:rsidRPr="00BC4095" w:rsidRDefault="003C5F12" w:rsidP="003C5F12">
      <w:pPr>
        <w:widowControl/>
        <w:suppressAutoHyphens w:val="0"/>
        <w:autoSpaceDN/>
        <w:textAlignment w:val="auto"/>
        <w:rPr>
          <w:sz w:val="16"/>
          <w:szCs w:val="18"/>
          <w:lang w:val="es-ES" w:eastAsia="es-ES"/>
        </w:rPr>
      </w:pPr>
      <w:r w:rsidRPr="003C5F12">
        <w:rPr>
          <w:sz w:val="18"/>
          <w:szCs w:val="18"/>
          <w:lang w:val="es-ES" w:eastAsia="es-ES"/>
        </w:rPr>
        <w:t> </w:t>
      </w:r>
    </w:p>
    <w:p w:rsidR="003C5F12" w:rsidRPr="00BC4095" w:rsidRDefault="003C5F12" w:rsidP="003C5F12">
      <w:pPr>
        <w:keepNext/>
        <w:tabs>
          <w:tab w:val="left" w:pos="284"/>
        </w:tabs>
        <w:suppressAutoHyphens w:val="0"/>
        <w:ind w:left="864" w:firstLine="129"/>
        <w:jc w:val="both"/>
        <w:textAlignment w:val="auto"/>
        <w:outlineLvl w:val="3"/>
        <w:rPr>
          <w:sz w:val="14"/>
          <w:szCs w:val="18"/>
          <w:lang w:val="es-ES" w:eastAsia="es-ES"/>
        </w:rPr>
      </w:pPr>
      <w:r w:rsidRPr="00BC4095">
        <w:rPr>
          <w:rFonts w:ascii="Arial" w:hAnsi="Arial" w:cs="Arial"/>
          <w:b/>
          <w:bCs/>
          <w:kern w:val="3"/>
          <w:sz w:val="14"/>
          <w:szCs w:val="18"/>
          <w:lang w:val="ca-ES" w:eastAsia="zh-CN"/>
        </w:rPr>
        <w:t>SRA. ALCALDESSA-PRESIDENTA DE L’AJUNTAMENT DE BENIFAIÓ</w:t>
      </w:r>
    </w:p>
    <w:p w:rsidR="003C5F12" w:rsidRPr="00BC4095" w:rsidRDefault="003C5F12" w:rsidP="003C5F12">
      <w:pPr>
        <w:widowControl/>
        <w:suppressAutoHyphens w:val="0"/>
        <w:autoSpaceDN/>
        <w:textAlignment w:val="auto"/>
        <w:rPr>
          <w:sz w:val="14"/>
          <w:szCs w:val="18"/>
          <w:lang w:val="es-ES" w:eastAsia="es-ES"/>
        </w:rPr>
      </w:pPr>
      <w:r w:rsidRPr="00BC4095">
        <w:rPr>
          <w:sz w:val="14"/>
          <w:szCs w:val="18"/>
          <w:lang w:val="es-ES" w:eastAsia="es-ES"/>
        </w:rPr>
        <w:t> </w:t>
      </w:r>
    </w:p>
    <w:p w:rsidR="00BC4095" w:rsidRPr="00BC4095" w:rsidRDefault="00BC4095" w:rsidP="00BC4095">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6"/>
          <w:lang w:val="es-ES" w:eastAsia="es-ES"/>
        </w:rPr>
      </w:pPr>
      <w:r w:rsidRPr="00BC4095">
        <w:rPr>
          <w:rFonts w:ascii="Arial" w:hAnsi="Arial" w:cs="Arial"/>
          <w:sz w:val="16"/>
          <w:lang w:val="es-ES" w:eastAsia="es-ES"/>
        </w:rPr>
        <w:t xml:space="preserve">En cumplimiento de la Ley Orgánica 15/1999, de 13 de diciembre, sobre Protección de Datos de Carácter Personal la información que se facilite en el Ayuntamiento al tramitar la presente solicitud, podrá ser </w:t>
      </w:r>
      <w:proofErr w:type="gramStart"/>
      <w:r w:rsidRPr="00BC4095">
        <w:rPr>
          <w:rFonts w:ascii="Arial" w:hAnsi="Arial" w:cs="Arial"/>
          <w:sz w:val="16"/>
          <w:lang w:val="es-ES" w:eastAsia="es-ES"/>
        </w:rPr>
        <w:t>incorporada  y</w:t>
      </w:r>
      <w:proofErr w:type="gramEnd"/>
      <w:r w:rsidRPr="00BC4095">
        <w:rPr>
          <w:rFonts w:ascii="Arial" w:hAnsi="Arial" w:cs="Arial"/>
          <w:sz w:val="16"/>
          <w:lang w:val="es-ES" w:eastAsia="es-ES"/>
        </w:rPr>
        <w:t xml:space="preserve"> tratada en un fichero informatizado del que es responsable el Ayuntamiento. En todo momento y </w:t>
      </w:r>
      <w:proofErr w:type="gramStart"/>
      <w:r w:rsidRPr="00BC4095">
        <w:rPr>
          <w:rFonts w:ascii="Arial" w:hAnsi="Arial" w:cs="Arial"/>
          <w:sz w:val="16"/>
          <w:lang w:val="es-ES" w:eastAsia="es-ES"/>
        </w:rPr>
        <w:t>en  conformidad</w:t>
      </w:r>
      <w:proofErr w:type="gramEnd"/>
      <w:r w:rsidRPr="00BC4095">
        <w:rPr>
          <w:rFonts w:ascii="Arial" w:hAnsi="Arial" w:cs="Arial"/>
          <w:sz w:val="16"/>
          <w:lang w:val="es-ES" w:eastAsia="es-ES"/>
        </w:rPr>
        <w:t xml:space="preserve"> con la legislación vigente el interesado podrá ejercer su derecho de acceso, rectificación y cancelación mediante solicitud dirigida en este Ayuntamiento.</w:t>
      </w:r>
    </w:p>
    <w:p w:rsidR="00BC4095" w:rsidRPr="003C5F12" w:rsidRDefault="003C5F12" w:rsidP="00BC4095">
      <w:pPr>
        <w:widowControl/>
        <w:tabs>
          <w:tab w:val="left" w:pos="284"/>
        </w:tabs>
        <w:autoSpaceDN/>
        <w:ind w:left="528" w:right="71" w:firstLine="600"/>
        <w:contextualSpacing/>
        <w:jc w:val="both"/>
        <w:rPr>
          <w:sz w:val="20"/>
          <w:szCs w:val="18"/>
          <w:lang w:val="es-ES" w:eastAsia="es-ES"/>
        </w:rPr>
      </w:pPr>
      <w:r w:rsidRPr="00BC4095">
        <w:rPr>
          <w:rFonts w:ascii="Arial" w:eastAsia="Verdana" w:hAnsi="Arial" w:cs="Arial"/>
          <w:kern w:val="2"/>
          <w:sz w:val="16"/>
          <w:szCs w:val="18"/>
          <w:lang w:val="en-US" w:eastAsia="zh-CN"/>
        </w:rPr>
        <w:lastRenderedPageBreak/>
        <w:t> </w:t>
      </w:r>
    </w:p>
    <w:p w:rsidR="00C54ACC" w:rsidRPr="00AC23B0" w:rsidRDefault="00C54ACC" w:rsidP="00C54A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b/>
          <w:bCs/>
          <w:sz w:val="20"/>
          <w:szCs w:val="22"/>
          <w:lang w:val="es-ES" w:eastAsia="es-ES"/>
        </w:rPr>
      </w:pPr>
      <w:r w:rsidRPr="00AC23B0">
        <w:rPr>
          <w:rFonts w:ascii="Arial" w:hAnsi="Arial" w:cs="Arial"/>
          <w:b/>
          <w:bCs/>
          <w:sz w:val="20"/>
          <w:szCs w:val="22"/>
          <w:lang w:val="es-ES" w:eastAsia="es-ES"/>
        </w:rPr>
        <w:t>INSTRUCCIONES</w:t>
      </w:r>
    </w:p>
    <w:p w:rsidR="00C54ACC" w:rsidRPr="00AC23B0" w:rsidRDefault="00C54ACC" w:rsidP="00C54AC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p>
    <w:p w:rsidR="00C54ACC" w:rsidRPr="00AC23B0" w:rsidRDefault="00C54ACC" w:rsidP="00C54AC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p>
    <w:p w:rsidR="00C54ACC" w:rsidRPr="00AC23B0" w:rsidRDefault="00C54ACC" w:rsidP="00C54AC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
          <w:bCs/>
          <w:sz w:val="20"/>
          <w:szCs w:val="22"/>
          <w:lang w:val="es-ES" w:eastAsia="es-ES"/>
        </w:rPr>
      </w:pPr>
      <w:r w:rsidRPr="00AC23B0">
        <w:rPr>
          <w:rFonts w:ascii="Arial" w:hAnsi="Arial" w:cs="Arial"/>
          <w:b/>
          <w:bCs/>
          <w:sz w:val="20"/>
          <w:szCs w:val="22"/>
          <w:lang w:val="es-ES" w:eastAsia="es-ES"/>
        </w:rPr>
        <w:t>ÓRGANO ENCARGADO DE TRAMITAR Y RESOLVER LA SOLICITUD</w:t>
      </w:r>
    </w:p>
    <w:p w:rsidR="00C54ACC" w:rsidRPr="00AC23B0" w:rsidRDefault="00C54ACC" w:rsidP="00C54ACC">
      <w:pPr>
        <w:widowControl/>
        <w:numPr>
          <w:ilvl w:val="0"/>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La Junta de Gobierno Local será la encargada de acordar la concesión de ayudas y subvenciones, en conformidad con las competencias delegadas según Decreto de Alcaldía número 1362 del 18 de junio de 2019.</w:t>
      </w:r>
    </w:p>
    <w:p w:rsidR="00C54ACC" w:rsidRPr="00AC23B0" w:rsidRDefault="00C54ACC" w:rsidP="00C54AC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p>
    <w:p w:rsidR="00C54ACC" w:rsidRPr="00AC23B0" w:rsidRDefault="00C54ACC" w:rsidP="00C54ACC">
      <w:pPr>
        <w:widowControl/>
        <w:numPr>
          <w:ilvl w:val="0"/>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La Alcaldía municipal o Concejalía delegada será la competente para el reconocimiento de la obligación, ordenación del pago y aprobación de la justificación de las subvenciones concedidas, en conformidad con el artículo 21 de la Ley 7/1985, de 2 de abril, Reguladora de las Bases del Régimen Local y decreto de Alcaldía número 1362 del 18 de junio de 2019.</w:t>
      </w:r>
    </w:p>
    <w:p w:rsidR="00C54ACC" w:rsidRPr="00AC23B0" w:rsidRDefault="00C54ACC" w:rsidP="00C54AC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p>
    <w:p w:rsidR="00C54ACC" w:rsidRPr="00AC23B0" w:rsidRDefault="00C54ACC" w:rsidP="00C54AC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
          <w:bCs/>
          <w:sz w:val="20"/>
          <w:szCs w:val="22"/>
          <w:lang w:val="es-ES" w:eastAsia="es-ES"/>
        </w:rPr>
      </w:pPr>
      <w:r w:rsidRPr="00AC23B0">
        <w:rPr>
          <w:rFonts w:ascii="Arial" w:hAnsi="Arial" w:cs="Arial"/>
          <w:b/>
          <w:bCs/>
          <w:sz w:val="20"/>
          <w:szCs w:val="22"/>
          <w:lang w:val="es-ES" w:eastAsia="es-ES"/>
        </w:rPr>
        <w:t>PLAZO DE RESOLUCIÓN DE LA SOLICITUD</w:t>
      </w:r>
    </w:p>
    <w:p w:rsidR="00C54ACC" w:rsidRPr="00AC23B0" w:rsidRDefault="00C54ACC" w:rsidP="00C54AC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p>
    <w:p w:rsidR="00C54ACC" w:rsidRPr="00AC23B0" w:rsidRDefault="00C54ACC" w:rsidP="00C54AC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El plazo máximo para dictar y notificar la resolución será de 3 meses (artículo 21.5 de la Ley 39/2015, de 1 de octubre, del Procedimiento Administrativo Común de las Administraciones Públicas), salvo que la norma reguladora del procedimiento en cuestión fijo otro plazo. El citado plazo se contará:</w:t>
      </w:r>
    </w:p>
    <w:p w:rsidR="00C54ACC" w:rsidRPr="00AC23B0" w:rsidRDefault="00C54ACC" w:rsidP="00C54AC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p>
    <w:p w:rsidR="00C54ACC" w:rsidRPr="00AC23B0" w:rsidRDefault="00C54ACC" w:rsidP="00C54ACC">
      <w:pPr>
        <w:widowControl/>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En los procedimientos iniciados de oficio, desde la fecha del acuerdo de iniciación.</w:t>
      </w:r>
    </w:p>
    <w:p w:rsidR="00C54ACC" w:rsidRPr="00AC23B0" w:rsidRDefault="00C54ACC" w:rsidP="00C54ACC">
      <w:pPr>
        <w:widowControl/>
        <w:numPr>
          <w:ilvl w:val="1"/>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En los iniciados a solicitud del interesado, desde la fecha que la solicitud haya tenido entrada en el registro del órgano competente para su tramitación.</w:t>
      </w:r>
    </w:p>
    <w:p w:rsidR="00C54ACC" w:rsidRPr="00AC23B0" w:rsidRDefault="00C54ACC" w:rsidP="00C54AC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En caso de transcurso del plazo máximo sin haber dictado y notificado la resolución se entenderá desestimada la solicitud, excepto disposición en contrario.</w:t>
      </w:r>
    </w:p>
    <w:p w:rsidR="00C54ACC" w:rsidRPr="00AC23B0" w:rsidRDefault="00C54ACC" w:rsidP="00C54AC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p>
    <w:p w:rsidR="00C54ACC" w:rsidRPr="00AC23B0" w:rsidRDefault="00C54ACC" w:rsidP="00C54AC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
          <w:bCs/>
          <w:sz w:val="20"/>
          <w:szCs w:val="22"/>
          <w:lang w:val="es-ES" w:eastAsia="es-ES"/>
        </w:rPr>
      </w:pPr>
      <w:r w:rsidRPr="00AC23B0">
        <w:rPr>
          <w:rFonts w:ascii="Arial" w:hAnsi="Arial" w:cs="Arial"/>
          <w:b/>
          <w:bCs/>
          <w:sz w:val="20"/>
          <w:szCs w:val="22"/>
          <w:lang w:val="es-ES" w:eastAsia="es-ES"/>
        </w:rPr>
        <w:t>RECURSOS</w:t>
      </w:r>
    </w:p>
    <w:p w:rsidR="00C54ACC" w:rsidRPr="00AC23B0" w:rsidRDefault="00C54ACC" w:rsidP="00C54AC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p>
    <w:p w:rsidR="00C54ACC" w:rsidRPr="00AC23B0" w:rsidRDefault="00C54ACC" w:rsidP="00C54AC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Contra el acto anteriormente transcrito, que es definitivo en la vía administrativa, podrá usted interponer alternadamente los siguientes recursos:</w:t>
      </w:r>
    </w:p>
    <w:p w:rsidR="00C54ACC" w:rsidRPr="00AC23B0" w:rsidRDefault="00C54ACC" w:rsidP="00C54ACC">
      <w:pPr>
        <w:widowControl/>
        <w:numPr>
          <w:ilvl w:val="0"/>
          <w:numId w:val="19"/>
        </w:numPr>
        <w:tabs>
          <w:tab w:val="left" w:pos="69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Directamente recurso contencioso - administrativo ante el Juzgado o Tribunal que resulto competente de la orden jurisdiccional contencioso-administrativo, en el plazo de dos meses contados desde el día siguiente de la recepción de esta notificación.</w:t>
      </w:r>
    </w:p>
    <w:p w:rsidR="00C54ACC" w:rsidRPr="00AC23B0" w:rsidRDefault="00C54ACC" w:rsidP="00C54ACC">
      <w:pPr>
        <w:widowControl/>
        <w:numPr>
          <w:ilvl w:val="0"/>
          <w:numId w:val="1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Recurso de reposición potestativo ante el órgano que ha dictado este acuerdo en el plazo de un mes contado a partir del día siguiente a la notificación del presente acuerdo. Contra la desestimación por silencio administrativo del recurso de reposición, que se producirá por transcurso de un mes desde su presentación sin que se haya resuelto expresamente ni se haya notificado, podrá interponerse recurso contencioso-administrativo, en el plazo de seis meses contados a partir del día siguiente a aquel en que se produzca la desestimación presunta.</w:t>
      </w:r>
    </w:p>
    <w:p w:rsidR="00C54ACC" w:rsidRPr="00AC23B0" w:rsidRDefault="00C54ACC" w:rsidP="00C54AC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 xml:space="preserve">No </w:t>
      </w:r>
      <w:proofErr w:type="gramStart"/>
      <w:r w:rsidRPr="00AC23B0">
        <w:rPr>
          <w:rFonts w:ascii="Arial" w:hAnsi="Arial" w:cs="Arial"/>
          <w:bCs/>
          <w:sz w:val="20"/>
          <w:szCs w:val="22"/>
          <w:lang w:val="es-ES" w:eastAsia="es-ES"/>
        </w:rPr>
        <w:t>obstante</w:t>
      </w:r>
      <w:proofErr w:type="gramEnd"/>
      <w:r w:rsidRPr="00AC23B0">
        <w:rPr>
          <w:rFonts w:ascii="Arial" w:hAnsi="Arial" w:cs="Arial"/>
          <w:bCs/>
          <w:sz w:val="20"/>
          <w:szCs w:val="22"/>
          <w:lang w:val="es-ES" w:eastAsia="es-ES"/>
        </w:rPr>
        <w:t xml:space="preserve"> lo anterior, podrá interponer si es procedente cualquier otro recurso que estimo conveniente. Todo esto en conformidad con el artículo 46 de la Ley 29/1998 de 13 de julio Reguladora de la Jurisdicción contencioso-administrativa y el artículo 123 y 124 de la Ley 39/2015, de 1 de octubre, del Procedimiento Administrativo Común de las Administraciones Públicas.</w:t>
      </w:r>
    </w:p>
    <w:p w:rsidR="003C5F12" w:rsidRPr="003C5F12" w:rsidRDefault="003C5F12" w:rsidP="003C5F12">
      <w:pPr>
        <w:widowControl/>
        <w:suppressAutoHyphens w:val="0"/>
        <w:autoSpaceDN/>
        <w:textAlignment w:val="auto"/>
        <w:rPr>
          <w:sz w:val="18"/>
          <w:szCs w:val="18"/>
          <w:lang w:val="es-ES" w:eastAsia="es-ES"/>
        </w:rPr>
      </w:pPr>
      <w:r w:rsidRPr="003C5F12">
        <w:rPr>
          <w:sz w:val="18"/>
          <w:szCs w:val="18"/>
          <w:lang w:val="es-ES" w:eastAsia="es-ES"/>
        </w:rPr>
        <w:t> </w:t>
      </w:r>
    </w:p>
    <w:p w:rsidR="003C5F12" w:rsidRPr="003C5F12" w:rsidRDefault="003C5F12" w:rsidP="003C5F12">
      <w:pPr>
        <w:widowControl/>
        <w:suppressAutoHyphens w:val="0"/>
        <w:jc w:val="both"/>
        <w:textAlignment w:val="auto"/>
        <w:rPr>
          <w:sz w:val="18"/>
          <w:szCs w:val="18"/>
          <w:lang w:val="es-ES" w:eastAsia="es-ES"/>
        </w:rPr>
      </w:pPr>
      <w:r w:rsidRPr="003C5F12">
        <w:rPr>
          <w:rFonts w:ascii="Arial" w:hAnsi="Arial" w:cs="Arial"/>
          <w:i/>
          <w:iCs/>
          <w:kern w:val="3"/>
          <w:sz w:val="18"/>
          <w:szCs w:val="18"/>
          <w:lang w:val="ca-ES" w:eastAsia="zh-CN"/>
        </w:rPr>
        <w:t>  </w:t>
      </w:r>
    </w:p>
    <w:p w:rsidR="00BC4095" w:rsidRDefault="003C5F12" w:rsidP="00C54ACC">
      <w:pPr>
        <w:tabs>
          <w:tab w:val="left" w:pos="6228"/>
        </w:tabs>
        <w:suppressAutoHyphens w:val="0"/>
        <w:autoSpaceDE w:val="0"/>
        <w:spacing w:before="138"/>
        <w:ind w:left="118" w:right="117" w:firstLine="110"/>
        <w:jc w:val="both"/>
        <w:textAlignment w:val="auto"/>
        <w:rPr>
          <w:rFonts w:ascii="Arial" w:hAnsi="Arial" w:cs="Arial"/>
          <w:b/>
          <w:kern w:val="3"/>
          <w:sz w:val="18"/>
          <w:szCs w:val="18"/>
          <w:lang w:val="ca-ES"/>
        </w:rPr>
      </w:pPr>
      <w:r w:rsidRPr="003C5F12">
        <w:rPr>
          <w:rFonts w:ascii="Arial" w:hAnsi="Arial" w:cs="Arial"/>
          <w:b/>
          <w:kern w:val="3"/>
          <w:sz w:val="18"/>
          <w:szCs w:val="18"/>
          <w:lang w:val="ca-ES"/>
        </w:rPr>
        <w:br w:type="page"/>
      </w:r>
    </w:p>
    <w:p w:rsidR="00BC4095" w:rsidRDefault="00BC4095" w:rsidP="00BC4095">
      <w:pPr>
        <w:pStyle w:val="NormalWeb"/>
        <w:jc w:val="center"/>
        <w:rPr>
          <w:rFonts w:ascii="Arial" w:hAnsi="Arial" w:cs="Arial"/>
          <w:sz w:val="20"/>
          <w:szCs w:val="20"/>
        </w:rPr>
      </w:pPr>
      <w:r>
        <w:rPr>
          <w:rStyle w:val="Textoennegrita"/>
          <w:rFonts w:ascii="Arial" w:hAnsi="Arial" w:cs="Arial"/>
          <w:sz w:val="20"/>
          <w:szCs w:val="20"/>
          <w:lang w:eastAsia="es-ES_tradnl"/>
        </w:rPr>
        <w:lastRenderedPageBreak/>
        <w:t>ANEXO II- Declaración responsable unidad familiar</w:t>
      </w:r>
    </w:p>
    <w:p w:rsidR="00C54ACC" w:rsidRPr="007D2CAD" w:rsidRDefault="00C54ACC" w:rsidP="00C54ACC">
      <w:pPr>
        <w:tabs>
          <w:tab w:val="left" w:pos="6228"/>
        </w:tabs>
        <w:suppressAutoHyphens w:val="0"/>
        <w:autoSpaceDE w:val="0"/>
        <w:spacing w:before="138"/>
        <w:ind w:left="118" w:right="117" w:firstLine="110"/>
        <w:jc w:val="both"/>
        <w:textAlignment w:val="auto"/>
        <w:rPr>
          <w:rFonts w:ascii="Arial" w:eastAsia="Arial" w:hAnsi="Arial" w:cs="Arial"/>
          <w:sz w:val="20"/>
          <w:lang w:val="es-ES" w:eastAsia="en-US"/>
        </w:rPr>
      </w:pPr>
      <w:r w:rsidRPr="007D2CAD">
        <w:rPr>
          <w:rFonts w:ascii="Arial" w:eastAsia="Arial" w:hAnsi="Arial" w:cs="Arial"/>
          <w:sz w:val="20"/>
          <w:lang w:val="es-ES" w:eastAsia="en-US"/>
        </w:rPr>
        <w:t>El</w:t>
      </w:r>
      <w:r w:rsidRPr="007D2CAD">
        <w:rPr>
          <w:rFonts w:ascii="Arial" w:eastAsia="Arial" w:hAnsi="Arial" w:cs="Arial"/>
          <w:spacing w:val="47"/>
          <w:sz w:val="20"/>
          <w:lang w:val="es-ES" w:eastAsia="en-US"/>
        </w:rPr>
        <w:t xml:space="preserve"> </w:t>
      </w:r>
      <w:r w:rsidRPr="007D2CAD">
        <w:rPr>
          <w:rFonts w:ascii="Arial" w:eastAsia="Arial" w:hAnsi="Arial" w:cs="Arial"/>
          <w:sz w:val="20"/>
          <w:lang w:val="es-ES" w:eastAsia="en-US"/>
        </w:rPr>
        <w:t>sr/a.</w:t>
      </w:r>
      <w:r w:rsidRPr="007D2CAD">
        <w:rPr>
          <w:rFonts w:ascii="Arial" w:eastAsia="Arial" w:hAnsi="Arial" w:cs="Arial"/>
          <w:sz w:val="20"/>
          <w:u w:val="single"/>
          <w:lang w:val="es-ES" w:eastAsia="en-US"/>
        </w:rPr>
        <w:t xml:space="preserve"> </w:t>
      </w:r>
      <w:r w:rsidRPr="007D2CAD">
        <w:rPr>
          <w:rFonts w:ascii="Arial" w:eastAsia="Arial" w:hAnsi="Arial" w:cs="Arial"/>
          <w:sz w:val="20"/>
          <w:u w:val="single"/>
          <w:lang w:val="es-ES" w:eastAsia="en-US"/>
        </w:rPr>
        <w:tab/>
      </w:r>
      <w:r w:rsidRPr="007D2CAD">
        <w:rPr>
          <w:rFonts w:ascii="Arial" w:eastAsia="Arial" w:hAnsi="Arial" w:cs="Arial"/>
          <w:sz w:val="20"/>
          <w:lang w:val="es-ES" w:eastAsia="en-US"/>
        </w:rPr>
        <w:t>declaro bajo</w:t>
      </w:r>
      <w:r w:rsidRPr="007D2CAD">
        <w:rPr>
          <w:rFonts w:ascii="Arial" w:eastAsia="Arial" w:hAnsi="Arial" w:cs="Arial"/>
          <w:spacing w:val="35"/>
          <w:sz w:val="20"/>
          <w:lang w:val="es-ES" w:eastAsia="en-US"/>
        </w:rPr>
        <w:t xml:space="preserve"> </w:t>
      </w:r>
      <w:r w:rsidRPr="007D2CAD">
        <w:rPr>
          <w:rFonts w:ascii="Arial" w:eastAsia="Arial" w:hAnsi="Arial" w:cs="Arial"/>
          <w:sz w:val="20"/>
          <w:lang w:val="es-ES" w:eastAsia="en-US"/>
        </w:rPr>
        <w:t>mi</w:t>
      </w:r>
      <w:r w:rsidRPr="007D2CAD">
        <w:rPr>
          <w:rFonts w:ascii="Arial" w:eastAsia="Arial" w:hAnsi="Arial" w:cs="Arial"/>
          <w:spacing w:val="45"/>
          <w:sz w:val="20"/>
          <w:lang w:val="es-ES" w:eastAsia="en-US"/>
        </w:rPr>
        <w:t xml:space="preserve"> </w:t>
      </w:r>
      <w:r w:rsidRPr="007D2CAD">
        <w:rPr>
          <w:rFonts w:ascii="Arial" w:eastAsia="Arial" w:hAnsi="Arial" w:cs="Arial"/>
          <w:sz w:val="20"/>
          <w:lang w:val="es-ES" w:eastAsia="en-US"/>
        </w:rPr>
        <w:t>responsabilidad</w:t>
      </w:r>
      <w:r w:rsidRPr="007D2CAD">
        <w:rPr>
          <w:rFonts w:ascii="Arial" w:eastAsia="Arial" w:hAnsi="Arial" w:cs="Arial"/>
          <w:w w:val="99"/>
          <w:sz w:val="20"/>
          <w:lang w:val="es-ES" w:eastAsia="en-US"/>
        </w:rPr>
        <w:t xml:space="preserve"> </w:t>
      </w:r>
      <w:r w:rsidRPr="007D2CAD">
        <w:rPr>
          <w:rFonts w:ascii="Arial" w:eastAsia="Arial" w:hAnsi="Arial" w:cs="Arial"/>
          <w:sz w:val="20"/>
          <w:lang w:val="es-ES" w:eastAsia="en-US"/>
        </w:rPr>
        <w:t>que la unidad familiar de la que formo parte está integrada por los siguientes miembros (marcar con una</w:t>
      </w:r>
      <w:r w:rsidRPr="007D2CAD">
        <w:rPr>
          <w:rFonts w:ascii="Arial" w:eastAsia="Arial" w:hAnsi="Arial" w:cs="Arial"/>
          <w:spacing w:val="-4"/>
          <w:sz w:val="20"/>
          <w:lang w:val="es-ES" w:eastAsia="en-US"/>
        </w:rPr>
        <w:t xml:space="preserve"> </w:t>
      </w:r>
      <w:r w:rsidRPr="007D2CAD">
        <w:rPr>
          <w:rFonts w:ascii="Arial" w:eastAsia="Arial" w:hAnsi="Arial" w:cs="Arial"/>
          <w:sz w:val="20"/>
          <w:lang w:val="es-ES" w:eastAsia="en-US"/>
        </w:rPr>
        <w:t>“x”):</w:t>
      </w:r>
    </w:p>
    <w:p w:rsidR="00C54ACC" w:rsidRPr="007D2CAD" w:rsidRDefault="00C54ACC" w:rsidP="00C54ACC">
      <w:pPr>
        <w:suppressAutoHyphens w:val="0"/>
        <w:autoSpaceDE w:val="0"/>
        <w:spacing w:before="2"/>
        <w:textAlignment w:val="auto"/>
        <w:rPr>
          <w:rFonts w:ascii="Arial" w:eastAsia="Arial" w:hAnsi="Arial" w:cs="Arial"/>
          <w:sz w:val="22"/>
          <w:lang w:val="es-ES" w:eastAsia="en-US"/>
        </w:rPr>
      </w:pPr>
    </w:p>
    <w:p w:rsidR="00C54ACC" w:rsidRPr="007D2CAD" w:rsidRDefault="00C54ACC" w:rsidP="00C54ACC">
      <w:pPr>
        <w:suppressAutoHyphens w:val="0"/>
        <w:autoSpaceDE w:val="0"/>
        <w:spacing w:before="93" w:line="276" w:lineRule="auto"/>
        <w:ind w:left="838" w:right="6673"/>
        <w:textAlignment w:val="auto"/>
        <w:rPr>
          <w:rFonts w:ascii="Arial" w:eastAsia="Arial" w:hAnsi="Arial" w:cs="Arial"/>
          <w:sz w:val="20"/>
          <w:lang w:val="es-ES" w:eastAsia="en-US"/>
        </w:rPr>
      </w:pPr>
      <w:r w:rsidRPr="007D2CAD">
        <w:rPr>
          <w:rFonts w:ascii="Arial" w:eastAsia="Arial" w:hAnsi="Arial" w:cs="Arial"/>
          <w:noProof/>
          <w:sz w:val="20"/>
          <w:lang w:val="es-ES" w:eastAsia="es-ES"/>
        </w:rPr>
        <mc:AlternateContent>
          <mc:Choice Requires="wpg">
            <w:drawing>
              <wp:anchor distT="0" distB="0" distL="114300" distR="114300" simplePos="0" relativeHeight="251659264" behindDoc="0" locked="0" layoutInCell="1" allowOverlap="1" wp14:anchorId="32860BEB" wp14:editId="5B841155">
                <wp:simplePos x="0" y="0"/>
                <wp:positionH relativeFrom="page">
                  <wp:posOffset>1129665</wp:posOffset>
                </wp:positionH>
                <wp:positionV relativeFrom="paragraph">
                  <wp:posOffset>65405</wp:posOffset>
                </wp:positionV>
                <wp:extent cx="192405" cy="814070"/>
                <wp:effectExtent l="0" t="0" r="1905" b="0"/>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405" cy="814070"/>
                          <a:chOff x="1779" y="103"/>
                          <a:chExt cx="303" cy="1282"/>
                        </a:xfrm>
                      </wpg:grpSpPr>
                      <pic:pic xmlns:pic="http://schemas.openxmlformats.org/drawingml/2006/picture">
                        <pic:nvPicPr>
                          <pic:cNvPr id="2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779" y="103"/>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779" y="367"/>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779" y="631"/>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779" y="895"/>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779" y="1161"/>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5881345" id="Grupo 19" o:spid="_x0000_s1026" style="position:absolute;margin-left:88.95pt;margin-top:5.15pt;width:15.15pt;height:64.1pt;z-index:251659264;mso-position-horizontal-relative:page" coordorigin="1779,103" coordsize="303,12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779;top:103;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">
                  <v:imagedata r:id="rId9" o:title=""/>
                </v:shape>
                <v:shape id="Picture 4" o:spid="_x0000_s1028" type="#_x0000_t75" style="position:absolute;left:1779;top:367;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">
                  <v:imagedata r:id="rId9" o:title=""/>
                </v:shape>
                <v:shape id="Picture 5" o:spid="_x0000_s1029" type="#_x0000_t75" style="position:absolute;left:1779;top:631;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">
                  <v:imagedata r:id="rId9" o:title=""/>
                </v:shape>
                <v:shape id="Picture 6" o:spid="_x0000_s1030" type="#_x0000_t75" style="position:absolute;left:1779;top:895;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">
                  <v:imagedata r:id="rId9" o:title=""/>
                </v:shape>
                <v:shape id="Picture 7" o:spid="_x0000_s1031" type="#_x0000_t75" style="position:absolute;left:1779;top:1161;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">
                  <v:imagedata r:id="rId9" o:title=""/>
                </v:shape>
                <w10:wrap anchorx="page"/>
              </v:group>
            </w:pict>
          </mc:Fallback>
        </mc:AlternateContent>
      </w:r>
      <w:r w:rsidRPr="007D2CAD">
        <w:rPr>
          <w:rFonts w:ascii="Arial" w:eastAsia="Arial" w:hAnsi="Arial" w:cs="Arial"/>
          <w:sz w:val="20"/>
          <w:lang w:val="es-ES" w:eastAsia="en-US"/>
        </w:rPr>
        <w:t>Padre o tutor legal Madre o tutora legal Alumno</w:t>
      </w:r>
    </w:p>
    <w:p w:rsidR="00C54ACC" w:rsidRPr="007D2CAD" w:rsidRDefault="00C54ACC" w:rsidP="00C54ACC">
      <w:pPr>
        <w:tabs>
          <w:tab w:val="left" w:pos="7576"/>
        </w:tabs>
        <w:suppressAutoHyphens w:val="0"/>
        <w:autoSpaceDE w:val="0"/>
        <w:ind w:left="838"/>
        <w:textAlignment w:val="auto"/>
        <w:rPr>
          <w:rFonts w:ascii="Arial" w:eastAsia="Arial" w:hAnsi="Arial" w:cs="Arial"/>
          <w:sz w:val="20"/>
          <w:lang w:val="es-ES" w:eastAsia="en-US"/>
        </w:rPr>
      </w:pPr>
      <w:r w:rsidRPr="007D2CAD">
        <w:rPr>
          <w:rFonts w:ascii="Arial" w:eastAsia="Arial" w:hAnsi="Arial" w:cs="Arial"/>
          <w:sz w:val="20"/>
          <w:lang w:val="es-ES" w:eastAsia="en-US"/>
        </w:rPr>
        <w:t>Hermanos/se menores de 18 años. Indicar en este caso el</w:t>
      </w:r>
      <w:r w:rsidRPr="007D2CAD">
        <w:rPr>
          <w:rFonts w:ascii="Arial" w:eastAsia="Arial" w:hAnsi="Arial" w:cs="Arial"/>
          <w:spacing w:val="-14"/>
          <w:sz w:val="20"/>
          <w:lang w:val="es-ES" w:eastAsia="en-US"/>
        </w:rPr>
        <w:t xml:space="preserve"> </w:t>
      </w:r>
      <w:r w:rsidRPr="007D2CAD">
        <w:rPr>
          <w:rFonts w:ascii="Arial" w:eastAsia="Arial" w:hAnsi="Arial" w:cs="Arial"/>
          <w:sz w:val="20"/>
          <w:lang w:val="es-ES" w:eastAsia="en-US"/>
        </w:rPr>
        <w:t>número</w:t>
      </w:r>
      <w:r w:rsidRPr="007D2CAD">
        <w:rPr>
          <w:rFonts w:ascii="Arial" w:eastAsia="Arial" w:hAnsi="Arial" w:cs="Arial"/>
          <w:w w:val="99"/>
          <w:sz w:val="20"/>
          <w:u w:val="single"/>
          <w:lang w:val="es-ES" w:eastAsia="en-US"/>
        </w:rPr>
        <w:t xml:space="preserve"> </w:t>
      </w:r>
      <w:r w:rsidRPr="007D2CAD">
        <w:rPr>
          <w:rFonts w:ascii="Arial" w:eastAsia="Arial" w:hAnsi="Arial" w:cs="Arial"/>
          <w:sz w:val="20"/>
          <w:u w:val="single"/>
          <w:lang w:val="es-ES" w:eastAsia="en-US"/>
        </w:rPr>
        <w:tab/>
      </w:r>
    </w:p>
    <w:p w:rsidR="00C54ACC" w:rsidRPr="007D2CAD" w:rsidRDefault="00C54ACC" w:rsidP="00C54ACC">
      <w:pPr>
        <w:tabs>
          <w:tab w:val="left" w:pos="5920"/>
        </w:tabs>
        <w:suppressAutoHyphens w:val="0"/>
        <w:autoSpaceDE w:val="0"/>
        <w:spacing w:before="36" w:line="276" w:lineRule="auto"/>
        <w:ind w:left="838" w:right="122"/>
        <w:textAlignment w:val="auto"/>
        <w:rPr>
          <w:rFonts w:ascii="Arial" w:eastAsia="Arial" w:hAnsi="Arial" w:cs="Arial"/>
          <w:sz w:val="20"/>
          <w:lang w:val="es-ES" w:eastAsia="en-US"/>
        </w:rPr>
      </w:pPr>
      <w:r w:rsidRPr="007D2CAD">
        <w:rPr>
          <w:rFonts w:ascii="Arial" w:eastAsia="Arial" w:hAnsi="Arial" w:cs="Arial"/>
          <w:sz w:val="20"/>
          <w:lang w:val="es-ES" w:eastAsia="en-US"/>
        </w:rPr>
        <w:t>Hermanos/se mayores de 18 años y menores de 26 años siempre que no perciban ningún tipo de ingresos. Indicar en este caso el</w:t>
      </w:r>
      <w:r w:rsidRPr="007D2CAD">
        <w:rPr>
          <w:rFonts w:ascii="Arial" w:eastAsia="Arial" w:hAnsi="Arial" w:cs="Arial"/>
          <w:spacing w:val="-11"/>
          <w:sz w:val="20"/>
          <w:lang w:val="es-ES" w:eastAsia="en-US"/>
        </w:rPr>
        <w:t xml:space="preserve"> </w:t>
      </w:r>
      <w:r w:rsidRPr="007D2CAD">
        <w:rPr>
          <w:rFonts w:ascii="Arial" w:eastAsia="Arial" w:hAnsi="Arial" w:cs="Arial"/>
          <w:sz w:val="20"/>
          <w:lang w:val="es-ES" w:eastAsia="en-US"/>
        </w:rPr>
        <w:t>número</w:t>
      </w:r>
      <w:r w:rsidRPr="007D2CAD">
        <w:rPr>
          <w:rFonts w:ascii="Arial" w:eastAsia="Arial" w:hAnsi="Arial" w:cs="Arial"/>
          <w:w w:val="99"/>
          <w:sz w:val="20"/>
          <w:u w:val="single"/>
          <w:lang w:val="es-ES" w:eastAsia="en-US"/>
        </w:rPr>
        <w:t xml:space="preserve"> </w:t>
      </w:r>
      <w:r w:rsidRPr="007D2CAD">
        <w:rPr>
          <w:rFonts w:ascii="Arial" w:eastAsia="Arial" w:hAnsi="Arial" w:cs="Arial"/>
          <w:sz w:val="20"/>
          <w:u w:val="single"/>
          <w:lang w:val="es-ES" w:eastAsia="en-US"/>
        </w:rPr>
        <w:tab/>
      </w:r>
    </w:p>
    <w:p w:rsidR="00C54ACC" w:rsidRPr="007D2CAD" w:rsidRDefault="00C54ACC" w:rsidP="00C54ACC">
      <w:pPr>
        <w:tabs>
          <w:tab w:val="left" w:pos="5263"/>
        </w:tabs>
        <w:suppressAutoHyphens w:val="0"/>
        <w:autoSpaceDE w:val="0"/>
        <w:spacing w:line="273" w:lineRule="auto"/>
        <w:ind w:left="851" w:right="111" w:hanging="709"/>
        <w:jc w:val="both"/>
        <w:textAlignment w:val="auto"/>
        <w:rPr>
          <w:rFonts w:ascii="Arial" w:eastAsia="Arial" w:hAnsi="Arial" w:cs="Arial"/>
          <w:sz w:val="20"/>
          <w:lang w:val="es-ES" w:eastAsia="en-US"/>
        </w:rPr>
      </w:pPr>
      <w:r w:rsidRPr="007D2CAD">
        <w:rPr>
          <w:rFonts w:ascii="Arial" w:eastAsia="Arial" w:hAnsi="Arial" w:cs="Arial"/>
          <w:noProof/>
          <w:position w:val="-4"/>
          <w:sz w:val="20"/>
          <w:lang w:val="es-ES" w:eastAsia="es-ES"/>
        </w:rPr>
        <w:drawing>
          <wp:inline distT="0" distB="0" distL="0" distR="0" wp14:anchorId="7499D759" wp14:editId="4CE759A2">
            <wp:extent cx="192024" cy="141731"/>
            <wp:effectExtent l="0" t="0" r="0" b="0"/>
            <wp:docPr id="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png"/>
                    <pic:cNvPicPr/>
                  </pic:nvPicPr>
                  <pic:blipFill>
                    <a:blip r:embed="rId10" cstate="print"/>
                    <a:stretch>
                      <a:fillRect/>
                    </a:stretch>
                  </pic:blipFill>
                  <pic:spPr>
                    <a:xfrm>
                      <a:off x="0" y="0"/>
                      <a:ext cx="192024" cy="141731"/>
                    </a:xfrm>
                    <a:prstGeom prst="rect">
                      <a:avLst/>
                    </a:prstGeom>
                  </pic:spPr>
                </pic:pic>
              </a:graphicData>
            </a:graphic>
          </wp:inline>
        </w:drawing>
      </w:r>
      <w:r w:rsidRPr="007D2CAD">
        <w:rPr>
          <w:rFonts w:eastAsia="Arial" w:cs="Arial"/>
          <w:spacing w:val="7"/>
          <w:sz w:val="20"/>
          <w:lang w:val="es-ES" w:eastAsia="en-US"/>
        </w:rPr>
        <w:t xml:space="preserve"> </w:t>
      </w:r>
      <w:r>
        <w:rPr>
          <w:rFonts w:eastAsia="Arial" w:cs="Arial"/>
          <w:spacing w:val="7"/>
          <w:sz w:val="20"/>
          <w:lang w:val="es-ES" w:eastAsia="en-US"/>
        </w:rPr>
        <w:t xml:space="preserve">         </w:t>
      </w:r>
      <w:r w:rsidRPr="007D2CAD">
        <w:rPr>
          <w:rFonts w:ascii="Arial" w:eastAsia="Arial" w:hAnsi="Arial" w:cs="Arial"/>
          <w:sz w:val="20"/>
          <w:lang w:val="es-ES" w:eastAsia="en-US"/>
        </w:rPr>
        <w:t>Hermanos/as mayores de 26 años cuando se trate de personas con discapacidad física, psíquica o sensorial igual o superior al 33% siempre que no perciban ningún tipo de ingresos. Indicar en este caso el</w:t>
      </w:r>
      <w:r w:rsidRPr="007D2CAD">
        <w:rPr>
          <w:rFonts w:ascii="Arial" w:eastAsia="Arial" w:hAnsi="Arial" w:cs="Arial"/>
          <w:spacing w:val="-10"/>
          <w:sz w:val="20"/>
          <w:lang w:val="es-ES" w:eastAsia="en-US"/>
        </w:rPr>
        <w:t xml:space="preserve"> </w:t>
      </w:r>
      <w:r w:rsidRPr="007D2CAD">
        <w:rPr>
          <w:rFonts w:ascii="Arial" w:eastAsia="Arial" w:hAnsi="Arial" w:cs="Arial"/>
          <w:sz w:val="20"/>
          <w:lang w:val="es-ES" w:eastAsia="en-US"/>
        </w:rPr>
        <w:t>número</w:t>
      </w:r>
      <w:r w:rsidRPr="007D2CAD">
        <w:rPr>
          <w:rFonts w:ascii="Arial" w:eastAsia="Arial" w:hAnsi="Arial" w:cs="Arial"/>
          <w:w w:val="99"/>
          <w:sz w:val="20"/>
          <w:u w:val="single"/>
          <w:lang w:val="es-ES" w:eastAsia="en-US"/>
        </w:rPr>
        <w:t xml:space="preserve"> </w:t>
      </w:r>
      <w:r w:rsidRPr="007D2CAD">
        <w:rPr>
          <w:rFonts w:ascii="Arial" w:eastAsia="Arial" w:hAnsi="Arial" w:cs="Arial"/>
          <w:sz w:val="20"/>
          <w:u w:val="single"/>
          <w:lang w:val="es-ES" w:eastAsia="en-US"/>
        </w:rPr>
        <w:tab/>
      </w:r>
    </w:p>
    <w:p w:rsidR="00C54ACC" w:rsidRPr="007D2CAD" w:rsidRDefault="00C54ACC" w:rsidP="00C54ACC">
      <w:pPr>
        <w:suppressAutoHyphens w:val="0"/>
        <w:autoSpaceDE w:val="0"/>
        <w:textAlignment w:val="auto"/>
        <w:rPr>
          <w:rFonts w:ascii="Arial" w:eastAsia="Arial" w:hAnsi="Arial" w:cs="Arial"/>
          <w:sz w:val="22"/>
          <w:lang w:val="es-ES" w:eastAsia="en-US"/>
        </w:rPr>
      </w:pPr>
    </w:p>
    <w:p w:rsidR="00C54ACC" w:rsidRPr="007D2CAD" w:rsidRDefault="00C54ACC" w:rsidP="00C54ACC">
      <w:pPr>
        <w:suppressAutoHyphens w:val="0"/>
        <w:autoSpaceDE w:val="0"/>
        <w:spacing w:before="93"/>
        <w:ind w:left="118"/>
        <w:textAlignment w:val="auto"/>
        <w:rPr>
          <w:rFonts w:ascii="Arial" w:eastAsia="Arial" w:hAnsi="Arial" w:cs="Arial"/>
          <w:sz w:val="20"/>
          <w:lang w:val="es-ES" w:eastAsia="en-US"/>
        </w:rPr>
      </w:pPr>
      <w:r w:rsidRPr="007D2CAD">
        <w:rPr>
          <w:rFonts w:ascii="Arial" w:eastAsia="Arial" w:hAnsi="Arial" w:cs="Arial"/>
          <w:sz w:val="20"/>
          <w:lang w:val="es-ES" w:eastAsia="en-US"/>
        </w:rPr>
        <w:t>Igualmente declaro bajo mi responsabilidad que los siguientes miembros de la unidad familiar reciben ingresos (marcar con una “x”):</w:t>
      </w:r>
    </w:p>
    <w:p w:rsidR="00C54ACC" w:rsidRPr="007D2CAD" w:rsidRDefault="00C54ACC" w:rsidP="00C54ACC">
      <w:pPr>
        <w:suppressAutoHyphens w:val="0"/>
        <w:autoSpaceDE w:val="0"/>
        <w:spacing w:before="2"/>
        <w:textAlignment w:val="auto"/>
        <w:rPr>
          <w:rFonts w:ascii="Arial" w:eastAsia="Arial" w:hAnsi="Arial" w:cs="Arial"/>
          <w:sz w:val="22"/>
          <w:lang w:val="es-ES" w:eastAsia="en-US"/>
        </w:rPr>
      </w:pPr>
    </w:p>
    <w:p w:rsidR="00C54ACC" w:rsidRPr="007D2CAD" w:rsidRDefault="00C54ACC" w:rsidP="00C54ACC">
      <w:pPr>
        <w:suppressAutoHyphens w:val="0"/>
        <w:autoSpaceDE w:val="0"/>
        <w:spacing w:before="93" w:line="276" w:lineRule="auto"/>
        <w:ind w:left="826" w:right="6685"/>
        <w:textAlignment w:val="auto"/>
        <w:rPr>
          <w:rFonts w:ascii="Arial" w:eastAsia="Arial" w:hAnsi="Arial" w:cs="Arial"/>
          <w:sz w:val="20"/>
          <w:lang w:val="es-ES" w:eastAsia="en-US"/>
        </w:rPr>
      </w:pPr>
      <w:r w:rsidRPr="007D2CAD">
        <w:rPr>
          <w:rFonts w:ascii="Arial" w:eastAsia="Arial" w:hAnsi="Arial" w:cs="Arial"/>
          <w:noProof/>
          <w:sz w:val="20"/>
          <w:lang w:val="es-ES" w:eastAsia="es-ES"/>
        </w:rPr>
        <mc:AlternateContent>
          <mc:Choice Requires="wpg">
            <w:drawing>
              <wp:anchor distT="0" distB="0" distL="114300" distR="114300" simplePos="0" relativeHeight="251660288" behindDoc="0" locked="0" layoutInCell="1" allowOverlap="1" wp14:anchorId="62666FB2" wp14:editId="0ED7E352">
                <wp:simplePos x="0" y="0"/>
                <wp:positionH relativeFrom="page">
                  <wp:posOffset>1122045</wp:posOffset>
                </wp:positionH>
                <wp:positionV relativeFrom="paragraph">
                  <wp:posOffset>65405</wp:posOffset>
                </wp:positionV>
                <wp:extent cx="192405" cy="981710"/>
                <wp:effectExtent l="0" t="0" r="0" b="635"/>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405" cy="981710"/>
                          <a:chOff x="1767" y="103"/>
                          <a:chExt cx="303" cy="1546"/>
                        </a:xfrm>
                      </wpg:grpSpPr>
                      <pic:pic xmlns:pic="http://schemas.openxmlformats.org/drawingml/2006/picture">
                        <pic:nvPicPr>
                          <pic:cNvPr id="12"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767" y="103"/>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767" y="367"/>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767" y="631"/>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 name="Picture 1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767" y="895"/>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767" y="1159"/>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767" y="1425"/>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FB58FDC" id="Grupo 10" o:spid="_x0000_s1026" style="position:absolute;margin-left:88.35pt;margin-top:5.15pt;width:15.15pt;height:77.3pt;z-index:251660288;mso-position-horizontal-relative:page" coordorigin="1767,103" coordsize="303,15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">
                <v:shape id="Picture 9" o:spid="_x0000_s1027" type="#_x0000_t75" style="position:absolute;left:1767;top:103;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">
                  <v:imagedata r:id="rId9" o:title=""/>
                </v:shape>
                <v:shape id="Picture 10" o:spid="_x0000_s1028" type="#_x0000_t75" style="position:absolute;left:1767;top:367;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">
                  <v:imagedata r:id="rId9" o:title=""/>
                </v:shape>
                <v:shape id="Picture 11" o:spid="_x0000_s1029" type="#_x0000_t75" style="position:absolute;left:1767;top:631;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">
                  <v:imagedata r:id="rId9" o:title=""/>
                </v:shape>
                <v:shape id="Picture 12" o:spid="_x0000_s1030" type="#_x0000_t75" style="position:absolute;left:1767;top:895;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">
                  <v:imagedata r:id="rId9" o:title=""/>
                </v:shape>
                <v:shape id="Picture 13" o:spid="_x0000_s1031" type="#_x0000_t75" style="position:absolute;left:1767;top:1159;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">
                  <v:imagedata r:id="rId9" o:title=""/>
                </v:shape>
                <v:shape id="Picture 14" o:spid="_x0000_s1032" type="#_x0000_t75" style="position:absolute;left:1767;top:1425;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">
                  <v:imagedata r:id="rId9" o:title=""/>
                </v:shape>
                <w10:wrap anchorx="page"/>
              </v:group>
            </w:pict>
          </mc:Fallback>
        </mc:AlternateContent>
      </w:r>
      <w:r w:rsidRPr="007D2CAD">
        <w:rPr>
          <w:rFonts w:ascii="Arial" w:eastAsia="Arial" w:hAnsi="Arial" w:cs="Arial"/>
          <w:sz w:val="20"/>
          <w:lang w:val="es-ES" w:eastAsia="en-US"/>
        </w:rPr>
        <w:t>Padre o tutor legal Madre o tutora legal Alumno</w:t>
      </w:r>
    </w:p>
    <w:p w:rsidR="00C54ACC" w:rsidRPr="007D2CAD" w:rsidRDefault="00C54ACC" w:rsidP="00C54ACC">
      <w:pPr>
        <w:suppressAutoHyphens w:val="0"/>
        <w:autoSpaceDE w:val="0"/>
        <w:ind w:left="826"/>
        <w:textAlignment w:val="auto"/>
        <w:rPr>
          <w:rFonts w:ascii="Arial" w:eastAsia="Arial" w:hAnsi="Arial" w:cs="Arial"/>
          <w:sz w:val="20"/>
          <w:lang w:val="es-ES" w:eastAsia="en-US"/>
        </w:rPr>
      </w:pPr>
      <w:r w:rsidRPr="007D2CAD">
        <w:rPr>
          <w:rFonts w:ascii="Arial" w:eastAsia="Arial" w:hAnsi="Arial" w:cs="Arial"/>
          <w:sz w:val="20"/>
          <w:lang w:val="es-ES" w:eastAsia="en-US"/>
        </w:rPr>
        <w:t>Hermanos/se menores de 18 años.</w:t>
      </w:r>
    </w:p>
    <w:p w:rsidR="00C54ACC" w:rsidRPr="007D2CAD" w:rsidRDefault="00C54ACC" w:rsidP="00C54ACC">
      <w:pPr>
        <w:suppressAutoHyphens w:val="0"/>
        <w:autoSpaceDE w:val="0"/>
        <w:spacing w:before="33"/>
        <w:ind w:left="826"/>
        <w:textAlignment w:val="auto"/>
        <w:rPr>
          <w:rFonts w:ascii="Arial" w:eastAsia="Arial" w:hAnsi="Arial" w:cs="Arial"/>
          <w:sz w:val="20"/>
          <w:lang w:val="es-ES" w:eastAsia="en-US"/>
        </w:rPr>
      </w:pPr>
      <w:r w:rsidRPr="007D2CAD">
        <w:rPr>
          <w:rFonts w:ascii="Arial" w:eastAsia="Arial" w:hAnsi="Arial" w:cs="Arial"/>
          <w:sz w:val="20"/>
          <w:lang w:val="es-ES" w:eastAsia="en-US"/>
        </w:rPr>
        <w:t>Hermanos/se mayores de 18 años y menores de 26 años.</w:t>
      </w:r>
    </w:p>
    <w:p w:rsidR="00C54ACC" w:rsidRPr="007D2CAD" w:rsidRDefault="00C54ACC" w:rsidP="00C54ACC">
      <w:pPr>
        <w:suppressAutoHyphens w:val="0"/>
        <w:autoSpaceDE w:val="0"/>
        <w:spacing w:before="35" w:line="276" w:lineRule="auto"/>
        <w:ind w:left="826"/>
        <w:textAlignment w:val="auto"/>
        <w:rPr>
          <w:rFonts w:ascii="Arial" w:eastAsia="Arial" w:hAnsi="Arial" w:cs="Arial"/>
          <w:sz w:val="20"/>
          <w:lang w:val="es-ES" w:eastAsia="en-US"/>
        </w:rPr>
      </w:pPr>
      <w:r w:rsidRPr="007D2CAD">
        <w:rPr>
          <w:rFonts w:ascii="Arial" w:eastAsia="Arial" w:hAnsi="Arial" w:cs="Arial"/>
          <w:sz w:val="20"/>
          <w:lang w:val="es-ES" w:eastAsia="en-US"/>
        </w:rPr>
        <w:t>Hermanos/as mayores de 26 años cuando se trate de personas con discapacidad física, psíquica o sensorial igual o superior al 33%.</w:t>
      </w:r>
    </w:p>
    <w:p w:rsidR="00C54ACC" w:rsidRPr="007D2CAD" w:rsidRDefault="00C54ACC" w:rsidP="00C54ACC">
      <w:pPr>
        <w:suppressAutoHyphens w:val="0"/>
        <w:autoSpaceDE w:val="0"/>
        <w:textAlignment w:val="auto"/>
        <w:rPr>
          <w:rFonts w:ascii="Arial" w:eastAsia="Arial" w:hAnsi="Arial" w:cs="Arial"/>
          <w:sz w:val="22"/>
          <w:lang w:val="es-ES" w:eastAsia="en-US"/>
        </w:rPr>
      </w:pPr>
    </w:p>
    <w:p w:rsidR="00C54ACC" w:rsidRPr="007D2CAD" w:rsidRDefault="00C54ACC" w:rsidP="00C54ACC">
      <w:pPr>
        <w:suppressAutoHyphens w:val="0"/>
        <w:autoSpaceDE w:val="0"/>
        <w:jc w:val="center"/>
        <w:textAlignment w:val="auto"/>
        <w:rPr>
          <w:rFonts w:ascii="Arial" w:eastAsia="Arial" w:hAnsi="Arial" w:cs="Arial"/>
          <w:sz w:val="22"/>
          <w:lang w:val="es-ES" w:eastAsia="en-US"/>
        </w:rPr>
      </w:pPr>
    </w:p>
    <w:p w:rsidR="00C54ACC" w:rsidRPr="007D2CAD" w:rsidRDefault="00C54ACC" w:rsidP="00C54ACC">
      <w:pPr>
        <w:tabs>
          <w:tab w:val="left" w:pos="2173"/>
          <w:tab w:val="left" w:pos="4393"/>
        </w:tabs>
        <w:suppressAutoHyphens w:val="0"/>
        <w:autoSpaceDE w:val="0"/>
        <w:spacing w:before="135"/>
        <w:ind w:left="118"/>
        <w:jc w:val="center"/>
        <w:textAlignment w:val="auto"/>
        <w:rPr>
          <w:rFonts w:ascii="Arial" w:eastAsia="Arial" w:hAnsi="Arial" w:cs="Arial"/>
          <w:sz w:val="20"/>
          <w:lang w:val="es-ES" w:eastAsia="en-US"/>
        </w:rPr>
      </w:pPr>
      <w:r w:rsidRPr="007D2CAD">
        <w:rPr>
          <w:rFonts w:ascii="Arial" w:eastAsia="Arial" w:hAnsi="Arial" w:cs="Arial"/>
          <w:sz w:val="20"/>
          <w:lang w:val="es-ES" w:eastAsia="en-US"/>
        </w:rPr>
        <w:t>Benifaió,</w:t>
      </w:r>
      <w:r w:rsidRPr="007D2CAD">
        <w:rPr>
          <w:rFonts w:ascii="Arial" w:eastAsia="Arial" w:hAnsi="Arial" w:cs="Arial"/>
          <w:sz w:val="20"/>
          <w:u w:val="single"/>
          <w:lang w:val="es-ES" w:eastAsia="en-US"/>
        </w:rPr>
        <w:t xml:space="preserve"> </w:t>
      </w:r>
      <w:r w:rsidRPr="007D2CAD">
        <w:rPr>
          <w:rFonts w:ascii="Arial" w:eastAsia="Arial" w:hAnsi="Arial" w:cs="Arial"/>
          <w:sz w:val="20"/>
          <w:u w:val="single"/>
          <w:lang w:val="es-ES" w:eastAsia="en-US"/>
        </w:rPr>
        <w:tab/>
      </w:r>
      <w:r w:rsidRPr="007D2CAD">
        <w:rPr>
          <w:rFonts w:ascii="Arial" w:eastAsia="Arial" w:hAnsi="Arial" w:cs="Arial"/>
          <w:sz w:val="20"/>
          <w:lang w:val="es-ES" w:eastAsia="en-US"/>
        </w:rPr>
        <w:t>de</w:t>
      </w:r>
      <w:r w:rsidRPr="007D2CAD">
        <w:rPr>
          <w:rFonts w:ascii="Arial" w:eastAsia="Arial" w:hAnsi="Arial" w:cs="Arial"/>
          <w:sz w:val="20"/>
          <w:u w:val="single"/>
          <w:lang w:val="es-ES" w:eastAsia="en-US"/>
        </w:rPr>
        <w:t xml:space="preserve"> </w:t>
      </w:r>
      <w:r w:rsidRPr="007D2CAD">
        <w:rPr>
          <w:rFonts w:ascii="Arial" w:eastAsia="Arial" w:hAnsi="Arial" w:cs="Arial"/>
          <w:sz w:val="20"/>
          <w:u w:val="single"/>
          <w:lang w:val="es-ES" w:eastAsia="en-US"/>
        </w:rPr>
        <w:tab/>
      </w:r>
      <w:r w:rsidRPr="007D2CAD">
        <w:rPr>
          <w:rFonts w:ascii="Arial" w:eastAsia="Arial" w:hAnsi="Arial" w:cs="Arial"/>
          <w:sz w:val="20"/>
          <w:lang w:val="es-ES" w:eastAsia="en-US"/>
        </w:rPr>
        <w:t>202_</w:t>
      </w:r>
    </w:p>
    <w:p w:rsidR="00C54ACC" w:rsidRPr="007D2CAD" w:rsidRDefault="00C54ACC" w:rsidP="00C54ACC">
      <w:pPr>
        <w:suppressAutoHyphens w:val="0"/>
        <w:autoSpaceDE w:val="0"/>
        <w:jc w:val="center"/>
        <w:textAlignment w:val="auto"/>
        <w:rPr>
          <w:rFonts w:ascii="Arial" w:eastAsia="Arial" w:hAnsi="Arial" w:cs="Arial"/>
          <w:sz w:val="22"/>
          <w:lang w:val="es-ES" w:eastAsia="en-US"/>
        </w:rPr>
      </w:pPr>
    </w:p>
    <w:p w:rsidR="00C54ACC" w:rsidRPr="007D2CAD" w:rsidRDefault="00C54ACC" w:rsidP="00C54ACC">
      <w:pPr>
        <w:suppressAutoHyphens w:val="0"/>
        <w:autoSpaceDE w:val="0"/>
        <w:jc w:val="center"/>
        <w:textAlignment w:val="auto"/>
        <w:rPr>
          <w:rFonts w:ascii="Arial" w:eastAsia="Arial" w:hAnsi="Arial" w:cs="Arial"/>
          <w:sz w:val="22"/>
          <w:lang w:val="es-ES" w:eastAsia="en-US"/>
        </w:rPr>
      </w:pPr>
    </w:p>
    <w:p w:rsidR="00C54ACC" w:rsidRPr="007D2CAD" w:rsidRDefault="00C54ACC" w:rsidP="00C54ACC">
      <w:pPr>
        <w:tabs>
          <w:tab w:val="left" w:pos="6846"/>
        </w:tabs>
        <w:suppressAutoHyphens w:val="0"/>
        <w:autoSpaceDE w:val="0"/>
        <w:ind w:left="174"/>
        <w:jc w:val="center"/>
        <w:textAlignment w:val="auto"/>
        <w:rPr>
          <w:rFonts w:ascii="Arial" w:eastAsia="Arial" w:hAnsi="Arial" w:cs="Arial"/>
          <w:sz w:val="20"/>
          <w:lang w:val="es-ES" w:eastAsia="en-US"/>
        </w:rPr>
      </w:pPr>
      <w:r w:rsidRPr="007D2CAD">
        <w:rPr>
          <w:rFonts w:ascii="Arial" w:eastAsia="Arial" w:hAnsi="Arial" w:cs="Arial"/>
          <w:sz w:val="20"/>
          <w:lang w:val="es-ES" w:eastAsia="en-US"/>
        </w:rPr>
        <w:t>Firmado</w:t>
      </w:r>
      <w:r>
        <w:rPr>
          <w:rFonts w:ascii="Arial" w:eastAsia="Arial" w:hAnsi="Arial" w:cs="Arial"/>
          <w:sz w:val="20"/>
          <w:lang w:val="es-ES" w:eastAsia="en-US"/>
        </w:rPr>
        <w:t xml:space="preserve"> _____________</w:t>
      </w:r>
    </w:p>
    <w:p w:rsidR="003C5F12" w:rsidRPr="003C5F12" w:rsidRDefault="003C5F12" w:rsidP="00C54ACC">
      <w:pPr>
        <w:widowControl/>
        <w:suppressAutoHyphens w:val="0"/>
        <w:autoSpaceDN/>
        <w:spacing w:line="360" w:lineRule="auto"/>
        <w:jc w:val="center"/>
        <w:textAlignment w:val="auto"/>
        <w:rPr>
          <w:rFonts w:ascii="Arial" w:hAnsi="Arial" w:cs="Arial"/>
          <w:sz w:val="20"/>
          <w:szCs w:val="18"/>
          <w:lang w:val="es-ES" w:eastAsia="es-ES"/>
        </w:rPr>
      </w:pPr>
      <w:r w:rsidRPr="003C5F12">
        <w:rPr>
          <w:sz w:val="20"/>
          <w:szCs w:val="18"/>
          <w:lang w:val="es-ES" w:eastAsia="es-ES"/>
        </w:rPr>
        <w:br w:type="page"/>
      </w:r>
      <w:r w:rsidRPr="003C5F12">
        <w:rPr>
          <w:rFonts w:ascii="Arial" w:eastAsia="Arial" w:hAnsi="Arial" w:cs="Arial"/>
          <w:b/>
          <w:bCs/>
          <w:sz w:val="20"/>
          <w:szCs w:val="18"/>
          <w:lang w:val="ca-ES"/>
        </w:rPr>
        <w:lastRenderedPageBreak/>
        <w:t>-ANNEX III-</w:t>
      </w:r>
    </w:p>
    <w:p w:rsidR="006605B7" w:rsidRPr="007D2CAD" w:rsidRDefault="003C5F12" w:rsidP="006605B7">
      <w:pPr>
        <w:widowControl/>
        <w:suppressAutoHyphens w:val="0"/>
        <w:autoSpaceDN/>
        <w:contextualSpacing/>
        <w:jc w:val="both"/>
        <w:textAlignment w:val="auto"/>
        <w:rPr>
          <w:rFonts w:ascii="Arial" w:hAnsi="Arial" w:cs="Arial"/>
          <w:sz w:val="20"/>
          <w:lang w:val="es-ES" w:eastAsia="es-ES"/>
        </w:rPr>
      </w:pPr>
      <w:r w:rsidRPr="003C5F12">
        <w:rPr>
          <w:rFonts w:ascii="Arial" w:hAnsi="Arial" w:cs="Arial"/>
          <w:sz w:val="20"/>
          <w:szCs w:val="18"/>
          <w:lang w:val="es-ES" w:eastAsia="es-ES"/>
        </w:rPr>
        <w:t> </w:t>
      </w:r>
      <w:r w:rsidR="006605B7" w:rsidRPr="007D2CAD">
        <w:rPr>
          <w:rFonts w:ascii="Arial" w:hAnsi="Arial" w:cs="Arial"/>
          <w:b/>
          <w:bCs/>
          <w:sz w:val="20"/>
          <w:lang w:val="es-ES" w:eastAsia="es-ES"/>
        </w:rPr>
        <w:t> DECLARACIÓN JURADA DE PERSONA BENEFICIARIA DE SUBVENCIÓ MUNICIPAL</w:t>
      </w:r>
    </w:p>
    <w:p w:rsidR="006605B7" w:rsidRPr="007D2CAD" w:rsidRDefault="006605B7" w:rsidP="006605B7">
      <w:pPr>
        <w:widowControl/>
        <w:tabs>
          <w:tab w:val="left" w:pos="284"/>
        </w:tabs>
        <w:autoSpaceDN/>
        <w:ind w:left="528" w:right="71" w:firstLine="600"/>
        <w:contextualSpacing/>
        <w:jc w:val="both"/>
        <w:rPr>
          <w:rFonts w:ascii="Arial" w:eastAsia="Verdana" w:hAnsi="Arial" w:cs="Arial"/>
          <w:kern w:val="2"/>
          <w:sz w:val="20"/>
          <w:lang w:val="es-ES" w:eastAsia="zh-CN"/>
        </w:rPr>
      </w:pPr>
      <w:r w:rsidRPr="007D2CAD">
        <w:rPr>
          <w:rFonts w:ascii="Arial" w:eastAsia="Verdana" w:hAnsi="Arial" w:cs="Arial"/>
          <w:kern w:val="2"/>
          <w:sz w:val="20"/>
          <w:lang w:val="es-ES" w:eastAsia="zh-CN"/>
        </w:rPr>
        <w:t> </w:t>
      </w:r>
    </w:p>
    <w:p w:rsidR="006605B7" w:rsidRPr="007D2CAD" w:rsidRDefault="006605B7" w:rsidP="006605B7">
      <w:pPr>
        <w:widowControl/>
        <w:suppressAutoHyphens w:val="0"/>
        <w:autoSpaceDN/>
        <w:spacing w:line="360" w:lineRule="auto"/>
        <w:contextualSpacing/>
        <w:jc w:val="both"/>
        <w:textAlignment w:val="auto"/>
        <w:rPr>
          <w:rFonts w:ascii="Arial" w:hAnsi="Arial" w:cs="Arial"/>
          <w:sz w:val="20"/>
          <w:lang w:val="es-ES" w:eastAsia="es-ES"/>
        </w:rPr>
      </w:pPr>
      <w:r w:rsidRPr="007D2CAD">
        <w:rPr>
          <w:rFonts w:ascii="Arial" w:hAnsi="Arial" w:cs="Arial"/>
          <w:sz w:val="20"/>
          <w:lang w:val="es-ES" w:eastAsia="es-ES"/>
        </w:rPr>
        <w:t xml:space="preserve">Sr/a.___________________________________________________ con NIF _____________________ que vive en____________________________________   Calle/Avenida / plaza _______________________________________________ con teléfono ___________________________ y dirección </w:t>
      </w:r>
      <w:proofErr w:type="spellStart"/>
      <w:r w:rsidRPr="007D2CAD">
        <w:rPr>
          <w:rFonts w:ascii="Arial" w:hAnsi="Arial" w:cs="Arial"/>
          <w:sz w:val="20"/>
          <w:lang w:val="es-ES" w:eastAsia="es-ES"/>
        </w:rPr>
        <w:t>electronica</w:t>
      </w:r>
      <w:proofErr w:type="spellEnd"/>
      <w:r w:rsidRPr="007D2CAD">
        <w:rPr>
          <w:rFonts w:ascii="Arial" w:hAnsi="Arial" w:cs="Arial"/>
          <w:sz w:val="20"/>
          <w:lang w:val="es-ES" w:eastAsia="es-ES"/>
        </w:rPr>
        <w:t xml:space="preserve"> _________________________________________ y actuando como _________________________________ (titular, tutor/ tutora). </w:t>
      </w:r>
    </w:p>
    <w:p w:rsidR="006605B7" w:rsidRPr="007D2CAD" w:rsidRDefault="006605B7" w:rsidP="006605B7">
      <w:pPr>
        <w:widowControl/>
        <w:suppressAutoHyphens w:val="0"/>
        <w:autoSpaceDN/>
        <w:contextualSpacing/>
        <w:jc w:val="both"/>
        <w:textAlignment w:val="auto"/>
        <w:rPr>
          <w:rFonts w:ascii="Arial" w:hAnsi="Arial" w:cs="Arial"/>
          <w:sz w:val="10"/>
          <w:lang w:val="es-ES" w:eastAsia="es-ES"/>
        </w:rPr>
      </w:pPr>
      <w:r w:rsidRPr="007D2CAD">
        <w:rPr>
          <w:rFonts w:ascii="Arial" w:hAnsi="Arial" w:cs="Arial"/>
          <w:sz w:val="20"/>
          <w:lang w:val="es-ES" w:eastAsia="es-ES"/>
        </w:rPr>
        <w:t> </w:t>
      </w:r>
    </w:p>
    <w:p w:rsidR="006605B7" w:rsidRPr="007D2CAD" w:rsidRDefault="006605B7" w:rsidP="00626E1D">
      <w:pPr>
        <w:widowControl/>
        <w:suppressAutoHyphens w:val="0"/>
        <w:autoSpaceDN/>
        <w:contextualSpacing/>
        <w:jc w:val="both"/>
        <w:textAlignment w:val="auto"/>
        <w:rPr>
          <w:rFonts w:ascii="Arial" w:eastAsia="Arial" w:hAnsi="Arial" w:cs="Arial"/>
          <w:sz w:val="20"/>
          <w:lang w:val="es-ES" w:eastAsia="en-US"/>
        </w:rPr>
      </w:pPr>
      <w:r w:rsidRPr="007D2CAD">
        <w:rPr>
          <w:rFonts w:ascii="Arial" w:eastAsia="Arial" w:hAnsi="Arial" w:cs="Arial"/>
          <w:sz w:val="20"/>
          <w:lang w:val="es-ES" w:eastAsia="en-US"/>
        </w:rPr>
        <w:t>Declaro expresamente la veracidad de las siguientes circunstancias tal como marca el artículo 14 de la</w:t>
      </w:r>
      <w:r w:rsidRPr="007D2CAD">
        <w:rPr>
          <w:rFonts w:ascii="Arial" w:eastAsia="Arial" w:hAnsi="Arial" w:cs="Arial"/>
          <w:spacing w:val="-4"/>
          <w:sz w:val="20"/>
          <w:lang w:val="es-ES" w:eastAsia="en-US"/>
        </w:rPr>
        <w:t xml:space="preserve"> </w:t>
      </w:r>
      <w:r w:rsidRPr="007D2CAD">
        <w:rPr>
          <w:rFonts w:ascii="Arial" w:eastAsia="Arial" w:hAnsi="Arial" w:cs="Arial"/>
          <w:sz w:val="20"/>
          <w:lang w:val="es-ES" w:eastAsia="en-US"/>
        </w:rPr>
        <w:t>LGS:</w:t>
      </w:r>
    </w:p>
    <w:p w:rsidR="006605B7" w:rsidRPr="007D2CAD" w:rsidRDefault="006605B7" w:rsidP="00626E1D">
      <w:pPr>
        <w:numPr>
          <w:ilvl w:val="0"/>
          <w:numId w:val="18"/>
        </w:numPr>
        <w:tabs>
          <w:tab w:val="left" w:pos="407"/>
        </w:tabs>
        <w:suppressAutoHyphens w:val="0"/>
        <w:autoSpaceDE w:val="0"/>
        <w:spacing w:line="242" w:lineRule="auto"/>
        <w:ind w:right="118"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Cumplir el objetivo, ejecución del proyecto o actividad que fundamenta la concesión de la subvención.</w:t>
      </w:r>
    </w:p>
    <w:p w:rsidR="006605B7" w:rsidRPr="007D2CAD" w:rsidRDefault="006605B7" w:rsidP="00626E1D">
      <w:pPr>
        <w:numPr>
          <w:ilvl w:val="0"/>
          <w:numId w:val="18"/>
        </w:numPr>
        <w:tabs>
          <w:tab w:val="left" w:pos="350"/>
        </w:tabs>
        <w:suppressAutoHyphens w:val="0"/>
        <w:autoSpaceDE w:val="0"/>
        <w:spacing w:line="242" w:lineRule="auto"/>
        <w:ind w:right="122"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Se justifica el cumplimiento de requisitos y condiciones, así como la realización de la actividad y el cumplimiento de la finalidad de la</w:t>
      </w:r>
      <w:r w:rsidRPr="007D2CAD">
        <w:rPr>
          <w:rFonts w:ascii="Arial" w:eastAsia="Arial" w:hAnsi="Arial" w:cs="Arial"/>
          <w:spacing w:val="-14"/>
          <w:sz w:val="20"/>
          <w:szCs w:val="22"/>
          <w:lang w:val="es-ES" w:eastAsia="en-US"/>
        </w:rPr>
        <w:t xml:space="preserve"> </w:t>
      </w:r>
      <w:r w:rsidRPr="007D2CAD">
        <w:rPr>
          <w:rFonts w:ascii="Arial" w:eastAsia="Arial" w:hAnsi="Arial" w:cs="Arial"/>
          <w:sz w:val="20"/>
          <w:szCs w:val="22"/>
          <w:lang w:val="es-ES" w:eastAsia="en-US"/>
        </w:rPr>
        <w:t>subvención.</w:t>
      </w:r>
    </w:p>
    <w:p w:rsidR="006605B7" w:rsidRPr="007D2CAD" w:rsidRDefault="006605B7" w:rsidP="00626E1D">
      <w:pPr>
        <w:numPr>
          <w:ilvl w:val="0"/>
          <w:numId w:val="18"/>
        </w:numPr>
        <w:tabs>
          <w:tab w:val="left" w:pos="367"/>
        </w:tabs>
        <w:suppressAutoHyphens w:val="0"/>
        <w:autoSpaceDE w:val="0"/>
        <w:spacing w:line="242" w:lineRule="auto"/>
        <w:ind w:right="117"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Compromiso de someterse a la actuación de comprobación que puede emprender el órgano de control interno de la</w:t>
      </w:r>
      <w:r w:rsidRPr="007D2CAD">
        <w:rPr>
          <w:rFonts w:ascii="Arial" w:eastAsia="Arial" w:hAnsi="Arial" w:cs="Arial"/>
          <w:spacing w:val="-10"/>
          <w:sz w:val="20"/>
          <w:szCs w:val="22"/>
          <w:lang w:val="es-ES" w:eastAsia="en-US"/>
        </w:rPr>
        <w:t xml:space="preserve"> </w:t>
      </w:r>
      <w:r w:rsidRPr="007D2CAD">
        <w:rPr>
          <w:rFonts w:ascii="Arial" w:eastAsia="Arial" w:hAnsi="Arial" w:cs="Arial"/>
          <w:sz w:val="20"/>
          <w:szCs w:val="22"/>
          <w:lang w:val="es-ES" w:eastAsia="en-US"/>
        </w:rPr>
        <w:t>administración.</w:t>
      </w:r>
    </w:p>
    <w:p w:rsidR="006605B7" w:rsidRPr="007D2CAD" w:rsidRDefault="006605B7" w:rsidP="00626E1D">
      <w:pPr>
        <w:numPr>
          <w:ilvl w:val="0"/>
          <w:numId w:val="18"/>
        </w:numPr>
        <w:tabs>
          <w:tab w:val="left" w:pos="364"/>
        </w:tabs>
        <w:suppressAutoHyphens w:val="0"/>
        <w:autoSpaceDE w:val="0"/>
        <w:spacing w:line="242" w:lineRule="auto"/>
        <w:ind w:right="118"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Comunicar al órgano concediendo la obtención otras ayudas, subvenciones, ingresos o recursos que financian la misma</w:t>
      </w:r>
      <w:r w:rsidRPr="007D2CAD">
        <w:rPr>
          <w:rFonts w:ascii="Arial" w:eastAsia="Arial" w:hAnsi="Arial" w:cs="Arial"/>
          <w:spacing w:val="-14"/>
          <w:sz w:val="20"/>
          <w:szCs w:val="22"/>
          <w:lang w:val="es-ES" w:eastAsia="en-US"/>
        </w:rPr>
        <w:t xml:space="preserve"> </w:t>
      </w:r>
      <w:r w:rsidRPr="007D2CAD">
        <w:rPr>
          <w:rFonts w:ascii="Arial" w:eastAsia="Arial" w:hAnsi="Arial" w:cs="Arial"/>
          <w:sz w:val="20"/>
          <w:szCs w:val="22"/>
          <w:lang w:val="es-ES" w:eastAsia="en-US"/>
        </w:rPr>
        <w:t>finalidad.</w:t>
      </w:r>
    </w:p>
    <w:p w:rsidR="006605B7" w:rsidRPr="007D2CAD" w:rsidRDefault="006605B7" w:rsidP="00626E1D">
      <w:pPr>
        <w:numPr>
          <w:ilvl w:val="0"/>
          <w:numId w:val="18"/>
        </w:numPr>
        <w:tabs>
          <w:tab w:val="left" w:pos="400"/>
        </w:tabs>
        <w:suppressAutoHyphens w:val="0"/>
        <w:autoSpaceDE w:val="0"/>
        <w:spacing w:line="242" w:lineRule="auto"/>
        <w:ind w:right="119"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Que la persona o entidad la cual represento se encuentra al corriente de sus obligaciones tributarias y las relacionadas con la Seguridad</w:t>
      </w:r>
      <w:r w:rsidRPr="007D2CAD">
        <w:rPr>
          <w:rFonts w:ascii="Arial" w:eastAsia="Arial" w:hAnsi="Arial" w:cs="Arial"/>
          <w:spacing w:val="-19"/>
          <w:sz w:val="20"/>
          <w:szCs w:val="22"/>
          <w:lang w:val="es-ES" w:eastAsia="en-US"/>
        </w:rPr>
        <w:t xml:space="preserve"> </w:t>
      </w:r>
      <w:r w:rsidRPr="007D2CAD">
        <w:rPr>
          <w:rFonts w:ascii="Arial" w:eastAsia="Arial" w:hAnsi="Arial" w:cs="Arial"/>
          <w:sz w:val="20"/>
          <w:szCs w:val="22"/>
          <w:lang w:val="es-ES" w:eastAsia="en-US"/>
        </w:rPr>
        <w:t>Social.</w:t>
      </w:r>
    </w:p>
    <w:p w:rsidR="006605B7" w:rsidRPr="007D2CAD" w:rsidRDefault="006605B7" w:rsidP="00626E1D">
      <w:pPr>
        <w:numPr>
          <w:ilvl w:val="0"/>
          <w:numId w:val="18"/>
        </w:numPr>
        <w:tabs>
          <w:tab w:val="left" w:pos="379"/>
        </w:tabs>
        <w:suppressAutoHyphens w:val="0"/>
        <w:autoSpaceDE w:val="0"/>
        <w:spacing w:line="242" w:lineRule="auto"/>
        <w:ind w:right="117"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Dispongo de los libros contables, registros y documentos auditados con el fin de garantizar el adecuado ejercicio de comprobación y</w:t>
      </w:r>
      <w:r w:rsidRPr="007D2CAD">
        <w:rPr>
          <w:rFonts w:ascii="Arial" w:eastAsia="Arial" w:hAnsi="Arial" w:cs="Arial"/>
          <w:spacing w:val="-17"/>
          <w:sz w:val="20"/>
          <w:szCs w:val="22"/>
          <w:lang w:val="es-ES" w:eastAsia="en-US"/>
        </w:rPr>
        <w:t xml:space="preserve"> </w:t>
      </w:r>
      <w:r w:rsidRPr="007D2CAD">
        <w:rPr>
          <w:rFonts w:ascii="Arial" w:eastAsia="Arial" w:hAnsi="Arial" w:cs="Arial"/>
          <w:sz w:val="20"/>
          <w:szCs w:val="22"/>
          <w:lang w:val="es-ES" w:eastAsia="en-US"/>
        </w:rPr>
        <w:t>control.</w:t>
      </w:r>
    </w:p>
    <w:p w:rsidR="006605B7" w:rsidRPr="007D2CAD" w:rsidRDefault="006605B7" w:rsidP="00626E1D">
      <w:pPr>
        <w:numPr>
          <w:ilvl w:val="0"/>
          <w:numId w:val="18"/>
        </w:numPr>
        <w:tabs>
          <w:tab w:val="left" w:pos="340"/>
        </w:tabs>
        <w:suppressAutoHyphens w:val="0"/>
        <w:autoSpaceDE w:val="0"/>
        <w:spacing w:before="1" w:line="223" w:lineRule="exact"/>
        <w:ind w:left="339" w:hanging="221"/>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Conservo los documentos justificativos de la aplicación de los fondos</w:t>
      </w:r>
      <w:r w:rsidRPr="007D2CAD">
        <w:rPr>
          <w:rFonts w:ascii="Arial" w:eastAsia="Arial" w:hAnsi="Arial" w:cs="Arial"/>
          <w:spacing w:val="-23"/>
          <w:sz w:val="20"/>
          <w:szCs w:val="22"/>
          <w:lang w:val="es-ES" w:eastAsia="en-US"/>
        </w:rPr>
        <w:t xml:space="preserve"> </w:t>
      </w:r>
      <w:r w:rsidRPr="007D2CAD">
        <w:rPr>
          <w:rFonts w:ascii="Arial" w:eastAsia="Arial" w:hAnsi="Arial" w:cs="Arial"/>
          <w:sz w:val="20"/>
          <w:szCs w:val="22"/>
          <w:lang w:val="es-ES" w:eastAsia="en-US"/>
        </w:rPr>
        <w:t>recibidos.</w:t>
      </w:r>
    </w:p>
    <w:p w:rsidR="006605B7" w:rsidRPr="007D2CAD" w:rsidRDefault="006605B7" w:rsidP="00626E1D">
      <w:pPr>
        <w:numPr>
          <w:ilvl w:val="0"/>
          <w:numId w:val="18"/>
        </w:numPr>
        <w:tabs>
          <w:tab w:val="left" w:pos="340"/>
        </w:tabs>
        <w:suppressAutoHyphens w:val="0"/>
        <w:autoSpaceDE w:val="0"/>
        <w:ind w:left="339" w:hanging="221"/>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Adoptar las medidas de difusión contenidas en el apartado 4 del arte.18 de</w:t>
      </w:r>
      <w:r w:rsidRPr="007D2CAD">
        <w:rPr>
          <w:rFonts w:ascii="Arial" w:eastAsia="Arial" w:hAnsi="Arial" w:cs="Arial"/>
          <w:spacing w:val="-19"/>
          <w:sz w:val="20"/>
          <w:szCs w:val="22"/>
          <w:lang w:val="es-ES" w:eastAsia="en-US"/>
        </w:rPr>
        <w:t xml:space="preserve"> </w:t>
      </w:r>
      <w:r w:rsidRPr="007D2CAD">
        <w:rPr>
          <w:rFonts w:ascii="Arial" w:eastAsia="Arial" w:hAnsi="Arial" w:cs="Arial"/>
          <w:sz w:val="20"/>
          <w:szCs w:val="22"/>
          <w:lang w:val="es-ES" w:eastAsia="en-US"/>
        </w:rPr>
        <w:t>LGS.</w:t>
      </w:r>
    </w:p>
    <w:p w:rsidR="006605B7" w:rsidRPr="007D2CAD" w:rsidRDefault="006605B7" w:rsidP="00626E1D">
      <w:pPr>
        <w:numPr>
          <w:ilvl w:val="0"/>
          <w:numId w:val="18"/>
        </w:numPr>
        <w:tabs>
          <w:tab w:val="left" w:pos="340"/>
        </w:tabs>
        <w:suppressAutoHyphens w:val="0"/>
        <w:autoSpaceDE w:val="0"/>
        <w:spacing w:line="367" w:lineRule="auto"/>
        <w:ind w:right="680"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Proceder al reintegro de los fondos recibidos en los supuestos contemplados en arte 37</w:t>
      </w:r>
      <w:r w:rsidRPr="007D2CAD">
        <w:rPr>
          <w:rFonts w:ascii="Arial" w:eastAsia="Arial" w:hAnsi="Arial" w:cs="Arial"/>
          <w:spacing w:val="-31"/>
          <w:sz w:val="20"/>
          <w:szCs w:val="22"/>
          <w:lang w:val="es-ES" w:eastAsia="en-US"/>
        </w:rPr>
        <w:t xml:space="preserve"> </w:t>
      </w:r>
      <w:r w:rsidRPr="007D2CAD">
        <w:rPr>
          <w:rFonts w:ascii="Arial" w:eastAsia="Arial" w:hAnsi="Arial" w:cs="Arial"/>
          <w:sz w:val="20"/>
          <w:szCs w:val="22"/>
          <w:lang w:val="es-ES" w:eastAsia="en-US"/>
        </w:rPr>
        <w:t>LGS. Además, declaro el cumplimiento de los requisitos contenidos en el artículo 13 de la</w:t>
      </w:r>
      <w:r w:rsidRPr="007D2CAD">
        <w:rPr>
          <w:rFonts w:ascii="Arial" w:eastAsia="Arial" w:hAnsi="Arial" w:cs="Arial"/>
          <w:spacing w:val="-26"/>
          <w:sz w:val="20"/>
          <w:szCs w:val="22"/>
          <w:lang w:val="es-ES" w:eastAsia="en-US"/>
        </w:rPr>
        <w:t xml:space="preserve"> </w:t>
      </w:r>
      <w:r w:rsidRPr="007D2CAD">
        <w:rPr>
          <w:rFonts w:ascii="Arial" w:eastAsia="Arial" w:hAnsi="Arial" w:cs="Arial"/>
          <w:sz w:val="20"/>
          <w:szCs w:val="22"/>
          <w:lang w:val="es-ES" w:eastAsia="en-US"/>
        </w:rPr>
        <w:t>LGS:</w:t>
      </w:r>
    </w:p>
    <w:p w:rsidR="006605B7" w:rsidRPr="007D2CAD" w:rsidRDefault="006605B7" w:rsidP="00626E1D">
      <w:pPr>
        <w:numPr>
          <w:ilvl w:val="0"/>
          <w:numId w:val="18"/>
        </w:numPr>
        <w:tabs>
          <w:tab w:val="left" w:pos="451"/>
        </w:tabs>
        <w:suppressAutoHyphens w:val="0"/>
        <w:autoSpaceDE w:val="0"/>
        <w:spacing w:line="229" w:lineRule="exact"/>
        <w:ind w:left="450" w:hanging="332"/>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Me encuentro en la situación que fundamenta la concesión de la</w:t>
      </w:r>
      <w:r w:rsidRPr="007D2CAD">
        <w:rPr>
          <w:rFonts w:ascii="Arial" w:eastAsia="Arial" w:hAnsi="Arial" w:cs="Arial"/>
          <w:spacing w:val="-26"/>
          <w:sz w:val="20"/>
          <w:szCs w:val="22"/>
          <w:lang w:val="es-ES" w:eastAsia="en-US"/>
        </w:rPr>
        <w:t xml:space="preserve"> </w:t>
      </w:r>
      <w:r w:rsidRPr="007D2CAD">
        <w:rPr>
          <w:rFonts w:ascii="Arial" w:eastAsia="Arial" w:hAnsi="Arial" w:cs="Arial"/>
          <w:sz w:val="20"/>
          <w:szCs w:val="22"/>
          <w:lang w:val="es-ES" w:eastAsia="en-US"/>
        </w:rPr>
        <w:t>subvención.</w:t>
      </w:r>
    </w:p>
    <w:p w:rsidR="006605B7" w:rsidRPr="007D2CAD" w:rsidRDefault="006605B7" w:rsidP="00626E1D">
      <w:pPr>
        <w:numPr>
          <w:ilvl w:val="0"/>
          <w:numId w:val="18"/>
        </w:numPr>
        <w:tabs>
          <w:tab w:val="left" w:pos="455"/>
        </w:tabs>
        <w:suppressAutoHyphens w:val="0"/>
        <w:autoSpaceDE w:val="0"/>
        <w:spacing w:line="242" w:lineRule="auto"/>
        <w:ind w:right="119"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No he sido condenado mediante sentencia firma a la pena de pérdida de la posibilidad de obtener subvenciones.</w:t>
      </w:r>
    </w:p>
    <w:p w:rsidR="006605B7" w:rsidRPr="007D2CAD" w:rsidRDefault="006605B7" w:rsidP="00626E1D">
      <w:pPr>
        <w:numPr>
          <w:ilvl w:val="0"/>
          <w:numId w:val="18"/>
        </w:numPr>
        <w:tabs>
          <w:tab w:val="left" w:pos="479"/>
        </w:tabs>
        <w:suppressAutoHyphens w:val="0"/>
        <w:autoSpaceDE w:val="0"/>
        <w:spacing w:line="242" w:lineRule="auto"/>
        <w:ind w:right="114"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No he solicitado declaración de concurso voluntario o sido declarado insolvente ni culpable en resolución firma de cualquier contrato con la</w:t>
      </w:r>
      <w:r w:rsidRPr="007D2CAD">
        <w:rPr>
          <w:rFonts w:ascii="Arial" w:eastAsia="Arial" w:hAnsi="Arial" w:cs="Arial"/>
          <w:spacing w:val="-23"/>
          <w:sz w:val="20"/>
          <w:szCs w:val="22"/>
          <w:lang w:val="es-ES" w:eastAsia="en-US"/>
        </w:rPr>
        <w:t xml:space="preserve"> </w:t>
      </w:r>
      <w:r w:rsidRPr="007D2CAD">
        <w:rPr>
          <w:rFonts w:ascii="Arial" w:eastAsia="Arial" w:hAnsi="Arial" w:cs="Arial"/>
          <w:sz w:val="20"/>
          <w:szCs w:val="22"/>
          <w:lang w:val="es-ES" w:eastAsia="en-US"/>
        </w:rPr>
        <w:t>administración.</w:t>
      </w:r>
    </w:p>
    <w:p w:rsidR="006605B7" w:rsidRPr="007D2CAD" w:rsidRDefault="006605B7" w:rsidP="00626E1D">
      <w:pPr>
        <w:numPr>
          <w:ilvl w:val="0"/>
          <w:numId w:val="18"/>
        </w:numPr>
        <w:tabs>
          <w:tab w:val="left" w:pos="451"/>
        </w:tabs>
        <w:suppressAutoHyphens w:val="0"/>
        <w:autoSpaceDE w:val="0"/>
        <w:spacing w:before="4" w:line="226" w:lineRule="exact"/>
        <w:ind w:left="450" w:hanging="332"/>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No tener residencia fiscal en país o territorio cualificado como paraíso</w:t>
      </w:r>
      <w:r w:rsidRPr="007D2CAD">
        <w:rPr>
          <w:rFonts w:ascii="Arial" w:eastAsia="Arial" w:hAnsi="Arial" w:cs="Arial"/>
          <w:spacing w:val="-14"/>
          <w:sz w:val="20"/>
          <w:szCs w:val="22"/>
          <w:lang w:val="es-ES" w:eastAsia="en-US"/>
        </w:rPr>
        <w:t xml:space="preserve"> </w:t>
      </w:r>
      <w:r w:rsidRPr="007D2CAD">
        <w:rPr>
          <w:rFonts w:ascii="Arial" w:eastAsia="Arial" w:hAnsi="Arial" w:cs="Arial"/>
          <w:sz w:val="20"/>
          <w:szCs w:val="22"/>
          <w:lang w:val="es-ES" w:eastAsia="en-US"/>
        </w:rPr>
        <w:t>fiscal.</w:t>
      </w:r>
    </w:p>
    <w:p w:rsidR="006605B7" w:rsidRPr="007D2CAD" w:rsidRDefault="006605B7" w:rsidP="00626E1D">
      <w:pPr>
        <w:numPr>
          <w:ilvl w:val="0"/>
          <w:numId w:val="18"/>
        </w:numPr>
        <w:tabs>
          <w:tab w:val="left" w:pos="451"/>
        </w:tabs>
        <w:suppressAutoHyphens w:val="0"/>
        <w:autoSpaceDE w:val="0"/>
        <w:spacing w:line="229" w:lineRule="exact"/>
        <w:ind w:left="450" w:hanging="332"/>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Me encuentro al corriente en el cumplimiento de obligaciones por reintegro de</w:t>
      </w:r>
      <w:r w:rsidRPr="007D2CAD">
        <w:rPr>
          <w:rFonts w:ascii="Arial" w:eastAsia="Arial" w:hAnsi="Arial" w:cs="Arial"/>
          <w:spacing w:val="-20"/>
          <w:sz w:val="20"/>
          <w:szCs w:val="22"/>
          <w:lang w:val="es-ES" w:eastAsia="en-US"/>
        </w:rPr>
        <w:t xml:space="preserve"> </w:t>
      </w:r>
      <w:r w:rsidRPr="007D2CAD">
        <w:rPr>
          <w:rFonts w:ascii="Arial" w:eastAsia="Arial" w:hAnsi="Arial" w:cs="Arial"/>
          <w:sz w:val="20"/>
          <w:szCs w:val="22"/>
          <w:lang w:val="es-ES" w:eastAsia="en-US"/>
        </w:rPr>
        <w:t>subvenciones.</w:t>
      </w:r>
    </w:p>
    <w:p w:rsidR="006605B7" w:rsidRPr="007D2CAD" w:rsidRDefault="006605B7" w:rsidP="00626E1D">
      <w:pPr>
        <w:numPr>
          <w:ilvl w:val="0"/>
          <w:numId w:val="18"/>
        </w:numPr>
        <w:tabs>
          <w:tab w:val="left" w:pos="451"/>
        </w:tabs>
        <w:suppressAutoHyphens w:val="0"/>
        <w:autoSpaceDE w:val="0"/>
        <w:spacing w:line="229" w:lineRule="exact"/>
        <w:ind w:left="450" w:hanging="332"/>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No sancionado mediante resolución firmo con la pérdida de posibilidad de obtener</w:t>
      </w:r>
      <w:r w:rsidRPr="007D2CAD">
        <w:rPr>
          <w:rFonts w:ascii="Arial" w:eastAsia="Arial" w:hAnsi="Arial" w:cs="Arial"/>
          <w:spacing w:val="-25"/>
          <w:sz w:val="20"/>
          <w:szCs w:val="22"/>
          <w:lang w:val="es-ES" w:eastAsia="en-US"/>
        </w:rPr>
        <w:t xml:space="preserve"> </w:t>
      </w:r>
      <w:r w:rsidRPr="007D2CAD">
        <w:rPr>
          <w:rFonts w:ascii="Arial" w:eastAsia="Arial" w:hAnsi="Arial" w:cs="Arial"/>
          <w:sz w:val="20"/>
          <w:szCs w:val="22"/>
          <w:lang w:val="es-ES" w:eastAsia="en-US"/>
        </w:rPr>
        <w:t>subvenciones.</w:t>
      </w:r>
    </w:p>
    <w:p w:rsidR="006605B7" w:rsidRPr="007D2CAD" w:rsidRDefault="006605B7" w:rsidP="00626E1D">
      <w:pPr>
        <w:numPr>
          <w:ilvl w:val="0"/>
          <w:numId w:val="18"/>
        </w:numPr>
        <w:tabs>
          <w:tab w:val="left" w:pos="460"/>
        </w:tabs>
        <w:suppressAutoHyphens w:val="0"/>
        <w:autoSpaceDE w:val="0"/>
        <w:spacing w:before="1" w:line="242" w:lineRule="auto"/>
        <w:ind w:right="119"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Así mismo, declaro que no me encuentro incurso/a en ninguno de las prohibiciones señaladas en los apartados 2 y 3 del artículo 13 de la LGS (arte.26</w:t>
      </w:r>
      <w:r w:rsidRPr="007D2CAD">
        <w:rPr>
          <w:rFonts w:ascii="Arial" w:eastAsia="Arial" w:hAnsi="Arial" w:cs="Arial"/>
          <w:spacing w:val="-17"/>
          <w:sz w:val="20"/>
          <w:szCs w:val="22"/>
          <w:lang w:val="es-ES" w:eastAsia="en-US"/>
        </w:rPr>
        <w:t xml:space="preserve"> </w:t>
      </w:r>
      <w:r w:rsidRPr="007D2CAD">
        <w:rPr>
          <w:rFonts w:ascii="Arial" w:eastAsia="Arial" w:hAnsi="Arial" w:cs="Arial"/>
          <w:sz w:val="20"/>
          <w:szCs w:val="22"/>
          <w:lang w:val="es-ES" w:eastAsia="en-US"/>
        </w:rPr>
        <w:t>*RGLS)</w:t>
      </w:r>
    </w:p>
    <w:p w:rsidR="006605B7" w:rsidRPr="007D2CAD" w:rsidRDefault="006605B7" w:rsidP="00626E1D">
      <w:pPr>
        <w:numPr>
          <w:ilvl w:val="0"/>
          <w:numId w:val="18"/>
        </w:numPr>
        <w:tabs>
          <w:tab w:val="left" w:pos="451"/>
        </w:tabs>
        <w:suppressAutoHyphens w:val="0"/>
        <w:autoSpaceDE w:val="0"/>
        <w:spacing w:before="132"/>
        <w:ind w:left="450" w:hanging="332"/>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Que la ayuda concedida no excede el 100% del coste de la actividad</w:t>
      </w:r>
      <w:r w:rsidRPr="007D2CAD">
        <w:rPr>
          <w:rFonts w:ascii="Arial" w:eastAsia="Arial" w:hAnsi="Arial" w:cs="Arial"/>
          <w:spacing w:val="-28"/>
          <w:sz w:val="20"/>
          <w:szCs w:val="22"/>
          <w:lang w:val="es-ES" w:eastAsia="en-US"/>
        </w:rPr>
        <w:t xml:space="preserve"> </w:t>
      </w:r>
      <w:r w:rsidRPr="007D2CAD">
        <w:rPr>
          <w:rFonts w:ascii="Arial" w:eastAsia="Arial" w:hAnsi="Arial" w:cs="Arial"/>
          <w:sz w:val="20"/>
          <w:szCs w:val="22"/>
          <w:lang w:val="es-ES" w:eastAsia="en-US"/>
        </w:rPr>
        <w:t>subvencionada.</w:t>
      </w:r>
    </w:p>
    <w:p w:rsidR="006605B7" w:rsidRPr="007D2CAD" w:rsidRDefault="006605B7" w:rsidP="00626E1D">
      <w:pPr>
        <w:numPr>
          <w:ilvl w:val="0"/>
          <w:numId w:val="18"/>
        </w:numPr>
        <w:tabs>
          <w:tab w:val="left" w:pos="513"/>
        </w:tabs>
        <w:suppressAutoHyphens w:val="0"/>
        <w:autoSpaceDE w:val="0"/>
        <w:ind w:right="112"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Que la ayuda concedida aisladamente o en concurrencia con otras ayudas percibidas por asociaciones públicas percibidas por asociaciones públicas o privadas no supera el coste de la actividad</w:t>
      </w:r>
      <w:r w:rsidRPr="007D2CAD">
        <w:rPr>
          <w:rFonts w:ascii="Arial" w:eastAsia="Arial" w:hAnsi="Arial" w:cs="Arial"/>
          <w:spacing w:val="-12"/>
          <w:sz w:val="20"/>
          <w:szCs w:val="22"/>
          <w:lang w:val="es-ES" w:eastAsia="en-US"/>
        </w:rPr>
        <w:t xml:space="preserve"> </w:t>
      </w:r>
      <w:r w:rsidRPr="007D2CAD">
        <w:rPr>
          <w:rFonts w:ascii="Arial" w:eastAsia="Arial" w:hAnsi="Arial" w:cs="Arial"/>
          <w:sz w:val="20"/>
          <w:szCs w:val="22"/>
          <w:lang w:val="es-ES" w:eastAsia="en-US"/>
        </w:rPr>
        <w:t>subvencionada.</w:t>
      </w:r>
    </w:p>
    <w:p w:rsidR="006605B7" w:rsidRPr="00626E1D" w:rsidRDefault="006605B7" w:rsidP="00626E1D">
      <w:pPr>
        <w:pStyle w:val="Prrafodelista"/>
        <w:numPr>
          <w:ilvl w:val="0"/>
          <w:numId w:val="18"/>
        </w:numPr>
        <w:suppressAutoHyphens w:val="0"/>
        <w:autoSpaceDN/>
        <w:jc w:val="both"/>
        <w:textAlignment w:val="auto"/>
        <w:rPr>
          <w:bCs/>
          <w:szCs w:val="18"/>
          <w:lang w:val="ca-ES"/>
        </w:rPr>
      </w:pPr>
      <w:r w:rsidRPr="006605B7">
        <w:rPr>
          <w:lang w:val="ca-ES" w:eastAsia="es-ES"/>
        </w:rPr>
        <w:t xml:space="preserve">Declaro que en caso de </w:t>
      </w:r>
      <w:proofErr w:type="spellStart"/>
      <w:r w:rsidRPr="006605B7">
        <w:rPr>
          <w:lang w:val="ca-ES" w:eastAsia="es-ES"/>
        </w:rPr>
        <w:t>recibir</w:t>
      </w:r>
      <w:proofErr w:type="spellEnd"/>
      <w:r w:rsidRPr="006605B7">
        <w:rPr>
          <w:lang w:val="ca-ES" w:eastAsia="es-ES"/>
        </w:rPr>
        <w:t xml:space="preserve"> </w:t>
      </w:r>
      <w:proofErr w:type="spellStart"/>
      <w:r w:rsidRPr="006605B7">
        <w:rPr>
          <w:lang w:val="ca-ES" w:eastAsia="es-ES"/>
        </w:rPr>
        <w:t>otras</w:t>
      </w:r>
      <w:proofErr w:type="spellEnd"/>
      <w:r w:rsidRPr="006605B7">
        <w:rPr>
          <w:lang w:val="ca-ES" w:eastAsia="es-ES"/>
        </w:rPr>
        <w:t xml:space="preserve"> subvenciones por la </w:t>
      </w:r>
      <w:proofErr w:type="spellStart"/>
      <w:r w:rsidRPr="006605B7">
        <w:rPr>
          <w:lang w:val="ca-ES" w:eastAsia="es-ES"/>
        </w:rPr>
        <w:t>misma</w:t>
      </w:r>
      <w:proofErr w:type="spellEnd"/>
      <w:r w:rsidRPr="006605B7">
        <w:rPr>
          <w:lang w:val="ca-ES" w:eastAsia="es-ES"/>
        </w:rPr>
        <w:t xml:space="preserve"> </w:t>
      </w:r>
      <w:proofErr w:type="spellStart"/>
      <w:r w:rsidRPr="006605B7">
        <w:rPr>
          <w:lang w:val="ca-ES" w:eastAsia="es-ES"/>
        </w:rPr>
        <w:t>finalidad</w:t>
      </w:r>
      <w:proofErr w:type="spellEnd"/>
      <w:r w:rsidRPr="006605B7">
        <w:rPr>
          <w:lang w:val="ca-ES" w:eastAsia="es-ES"/>
        </w:rPr>
        <w:t xml:space="preserve">, </w:t>
      </w:r>
      <w:proofErr w:type="spellStart"/>
      <w:r w:rsidRPr="006605B7">
        <w:rPr>
          <w:lang w:val="ca-ES" w:eastAsia="es-ES"/>
        </w:rPr>
        <w:t>procedente</w:t>
      </w:r>
      <w:proofErr w:type="spellEnd"/>
      <w:r w:rsidRPr="006605B7">
        <w:rPr>
          <w:lang w:val="ca-ES" w:eastAsia="es-ES"/>
        </w:rPr>
        <w:t xml:space="preserve"> de </w:t>
      </w:r>
      <w:proofErr w:type="spellStart"/>
      <w:r w:rsidRPr="006605B7">
        <w:rPr>
          <w:lang w:val="ca-ES" w:eastAsia="es-ES"/>
        </w:rPr>
        <w:t>cualquier</w:t>
      </w:r>
      <w:proofErr w:type="spellEnd"/>
      <w:r w:rsidRPr="006605B7">
        <w:rPr>
          <w:lang w:val="ca-ES" w:eastAsia="es-ES"/>
        </w:rPr>
        <w:t xml:space="preserve"> </w:t>
      </w:r>
      <w:proofErr w:type="spellStart"/>
      <w:r w:rsidRPr="006605B7">
        <w:rPr>
          <w:lang w:val="ca-ES" w:eastAsia="es-ES"/>
        </w:rPr>
        <w:t>ente</w:t>
      </w:r>
      <w:proofErr w:type="spellEnd"/>
      <w:r w:rsidRPr="006605B7">
        <w:rPr>
          <w:lang w:val="ca-ES" w:eastAsia="es-ES"/>
        </w:rPr>
        <w:t xml:space="preserve"> </w:t>
      </w:r>
      <w:proofErr w:type="spellStart"/>
      <w:r w:rsidRPr="006605B7">
        <w:rPr>
          <w:lang w:val="ca-ES" w:eastAsia="es-ES"/>
        </w:rPr>
        <w:t>público</w:t>
      </w:r>
      <w:proofErr w:type="spellEnd"/>
      <w:r w:rsidRPr="006605B7">
        <w:rPr>
          <w:lang w:val="ca-ES" w:eastAsia="es-ES"/>
        </w:rPr>
        <w:t xml:space="preserve"> o </w:t>
      </w:r>
      <w:proofErr w:type="spellStart"/>
      <w:r w:rsidRPr="006605B7">
        <w:rPr>
          <w:lang w:val="ca-ES" w:eastAsia="es-ES"/>
        </w:rPr>
        <w:t>privado</w:t>
      </w:r>
      <w:proofErr w:type="spellEnd"/>
      <w:r w:rsidRPr="006605B7">
        <w:rPr>
          <w:lang w:val="ca-ES" w:eastAsia="es-ES"/>
        </w:rPr>
        <w:t xml:space="preserve">, el conjunto de las </w:t>
      </w:r>
      <w:proofErr w:type="spellStart"/>
      <w:r w:rsidRPr="006605B7">
        <w:rPr>
          <w:lang w:val="ca-ES" w:eastAsia="es-ES"/>
        </w:rPr>
        <w:t>mismas</w:t>
      </w:r>
      <w:proofErr w:type="spellEnd"/>
      <w:r w:rsidRPr="006605B7">
        <w:rPr>
          <w:lang w:val="ca-ES" w:eastAsia="es-ES"/>
        </w:rPr>
        <w:t xml:space="preserve"> no sobrepassarà el </w:t>
      </w:r>
      <w:proofErr w:type="spellStart"/>
      <w:r w:rsidRPr="006605B7">
        <w:rPr>
          <w:lang w:val="ca-ES" w:eastAsia="es-ES"/>
        </w:rPr>
        <w:t>coste</w:t>
      </w:r>
      <w:proofErr w:type="spellEnd"/>
      <w:r w:rsidRPr="006605B7">
        <w:rPr>
          <w:lang w:val="ca-ES" w:eastAsia="es-ES"/>
        </w:rPr>
        <w:t xml:space="preserve"> de </w:t>
      </w:r>
      <w:proofErr w:type="spellStart"/>
      <w:r w:rsidRPr="006605B7">
        <w:rPr>
          <w:lang w:val="ca-ES" w:eastAsia="es-ES"/>
        </w:rPr>
        <w:t>actuación</w:t>
      </w:r>
      <w:proofErr w:type="spellEnd"/>
      <w:r w:rsidRPr="006605B7">
        <w:rPr>
          <w:lang w:val="ca-ES" w:eastAsia="es-ES"/>
        </w:rPr>
        <w:t xml:space="preserve"> </w:t>
      </w:r>
      <w:r w:rsidRPr="00626E1D">
        <w:rPr>
          <w:lang w:val="ca-ES" w:eastAsia="es-ES"/>
        </w:rPr>
        <w:t>subvencionada.</w:t>
      </w:r>
      <w:r w:rsidR="003C5F12" w:rsidRPr="00626E1D">
        <w:rPr>
          <w:bCs/>
          <w:szCs w:val="18"/>
          <w:lang w:val="ca-ES"/>
        </w:rPr>
        <w:t> </w:t>
      </w:r>
    </w:p>
    <w:p w:rsidR="006605B7" w:rsidRPr="00626E1D" w:rsidRDefault="006605B7" w:rsidP="00626E1D">
      <w:pPr>
        <w:pStyle w:val="Prrafodelista"/>
        <w:numPr>
          <w:ilvl w:val="0"/>
          <w:numId w:val="18"/>
        </w:numPr>
        <w:suppressAutoHyphens w:val="0"/>
        <w:autoSpaceDN/>
        <w:jc w:val="both"/>
        <w:textAlignment w:val="auto"/>
        <w:rPr>
          <w:bCs/>
          <w:szCs w:val="18"/>
          <w:lang w:val="ca-ES"/>
        </w:rPr>
      </w:pPr>
      <w:r w:rsidRPr="00626E1D">
        <w:rPr>
          <w:bCs/>
          <w:szCs w:val="18"/>
          <w:lang w:val="ca-ES"/>
        </w:rPr>
        <w:t xml:space="preserve">Declaro que no </w:t>
      </w:r>
      <w:proofErr w:type="spellStart"/>
      <w:r w:rsidRPr="00626E1D">
        <w:rPr>
          <w:bCs/>
          <w:szCs w:val="18"/>
          <w:lang w:val="ca-ES"/>
        </w:rPr>
        <w:t>estoy</w:t>
      </w:r>
      <w:proofErr w:type="spellEnd"/>
      <w:r w:rsidRPr="00626E1D">
        <w:rPr>
          <w:bCs/>
          <w:szCs w:val="18"/>
          <w:lang w:val="ca-ES"/>
        </w:rPr>
        <w:t xml:space="preserve"> en </w:t>
      </w:r>
      <w:proofErr w:type="spellStart"/>
      <w:r w:rsidRPr="00626E1D">
        <w:rPr>
          <w:bCs/>
          <w:szCs w:val="18"/>
          <w:lang w:val="ca-ES"/>
        </w:rPr>
        <w:t>posesión</w:t>
      </w:r>
      <w:proofErr w:type="spellEnd"/>
      <w:r w:rsidRPr="00626E1D">
        <w:rPr>
          <w:bCs/>
          <w:szCs w:val="18"/>
          <w:lang w:val="ca-ES"/>
        </w:rPr>
        <w:t xml:space="preserve"> o </w:t>
      </w:r>
      <w:proofErr w:type="spellStart"/>
      <w:r w:rsidRPr="00626E1D">
        <w:rPr>
          <w:bCs/>
          <w:szCs w:val="18"/>
          <w:lang w:val="ca-ES"/>
        </w:rPr>
        <w:t>reuno</w:t>
      </w:r>
      <w:proofErr w:type="spellEnd"/>
      <w:r w:rsidRPr="00626E1D">
        <w:rPr>
          <w:bCs/>
          <w:szCs w:val="18"/>
          <w:lang w:val="ca-ES"/>
        </w:rPr>
        <w:t xml:space="preserve"> los </w:t>
      </w:r>
      <w:proofErr w:type="spellStart"/>
      <w:r w:rsidRPr="00626E1D">
        <w:rPr>
          <w:bCs/>
          <w:szCs w:val="18"/>
          <w:lang w:val="ca-ES"/>
        </w:rPr>
        <w:t>requisitos</w:t>
      </w:r>
      <w:proofErr w:type="spellEnd"/>
      <w:r w:rsidRPr="00626E1D">
        <w:rPr>
          <w:bCs/>
          <w:szCs w:val="18"/>
          <w:lang w:val="ca-ES"/>
        </w:rPr>
        <w:t xml:space="preserve"> </w:t>
      </w:r>
      <w:proofErr w:type="spellStart"/>
      <w:r w:rsidRPr="00626E1D">
        <w:rPr>
          <w:bCs/>
          <w:szCs w:val="18"/>
          <w:lang w:val="ca-ES"/>
        </w:rPr>
        <w:t>legales</w:t>
      </w:r>
      <w:proofErr w:type="spellEnd"/>
      <w:r w:rsidRPr="00626E1D">
        <w:rPr>
          <w:bCs/>
          <w:szCs w:val="18"/>
          <w:lang w:val="ca-ES"/>
        </w:rPr>
        <w:t xml:space="preserve"> para la </w:t>
      </w:r>
      <w:proofErr w:type="spellStart"/>
      <w:r w:rsidRPr="00626E1D">
        <w:rPr>
          <w:bCs/>
          <w:szCs w:val="18"/>
          <w:lang w:val="ca-ES"/>
        </w:rPr>
        <w:t>expedición</w:t>
      </w:r>
      <w:proofErr w:type="spellEnd"/>
      <w:r w:rsidRPr="00626E1D">
        <w:rPr>
          <w:bCs/>
          <w:szCs w:val="18"/>
          <w:lang w:val="ca-ES"/>
        </w:rPr>
        <w:t xml:space="preserve"> de un titulo de </w:t>
      </w:r>
      <w:proofErr w:type="spellStart"/>
      <w:r w:rsidRPr="00626E1D">
        <w:rPr>
          <w:bCs/>
          <w:szCs w:val="18"/>
          <w:lang w:val="ca-ES"/>
        </w:rPr>
        <w:t>licenciado</w:t>
      </w:r>
      <w:proofErr w:type="spellEnd"/>
      <w:r w:rsidRPr="00626E1D">
        <w:rPr>
          <w:bCs/>
          <w:szCs w:val="18"/>
          <w:lang w:val="ca-ES"/>
        </w:rPr>
        <w:t xml:space="preserve">, </w:t>
      </w:r>
      <w:proofErr w:type="spellStart"/>
      <w:r w:rsidRPr="00626E1D">
        <w:rPr>
          <w:bCs/>
          <w:szCs w:val="18"/>
          <w:lang w:val="ca-ES"/>
        </w:rPr>
        <w:t>ingeniero</w:t>
      </w:r>
      <w:proofErr w:type="spellEnd"/>
      <w:r w:rsidRPr="00626E1D">
        <w:rPr>
          <w:bCs/>
          <w:szCs w:val="18"/>
          <w:lang w:val="ca-ES"/>
        </w:rPr>
        <w:t xml:space="preserve">, </w:t>
      </w:r>
      <w:proofErr w:type="spellStart"/>
      <w:r w:rsidRPr="00626E1D">
        <w:rPr>
          <w:bCs/>
          <w:szCs w:val="18"/>
          <w:lang w:val="ca-ES"/>
        </w:rPr>
        <w:t>arquitecto</w:t>
      </w:r>
      <w:proofErr w:type="spellEnd"/>
      <w:r w:rsidRPr="00626E1D">
        <w:rPr>
          <w:bCs/>
          <w:szCs w:val="18"/>
          <w:lang w:val="ca-ES"/>
        </w:rPr>
        <w:t xml:space="preserve"> o </w:t>
      </w:r>
      <w:proofErr w:type="spellStart"/>
      <w:r w:rsidRPr="00626E1D">
        <w:rPr>
          <w:bCs/>
          <w:szCs w:val="18"/>
          <w:lang w:val="ca-ES"/>
        </w:rPr>
        <w:t>grado</w:t>
      </w:r>
      <w:proofErr w:type="spellEnd"/>
      <w:r w:rsidRPr="00626E1D">
        <w:rPr>
          <w:bCs/>
          <w:szCs w:val="18"/>
          <w:lang w:val="ca-ES"/>
        </w:rPr>
        <w:t xml:space="preserve"> </w:t>
      </w:r>
      <w:proofErr w:type="spellStart"/>
      <w:r w:rsidRPr="00626E1D">
        <w:rPr>
          <w:bCs/>
          <w:szCs w:val="18"/>
          <w:lang w:val="ca-ES"/>
        </w:rPr>
        <w:t>universitarios</w:t>
      </w:r>
      <w:proofErr w:type="spellEnd"/>
      <w:r w:rsidRPr="00626E1D">
        <w:rPr>
          <w:bCs/>
          <w:szCs w:val="18"/>
          <w:lang w:val="ca-ES"/>
        </w:rPr>
        <w:t xml:space="preserve"> </w:t>
      </w:r>
      <w:proofErr w:type="spellStart"/>
      <w:r w:rsidRPr="00626E1D">
        <w:rPr>
          <w:bCs/>
          <w:szCs w:val="18"/>
          <w:lang w:val="ca-ES"/>
        </w:rPr>
        <w:t>ya</w:t>
      </w:r>
      <w:proofErr w:type="spellEnd"/>
      <w:r w:rsidRPr="00626E1D">
        <w:rPr>
          <w:bCs/>
          <w:szCs w:val="18"/>
          <w:lang w:val="ca-ES"/>
        </w:rPr>
        <w:t xml:space="preserve"> </w:t>
      </w:r>
      <w:proofErr w:type="spellStart"/>
      <w:r w:rsidRPr="00626E1D">
        <w:rPr>
          <w:bCs/>
          <w:szCs w:val="18"/>
          <w:lang w:val="ca-ES"/>
        </w:rPr>
        <w:t>finalizado</w:t>
      </w:r>
      <w:proofErr w:type="spellEnd"/>
      <w:r w:rsidRPr="00626E1D">
        <w:rPr>
          <w:bCs/>
          <w:szCs w:val="18"/>
          <w:lang w:val="ca-ES"/>
        </w:rPr>
        <w:t xml:space="preserve"> </w:t>
      </w:r>
      <w:proofErr w:type="spellStart"/>
      <w:r w:rsidRPr="00626E1D">
        <w:rPr>
          <w:bCs/>
          <w:szCs w:val="18"/>
          <w:lang w:val="ca-ES"/>
        </w:rPr>
        <w:t>ede</w:t>
      </w:r>
      <w:proofErr w:type="spellEnd"/>
      <w:r w:rsidRPr="00626E1D">
        <w:rPr>
          <w:bCs/>
          <w:szCs w:val="18"/>
          <w:lang w:val="ca-ES"/>
        </w:rPr>
        <w:t xml:space="preserve"> cursos </w:t>
      </w:r>
      <w:proofErr w:type="spellStart"/>
      <w:r w:rsidRPr="00626E1D">
        <w:rPr>
          <w:bCs/>
          <w:szCs w:val="18"/>
          <w:lang w:val="ca-ES"/>
        </w:rPr>
        <w:t>anteriores</w:t>
      </w:r>
      <w:proofErr w:type="spellEnd"/>
      <w:r w:rsidRPr="00626E1D">
        <w:rPr>
          <w:bCs/>
          <w:szCs w:val="18"/>
          <w:lang w:val="ca-ES"/>
        </w:rPr>
        <w:t>.</w:t>
      </w:r>
    </w:p>
    <w:p w:rsidR="003C5F12" w:rsidRPr="003C5F12" w:rsidRDefault="003C5F12" w:rsidP="00626E1D">
      <w:pPr>
        <w:suppressAutoHyphens w:val="0"/>
        <w:ind w:right="-1"/>
        <w:jc w:val="both"/>
        <w:textAlignment w:val="auto"/>
        <w:rPr>
          <w:rFonts w:ascii="Arial" w:hAnsi="Arial" w:cs="Arial"/>
          <w:sz w:val="20"/>
          <w:szCs w:val="18"/>
          <w:lang w:val="es-ES" w:eastAsia="es-ES"/>
        </w:rPr>
      </w:pPr>
      <w:r w:rsidRPr="003C5F12">
        <w:rPr>
          <w:rFonts w:ascii="Arial" w:eastAsia="Arial" w:hAnsi="Arial" w:cs="Arial"/>
          <w:sz w:val="20"/>
          <w:szCs w:val="18"/>
          <w:lang w:val="ca-ES"/>
        </w:rPr>
        <w:t> </w:t>
      </w:r>
      <w:r w:rsidRPr="003C5F12">
        <w:rPr>
          <w:rFonts w:ascii="Arial" w:hAnsi="Arial" w:cs="Arial"/>
          <w:sz w:val="20"/>
          <w:szCs w:val="18"/>
          <w:lang w:val="es-ES" w:eastAsia="es-ES"/>
        </w:rPr>
        <w:t> </w:t>
      </w:r>
    </w:p>
    <w:p w:rsidR="003C5F12" w:rsidRPr="003C5F12" w:rsidRDefault="003C5F12" w:rsidP="00626E1D">
      <w:pPr>
        <w:suppressAutoHyphens w:val="0"/>
        <w:ind w:right="-1" w:firstLine="720"/>
        <w:jc w:val="both"/>
        <w:textAlignment w:val="auto"/>
        <w:rPr>
          <w:rFonts w:ascii="Arial" w:hAnsi="Arial" w:cs="Arial"/>
          <w:sz w:val="20"/>
          <w:szCs w:val="18"/>
          <w:lang w:val="es-ES" w:eastAsia="es-ES"/>
        </w:rPr>
      </w:pPr>
      <w:r w:rsidRPr="003C5F12">
        <w:rPr>
          <w:rFonts w:ascii="Arial" w:eastAsia="Arial" w:hAnsi="Arial" w:cs="Arial"/>
          <w:bCs/>
          <w:sz w:val="20"/>
          <w:szCs w:val="18"/>
          <w:lang w:val="ca-ES"/>
        </w:rPr>
        <w:t>Benifaió, ____ de _______________________ 202__</w:t>
      </w:r>
    </w:p>
    <w:p w:rsidR="003C5F12" w:rsidRPr="003C5F12" w:rsidRDefault="003C5F12" w:rsidP="00626E1D">
      <w:pPr>
        <w:widowControl/>
        <w:suppressAutoHyphens w:val="0"/>
        <w:autoSpaceDN/>
        <w:ind w:right="-1"/>
        <w:jc w:val="both"/>
        <w:textAlignment w:val="auto"/>
        <w:rPr>
          <w:rFonts w:ascii="Arial" w:hAnsi="Arial" w:cs="Arial"/>
          <w:sz w:val="20"/>
          <w:szCs w:val="18"/>
          <w:lang w:val="es-ES" w:eastAsia="es-ES"/>
        </w:rPr>
      </w:pPr>
      <w:r w:rsidRPr="003C5F12">
        <w:rPr>
          <w:rFonts w:ascii="Arial" w:hAnsi="Arial" w:cs="Arial"/>
          <w:sz w:val="20"/>
          <w:szCs w:val="18"/>
          <w:lang w:val="es-ES" w:eastAsia="es-ES"/>
        </w:rPr>
        <w:t> </w:t>
      </w:r>
    </w:p>
    <w:p w:rsidR="003C5F12" w:rsidRPr="003C5F12" w:rsidRDefault="003C5F12" w:rsidP="00626E1D">
      <w:pPr>
        <w:suppressAutoHyphens w:val="0"/>
        <w:ind w:right="-1" w:firstLine="720"/>
        <w:jc w:val="center"/>
        <w:textAlignment w:val="auto"/>
        <w:rPr>
          <w:rFonts w:ascii="Arial" w:hAnsi="Arial" w:cs="Arial"/>
          <w:sz w:val="20"/>
          <w:szCs w:val="18"/>
          <w:lang w:val="es-ES" w:eastAsia="es-ES"/>
        </w:rPr>
      </w:pPr>
      <w:r w:rsidRPr="003C5F12">
        <w:rPr>
          <w:rFonts w:ascii="Arial" w:eastAsia="Arial" w:hAnsi="Arial" w:cs="Arial"/>
          <w:bCs/>
          <w:sz w:val="20"/>
          <w:szCs w:val="18"/>
          <w:lang w:val="ca-ES"/>
        </w:rPr>
        <w:t>Signatura</w:t>
      </w:r>
    </w:p>
    <w:p w:rsidR="003C5F12" w:rsidRPr="003C5F12" w:rsidRDefault="003C5F12" w:rsidP="00626E1D">
      <w:pPr>
        <w:widowControl/>
        <w:suppressAutoHyphens w:val="0"/>
        <w:autoSpaceDN/>
        <w:ind w:right="-1"/>
        <w:jc w:val="both"/>
        <w:textAlignment w:val="auto"/>
        <w:rPr>
          <w:sz w:val="20"/>
          <w:szCs w:val="18"/>
          <w:lang w:val="es-ES" w:eastAsia="es-ES"/>
        </w:rPr>
      </w:pPr>
      <w:r w:rsidRPr="003C5F12">
        <w:rPr>
          <w:sz w:val="20"/>
          <w:szCs w:val="18"/>
          <w:lang w:val="es-ES" w:eastAsia="es-ES"/>
        </w:rPr>
        <w:lastRenderedPageBreak/>
        <w:t> </w:t>
      </w:r>
    </w:p>
    <w:p w:rsidR="003C5F12" w:rsidRPr="003C5F12" w:rsidRDefault="003C5F12" w:rsidP="00626E1D">
      <w:pPr>
        <w:widowControl/>
        <w:suppressAutoHyphens w:val="0"/>
        <w:jc w:val="center"/>
        <w:textAlignment w:val="auto"/>
        <w:rPr>
          <w:rFonts w:ascii="Arial" w:hAnsi="Arial" w:cs="Arial"/>
          <w:sz w:val="20"/>
          <w:lang w:val="es-ES" w:eastAsia="es-ES"/>
        </w:rPr>
      </w:pPr>
      <w:r w:rsidRPr="003C5F12">
        <w:rPr>
          <w:rFonts w:ascii="Arial" w:hAnsi="Arial" w:cs="Arial"/>
          <w:b/>
          <w:kern w:val="3"/>
          <w:sz w:val="20"/>
          <w:lang w:val="ca-ES"/>
        </w:rPr>
        <w:t>ANNEX</w:t>
      </w:r>
      <w:r w:rsidR="00626E1D">
        <w:rPr>
          <w:rFonts w:ascii="Arial" w:hAnsi="Arial" w:cs="Arial"/>
          <w:b/>
          <w:kern w:val="3"/>
          <w:sz w:val="20"/>
          <w:lang w:val="ca-ES"/>
        </w:rPr>
        <w:t>O</w:t>
      </w:r>
      <w:r w:rsidRPr="003C5F12">
        <w:rPr>
          <w:rFonts w:ascii="Arial" w:hAnsi="Arial" w:cs="Arial"/>
          <w:b/>
          <w:kern w:val="3"/>
          <w:sz w:val="20"/>
          <w:lang w:val="ca-ES"/>
        </w:rPr>
        <w:t xml:space="preserve"> IV</w:t>
      </w:r>
    </w:p>
    <w:p w:rsidR="003C5F12" w:rsidRPr="003C5F12" w:rsidRDefault="003C5F12" w:rsidP="003C5F12">
      <w:pPr>
        <w:widowControl/>
        <w:suppressAutoHyphens w:val="0"/>
        <w:autoSpaceDN/>
        <w:spacing w:line="360" w:lineRule="auto"/>
        <w:textAlignment w:val="auto"/>
        <w:rPr>
          <w:rFonts w:ascii="Arial" w:hAnsi="Arial" w:cs="Arial"/>
          <w:sz w:val="20"/>
          <w:lang w:val="es-ES" w:eastAsia="es-ES"/>
        </w:rPr>
      </w:pPr>
      <w:r w:rsidRPr="003C5F12">
        <w:rPr>
          <w:rFonts w:ascii="Arial" w:hAnsi="Arial" w:cs="Arial"/>
          <w:sz w:val="20"/>
          <w:lang w:val="es-ES" w:eastAsia="es-ES"/>
        </w:rPr>
        <w:t> </w:t>
      </w:r>
    </w:p>
    <w:p w:rsidR="003A4515" w:rsidRPr="003A4515" w:rsidRDefault="003C5F12" w:rsidP="003A4515">
      <w:pPr>
        <w:pStyle w:val="standard0"/>
        <w:spacing w:before="0" w:beforeAutospacing="0" w:after="0" w:afterAutospacing="0" w:line="360" w:lineRule="auto"/>
        <w:jc w:val="both"/>
        <w:rPr>
          <w:rFonts w:ascii="Arial" w:hAnsi="Arial" w:cs="Arial"/>
          <w:b/>
          <w:sz w:val="20"/>
          <w:szCs w:val="20"/>
        </w:rPr>
      </w:pPr>
      <w:r w:rsidRPr="003C5F12">
        <w:rPr>
          <w:rFonts w:ascii="Arial" w:hAnsi="Arial" w:cs="Arial"/>
          <w:sz w:val="20"/>
        </w:rPr>
        <w:t> </w:t>
      </w:r>
      <w:r w:rsidR="003A4515">
        <w:rPr>
          <w:rStyle w:val="Textoennegrita"/>
          <w:rFonts w:ascii="Arial" w:hAnsi="Arial" w:cs="Arial"/>
          <w:sz w:val="20"/>
          <w:szCs w:val="20"/>
          <w:lang w:eastAsia="es-ES_tradnl"/>
        </w:rPr>
        <w:t xml:space="preserve">- DECLARACIÓN JURADA </w:t>
      </w:r>
      <w:r w:rsidR="003A4515" w:rsidRPr="003A4515">
        <w:rPr>
          <w:rStyle w:val="Textoennegrita"/>
          <w:rFonts w:ascii="Arial" w:hAnsi="Arial" w:cs="Arial"/>
          <w:b w:val="0"/>
          <w:sz w:val="20"/>
          <w:szCs w:val="20"/>
          <w:lang w:eastAsia="es-ES_tradnl"/>
        </w:rPr>
        <w:t>Yo D./*Dª ____________________________________, con DNI/NIE: _____________ y desarrollando mis funciones como ________________________________con domicilio _________________________________________________________en___________ ________. Así mismo declaro que las facturas que se indican a continuación y que se adjuntan, justifican los gastos subvencionables para la subvención de transportes de las bases y que no han sido ni serán objeto de presentación para la justificación de otras ayudas.</w:t>
      </w:r>
    </w:p>
    <w:p w:rsidR="003C5F12" w:rsidRPr="003C5F12" w:rsidRDefault="003C5F12" w:rsidP="003C5F12">
      <w:pPr>
        <w:widowControl/>
        <w:suppressAutoHyphens w:val="0"/>
        <w:autoSpaceDN/>
        <w:spacing w:line="360" w:lineRule="auto"/>
        <w:textAlignment w:val="auto"/>
        <w:rPr>
          <w:rFonts w:ascii="Arial" w:hAnsi="Arial" w:cs="Arial"/>
          <w:sz w:val="20"/>
          <w:lang w:val="es-ES" w:eastAsia="es-ES"/>
        </w:rPr>
      </w:pPr>
      <w:r w:rsidRPr="003C5F12">
        <w:rPr>
          <w:rFonts w:ascii="Arial" w:hAnsi="Arial" w:cs="Arial"/>
          <w:sz w:val="20"/>
          <w:lang w:val="es-ES" w:eastAsia="es-ES"/>
        </w:rPr>
        <w:t> </w:t>
      </w:r>
    </w:p>
    <w:tbl>
      <w:tblPr>
        <w:tblW w:w="862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167"/>
        <w:gridCol w:w="1560"/>
        <w:gridCol w:w="1729"/>
        <w:gridCol w:w="3205"/>
      </w:tblGrid>
      <w:tr w:rsidR="003C5F12" w:rsidRPr="003C5F12" w:rsidTr="004A42A2">
        <w:tc>
          <w:tcPr>
            <w:tcW w:w="95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center"/>
              <w:textAlignment w:val="auto"/>
              <w:rPr>
                <w:rFonts w:ascii="Arial" w:hAnsi="Arial" w:cs="Arial"/>
                <w:sz w:val="20"/>
                <w:lang w:val="es-ES" w:eastAsia="es-ES"/>
              </w:rPr>
            </w:pPr>
            <w:r w:rsidRPr="003C5F12">
              <w:rPr>
                <w:rFonts w:ascii="Arial" w:eastAsia="Lucida Sans Unicode" w:hAnsi="Arial" w:cs="Arial"/>
                <w:b/>
                <w:kern w:val="2"/>
                <w:sz w:val="20"/>
                <w:lang w:val="ca-ES" w:eastAsia="zh-CN"/>
              </w:rPr>
              <w:t>Núm.</w:t>
            </w:r>
          </w:p>
        </w:tc>
        <w:tc>
          <w:tcPr>
            <w:tcW w:w="1167" w:type="dxa"/>
            <w:tcBorders>
              <w:top w:val="single" w:sz="4" w:space="0" w:color="auto"/>
              <w:left w:val="single" w:sz="4" w:space="0" w:color="auto"/>
              <w:bottom w:val="single" w:sz="4" w:space="0" w:color="auto"/>
              <w:right w:val="single" w:sz="4" w:space="0" w:color="auto"/>
            </w:tcBorders>
            <w:hideMark/>
          </w:tcPr>
          <w:p w:rsidR="003C5F12" w:rsidRPr="003C5F12" w:rsidRDefault="003A4515" w:rsidP="003C5F12">
            <w:pPr>
              <w:suppressAutoHyphens w:val="0"/>
              <w:autoSpaceDN/>
              <w:spacing w:before="120"/>
              <w:contextualSpacing/>
              <w:jc w:val="center"/>
              <w:textAlignment w:val="auto"/>
              <w:rPr>
                <w:rFonts w:ascii="Arial" w:hAnsi="Arial" w:cs="Arial"/>
                <w:sz w:val="20"/>
                <w:lang w:val="es-ES" w:eastAsia="es-ES"/>
              </w:rPr>
            </w:pPr>
            <w:proofErr w:type="spellStart"/>
            <w:r>
              <w:rPr>
                <w:rFonts w:ascii="Arial" w:eastAsia="Lucida Sans Unicode" w:hAnsi="Arial" w:cs="Arial"/>
                <w:b/>
                <w:kern w:val="2"/>
                <w:sz w:val="20"/>
                <w:lang w:val="ca-ES" w:eastAsia="zh-CN"/>
              </w:rPr>
              <w:t>Fecha</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center"/>
              <w:textAlignment w:val="auto"/>
              <w:rPr>
                <w:rFonts w:ascii="Arial" w:hAnsi="Arial" w:cs="Arial"/>
                <w:sz w:val="20"/>
                <w:lang w:val="es-ES" w:eastAsia="es-ES"/>
              </w:rPr>
            </w:pPr>
            <w:proofErr w:type="spellStart"/>
            <w:r w:rsidRPr="003C5F12">
              <w:rPr>
                <w:rFonts w:ascii="Arial" w:eastAsia="Lucida Sans Unicode" w:hAnsi="Arial" w:cs="Arial"/>
                <w:b/>
                <w:kern w:val="2"/>
                <w:sz w:val="20"/>
                <w:lang w:val="ca-ES" w:eastAsia="zh-CN"/>
              </w:rPr>
              <w:t>Import</w:t>
            </w:r>
            <w:r w:rsidR="003A4515">
              <w:rPr>
                <w:rFonts w:ascii="Arial" w:eastAsia="Lucida Sans Unicode" w:hAnsi="Arial" w:cs="Arial"/>
                <w:b/>
                <w:kern w:val="2"/>
                <w:sz w:val="20"/>
                <w:lang w:val="ca-ES" w:eastAsia="zh-CN"/>
              </w:rPr>
              <w:t>e</w:t>
            </w:r>
            <w:proofErr w:type="spellEnd"/>
          </w:p>
        </w:tc>
        <w:tc>
          <w:tcPr>
            <w:tcW w:w="172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center"/>
              <w:textAlignment w:val="auto"/>
              <w:rPr>
                <w:rFonts w:ascii="Arial" w:hAnsi="Arial" w:cs="Arial"/>
                <w:sz w:val="20"/>
                <w:lang w:val="es-ES" w:eastAsia="es-ES"/>
              </w:rPr>
            </w:pPr>
            <w:proofErr w:type="spellStart"/>
            <w:r w:rsidRPr="003C5F12">
              <w:rPr>
                <w:rFonts w:ascii="Arial" w:eastAsia="Lucida Sans Unicode" w:hAnsi="Arial" w:cs="Arial"/>
                <w:b/>
                <w:kern w:val="2"/>
                <w:sz w:val="20"/>
                <w:lang w:val="ca-ES" w:eastAsia="zh-CN"/>
              </w:rPr>
              <w:t>Tercer</w:t>
            </w:r>
            <w:r w:rsidR="003A4515">
              <w:rPr>
                <w:rFonts w:ascii="Arial" w:eastAsia="Lucida Sans Unicode" w:hAnsi="Arial" w:cs="Arial"/>
                <w:b/>
                <w:kern w:val="2"/>
                <w:sz w:val="20"/>
                <w:lang w:val="ca-ES" w:eastAsia="zh-CN"/>
              </w:rPr>
              <w:t>o</w:t>
            </w:r>
            <w:proofErr w:type="spellEnd"/>
          </w:p>
        </w:tc>
        <w:tc>
          <w:tcPr>
            <w:tcW w:w="3205" w:type="dxa"/>
            <w:tcBorders>
              <w:top w:val="single" w:sz="4" w:space="0" w:color="auto"/>
              <w:left w:val="single" w:sz="4" w:space="0" w:color="auto"/>
              <w:bottom w:val="single" w:sz="4" w:space="0" w:color="auto"/>
              <w:right w:val="single" w:sz="4" w:space="0" w:color="auto"/>
            </w:tcBorders>
            <w:hideMark/>
          </w:tcPr>
          <w:p w:rsidR="003C5F12" w:rsidRPr="003C5F12" w:rsidRDefault="003A4515" w:rsidP="003C5F12">
            <w:pPr>
              <w:suppressAutoHyphens w:val="0"/>
              <w:autoSpaceDN/>
              <w:spacing w:before="120"/>
              <w:contextualSpacing/>
              <w:jc w:val="center"/>
              <w:textAlignment w:val="auto"/>
              <w:rPr>
                <w:rFonts w:ascii="Arial" w:hAnsi="Arial" w:cs="Arial"/>
                <w:sz w:val="20"/>
                <w:lang w:val="es-ES" w:eastAsia="es-ES"/>
              </w:rPr>
            </w:pPr>
            <w:proofErr w:type="spellStart"/>
            <w:r>
              <w:rPr>
                <w:rFonts w:ascii="Arial" w:eastAsia="Lucida Sans Unicode" w:hAnsi="Arial" w:cs="Arial"/>
                <w:b/>
                <w:kern w:val="2"/>
                <w:sz w:val="20"/>
                <w:lang w:val="ca-ES" w:eastAsia="zh-CN"/>
              </w:rPr>
              <w:t>Concepto</w:t>
            </w:r>
            <w:proofErr w:type="spellEnd"/>
          </w:p>
        </w:tc>
      </w:tr>
      <w:tr w:rsidR="003C5F12" w:rsidRPr="003C5F12" w:rsidTr="004A42A2">
        <w:tc>
          <w:tcPr>
            <w:tcW w:w="95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167"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560"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72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3205"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r>
      <w:tr w:rsidR="003C5F12" w:rsidRPr="003C5F12" w:rsidTr="004A42A2">
        <w:tc>
          <w:tcPr>
            <w:tcW w:w="95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167"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560"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72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3205"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r>
      <w:tr w:rsidR="003C5F12" w:rsidRPr="003C5F12" w:rsidTr="004A42A2">
        <w:tc>
          <w:tcPr>
            <w:tcW w:w="95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167"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560"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72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3205"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r>
      <w:tr w:rsidR="003C5F12" w:rsidRPr="003C5F12" w:rsidTr="004A42A2">
        <w:tc>
          <w:tcPr>
            <w:tcW w:w="95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167"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560"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72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3205"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r>
      <w:tr w:rsidR="003C5F12" w:rsidRPr="003C5F12" w:rsidTr="004A42A2">
        <w:tc>
          <w:tcPr>
            <w:tcW w:w="95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167"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560"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72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3205"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r>
      <w:tr w:rsidR="003C5F12" w:rsidRPr="003C5F12" w:rsidTr="004A42A2">
        <w:tc>
          <w:tcPr>
            <w:tcW w:w="95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167"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560"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72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3205"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r>
      <w:tr w:rsidR="003C5F12" w:rsidRPr="003C5F12" w:rsidTr="004A42A2">
        <w:tc>
          <w:tcPr>
            <w:tcW w:w="95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167"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560"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72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3205"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r>
      <w:tr w:rsidR="003C5F12" w:rsidRPr="003C5F12" w:rsidTr="004A42A2">
        <w:tc>
          <w:tcPr>
            <w:tcW w:w="95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167"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560"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72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3205"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r>
      <w:tr w:rsidR="003C5F12" w:rsidRPr="003C5F12" w:rsidTr="004A42A2">
        <w:tc>
          <w:tcPr>
            <w:tcW w:w="95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167"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560"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72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3205"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r>
      <w:tr w:rsidR="003C5F12" w:rsidRPr="003C5F12" w:rsidTr="004A42A2">
        <w:tc>
          <w:tcPr>
            <w:tcW w:w="95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167"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560"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72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3205"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r>
      <w:tr w:rsidR="003C5F12" w:rsidRPr="003C5F12" w:rsidTr="004A42A2">
        <w:tc>
          <w:tcPr>
            <w:tcW w:w="95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167"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560"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72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3205"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r>
      <w:tr w:rsidR="003C5F12" w:rsidRPr="003C5F12" w:rsidTr="004A42A2">
        <w:tc>
          <w:tcPr>
            <w:tcW w:w="95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167"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560"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72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3205"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r>
      <w:tr w:rsidR="003C5F12" w:rsidRPr="003C5F12" w:rsidTr="004A42A2">
        <w:tc>
          <w:tcPr>
            <w:tcW w:w="95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167"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560"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72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3205"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r>
      <w:tr w:rsidR="003C5F12" w:rsidRPr="003C5F12" w:rsidTr="004A42A2">
        <w:tc>
          <w:tcPr>
            <w:tcW w:w="95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167"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560"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72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3205"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r>
      <w:tr w:rsidR="003C5F12" w:rsidRPr="003C5F12" w:rsidTr="004A42A2">
        <w:tc>
          <w:tcPr>
            <w:tcW w:w="95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167"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560"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72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3205"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r>
      <w:tr w:rsidR="003C5F12" w:rsidRPr="003C5F12" w:rsidTr="004A42A2">
        <w:tc>
          <w:tcPr>
            <w:tcW w:w="95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167"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560"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1729"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c>
          <w:tcPr>
            <w:tcW w:w="3205" w:type="dxa"/>
            <w:tcBorders>
              <w:top w:val="single" w:sz="4" w:space="0" w:color="auto"/>
              <w:left w:val="single" w:sz="4" w:space="0" w:color="auto"/>
              <w:bottom w:val="single" w:sz="4" w:space="0" w:color="auto"/>
              <w:right w:val="single" w:sz="4" w:space="0" w:color="auto"/>
            </w:tcBorders>
            <w:hideMark/>
          </w:tcPr>
          <w:p w:rsidR="003C5F12" w:rsidRPr="003C5F12" w:rsidRDefault="003C5F12" w:rsidP="003C5F12">
            <w:pPr>
              <w:suppressAutoHyphens w:val="0"/>
              <w:autoSpaceDN/>
              <w:spacing w:before="120"/>
              <w:contextualSpacing/>
              <w:jc w:val="both"/>
              <w:textAlignment w:val="auto"/>
              <w:rPr>
                <w:rFonts w:ascii="Arial" w:hAnsi="Arial" w:cs="Arial"/>
                <w:sz w:val="20"/>
                <w:lang w:val="es-ES" w:eastAsia="es-ES"/>
              </w:rPr>
            </w:pPr>
            <w:r w:rsidRPr="003C5F12">
              <w:rPr>
                <w:rFonts w:ascii="Arial" w:eastAsia="Lucida Sans Unicode" w:hAnsi="Arial" w:cs="Arial"/>
                <w:kern w:val="2"/>
                <w:sz w:val="20"/>
                <w:lang w:val="ca-ES" w:eastAsia="zh-CN"/>
              </w:rPr>
              <w:t> </w:t>
            </w:r>
          </w:p>
        </w:tc>
      </w:tr>
    </w:tbl>
    <w:p w:rsidR="003C5F12" w:rsidRPr="003C5F12" w:rsidRDefault="003C5F12" w:rsidP="003C5F12">
      <w:pPr>
        <w:widowControl/>
        <w:suppressAutoHyphens w:val="0"/>
        <w:autoSpaceDN/>
        <w:textAlignment w:val="auto"/>
        <w:rPr>
          <w:rFonts w:ascii="Arial" w:hAnsi="Arial" w:cs="Arial"/>
          <w:sz w:val="20"/>
          <w:lang w:val="es-ES" w:eastAsia="es-ES"/>
        </w:rPr>
      </w:pPr>
      <w:r w:rsidRPr="003C5F12">
        <w:rPr>
          <w:rFonts w:ascii="Arial" w:hAnsi="Arial" w:cs="Arial"/>
          <w:sz w:val="20"/>
          <w:lang w:val="es-ES" w:eastAsia="es-ES"/>
        </w:rPr>
        <w:t> </w:t>
      </w:r>
    </w:p>
    <w:p w:rsidR="003C5F12" w:rsidRPr="003C5F12" w:rsidRDefault="003C5F12" w:rsidP="003C5F12">
      <w:pPr>
        <w:widowControl/>
        <w:suppressAutoHyphens w:val="0"/>
        <w:jc w:val="both"/>
        <w:textAlignment w:val="auto"/>
        <w:rPr>
          <w:rFonts w:ascii="Arial" w:hAnsi="Arial" w:cs="Arial"/>
          <w:sz w:val="20"/>
          <w:lang w:val="es-ES" w:eastAsia="es-ES"/>
        </w:rPr>
      </w:pPr>
      <w:r w:rsidRPr="003C5F12">
        <w:rPr>
          <w:rFonts w:ascii="Arial" w:hAnsi="Arial" w:cs="Arial"/>
          <w:kern w:val="3"/>
          <w:sz w:val="20"/>
          <w:lang w:val="ca-ES"/>
        </w:rPr>
        <w:t> </w:t>
      </w:r>
      <w:r w:rsidRPr="003C5F12">
        <w:rPr>
          <w:rFonts w:ascii="Arial" w:hAnsi="Arial" w:cs="Arial"/>
          <w:sz w:val="20"/>
          <w:lang w:val="es-ES" w:eastAsia="es-ES"/>
        </w:rPr>
        <w:t> </w:t>
      </w:r>
    </w:p>
    <w:p w:rsidR="003A4515" w:rsidRPr="003A4515" w:rsidRDefault="003A4515" w:rsidP="003A4515">
      <w:pPr>
        <w:pStyle w:val="standard0"/>
        <w:spacing w:before="0" w:beforeAutospacing="0" w:after="0" w:afterAutospacing="0" w:line="360" w:lineRule="auto"/>
        <w:jc w:val="both"/>
        <w:rPr>
          <w:rStyle w:val="Textoennegrita"/>
          <w:rFonts w:ascii="Arial" w:hAnsi="Arial" w:cs="Arial"/>
          <w:b w:val="0"/>
          <w:bCs w:val="0"/>
          <w:sz w:val="20"/>
          <w:szCs w:val="20"/>
          <w:lang w:eastAsia="es-ES_tradnl"/>
        </w:rPr>
      </w:pPr>
      <w:r w:rsidRPr="003A4515">
        <w:rPr>
          <w:rStyle w:val="Textoennegrita"/>
          <w:rFonts w:ascii="Arial" w:hAnsi="Arial" w:cs="Arial"/>
          <w:b w:val="0"/>
          <w:sz w:val="20"/>
          <w:szCs w:val="20"/>
          <w:lang w:eastAsia="es-ES_tradnl"/>
        </w:rPr>
        <w:t xml:space="preserve">Y para que así conste los efectos oportunos, Benifaió, ___ de __________ </w:t>
      </w:r>
      <w:proofErr w:type="spellStart"/>
      <w:r w:rsidRPr="003A4515">
        <w:rPr>
          <w:rStyle w:val="Textoennegrita"/>
          <w:rFonts w:ascii="Arial" w:hAnsi="Arial" w:cs="Arial"/>
          <w:b w:val="0"/>
          <w:sz w:val="20"/>
          <w:szCs w:val="20"/>
          <w:lang w:eastAsia="es-ES_tradnl"/>
        </w:rPr>
        <w:t>de</w:t>
      </w:r>
      <w:proofErr w:type="spellEnd"/>
      <w:r w:rsidRPr="003A4515">
        <w:rPr>
          <w:rStyle w:val="Textoennegrita"/>
          <w:rFonts w:ascii="Arial" w:hAnsi="Arial" w:cs="Arial"/>
          <w:b w:val="0"/>
          <w:sz w:val="20"/>
          <w:szCs w:val="20"/>
          <w:lang w:eastAsia="es-ES_tradnl"/>
        </w:rPr>
        <w:t xml:space="preserve"> 202_.</w:t>
      </w:r>
    </w:p>
    <w:p w:rsidR="003A4515" w:rsidRDefault="003A4515" w:rsidP="003A4515">
      <w:pPr>
        <w:pStyle w:val="standard0"/>
        <w:spacing w:before="0" w:beforeAutospacing="0" w:after="0" w:afterAutospacing="0" w:line="360" w:lineRule="auto"/>
        <w:jc w:val="both"/>
        <w:rPr>
          <w:rStyle w:val="Textoennegrita"/>
          <w:rFonts w:ascii="Arial" w:hAnsi="Arial" w:cs="Arial"/>
          <w:b w:val="0"/>
          <w:sz w:val="20"/>
          <w:szCs w:val="20"/>
          <w:lang w:eastAsia="es-ES_tradnl"/>
        </w:rPr>
      </w:pPr>
    </w:p>
    <w:p w:rsidR="003A4515" w:rsidRPr="003A4515" w:rsidRDefault="003A4515" w:rsidP="003A4515">
      <w:pPr>
        <w:pStyle w:val="standard0"/>
        <w:spacing w:before="0" w:beforeAutospacing="0" w:after="0" w:afterAutospacing="0" w:line="360" w:lineRule="auto"/>
        <w:jc w:val="both"/>
        <w:rPr>
          <w:rStyle w:val="Textoennegrita"/>
          <w:rFonts w:ascii="Arial" w:hAnsi="Arial" w:cs="Arial"/>
          <w:b w:val="0"/>
          <w:bCs w:val="0"/>
          <w:sz w:val="20"/>
          <w:szCs w:val="20"/>
          <w:lang w:eastAsia="es-ES_tradnl"/>
        </w:rPr>
      </w:pPr>
      <w:r w:rsidRPr="003A4515">
        <w:rPr>
          <w:rStyle w:val="Textoennegrita"/>
          <w:rFonts w:ascii="Arial" w:hAnsi="Arial" w:cs="Arial"/>
          <w:b w:val="0"/>
          <w:sz w:val="20"/>
          <w:szCs w:val="20"/>
          <w:lang w:eastAsia="es-ES_tradnl"/>
        </w:rPr>
        <w:t>Firma_____________</w:t>
      </w:r>
    </w:p>
    <w:p w:rsidR="00A56515" w:rsidRDefault="00A56515" w:rsidP="003A4515">
      <w:pPr>
        <w:pStyle w:val="Standard"/>
        <w:spacing w:before="120" w:line="360" w:lineRule="auto"/>
        <w:jc w:val="both"/>
        <w:rPr>
          <w:lang w:val="ca-ES"/>
        </w:rPr>
      </w:pPr>
    </w:p>
    <w:sectPr w:rsidR="00A56515">
      <w:headerReference w:type="default" r:id="rId11"/>
      <w:footerReference w:type="default" r:id="rId12"/>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5B7" w:rsidRDefault="006605B7">
      <w:r>
        <w:separator/>
      </w:r>
    </w:p>
  </w:endnote>
  <w:endnote w:type="continuationSeparator" w:id="0">
    <w:p w:rsidR="006605B7" w:rsidRDefault="00660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ill San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5B7" w:rsidRDefault="006605B7">
    <w:pPr>
      <w:pStyle w:val="Piedepgina"/>
      <w:ind w:right="360"/>
    </w:pPr>
    <w:r>
      <w:rPr>
        <w:noProof/>
        <w:lang w:eastAsia="es-ES"/>
      </w:rPr>
      <mc:AlternateContent>
        <mc:Choice Requires="wps">
          <w:drawing>
            <wp:anchor distT="0" distB="0" distL="114300" distR="114300" simplePos="0" relativeHeight="251659264" behindDoc="0" locked="0" layoutInCell="1" allowOverlap="1">
              <wp:simplePos x="0" y="0"/>
              <wp:positionH relativeFrom="column">
                <wp:posOffset>5186522</wp:posOffset>
              </wp:positionH>
              <wp:positionV relativeFrom="paragraph">
                <wp:posOffset>722</wp:posOffset>
              </wp:positionV>
              <wp:extent cx="208282" cy="170819"/>
              <wp:effectExtent l="0" t="0" r="20318" b="19681"/>
              <wp:wrapSquare wrapText="bothSides"/>
              <wp:docPr id="2" name="Marco1"/>
              <wp:cNvGraphicFramePr/>
              <a:graphic xmlns:a="http://schemas.openxmlformats.org/drawingml/2006/main">
                <a:graphicData uri="http://schemas.microsoft.com/office/word/2010/wordprocessingShape">
                  <wps:wsp>
                    <wps:cNvSpPr txBox="1"/>
                    <wps:spPr>
                      <a:xfrm>
                        <a:off x="0" y="0"/>
                        <a:ext cx="208282" cy="170819"/>
                      </a:xfrm>
                      <a:prstGeom prst="rect">
                        <a:avLst/>
                      </a:prstGeom>
                      <a:solidFill>
                        <a:srgbClr val="FFFFFF"/>
                      </a:solidFill>
                      <a:ln w="758">
                        <a:solidFill>
                          <a:srgbClr val="000000"/>
                        </a:solidFill>
                        <a:prstDash val="solid"/>
                      </a:ln>
                    </wps:spPr>
                    <wps:txbx>
                      <w:txbxContent>
                        <w:p w:rsidR="006605B7" w:rsidRDefault="006605B7">
                          <w:pPr>
                            <w:pStyle w:val="Piedepgina"/>
                          </w:pPr>
                          <w:r>
                            <w:rPr>
                              <w:rStyle w:val="Nmerodepgina"/>
                            </w:rPr>
                            <w:fldChar w:fldCharType="begin"/>
                          </w:r>
                          <w:r>
                            <w:rPr>
                              <w:rStyle w:val="Nmerodepgina"/>
                            </w:rPr>
                            <w:instrText xml:space="preserve"> PAGE </w:instrText>
                          </w:r>
                          <w:r>
                            <w:rPr>
                              <w:rStyle w:val="Nmerodepgina"/>
                            </w:rPr>
                            <w:fldChar w:fldCharType="separate"/>
                          </w:r>
                          <w:r w:rsidR="00BC4095">
                            <w:rPr>
                              <w:rStyle w:val="Nmerodepgina"/>
                              <w:noProof/>
                            </w:rPr>
                            <w:t>12</w:t>
                          </w:r>
                          <w:r>
                            <w:rPr>
                              <w:rStyle w:val="Nmerodepgina"/>
                            </w:rPr>
                            <w:fldChar w:fldCharType="end"/>
                          </w:r>
                        </w:p>
                      </w:txbxContent>
                    </wps:txbx>
                    <wps:bodyPr vert="horz" wrap="none" lIns="0" tIns="0" rIns="0" bIns="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Marco1" o:spid="_x0000_s1026" type="#_x0000_t202" style="position:absolute;margin-left:408.4pt;margin-top:.05pt;width:16.4pt;height:13.45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" strokeweight=".02106mm">
              <v:textbox inset="0,0,0,0">
                <w:txbxContent>
                  <w:p w:rsidR="006605B7" w:rsidRDefault="006605B7">
                    <w:pPr>
                      <w:pStyle w:val="Piedepgina"/>
                    </w:pPr>
                    <w:r>
                      <w:rPr>
                        <w:rStyle w:val="Nmerodepgina"/>
                      </w:rPr>
                      <w:fldChar w:fldCharType="begin"/>
                    </w:r>
                    <w:r>
                      <w:rPr>
                        <w:rStyle w:val="Nmerodepgina"/>
                      </w:rPr>
                      <w:instrText xml:space="preserve"> PAGE </w:instrText>
                    </w:r>
                    <w:r>
                      <w:rPr>
                        <w:rStyle w:val="Nmerodepgina"/>
                      </w:rPr>
                      <w:fldChar w:fldCharType="separate"/>
                    </w:r>
                    <w:r w:rsidR="00BC4095">
                      <w:rPr>
                        <w:rStyle w:val="Nmerodepgina"/>
                        <w:noProof/>
                      </w:rPr>
                      <w:t>12</w:t>
                    </w:r>
                    <w:r>
                      <w:rPr>
                        <w:rStyle w:val="Nmerodepgina"/>
                      </w:rPr>
                      <w:fldChar w:fldCharType="end"/>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5B7" w:rsidRDefault="006605B7">
      <w:r>
        <w:rPr>
          <w:color w:val="000000"/>
        </w:rPr>
        <w:separator/>
      </w:r>
    </w:p>
  </w:footnote>
  <w:footnote w:type="continuationSeparator" w:id="0">
    <w:p w:rsidR="006605B7" w:rsidRDefault="006605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5B7" w:rsidRDefault="006605B7">
    <w:pPr>
      <w:pStyle w:val="Encabezado"/>
    </w:pPr>
    <w:r>
      <w:rPr>
        <w:noProof/>
        <w:lang w:eastAsia="es-ES"/>
      </w:rPr>
      <w:drawing>
        <wp:inline distT="0" distB="0" distL="0" distR="0">
          <wp:extent cx="2200677" cy="570603"/>
          <wp:effectExtent l="0" t="0" r="9123" b="897"/>
          <wp:docPr id="5" name="Imagen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200677" cy="570603"/>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A1471"/>
    <w:multiLevelType w:val="hybridMultilevel"/>
    <w:tmpl w:val="B0EE0868"/>
    <w:lvl w:ilvl="0" w:tplc="E6F86508">
      <w:start w:val="1"/>
      <w:numFmt w:val="decimal"/>
      <w:lvlText w:val="%1."/>
      <w:lvlJc w:val="left"/>
      <w:pPr>
        <w:ind w:left="118" w:hanging="423"/>
      </w:pPr>
      <w:rPr>
        <w:rFonts w:ascii="Arial" w:eastAsia="Arial" w:hAnsi="Arial" w:cs="Arial" w:hint="default"/>
        <w:spacing w:val="-1"/>
        <w:w w:val="99"/>
        <w:sz w:val="20"/>
        <w:szCs w:val="20"/>
      </w:rPr>
    </w:lvl>
    <w:lvl w:ilvl="1" w:tplc="55F02CFE">
      <w:numFmt w:val="bullet"/>
      <w:lvlText w:val=""/>
      <w:lvlJc w:val="left"/>
      <w:pPr>
        <w:ind w:left="838" w:hanging="360"/>
      </w:pPr>
      <w:rPr>
        <w:rFonts w:ascii="Symbol" w:eastAsia="Symbol" w:hAnsi="Symbol" w:cs="Symbol" w:hint="default"/>
        <w:w w:val="99"/>
        <w:sz w:val="20"/>
        <w:szCs w:val="20"/>
      </w:rPr>
    </w:lvl>
    <w:lvl w:ilvl="2" w:tplc="6D7EF28E">
      <w:numFmt w:val="bullet"/>
      <w:lvlText w:val="•"/>
      <w:lvlJc w:val="left"/>
      <w:pPr>
        <w:ind w:left="1780" w:hanging="360"/>
      </w:pPr>
      <w:rPr>
        <w:rFonts w:hint="default"/>
      </w:rPr>
    </w:lvl>
    <w:lvl w:ilvl="3" w:tplc="F6EC4428">
      <w:numFmt w:val="bullet"/>
      <w:lvlText w:val="•"/>
      <w:lvlJc w:val="left"/>
      <w:pPr>
        <w:ind w:left="2721" w:hanging="360"/>
      </w:pPr>
      <w:rPr>
        <w:rFonts w:hint="default"/>
      </w:rPr>
    </w:lvl>
    <w:lvl w:ilvl="4" w:tplc="17AC7D5A">
      <w:numFmt w:val="bullet"/>
      <w:lvlText w:val="•"/>
      <w:lvlJc w:val="left"/>
      <w:pPr>
        <w:ind w:left="3662" w:hanging="360"/>
      </w:pPr>
      <w:rPr>
        <w:rFonts w:hint="default"/>
      </w:rPr>
    </w:lvl>
    <w:lvl w:ilvl="5" w:tplc="58D2D888">
      <w:numFmt w:val="bullet"/>
      <w:lvlText w:val="•"/>
      <w:lvlJc w:val="left"/>
      <w:pPr>
        <w:ind w:left="4602" w:hanging="360"/>
      </w:pPr>
      <w:rPr>
        <w:rFonts w:hint="default"/>
      </w:rPr>
    </w:lvl>
    <w:lvl w:ilvl="6" w:tplc="94A4CB6E">
      <w:numFmt w:val="bullet"/>
      <w:lvlText w:val="•"/>
      <w:lvlJc w:val="left"/>
      <w:pPr>
        <w:ind w:left="5543" w:hanging="360"/>
      </w:pPr>
      <w:rPr>
        <w:rFonts w:hint="default"/>
      </w:rPr>
    </w:lvl>
    <w:lvl w:ilvl="7" w:tplc="D3DAF1A8">
      <w:numFmt w:val="bullet"/>
      <w:lvlText w:val="•"/>
      <w:lvlJc w:val="left"/>
      <w:pPr>
        <w:ind w:left="6484" w:hanging="360"/>
      </w:pPr>
      <w:rPr>
        <w:rFonts w:hint="default"/>
      </w:rPr>
    </w:lvl>
    <w:lvl w:ilvl="8" w:tplc="826CC976">
      <w:numFmt w:val="bullet"/>
      <w:lvlText w:val="•"/>
      <w:lvlJc w:val="left"/>
      <w:pPr>
        <w:ind w:left="7424" w:hanging="360"/>
      </w:pPr>
      <w:rPr>
        <w:rFonts w:hint="default"/>
      </w:rPr>
    </w:lvl>
  </w:abstractNum>
  <w:abstractNum w:abstractNumId="1" w15:restartNumberingAfterBreak="0">
    <w:nsid w:val="0C315BEE"/>
    <w:multiLevelType w:val="multilevel"/>
    <w:tmpl w:val="147E7D78"/>
    <w:styleLink w:val="WW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lvl>
    <w:lvl w:ilvl="5">
      <w:start w:val="1"/>
      <w:numFmt w:val="none"/>
      <w:suff w:val="nothing"/>
      <w:lvlText w:val="%6"/>
      <w:lvlJc w:val="left"/>
      <w:pPr>
        <w:ind w:left="1152" w:hanging="1152"/>
      </w:pPr>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 w15:restartNumberingAfterBreak="0">
    <w:nsid w:val="0DC44826"/>
    <w:multiLevelType w:val="multilevel"/>
    <w:tmpl w:val="515A6754"/>
    <w:styleLink w:val="WWNum9"/>
    <w:lvl w:ilvl="0">
      <w:numFmt w:val="bullet"/>
      <w:lvlText w:val="-"/>
      <w:lvlJc w:val="left"/>
      <w:pPr>
        <w:ind w:left="720" w:hanging="360"/>
      </w:pPr>
      <w:rPr>
        <w:rFonts w:ascii="Arial" w:hAnsi="Arial" w:cs="Arial"/>
        <w:color w:val="000000"/>
        <w:sz w:val="20"/>
        <w:szCs w:val="18"/>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1A51550"/>
    <w:multiLevelType w:val="multilevel"/>
    <w:tmpl w:val="BB4624B2"/>
    <w:styleLink w:val="WWNum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8496082"/>
    <w:multiLevelType w:val="multilevel"/>
    <w:tmpl w:val="6332E662"/>
    <w:styleLink w:val="WWNum7"/>
    <w:lvl w:ilvl="0">
      <w:numFmt w:val="bullet"/>
      <w:lvlText w:val=""/>
      <w:lvlJc w:val="left"/>
      <w:pPr>
        <w:ind w:left="720" w:hanging="360"/>
      </w:pPr>
      <w:rPr>
        <w:rFonts w:ascii="Symbol" w:eastAsia="Calibri" w:hAnsi="Symbo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050227A"/>
    <w:multiLevelType w:val="multilevel"/>
    <w:tmpl w:val="A298220A"/>
    <w:styleLink w:val="WWNum5"/>
    <w:lvl w:ilvl="0">
      <w:numFmt w:val="bullet"/>
      <w:lvlText w:val="-"/>
      <w:lvlJc w:val="left"/>
      <w:pPr>
        <w:ind w:left="900" w:hanging="540"/>
      </w:pPr>
      <w:rPr>
        <w:rFonts w:ascii="Arial" w:hAnsi="Arial" w:cs="Arial"/>
        <w:color w:val="92D050"/>
        <w:sz w:val="20"/>
        <w:szCs w:val="20"/>
        <w:lang w:val="ca-ES" w:eastAsia="es-ES_tradn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F00B22"/>
    <w:multiLevelType w:val="multilevel"/>
    <w:tmpl w:val="7AD00B68"/>
    <w:styleLink w:val="NoList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 w15:restartNumberingAfterBreak="0">
    <w:nsid w:val="44053386"/>
    <w:multiLevelType w:val="multilevel"/>
    <w:tmpl w:val="9738ECFE"/>
    <w:styleLink w:val="WWNum4"/>
    <w:lvl w:ilvl="0">
      <w:numFmt w:val="bullet"/>
      <w:lvlText w:val=""/>
      <w:lvlJc w:val="left"/>
      <w:pPr>
        <w:ind w:left="72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481B07CA"/>
    <w:multiLevelType w:val="hybridMultilevel"/>
    <w:tmpl w:val="2812AA96"/>
    <w:lvl w:ilvl="0" w:tplc="C436F088">
      <w:start w:val="1"/>
      <w:numFmt w:val="decimal"/>
      <w:lvlText w:val="%1."/>
      <w:lvlJc w:val="left"/>
      <w:pPr>
        <w:ind w:left="118" w:hanging="288"/>
        <w:jc w:val="left"/>
      </w:pPr>
      <w:rPr>
        <w:rFonts w:ascii="Arial" w:eastAsia="Arial" w:hAnsi="Arial" w:cs="Arial" w:hint="default"/>
        <w:b/>
        <w:bCs/>
        <w:spacing w:val="-1"/>
        <w:w w:val="99"/>
        <w:sz w:val="20"/>
        <w:szCs w:val="20"/>
      </w:rPr>
    </w:lvl>
    <w:lvl w:ilvl="1" w:tplc="1F80BA12">
      <w:numFmt w:val="bullet"/>
      <w:lvlText w:val="•"/>
      <w:lvlJc w:val="left"/>
      <w:pPr>
        <w:ind w:left="1038" w:hanging="288"/>
      </w:pPr>
      <w:rPr>
        <w:rFonts w:hint="default"/>
      </w:rPr>
    </w:lvl>
    <w:lvl w:ilvl="2" w:tplc="F27E6E54">
      <w:numFmt w:val="bullet"/>
      <w:lvlText w:val="•"/>
      <w:lvlJc w:val="left"/>
      <w:pPr>
        <w:ind w:left="1957" w:hanging="288"/>
      </w:pPr>
      <w:rPr>
        <w:rFonts w:hint="default"/>
      </w:rPr>
    </w:lvl>
    <w:lvl w:ilvl="3" w:tplc="13786782">
      <w:numFmt w:val="bullet"/>
      <w:lvlText w:val="•"/>
      <w:lvlJc w:val="left"/>
      <w:pPr>
        <w:ind w:left="2875" w:hanging="288"/>
      </w:pPr>
      <w:rPr>
        <w:rFonts w:hint="default"/>
      </w:rPr>
    </w:lvl>
    <w:lvl w:ilvl="4" w:tplc="43CAF98E">
      <w:numFmt w:val="bullet"/>
      <w:lvlText w:val="•"/>
      <w:lvlJc w:val="left"/>
      <w:pPr>
        <w:ind w:left="3794" w:hanging="288"/>
      </w:pPr>
      <w:rPr>
        <w:rFonts w:hint="default"/>
      </w:rPr>
    </w:lvl>
    <w:lvl w:ilvl="5" w:tplc="6458F1F4">
      <w:numFmt w:val="bullet"/>
      <w:lvlText w:val="•"/>
      <w:lvlJc w:val="left"/>
      <w:pPr>
        <w:ind w:left="4713" w:hanging="288"/>
      </w:pPr>
      <w:rPr>
        <w:rFonts w:hint="default"/>
      </w:rPr>
    </w:lvl>
    <w:lvl w:ilvl="6" w:tplc="A64C1E46">
      <w:numFmt w:val="bullet"/>
      <w:lvlText w:val="•"/>
      <w:lvlJc w:val="left"/>
      <w:pPr>
        <w:ind w:left="5631" w:hanging="288"/>
      </w:pPr>
      <w:rPr>
        <w:rFonts w:hint="default"/>
      </w:rPr>
    </w:lvl>
    <w:lvl w:ilvl="7" w:tplc="B9A201B0">
      <w:numFmt w:val="bullet"/>
      <w:lvlText w:val="•"/>
      <w:lvlJc w:val="left"/>
      <w:pPr>
        <w:ind w:left="6550" w:hanging="288"/>
      </w:pPr>
      <w:rPr>
        <w:rFonts w:hint="default"/>
      </w:rPr>
    </w:lvl>
    <w:lvl w:ilvl="8" w:tplc="32AA20B2">
      <w:numFmt w:val="bullet"/>
      <w:lvlText w:val="•"/>
      <w:lvlJc w:val="left"/>
      <w:pPr>
        <w:ind w:left="7469" w:hanging="288"/>
      </w:pPr>
      <w:rPr>
        <w:rFonts w:hint="default"/>
      </w:rPr>
    </w:lvl>
  </w:abstractNum>
  <w:abstractNum w:abstractNumId="9" w15:restartNumberingAfterBreak="0">
    <w:nsid w:val="50482A71"/>
    <w:multiLevelType w:val="hybridMultilevel"/>
    <w:tmpl w:val="F4F4DBE0"/>
    <w:lvl w:ilvl="0" w:tplc="D714B68C">
      <w:start w:val="1"/>
      <w:numFmt w:val="lowerLetter"/>
      <w:lvlText w:val="%1)"/>
      <w:lvlJc w:val="left"/>
      <w:pPr>
        <w:ind w:left="402" w:hanging="288"/>
      </w:pPr>
      <w:rPr>
        <w:rFonts w:ascii="Arial" w:eastAsia="Arial" w:hAnsi="Arial" w:cs="Arial" w:hint="default"/>
        <w:spacing w:val="-1"/>
        <w:w w:val="99"/>
        <w:sz w:val="20"/>
        <w:szCs w:val="20"/>
      </w:rPr>
    </w:lvl>
    <w:lvl w:ilvl="1" w:tplc="98440BD8">
      <w:numFmt w:val="bullet"/>
      <w:lvlText w:val="•"/>
      <w:lvlJc w:val="left"/>
      <w:pPr>
        <w:ind w:left="1290" w:hanging="288"/>
      </w:pPr>
      <w:rPr>
        <w:rFonts w:hint="default"/>
      </w:rPr>
    </w:lvl>
    <w:lvl w:ilvl="2" w:tplc="B1F0CDC0">
      <w:numFmt w:val="bullet"/>
      <w:lvlText w:val="•"/>
      <w:lvlJc w:val="left"/>
      <w:pPr>
        <w:ind w:left="2181" w:hanging="288"/>
      </w:pPr>
      <w:rPr>
        <w:rFonts w:hint="default"/>
      </w:rPr>
    </w:lvl>
    <w:lvl w:ilvl="3" w:tplc="FE48ACEC">
      <w:numFmt w:val="bullet"/>
      <w:lvlText w:val="•"/>
      <w:lvlJc w:val="left"/>
      <w:pPr>
        <w:ind w:left="3071" w:hanging="288"/>
      </w:pPr>
      <w:rPr>
        <w:rFonts w:hint="default"/>
      </w:rPr>
    </w:lvl>
    <w:lvl w:ilvl="4" w:tplc="61E62AE4">
      <w:numFmt w:val="bullet"/>
      <w:lvlText w:val="•"/>
      <w:lvlJc w:val="left"/>
      <w:pPr>
        <w:ind w:left="3962" w:hanging="288"/>
      </w:pPr>
      <w:rPr>
        <w:rFonts w:hint="default"/>
      </w:rPr>
    </w:lvl>
    <w:lvl w:ilvl="5" w:tplc="E14CB2DE">
      <w:numFmt w:val="bullet"/>
      <w:lvlText w:val="•"/>
      <w:lvlJc w:val="left"/>
      <w:pPr>
        <w:ind w:left="4853" w:hanging="288"/>
      </w:pPr>
      <w:rPr>
        <w:rFonts w:hint="default"/>
      </w:rPr>
    </w:lvl>
    <w:lvl w:ilvl="6" w:tplc="7E70F514">
      <w:numFmt w:val="bullet"/>
      <w:lvlText w:val="•"/>
      <w:lvlJc w:val="left"/>
      <w:pPr>
        <w:ind w:left="5743" w:hanging="288"/>
      </w:pPr>
      <w:rPr>
        <w:rFonts w:hint="default"/>
      </w:rPr>
    </w:lvl>
    <w:lvl w:ilvl="7" w:tplc="8AC64DD4">
      <w:numFmt w:val="bullet"/>
      <w:lvlText w:val="•"/>
      <w:lvlJc w:val="left"/>
      <w:pPr>
        <w:ind w:left="6634" w:hanging="288"/>
      </w:pPr>
      <w:rPr>
        <w:rFonts w:hint="default"/>
      </w:rPr>
    </w:lvl>
    <w:lvl w:ilvl="8" w:tplc="44A494AA">
      <w:numFmt w:val="bullet"/>
      <w:lvlText w:val="•"/>
      <w:lvlJc w:val="left"/>
      <w:pPr>
        <w:ind w:left="7525" w:hanging="288"/>
      </w:pPr>
      <w:rPr>
        <w:rFonts w:hint="default"/>
      </w:rPr>
    </w:lvl>
  </w:abstractNum>
  <w:abstractNum w:abstractNumId="10" w15:restartNumberingAfterBreak="0">
    <w:nsid w:val="569B5119"/>
    <w:multiLevelType w:val="hybridMultilevel"/>
    <w:tmpl w:val="0584D4C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E065287"/>
    <w:multiLevelType w:val="multilevel"/>
    <w:tmpl w:val="A5B2189A"/>
    <w:styleLink w:val="WWNum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58A3E2C"/>
    <w:multiLevelType w:val="hybridMultilevel"/>
    <w:tmpl w:val="CB9CC12E"/>
    <w:lvl w:ilvl="0" w:tplc="7FE01176">
      <w:numFmt w:val="bullet"/>
      <w:lvlText w:val="-"/>
      <w:lvlJc w:val="left"/>
      <w:pPr>
        <w:ind w:left="838" w:hanging="360"/>
      </w:pPr>
      <w:rPr>
        <w:rFonts w:ascii="Arial" w:eastAsia="Arial" w:hAnsi="Arial" w:cs="Arial" w:hint="default"/>
        <w:w w:val="99"/>
        <w:sz w:val="20"/>
        <w:szCs w:val="20"/>
      </w:rPr>
    </w:lvl>
    <w:lvl w:ilvl="1" w:tplc="2774F616">
      <w:numFmt w:val="bullet"/>
      <w:lvlText w:val="•"/>
      <w:lvlJc w:val="left"/>
      <w:pPr>
        <w:ind w:left="1686" w:hanging="360"/>
      </w:pPr>
      <w:rPr>
        <w:rFonts w:hint="default"/>
      </w:rPr>
    </w:lvl>
    <w:lvl w:ilvl="2" w:tplc="6E8C575A">
      <w:numFmt w:val="bullet"/>
      <w:lvlText w:val="•"/>
      <w:lvlJc w:val="left"/>
      <w:pPr>
        <w:ind w:left="2533" w:hanging="360"/>
      </w:pPr>
      <w:rPr>
        <w:rFonts w:hint="default"/>
      </w:rPr>
    </w:lvl>
    <w:lvl w:ilvl="3" w:tplc="68BEAC2E">
      <w:numFmt w:val="bullet"/>
      <w:lvlText w:val="•"/>
      <w:lvlJc w:val="left"/>
      <w:pPr>
        <w:ind w:left="3379" w:hanging="360"/>
      </w:pPr>
      <w:rPr>
        <w:rFonts w:hint="default"/>
      </w:rPr>
    </w:lvl>
    <w:lvl w:ilvl="4" w:tplc="10841266">
      <w:numFmt w:val="bullet"/>
      <w:lvlText w:val="•"/>
      <w:lvlJc w:val="left"/>
      <w:pPr>
        <w:ind w:left="4226" w:hanging="360"/>
      </w:pPr>
      <w:rPr>
        <w:rFonts w:hint="default"/>
      </w:rPr>
    </w:lvl>
    <w:lvl w:ilvl="5" w:tplc="277C3D00">
      <w:numFmt w:val="bullet"/>
      <w:lvlText w:val="•"/>
      <w:lvlJc w:val="left"/>
      <w:pPr>
        <w:ind w:left="5073" w:hanging="360"/>
      </w:pPr>
      <w:rPr>
        <w:rFonts w:hint="default"/>
      </w:rPr>
    </w:lvl>
    <w:lvl w:ilvl="6" w:tplc="786E82F2">
      <w:numFmt w:val="bullet"/>
      <w:lvlText w:val="•"/>
      <w:lvlJc w:val="left"/>
      <w:pPr>
        <w:ind w:left="5919" w:hanging="360"/>
      </w:pPr>
      <w:rPr>
        <w:rFonts w:hint="default"/>
      </w:rPr>
    </w:lvl>
    <w:lvl w:ilvl="7" w:tplc="0324CDDE">
      <w:numFmt w:val="bullet"/>
      <w:lvlText w:val="•"/>
      <w:lvlJc w:val="left"/>
      <w:pPr>
        <w:ind w:left="6766" w:hanging="360"/>
      </w:pPr>
      <w:rPr>
        <w:rFonts w:hint="default"/>
      </w:rPr>
    </w:lvl>
    <w:lvl w:ilvl="8" w:tplc="5272534A">
      <w:numFmt w:val="bullet"/>
      <w:lvlText w:val="•"/>
      <w:lvlJc w:val="left"/>
      <w:pPr>
        <w:ind w:left="7613" w:hanging="360"/>
      </w:pPr>
      <w:rPr>
        <w:rFonts w:hint="default"/>
      </w:rPr>
    </w:lvl>
  </w:abstractNum>
  <w:abstractNum w:abstractNumId="13" w15:restartNumberingAfterBreak="0">
    <w:nsid w:val="74FD6985"/>
    <w:multiLevelType w:val="multilevel"/>
    <w:tmpl w:val="B6FA08F2"/>
    <w:styleLink w:val="WWNum3"/>
    <w:lvl w:ilvl="0">
      <w:numFmt w:val="bullet"/>
      <w:lvlText w:val="-"/>
      <w:lvlJc w:val="left"/>
      <w:pPr>
        <w:ind w:left="900" w:hanging="540"/>
      </w:pPr>
      <w:rPr>
        <w:rFonts w:ascii="Arial" w:hAnsi="Arial" w:cs="Arial"/>
        <w:color w:val="000000"/>
        <w:sz w:val="18"/>
        <w:szCs w:val="18"/>
        <w:lang w:val="ca-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76377524"/>
    <w:multiLevelType w:val="multilevel"/>
    <w:tmpl w:val="5EBCB50A"/>
    <w:styleLink w:val="WWNum2"/>
    <w:lvl w:ilvl="0">
      <w:start w:val="1"/>
      <w:numFmt w:val="decimal"/>
      <w:lvlText w:val="%1."/>
      <w:lvlJc w:val="left"/>
      <w:pPr>
        <w:ind w:left="360" w:hanging="360"/>
      </w:pPr>
      <w:rPr>
        <w:rFonts w:cs="Arial"/>
        <w:sz w:val="20"/>
        <w:szCs w:val="20"/>
        <w:lang w:val="es-ES_tradnl" w:eastAsia="es-ES_tradn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6"/>
  </w:num>
  <w:num w:numId="2">
    <w:abstractNumId w:val="1"/>
  </w:num>
  <w:num w:numId="3">
    <w:abstractNumId w:val="14"/>
  </w:num>
  <w:num w:numId="4">
    <w:abstractNumId w:val="13"/>
  </w:num>
  <w:num w:numId="5">
    <w:abstractNumId w:val="7"/>
  </w:num>
  <w:num w:numId="6">
    <w:abstractNumId w:val="5"/>
  </w:num>
  <w:num w:numId="7">
    <w:abstractNumId w:val="3"/>
  </w:num>
  <w:num w:numId="8">
    <w:abstractNumId w:val="4"/>
  </w:num>
  <w:num w:numId="9">
    <w:abstractNumId w:val="11"/>
  </w:num>
  <w:num w:numId="10">
    <w:abstractNumId w:val="2"/>
  </w:num>
  <w:num w:numId="11">
    <w:abstractNumId w:val="3"/>
    <w:lvlOverride w:ilvl="0">
      <w:startOverride w:val="1"/>
    </w:lvlOverride>
  </w:num>
  <w:num w:numId="12">
    <w:abstractNumId w:val="11"/>
  </w:num>
  <w:num w:numId="13">
    <w:abstractNumId w:val="2"/>
  </w:num>
  <w:num w:numId="14">
    <w:abstractNumId w:val="14"/>
    <w:lvlOverride w:ilvl="0">
      <w:startOverride w:val="1"/>
    </w:lvlOverride>
  </w:num>
  <w:num w:numId="15">
    <w:abstractNumId w:val="13"/>
  </w:num>
  <w:num w:numId="16">
    <w:abstractNumId w:val="7"/>
  </w:num>
  <w:num w:numId="17">
    <w:abstractNumId w:val="10"/>
  </w:num>
  <w:num w:numId="18">
    <w:abstractNumId w:val="8"/>
  </w:num>
  <w:num w:numId="19">
    <w:abstractNumId w:val="9"/>
  </w:num>
  <w:num w:numId="20">
    <w:abstractNumId w:val="12"/>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515"/>
    <w:rsid w:val="00037A77"/>
    <w:rsid w:val="00293822"/>
    <w:rsid w:val="003613F7"/>
    <w:rsid w:val="003A4515"/>
    <w:rsid w:val="003C5F12"/>
    <w:rsid w:val="003D1E3D"/>
    <w:rsid w:val="004560DC"/>
    <w:rsid w:val="00485FBA"/>
    <w:rsid w:val="004A42A2"/>
    <w:rsid w:val="004C2EB5"/>
    <w:rsid w:val="004F267C"/>
    <w:rsid w:val="005601B0"/>
    <w:rsid w:val="0058604F"/>
    <w:rsid w:val="005B3844"/>
    <w:rsid w:val="00626E1D"/>
    <w:rsid w:val="00645108"/>
    <w:rsid w:val="006605B7"/>
    <w:rsid w:val="006F58F2"/>
    <w:rsid w:val="007B66FA"/>
    <w:rsid w:val="007C743D"/>
    <w:rsid w:val="008150FE"/>
    <w:rsid w:val="0083313C"/>
    <w:rsid w:val="00846DD4"/>
    <w:rsid w:val="009F1712"/>
    <w:rsid w:val="00A56515"/>
    <w:rsid w:val="00B662C7"/>
    <w:rsid w:val="00BC4095"/>
    <w:rsid w:val="00C15EBF"/>
    <w:rsid w:val="00C54ACC"/>
    <w:rsid w:val="00CB06CE"/>
    <w:rsid w:val="00E151D1"/>
    <w:rsid w:val="00EA59DA"/>
    <w:rsid w:val="00F1397E"/>
    <w:rsid w:val="00F65B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8C77F"/>
  <w15:docId w15:val="{8FAE5C99-9477-4363-BE4B-5E0BA46CA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es-ES_tradnl" w:eastAsia="es-ES_tradnl"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Ttulo1">
    <w:name w:val="heading 1"/>
    <w:basedOn w:val="Standard"/>
    <w:next w:val="Standard"/>
    <w:pPr>
      <w:keepNext/>
      <w:tabs>
        <w:tab w:val="left" w:pos="284"/>
      </w:tabs>
      <w:jc w:val="both"/>
      <w:outlineLvl w:val="0"/>
    </w:pPr>
    <w:rPr>
      <w:rFonts w:ascii="Arial" w:eastAsia="Arial" w:hAnsi="Arial" w:cs="Arial"/>
      <w:b/>
      <w:sz w:val="20"/>
      <w:szCs w:val="20"/>
      <w:lang w:val="es-ES_tradnl"/>
    </w:rPr>
  </w:style>
  <w:style w:type="paragraph" w:styleId="Ttulo2">
    <w:name w:val="heading 2"/>
    <w:basedOn w:val="Standard"/>
    <w:next w:val="Standard"/>
    <w:pPr>
      <w:keepNext/>
      <w:tabs>
        <w:tab w:val="left" w:pos="284"/>
      </w:tabs>
      <w:spacing w:before="240" w:after="60"/>
      <w:jc w:val="both"/>
      <w:outlineLvl w:val="1"/>
    </w:pPr>
    <w:rPr>
      <w:rFonts w:ascii="Arial" w:eastAsia="Arial" w:hAnsi="Arial" w:cs="Arial"/>
      <w:b/>
      <w:bCs/>
      <w:i/>
      <w:iCs/>
      <w:sz w:val="28"/>
      <w:szCs w:val="28"/>
    </w:rPr>
  </w:style>
  <w:style w:type="paragraph" w:styleId="Ttulo3">
    <w:name w:val="heading 3"/>
    <w:basedOn w:val="Encabezado2"/>
    <w:next w:val="Textbody"/>
    <w:pPr>
      <w:spacing w:before="140"/>
      <w:outlineLvl w:val="2"/>
    </w:pPr>
    <w:rPr>
      <w:b/>
      <w:bCs/>
    </w:rPr>
  </w:style>
  <w:style w:type="paragraph" w:styleId="Ttulo4">
    <w:name w:val="heading 4"/>
    <w:basedOn w:val="Standard"/>
    <w:next w:val="Standard"/>
    <w:pPr>
      <w:keepNext/>
      <w:tabs>
        <w:tab w:val="left" w:pos="284"/>
      </w:tabs>
      <w:spacing w:before="240" w:after="60"/>
      <w:jc w:val="both"/>
      <w:outlineLvl w:val="3"/>
    </w:pPr>
    <w:rPr>
      <w:b/>
      <w:bCs/>
      <w:sz w:val="28"/>
      <w:szCs w:val="28"/>
    </w:rPr>
  </w:style>
  <w:style w:type="paragraph" w:styleId="Ttulo6">
    <w:name w:val="heading 6"/>
    <w:basedOn w:val="Standard"/>
    <w:next w:val="Standard"/>
    <w:pPr>
      <w:tabs>
        <w:tab w:val="left" w:pos="284"/>
      </w:tabs>
      <w:spacing w:before="240" w:after="60"/>
      <w:jc w:val="both"/>
      <w:outlineLvl w:val="5"/>
    </w:pPr>
    <w:rPr>
      <w:rFonts w:ascii="Calibri" w:eastAsia="Calibri" w:hAnsi="Calibri" w:cs="Mangal"/>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kern w:val="3"/>
      <w:szCs w:val="24"/>
      <w:lang w:val="es-ES" w:eastAsia="zh-CN"/>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88" w:lineRule="auto"/>
    </w:pPr>
  </w:style>
  <w:style w:type="paragraph" w:styleId="Lista">
    <w:name w:val="List"/>
    <w:basedOn w:val="Textbody"/>
    <w:rPr>
      <w:rFonts w:cs="Mangal"/>
    </w:rPr>
  </w:style>
  <w:style w:type="paragraph" w:styleId="Descripcin">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Ttulo10">
    <w:name w:val="Título1"/>
    <w:basedOn w:val="Encabezado2"/>
    <w:next w:val="Textbody"/>
    <w:pPr>
      <w:jc w:val="center"/>
    </w:pPr>
    <w:rPr>
      <w:b/>
      <w:bCs/>
      <w:sz w:val="56"/>
      <w:szCs w:val="56"/>
    </w:rPr>
  </w:style>
  <w:style w:type="paragraph" w:customStyle="1" w:styleId="Encabezado2">
    <w:name w:val="Encabezado2"/>
    <w:basedOn w:val="Standard"/>
    <w:next w:val="Textbody"/>
    <w:pPr>
      <w:keepNext/>
      <w:spacing w:before="240" w:after="120"/>
    </w:pPr>
    <w:rPr>
      <w:rFonts w:ascii="Liberation Sans" w:eastAsia="Microsoft YaHei" w:hAnsi="Liberation Sans" w:cs="Mangal"/>
      <w:sz w:val="28"/>
      <w:szCs w:val="28"/>
    </w:rPr>
  </w:style>
  <w:style w:type="paragraph" w:customStyle="1" w:styleId="Epgrafe">
    <w:name w:val="Epígrafe"/>
    <w:basedOn w:val="Standard"/>
    <w:pPr>
      <w:suppressLineNumbers/>
      <w:spacing w:before="120" w:after="120"/>
    </w:pPr>
    <w:rPr>
      <w:rFonts w:cs="Mangal"/>
      <w:i/>
      <w:iCs/>
    </w:rPr>
  </w:style>
  <w:style w:type="paragraph" w:styleId="NormalWeb">
    <w:name w:val="Normal (Web)"/>
    <w:basedOn w:val="Standard"/>
    <w:uiPriority w:val="99"/>
    <w:qFormat/>
    <w:pPr>
      <w:spacing w:before="280" w:after="280"/>
    </w:pPr>
  </w:style>
  <w:style w:type="paragraph" w:customStyle="1" w:styleId="Default">
    <w:name w:val="Default"/>
    <w:pPr>
      <w:widowControl/>
      <w:suppressAutoHyphens/>
    </w:pPr>
    <w:rPr>
      <w:rFonts w:ascii="Verdana" w:eastAsia="Verdana" w:hAnsi="Verdana" w:cs="Verdana"/>
      <w:color w:val="000000"/>
      <w:kern w:val="3"/>
      <w:szCs w:val="24"/>
      <w:lang w:val="en-GB" w:eastAsia="zh-CN"/>
    </w:rPr>
  </w:style>
  <w:style w:type="paragraph" w:customStyle="1" w:styleId="HeaderandFooter">
    <w:name w:val="Header and Footer"/>
    <w:basedOn w:val="Standard"/>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customStyle="1" w:styleId="Textoindependiente21">
    <w:name w:val="Texto independiente 21"/>
    <w:basedOn w:val="Standard"/>
    <w:pPr>
      <w:jc w:val="both"/>
    </w:pPr>
    <w:rPr>
      <w:b/>
      <w:lang w:val="ca-ES"/>
    </w:rPr>
  </w:style>
  <w:style w:type="paragraph" w:customStyle="1" w:styleId="Sangra2detindependiente1">
    <w:name w:val="Sangría 2 de t. independiente1"/>
    <w:basedOn w:val="Standard"/>
    <w:pPr>
      <w:tabs>
        <w:tab w:val="left" w:pos="567"/>
      </w:tabs>
      <w:spacing w:after="120" w:line="480" w:lineRule="auto"/>
      <w:ind w:left="283"/>
      <w:jc w:val="both"/>
    </w:pPr>
    <w:rPr>
      <w:rFonts w:ascii="Arial" w:eastAsia="Arial" w:hAnsi="Arial" w:cs="Arial"/>
      <w:sz w:val="20"/>
      <w:szCs w:val="20"/>
    </w:rPr>
  </w:style>
  <w:style w:type="paragraph" w:styleId="Prrafodelista">
    <w:name w:val="List Paragraph"/>
    <w:basedOn w:val="Standard"/>
    <w:pPr>
      <w:tabs>
        <w:tab w:val="left" w:pos="992"/>
      </w:tabs>
      <w:ind w:left="708"/>
      <w:jc w:val="both"/>
    </w:pPr>
    <w:rPr>
      <w:rFonts w:ascii="Arial" w:eastAsia="Arial" w:hAnsi="Arial" w:cs="Arial"/>
      <w:sz w:val="20"/>
      <w:szCs w:val="20"/>
    </w:rPr>
  </w:style>
  <w:style w:type="paragraph" w:customStyle="1" w:styleId="TableContents">
    <w:name w:val="Table Contents"/>
    <w:basedOn w:val="Standard"/>
    <w:pPr>
      <w:suppressLineNumbers/>
    </w:pPr>
  </w:style>
  <w:style w:type="paragraph" w:customStyle="1" w:styleId="Encabezadodelatabla">
    <w:name w:val="Encabezado de la tabla"/>
    <w:basedOn w:val="TableContents"/>
    <w:pPr>
      <w:jc w:val="center"/>
    </w:pPr>
    <w:rPr>
      <w:b/>
      <w:bCs/>
    </w:rPr>
  </w:style>
  <w:style w:type="paragraph" w:customStyle="1" w:styleId="Framecontents">
    <w:name w:val="Frame contents"/>
    <w:basedOn w:val="Standard"/>
  </w:style>
  <w:style w:type="paragraph" w:styleId="Cita">
    <w:name w:val="Quote"/>
    <w:basedOn w:val="Standard"/>
    <w:pPr>
      <w:spacing w:after="283"/>
      <w:ind w:left="567" w:right="567"/>
    </w:pPr>
  </w:style>
  <w:style w:type="paragraph" w:styleId="Subttulo">
    <w:name w:val="Subtitle"/>
    <w:basedOn w:val="Encabezado2"/>
    <w:next w:val="Textbody"/>
    <w:pPr>
      <w:spacing w:before="60"/>
      <w:jc w:val="center"/>
    </w:pPr>
    <w:rPr>
      <w:sz w:val="36"/>
      <w:szCs w:val="36"/>
    </w:rPr>
  </w:style>
  <w:style w:type="paragraph" w:customStyle="1" w:styleId="Textbodyindent">
    <w:name w:val="Text body indent"/>
    <w:basedOn w:val="Standard"/>
    <w:pPr>
      <w:spacing w:after="120"/>
      <w:ind w:left="283"/>
    </w:pPr>
  </w:style>
  <w:style w:type="paragraph" w:styleId="Sinespaciado">
    <w:name w:val="No Spacing"/>
    <w:pPr>
      <w:widowControl/>
      <w:suppressAutoHyphens/>
    </w:pPr>
    <w:rPr>
      <w:rFonts w:ascii="Calibri" w:eastAsia="Calibri" w:hAnsi="Calibri" w:cs="Calibri"/>
      <w:color w:val="00000A"/>
      <w:sz w:val="22"/>
      <w:szCs w:val="22"/>
      <w:lang w:val="es-ES" w:eastAsia="zh-CN"/>
    </w:rPr>
  </w:style>
  <w:style w:type="paragraph" w:customStyle="1" w:styleId="Descripcin1">
    <w:name w:val="Descripción1"/>
    <w:basedOn w:val="Standard"/>
    <w:pPr>
      <w:suppressLineNumbers/>
      <w:spacing w:before="120" w:after="120"/>
    </w:pPr>
    <w:rPr>
      <w:rFonts w:cs="Lucida Sans"/>
      <w:i/>
      <w:iCs/>
    </w:rPr>
  </w:style>
  <w:style w:type="paragraph" w:customStyle="1" w:styleId="Descripcin2">
    <w:name w:val="Descripción2"/>
    <w:basedOn w:val="Standard"/>
    <w:pPr>
      <w:suppressLineNumbers/>
      <w:spacing w:before="120" w:after="120"/>
    </w:pPr>
    <w:rPr>
      <w:rFonts w:cs="Mangal"/>
      <w:i/>
      <w:iCs/>
    </w:rPr>
  </w:style>
  <w:style w:type="paragraph" w:customStyle="1" w:styleId="Encabezado1">
    <w:name w:val="Encabezado1"/>
    <w:basedOn w:val="Standard"/>
    <w:next w:val="Textbody"/>
    <w:pPr>
      <w:keepNext/>
      <w:spacing w:before="240" w:after="120"/>
    </w:pPr>
    <w:rPr>
      <w:rFonts w:ascii="Liberation Sans" w:eastAsia="Microsoft YaHei" w:hAnsi="Liberation Sans" w:cs="Mangal"/>
      <w:sz w:val="28"/>
      <w:szCs w:val="28"/>
    </w:rPr>
  </w:style>
  <w:style w:type="paragraph" w:customStyle="1" w:styleId="TableHeading">
    <w:name w:val="Table Heading"/>
    <w:basedOn w:val="TableContents"/>
    <w:pPr>
      <w:jc w:val="center"/>
    </w:pPr>
    <w:rPr>
      <w:b/>
      <w:bCs/>
    </w:rPr>
  </w:style>
  <w:style w:type="paragraph" w:customStyle="1" w:styleId="p1">
    <w:name w:val="p1"/>
    <w:basedOn w:val="Standard"/>
    <w:pPr>
      <w:suppressAutoHyphens w:val="0"/>
    </w:pPr>
    <w:rPr>
      <w:rFonts w:ascii="Arial" w:eastAsia="Arial" w:hAnsi="Arial" w:cs="Arial"/>
      <w:kern w:val="0"/>
      <w:sz w:val="18"/>
      <w:szCs w:val="18"/>
      <w:lang w:val="es-ES_tradnl" w:eastAsia="es-ES_tradnl"/>
    </w:rPr>
  </w:style>
  <w:style w:type="paragraph" w:customStyle="1" w:styleId="p2">
    <w:name w:val="p2"/>
    <w:basedOn w:val="Standard"/>
    <w:pPr>
      <w:suppressAutoHyphens w:val="0"/>
    </w:pPr>
    <w:rPr>
      <w:rFonts w:ascii="Arial" w:eastAsia="Arial" w:hAnsi="Arial" w:cs="Arial"/>
      <w:kern w:val="0"/>
      <w:sz w:val="15"/>
      <w:szCs w:val="15"/>
      <w:lang w:val="es-ES_tradnl" w:eastAsia="es-ES_tradnl"/>
    </w:rPr>
  </w:style>
  <w:style w:type="paragraph" w:customStyle="1" w:styleId="p3">
    <w:name w:val="p3"/>
    <w:basedOn w:val="Standard"/>
    <w:pPr>
      <w:suppressAutoHyphens w:val="0"/>
    </w:pPr>
    <w:rPr>
      <w:rFonts w:ascii="Arial" w:eastAsia="Arial" w:hAnsi="Arial" w:cs="Arial"/>
      <w:kern w:val="0"/>
      <w:sz w:val="12"/>
      <w:szCs w:val="12"/>
      <w:lang w:val="es-ES_tradnl" w:eastAsia="es-ES_tradnl"/>
    </w:rPr>
  </w:style>
  <w:style w:type="paragraph" w:customStyle="1" w:styleId="p4">
    <w:name w:val="p4"/>
    <w:basedOn w:val="Standard"/>
    <w:pPr>
      <w:suppressAutoHyphens w:val="0"/>
      <w:spacing w:after="72"/>
    </w:pPr>
    <w:rPr>
      <w:rFonts w:ascii="Arial" w:eastAsia="Arial" w:hAnsi="Arial" w:cs="Arial"/>
      <w:kern w:val="0"/>
      <w:sz w:val="12"/>
      <w:szCs w:val="12"/>
      <w:lang w:val="es-ES_tradnl" w:eastAsia="es-ES_tradnl"/>
    </w:rPr>
  </w:style>
  <w:style w:type="paragraph" w:customStyle="1" w:styleId="p5">
    <w:name w:val="p5"/>
    <w:basedOn w:val="Standard"/>
    <w:pPr>
      <w:suppressAutoHyphens w:val="0"/>
    </w:pPr>
    <w:rPr>
      <w:rFonts w:ascii="Arial" w:eastAsia="Arial" w:hAnsi="Arial" w:cs="Arial"/>
      <w:kern w:val="0"/>
      <w:sz w:val="12"/>
      <w:szCs w:val="12"/>
      <w:lang w:val="es-ES_tradnl" w:eastAsia="es-ES_tradnl"/>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eastAsia="Arial" w:hAnsi="Arial" w:cs="Arial"/>
      <w:sz w:val="20"/>
      <w:szCs w:val="20"/>
      <w:lang w:val="es-ES_tradnl" w:eastAsia="es-ES_tradnl"/>
    </w:rPr>
  </w:style>
  <w:style w:type="character" w:customStyle="1" w:styleId="WW8Num3z0">
    <w:name w:val="WW8Num3z0"/>
    <w:rPr>
      <w:rFonts w:ascii="Arial" w:eastAsia="Arial" w:hAnsi="Arial" w:cs="Arial"/>
      <w:color w:val="000000"/>
      <w:sz w:val="18"/>
      <w:szCs w:val="18"/>
      <w:lang w:val="ca-ES"/>
    </w:rPr>
  </w:style>
  <w:style w:type="character" w:customStyle="1" w:styleId="WW8Num4z0">
    <w:name w:val="WW8Num4z0"/>
    <w:rPr>
      <w:rFonts w:ascii="Symbol" w:eastAsia="Symbol" w:hAnsi="Symbol" w:cs="Symbol"/>
    </w:rPr>
  </w:style>
  <w:style w:type="character" w:customStyle="1" w:styleId="WW8Num5z0">
    <w:name w:val="WW8Num5z0"/>
    <w:rPr>
      <w:rFonts w:ascii="Arial" w:eastAsia="Arial" w:hAnsi="Arial" w:cs="Arial"/>
      <w:color w:val="92D050"/>
      <w:sz w:val="20"/>
      <w:szCs w:val="20"/>
      <w:lang w:val="ca-ES" w:eastAsia="es-ES_tradnl"/>
    </w:rPr>
  </w:style>
  <w:style w:type="character" w:customStyle="1" w:styleId="Fuentedeprrafopredeter3">
    <w:name w:val="Fuente de párrafo predeter.3"/>
  </w:style>
  <w:style w:type="character" w:customStyle="1" w:styleId="WW8Num6z0">
    <w:name w:val="WW8Num6z0"/>
    <w:rPr>
      <w:rFonts w:ascii="Arial" w:eastAsia="Arial" w:hAnsi="Arial" w:cs="Arial"/>
      <w:color w:val="92D050"/>
      <w:sz w:val="20"/>
      <w:szCs w:val="20"/>
      <w:lang w:val="ca-ES" w:eastAsia="es-ES_tradnl"/>
    </w:rPr>
  </w:style>
  <w:style w:type="character" w:customStyle="1" w:styleId="WW8Num2z1">
    <w:name w:val="WW8Num2z1"/>
    <w:rPr>
      <w:rFonts w:ascii="Courier New" w:eastAsia="Courier New" w:hAnsi="Courier New" w:cs="Courier New"/>
    </w:rPr>
  </w:style>
  <w:style w:type="character" w:customStyle="1" w:styleId="WW8Num2z2">
    <w:name w:val="WW8Num2z2"/>
    <w:rPr>
      <w:rFonts w:ascii="Wingdings" w:eastAsia="Wingdings" w:hAnsi="Wingdings" w:cs="Wingdings"/>
    </w:rPr>
  </w:style>
  <w:style w:type="character" w:customStyle="1" w:styleId="WW8Num2z3">
    <w:name w:val="WW8Num2z3"/>
    <w:rPr>
      <w:rFonts w:ascii="Symbol" w:eastAsia="Symbol" w:hAnsi="Symbol" w:cs="Symbol"/>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eastAsia="Times New Roman" w:hAnsi="Arial" w:cs="Arial"/>
    </w:rPr>
  </w:style>
  <w:style w:type="character" w:customStyle="1" w:styleId="WW8Num11z1">
    <w:name w:val="WW8Num11z1"/>
    <w:rPr>
      <w:rFonts w:ascii="Courier New" w:eastAsia="Courier New" w:hAnsi="Courier New" w:cs="Courier New"/>
    </w:rPr>
  </w:style>
  <w:style w:type="character" w:customStyle="1" w:styleId="WW8Num11z2">
    <w:name w:val="WW8Num11z2"/>
    <w:rPr>
      <w:rFonts w:ascii="Wingdings" w:eastAsia="Wingdings" w:hAnsi="Wingdings" w:cs="Wingdings"/>
    </w:rPr>
  </w:style>
  <w:style w:type="character" w:customStyle="1" w:styleId="WW8Num11z3">
    <w:name w:val="WW8Num11z3"/>
    <w:rPr>
      <w:rFonts w:ascii="Symbol" w:eastAsia="Symbol" w:hAnsi="Symbol" w:cs="Symbol"/>
    </w:rPr>
  </w:style>
  <w:style w:type="character" w:customStyle="1" w:styleId="WW8Num12z0">
    <w:name w:val="WW8Num12z0"/>
    <w:rPr>
      <w:rFonts w:ascii="Arial" w:eastAsia="Times New Roman" w:hAnsi="Arial" w:cs="Arial"/>
      <w:sz w:val="18"/>
      <w:szCs w:val="18"/>
    </w:rPr>
  </w:style>
  <w:style w:type="character" w:customStyle="1" w:styleId="WW8Num12z1">
    <w:name w:val="WW8Num12z1"/>
    <w:rPr>
      <w:rFonts w:ascii="Courier New" w:eastAsia="Courier New" w:hAnsi="Courier New" w:cs="Courier New"/>
    </w:rPr>
  </w:style>
  <w:style w:type="character" w:customStyle="1" w:styleId="WW8Num12z2">
    <w:name w:val="WW8Num12z2"/>
    <w:rPr>
      <w:rFonts w:ascii="Wingdings" w:eastAsia="Wingdings" w:hAnsi="Wingdings" w:cs="Wingdings"/>
    </w:rPr>
  </w:style>
  <w:style w:type="character" w:customStyle="1" w:styleId="WW8Num12z3">
    <w:name w:val="WW8Num12z3"/>
    <w:rPr>
      <w:rFonts w:ascii="Symbol" w:eastAsia="Symbol" w:hAnsi="Symbol" w:cs="Symbol"/>
    </w:rPr>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eastAsia="Symbol" w:hAnsi="Symbol" w:cs="Symbol"/>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Symbol" w:eastAsia="Symbol" w:hAnsi="Symbol" w:cs="Symbol"/>
    </w:rPr>
  </w:style>
  <w:style w:type="character" w:customStyle="1" w:styleId="WW8Num16z1">
    <w:name w:val="WW8Num16z1"/>
    <w:rPr>
      <w:rFonts w:ascii="Courier New" w:eastAsia="Courier New" w:hAnsi="Courier New" w:cs="Courier New"/>
    </w:rPr>
  </w:style>
  <w:style w:type="character" w:customStyle="1" w:styleId="WW8Num16z2">
    <w:name w:val="WW8Num16z2"/>
    <w:rPr>
      <w:rFonts w:ascii="Wingdings" w:eastAsia="Wingdings" w:hAnsi="Wingdings" w:cs="Wingdings"/>
    </w:rPr>
  </w:style>
  <w:style w:type="character" w:customStyle="1" w:styleId="WW8Num17z0">
    <w:name w:val="WW8Num17z0"/>
    <w:rPr>
      <w:rFonts w:ascii="Symbol" w:eastAsia="Symbol" w:hAnsi="Symbol" w:cs="Symbol"/>
    </w:rPr>
  </w:style>
  <w:style w:type="character" w:customStyle="1" w:styleId="WW8Num17z1">
    <w:name w:val="WW8Num17z1"/>
    <w:rPr>
      <w:rFonts w:ascii="Courier New" w:eastAsia="Courier New" w:hAnsi="Courier New" w:cs="Courier New"/>
    </w:rPr>
  </w:style>
  <w:style w:type="character" w:customStyle="1" w:styleId="WW8Num17z2">
    <w:name w:val="WW8Num17z2"/>
    <w:rPr>
      <w:rFonts w:ascii="Wingdings" w:eastAsia="Wingdings" w:hAnsi="Wingdings" w:cs="Wingdings"/>
    </w:rPr>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Arial" w:eastAsia="Times New Roman" w:hAnsi="Arial" w:cs="Arial"/>
      <w:sz w:val="20"/>
      <w:szCs w:val="20"/>
      <w:lang w:val="ca-ES" w:eastAsia="es-ES_tradnl"/>
    </w:rPr>
  </w:style>
  <w:style w:type="character" w:customStyle="1" w:styleId="WW8Num21z1">
    <w:name w:val="WW8Num21z1"/>
    <w:rPr>
      <w:rFonts w:ascii="Courier New" w:eastAsia="Courier New" w:hAnsi="Courier New" w:cs="Courier New"/>
    </w:rPr>
  </w:style>
  <w:style w:type="character" w:customStyle="1" w:styleId="WW8Num21z2">
    <w:name w:val="WW8Num21z2"/>
    <w:rPr>
      <w:rFonts w:ascii="Wingdings" w:eastAsia="Wingdings" w:hAnsi="Wingdings" w:cs="Wingdings"/>
    </w:rPr>
  </w:style>
  <w:style w:type="character" w:customStyle="1" w:styleId="WW8Num21z3">
    <w:name w:val="WW8Num21z3"/>
    <w:rPr>
      <w:rFonts w:ascii="Symbol" w:eastAsia="Symbol" w:hAnsi="Symbol" w:cs="Symbol"/>
    </w:rPr>
  </w:style>
  <w:style w:type="character" w:customStyle="1" w:styleId="WW8Num22z0">
    <w:name w:val="WW8Num22z0"/>
    <w:rPr>
      <w:rFonts w:ascii="Symbol" w:eastAsia="Symbol" w:hAnsi="Symbol" w:cs="Symbol"/>
    </w:rPr>
  </w:style>
  <w:style w:type="character" w:customStyle="1" w:styleId="WW8Num22z1">
    <w:name w:val="WW8Num22z1"/>
    <w:rPr>
      <w:rFonts w:ascii="Courier New" w:eastAsia="Courier New" w:hAnsi="Courier New" w:cs="Courier New"/>
    </w:rPr>
  </w:style>
  <w:style w:type="character" w:customStyle="1" w:styleId="WW8Num22z2">
    <w:name w:val="WW8Num22z2"/>
    <w:rPr>
      <w:rFonts w:ascii="Wingdings" w:eastAsia="Wingdings" w:hAnsi="Wingdings" w:cs="Wingdings"/>
    </w:rPr>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Symbol" w:eastAsia="Symbol" w:hAnsi="Symbol" w:cs="Symbol"/>
    </w:rPr>
  </w:style>
  <w:style w:type="character" w:customStyle="1" w:styleId="WW8Num25z1">
    <w:name w:val="WW8Num25z1"/>
    <w:rPr>
      <w:rFonts w:ascii="Courier New" w:eastAsia="Courier New" w:hAnsi="Courier New" w:cs="Courier New"/>
    </w:rPr>
  </w:style>
  <w:style w:type="character" w:customStyle="1" w:styleId="WW8Num25z2">
    <w:name w:val="WW8Num25z2"/>
    <w:rPr>
      <w:rFonts w:ascii="Wingdings" w:eastAsia="Wingdings" w:hAnsi="Wingdings" w:cs="Wingdings"/>
    </w:rPr>
  </w:style>
  <w:style w:type="character" w:customStyle="1" w:styleId="WW8Num26z0">
    <w:name w:val="WW8Num26z0"/>
    <w:rPr>
      <w:rFonts w:ascii="Symbol" w:eastAsia="Symbol" w:hAnsi="Symbol" w:cs="Symbol"/>
    </w:rPr>
  </w:style>
  <w:style w:type="character" w:customStyle="1" w:styleId="WW8Num26z1">
    <w:name w:val="WW8Num26z1"/>
    <w:rPr>
      <w:rFonts w:ascii="Courier New" w:eastAsia="Courier New" w:hAnsi="Courier New" w:cs="Courier New"/>
    </w:rPr>
  </w:style>
  <w:style w:type="character" w:customStyle="1" w:styleId="WW8Num26z2">
    <w:name w:val="WW8Num26z2"/>
    <w:rPr>
      <w:rFonts w:ascii="Wingdings" w:eastAsia="Wingdings" w:hAnsi="Wingdings" w:cs="Wingdings"/>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Fuentedeprrafopredeter2">
    <w:name w:val="Fuente de párrafo predeter.2"/>
  </w:style>
  <w:style w:type="character" w:styleId="Textoennegrita">
    <w:name w:val="Strong"/>
    <w:uiPriority w:val="22"/>
    <w:qFormat/>
    <w:rPr>
      <w:b/>
      <w:bCs/>
    </w:rPr>
  </w:style>
  <w:style w:type="character" w:styleId="Nmerodepgina">
    <w:name w:val="page number"/>
    <w:basedOn w:val="Fuentedeprrafopredeter2"/>
  </w:style>
  <w:style w:type="character" w:customStyle="1" w:styleId="Ttulo6Car">
    <w:name w:val="Título 6 Car"/>
    <w:rPr>
      <w:rFonts w:ascii="Calibri" w:eastAsia="Calibri" w:hAnsi="Calibri" w:cs="Mangal"/>
      <w:b/>
      <w:bCs/>
      <w:sz w:val="22"/>
      <w:szCs w:val="22"/>
      <w:lang w:val="es-ES" w:bidi="ar-SA"/>
    </w:rPr>
  </w:style>
  <w:style w:type="character" w:customStyle="1" w:styleId="NumberingSymbols">
    <w:name w:val="Numbering Symbols"/>
  </w:style>
  <w:style w:type="character" w:customStyle="1" w:styleId="Hipervnculo1">
    <w:name w:val="Hipervínculo1"/>
    <w:rPr>
      <w:color w:val="0563C1"/>
      <w:u w:val="single"/>
    </w:rPr>
  </w:style>
  <w:style w:type="character" w:customStyle="1" w:styleId="SangradetextonormalCar">
    <w:name w:val="Sangría de texto normal Car"/>
    <w:rPr>
      <w:color w:val="00000A"/>
      <w:sz w:val="22"/>
      <w:szCs w:val="22"/>
    </w:rPr>
  </w:style>
  <w:style w:type="character" w:customStyle="1" w:styleId="Internetlink">
    <w:name w:val="Internet link"/>
    <w:rPr>
      <w:color w:val="0000FF"/>
      <w:u w:val="single"/>
    </w:rPr>
  </w:style>
  <w:style w:type="character" w:customStyle="1" w:styleId="Fuentedeprrafopredeter1">
    <w:name w:val="Fuente de párrafo predeter.1"/>
  </w:style>
  <w:style w:type="character" w:customStyle="1" w:styleId="apple-converted-space">
    <w:name w:val="apple-converted-space"/>
  </w:style>
  <w:style w:type="character" w:styleId="Hipervnculovisitado">
    <w:name w:val="FollowedHyperlink"/>
    <w:rPr>
      <w:color w:val="954F72"/>
      <w:u w:val="single"/>
    </w:rPr>
  </w:style>
  <w:style w:type="character" w:customStyle="1" w:styleId="ListLabel1">
    <w:name w:val="ListLabel 1"/>
    <w:rPr>
      <w:rFonts w:cs="Arial"/>
      <w:sz w:val="20"/>
      <w:szCs w:val="20"/>
      <w:lang w:val="es-ES_tradnl" w:eastAsia="es-ES_tradnl"/>
    </w:rPr>
  </w:style>
  <w:style w:type="character" w:customStyle="1" w:styleId="ListLabel2">
    <w:name w:val="ListLabel 2"/>
    <w:rPr>
      <w:rFonts w:cs="Arial"/>
      <w:color w:val="000000"/>
      <w:sz w:val="18"/>
      <w:szCs w:val="18"/>
      <w:lang w:val="ca-ES"/>
    </w:rPr>
  </w:style>
  <w:style w:type="character" w:customStyle="1" w:styleId="ListLabel3">
    <w:name w:val="ListLabel 3"/>
    <w:rPr>
      <w:rFonts w:cs="Symbol"/>
    </w:rPr>
  </w:style>
  <w:style w:type="character" w:customStyle="1" w:styleId="ListLabel4">
    <w:name w:val="ListLabel 4"/>
    <w:rPr>
      <w:rFonts w:cs="Arial"/>
      <w:color w:val="92D050"/>
      <w:sz w:val="20"/>
      <w:szCs w:val="20"/>
      <w:lang w:val="ca-ES" w:eastAsia="es-ES_tradnl"/>
    </w:rPr>
  </w:style>
  <w:style w:type="character" w:customStyle="1" w:styleId="ListLabel5">
    <w:name w:val="ListLabel 5"/>
    <w:rPr>
      <w:rFonts w:eastAsia="Calibri" w:cs="Arial"/>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rFonts w:ascii="Arial" w:eastAsia="Arial" w:hAnsi="Arial" w:cs="Arial"/>
      <w:color w:val="000000"/>
      <w:sz w:val="20"/>
      <w:szCs w:val="18"/>
      <w:lang w:val="ca-ES"/>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cs="Courier New"/>
    </w:rPr>
  </w:style>
  <w:style w:type="character" w:customStyle="1" w:styleId="ListLabel16">
    <w:name w:val="ListLabel 16"/>
  </w:style>
  <w:style w:type="character" w:customStyle="1" w:styleId="ListLabel17">
    <w:name w:val="ListLabel 17"/>
    <w:rPr>
      <w:rFonts w:ascii="Arial" w:eastAsia="Arial" w:hAnsi="Arial" w:cs="Arial"/>
      <w:sz w:val="20"/>
      <w:szCs w:val="20"/>
    </w:rPr>
  </w:style>
  <w:style w:type="numbering" w:customStyle="1" w:styleId="NoList1">
    <w:name w:val="No List_1"/>
    <w:basedOn w:val="Sinlista"/>
    <w:pPr>
      <w:numPr>
        <w:numId w:val="1"/>
      </w:numPr>
    </w:pPr>
  </w:style>
  <w:style w:type="numbering" w:customStyle="1" w:styleId="WWNum1">
    <w:name w:val="WWNum1"/>
    <w:basedOn w:val="Sinlista"/>
    <w:pPr>
      <w:numPr>
        <w:numId w:val="2"/>
      </w:numPr>
    </w:pPr>
  </w:style>
  <w:style w:type="numbering" w:customStyle="1" w:styleId="WWNum2">
    <w:name w:val="WWNum2"/>
    <w:basedOn w:val="Sinlista"/>
    <w:pPr>
      <w:numPr>
        <w:numId w:val="3"/>
      </w:numPr>
    </w:pPr>
  </w:style>
  <w:style w:type="numbering" w:customStyle="1" w:styleId="WWNum3">
    <w:name w:val="WWNum3"/>
    <w:basedOn w:val="Sinlista"/>
    <w:pPr>
      <w:numPr>
        <w:numId w:val="4"/>
      </w:numPr>
    </w:pPr>
  </w:style>
  <w:style w:type="numbering" w:customStyle="1" w:styleId="WWNum4">
    <w:name w:val="WWNum4"/>
    <w:basedOn w:val="Sinlista"/>
    <w:pPr>
      <w:numPr>
        <w:numId w:val="5"/>
      </w:numPr>
    </w:pPr>
  </w:style>
  <w:style w:type="numbering" w:customStyle="1" w:styleId="WWNum5">
    <w:name w:val="WWNum5"/>
    <w:basedOn w:val="Sinlista"/>
    <w:pPr>
      <w:numPr>
        <w:numId w:val="6"/>
      </w:numPr>
    </w:pPr>
  </w:style>
  <w:style w:type="numbering" w:customStyle="1" w:styleId="WWNum6">
    <w:name w:val="WWNum6"/>
    <w:basedOn w:val="Sinlista"/>
    <w:pPr>
      <w:numPr>
        <w:numId w:val="7"/>
      </w:numPr>
    </w:pPr>
  </w:style>
  <w:style w:type="numbering" w:customStyle="1" w:styleId="WWNum7">
    <w:name w:val="WWNum7"/>
    <w:basedOn w:val="Sinlista"/>
    <w:pPr>
      <w:numPr>
        <w:numId w:val="8"/>
      </w:numPr>
    </w:pPr>
  </w:style>
  <w:style w:type="numbering" w:customStyle="1" w:styleId="WWNum8">
    <w:name w:val="WWNum8"/>
    <w:basedOn w:val="Sinlista"/>
    <w:pPr>
      <w:numPr>
        <w:numId w:val="9"/>
      </w:numPr>
    </w:pPr>
  </w:style>
  <w:style w:type="numbering" w:customStyle="1" w:styleId="WWNum9">
    <w:name w:val="WWNum9"/>
    <w:basedOn w:val="Sinlista"/>
    <w:pPr>
      <w:numPr>
        <w:numId w:val="10"/>
      </w:numPr>
    </w:pPr>
  </w:style>
  <w:style w:type="table" w:customStyle="1" w:styleId="Tablaconcuadrcula1">
    <w:name w:val="Tabla con cuadrícula1"/>
    <w:basedOn w:val="Tablanormal"/>
    <w:next w:val="Tablaconcuadrcula"/>
    <w:uiPriority w:val="59"/>
    <w:rsid w:val="00CB06CE"/>
    <w:pPr>
      <w:widowControl/>
      <w:autoSpaceDN/>
      <w:textAlignment w:val="auto"/>
    </w:pPr>
    <w:rPr>
      <w:rFonts w:ascii="Calibri" w:hAnsi="Calibri"/>
      <w:sz w:val="22"/>
      <w:szCs w:val="22"/>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CB06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F171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1712"/>
    <w:rPr>
      <w:rFonts w:ascii="Segoe UI" w:hAnsi="Segoe UI" w:cs="Segoe UI"/>
      <w:sz w:val="18"/>
      <w:szCs w:val="18"/>
    </w:rPr>
  </w:style>
  <w:style w:type="character" w:customStyle="1" w:styleId="Destacado">
    <w:name w:val="Destacado"/>
    <w:uiPriority w:val="20"/>
    <w:qFormat/>
    <w:rsid w:val="003A4515"/>
    <w:rPr>
      <w:rFonts w:ascii="Gill Sans" w:eastAsia="Arial Unicode MS" w:hAnsi="Gill Sans" w:cs="Gill Sans"/>
      <w:i/>
      <w:kern w:val="2"/>
      <w:lang w:val="ca-ES" w:bidi="ar-SA"/>
    </w:rPr>
  </w:style>
  <w:style w:type="paragraph" w:customStyle="1" w:styleId="standard0">
    <w:name w:val="standard"/>
    <w:basedOn w:val="Normal"/>
    <w:qFormat/>
    <w:rsid w:val="003A4515"/>
    <w:pPr>
      <w:widowControl/>
      <w:suppressAutoHyphens w:val="0"/>
      <w:autoSpaceDN/>
      <w:spacing w:before="28" w:beforeAutospacing="1" w:after="28" w:afterAutospacing="1"/>
      <w:textAlignment w:val="auto"/>
    </w:pPr>
    <w:rPr>
      <w:szCs w:val="24"/>
      <w:lang w:val="es-ES" w:eastAsia="es-ES"/>
    </w:rPr>
  </w:style>
  <w:style w:type="paragraph" w:customStyle="1" w:styleId="sinespaciado1">
    <w:name w:val="sinespaciado1"/>
    <w:basedOn w:val="Normal"/>
    <w:qFormat/>
    <w:rsid w:val="00BC4095"/>
    <w:pPr>
      <w:widowControl/>
      <w:suppressAutoHyphens w:val="0"/>
      <w:autoSpaceDN/>
      <w:spacing w:before="28" w:beforeAutospacing="1" w:after="28" w:afterAutospacing="1"/>
      <w:textAlignment w:val="auto"/>
    </w:pPr>
    <w:rPr>
      <w:szCs w:val="24"/>
      <w:lang w:val="es-ES" w:eastAsia="es-ES"/>
    </w:rPr>
  </w:style>
  <w:style w:type="paragraph" w:customStyle="1" w:styleId="heading11">
    <w:name w:val="heading11"/>
    <w:basedOn w:val="Normal"/>
    <w:qFormat/>
    <w:rsid w:val="00BC4095"/>
    <w:pPr>
      <w:widowControl/>
      <w:suppressAutoHyphens w:val="0"/>
      <w:autoSpaceDN/>
      <w:spacing w:before="28" w:beforeAutospacing="1" w:after="28" w:afterAutospacing="1"/>
      <w:textAlignment w:val="auto"/>
    </w:pPr>
    <w:rPr>
      <w:szCs w:val="24"/>
      <w:lang w:val="es-ES" w:eastAsia="es-ES"/>
    </w:rPr>
  </w:style>
  <w:style w:type="paragraph" w:customStyle="1" w:styleId="heading61">
    <w:name w:val="heading61"/>
    <w:basedOn w:val="Normal"/>
    <w:qFormat/>
    <w:rsid w:val="00BC4095"/>
    <w:pPr>
      <w:widowControl/>
      <w:suppressAutoHyphens w:val="0"/>
      <w:autoSpaceDN/>
      <w:spacing w:before="28" w:beforeAutospacing="1" w:after="28" w:afterAutospacing="1"/>
      <w:textAlignment w:val="auto"/>
    </w:pPr>
    <w:rPr>
      <w:szCs w:val="24"/>
      <w:lang w:val="es-ES" w:eastAsia="es-ES"/>
    </w:rPr>
  </w:style>
  <w:style w:type="paragraph" w:customStyle="1" w:styleId="textoindependiente210">
    <w:name w:val="textoindependiente21"/>
    <w:basedOn w:val="Normal"/>
    <w:qFormat/>
    <w:rsid w:val="00BC4095"/>
    <w:pPr>
      <w:widowControl/>
      <w:suppressAutoHyphens w:val="0"/>
      <w:autoSpaceDN/>
      <w:spacing w:before="28" w:beforeAutospacing="1" w:after="28" w:afterAutospacing="1"/>
      <w:textAlignment w:val="auto"/>
    </w:pPr>
    <w:rPr>
      <w:szCs w:val="24"/>
      <w:lang w:val="es-ES" w:eastAsia="es-ES"/>
    </w:rPr>
  </w:style>
  <w:style w:type="paragraph" w:customStyle="1" w:styleId="heading21">
    <w:name w:val="heading21"/>
    <w:basedOn w:val="Normal"/>
    <w:qFormat/>
    <w:rsid w:val="00BC4095"/>
    <w:pPr>
      <w:widowControl/>
      <w:suppressAutoHyphens w:val="0"/>
      <w:autoSpaceDN/>
      <w:spacing w:before="28" w:beforeAutospacing="1" w:after="28" w:afterAutospacing="1"/>
      <w:textAlignment w:val="auto"/>
    </w:pPr>
    <w:rPr>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12</Pages>
  <Words>4458</Words>
  <Characters>24525</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BASES ESPECÍFIQUES DE LA CONVOCATORIA DE BEQUES PER A LA REALITZACIÓ D’ACTIVITATS ESPORTIVES A LES ENTITATS ESPORTIVES DE BENIFAIÓ</vt:lpstr>
    </vt:vector>
  </TitlesOfParts>
  <Company/>
  <LinksUpToDate>false</LinksUpToDate>
  <CharactersWithSpaces>28926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ESPECÍFIQUES DE LA CONVOCATORIA DE BEQUES PER A LA REALITZACIÓ D’ACTIVITATS ESPORTIVES A LES ENTITATS ESPORTIVES DE BENIFAIÓ</dc:title>
  <dc:creator>Jose Nogueserola Micó</dc:creator>
  <cp:lastModifiedBy>dpina</cp:lastModifiedBy>
  <cp:revision>10</cp:revision>
  <cp:lastPrinted>2022-06-02T07:56:00Z</cp:lastPrinted>
  <dcterms:created xsi:type="dcterms:W3CDTF">2022-06-13T07:47:00Z</dcterms:created>
  <dcterms:modified xsi:type="dcterms:W3CDTF">2022-06-13T09:27:00Z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Ajuntament Benifaio</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