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10" w:type="dxa"/>
          <w:right w:w="10" w:type="dxa"/>
        </w:tblCellMar>
        <w:tblLook w:val="04A0" w:firstRow="1" w:lastRow="0" w:firstColumn="1" w:lastColumn="0" w:noHBand="0" w:noVBand="1"/>
      </w:tblPr>
      <w:tblGrid>
        <w:gridCol w:w="8494"/>
      </w:tblGrid>
      <w:tr w:rsidR="008B2813" w:rsidRPr="008B2813" w:rsidTr="00856C06">
        <w:trPr>
          <w:trHeight w:val="830"/>
        </w:trPr>
        <w:tc>
          <w:tcPr>
            <w:tcW w:w="5000" w:type="pct"/>
            <w:tcBorders>
              <w:top w:val="single" w:sz="4" w:space="0" w:color="000000"/>
              <w:left w:val="single" w:sz="4" w:space="0" w:color="000000"/>
              <w:bottom w:val="single" w:sz="4" w:space="0" w:color="000000"/>
              <w:right w:val="single" w:sz="4" w:space="0" w:color="000000"/>
            </w:tcBorders>
            <w:shd w:val="clear" w:color="auto" w:fill="DEEAF6"/>
            <w:tcMar>
              <w:top w:w="0" w:type="dxa"/>
              <w:left w:w="108" w:type="dxa"/>
              <w:bottom w:w="0" w:type="dxa"/>
              <w:right w:w="108" w:type="dxa"/>
            </w:tcMar>
            <w:hideMark/>
          </w:tcPr>
          <w:p w:rsidR="008B2813" w:rsidRPr="008B2813" w:rsidRDefault="008B2813" w:rsidP="008B2813">
            <w:pPr>
              <w:widowControl/>
              <w:suppressAutoHyphens w:val="0"/>
              <w:autoSpaceDN/>
              <w:contextualSpacing/>
              <w:jc w:val="both"/>
              <w:textAlignment w:val="auto"/>
              <w:rPr>
                <w:rFonts w:ascii="Arial" w:hAnsi="Arial" w:cs="Arial"/>
                <w:sz w:val="20"/>
                <w:lang w:val="es-ES" w:eastAsia="es-ES"/>
              </w:rPr>
            </w:pPr>
            <w:r w:rsidRPr="008B2813">
              <w:rPr>
                <w:rFonts w:ascii="Arial" w:hAnsi="Arial" w:cs="Arial"/>
                <w:sz w:val="20"/>
                <w:lang w:val="ca-ES"/>
              </w:rPr>
              <w:t> </w:t>
            </w:r>
          </w:p>
          <w:p w:rsidR="00E757A7" w:rsidRDefault="00E757A7" w:rsidP="008B2813">
            <w:pPr>
              <w:widowControl/>
              <w:suppressAutoHyphens w:val="0"/>
              <w:autoSpaceDN/>
              <w:contextualSpacing/>
              <w:jc w:val="both"/>
              <w:textAlignment w:val="auto"/>
              <w:rPr>
                <w:rFonts w:ascii="Arial" w:hAnsi="Arial" w:cs="Arial"/>
                <w:b/>
                <w:bCs/>
                <w:sz w:val="20"/>
                <w:lang w:val="ca-ES"/>
              </w:rPr>
            </w:pPr>
            <w:r w:rsidRPr="00E757A7">
              <w:rPr>
                <w:rFonts w:ascii="Arial" w:hAnsi="Arial" w:cs="Arial"/>
                <w:b/>
                <w:bCs/>
                <w:sz w:val="20"/>
                <w:lang w:val="ca-ES"/>
              </w:rPr>
              <w:t>BASES R</w:t>
            </w:r>
            <w:r>
              <w:rPr>
                <w:rFonts w:ascii="Arial" w:hAnsi="Arial" w:cs="Arial"/>
                <w:b/>
                <w:bCs/>
                <w:sz w:val="20"/>
                <w:lang w:val="ca-ES"/>
              </w:rPr>
              <w:t xml:space="preserve">EGULADORAS DE LA CONVOCATORIA DE </w:t>
            </w:r>
            <w:r w:rsidRPr="00E757A7">
              <w:rPr>
                <w:rFonts w:ascii="Arial" w:hAnsi="Arial" w:cs="Arial"/>
                <w:b/>
                <w:bCs/>
                <w:sz w:val="20"/>
                <w:lang w:val="ca-ES"/>
              </w:rPr>
              <w:t xml:space="preserve">AYUDAS ECONÓMICAS PARA </w:t>
            </w:r>
            <w:r>
              <w:rPr>
                <w:rFonts w:ascii="Arial" w:hAnsi="Arial" w:cs="Arial"/>
                <w:b/>
                <w:bCs/>
                <w:sz w:val="20"/>
                <w:lang w:val="ca-ES"/>
              </w:rPr>
              <w:t xml:space="preserve">EL </w:t>
            </w:r>
            <w:r w:rsidRPr="00E757A7">
              <w:rPr>
                <w:rFonts w:ascii="Arial" w:hAnsi="Arial" w:cs="Arial"/>
                <w:b/>
                <w:bCs/>
                <w:sz w:val="20"/>
                <w:lang w:val="ca-ES"/>
              </w:rPr>
              <w:t>ALUMNADO MATRICULADO EN EDUCACIÓN INFANTIL, DE 0 A 3 AÑOS, DEL MUNICIPIO DE BENIFAIÓ CON DIFICULTADES ECONÓMICAS 2021-2022</w:t>
            </w:r>
          </w:p>
          <w:p w:rsidR="008B2813" w:rsidRPr="008B2813" w:rsidRDefault="008B2813" w:rsidP="008B2813">
            <w:pPr>
              <w:widowControl/>
              <w:suppressAutoHyphens w:val="0"/>
              <w:autoSpaceDN/>
              <w:contextualSpacing/>
              <w:jc w:val="both"/>
              <w:textAlignment w:val="auto"/>
              <w:rPr>
                <w:rFonts w:ascii="Arial" w:hAnsi="Arial" w:cs="Arial"/>
                <w:sz w:val="20"/>
                <w:lang w:val="es-ES" w:eastAsia="es-ES"/>
              </w:rPr>
            </w:pPr>
            <w:r w:rsidRPr="008B2813">
              <w:rPr>
                <w:rFonts w:ascii="Arial" w:hAnsi="Arial" w:cs="Arial"/>
                <w:b/>
                <w:bCs/>
                <w:sz w:val="20"/>
                <w:lang w:val="ca-ES"/>
              </w:rPr>
              <w:t> </w:t>
            </w:r>
          </w:p>
        </w:tc>
      </w:tr>
    </w:tbl>
    <w:p w:rsidR="008B2813" w:rsidRPr="008B2813" w:rsidRDefault="008B2813" w:rsidP="008B2813">
      <w:pPr>
        <w:widowControl/>
        <w:tabs>
          <w:tab w:val="left" w:pos="284"/>
        </w:tabs>
        <w:autoSpaceDN/>
        <w:ind w:left="528" w:right="71" w:firstLine="600"/>
        <w:contextualSpacing/>
        <w:jc w:val="both"/>
        <w:rPr>
          <w:rFonts w:ascii="Arial" w:eastAsia="Verdana" w:hAnsi="Arial" w:cs="Arial"/>
          <w:kern w:val="2"/>
          <w:sz w:val="20"/>
          <w:lang w:val="en-US" w:eastAsia="zh-CN"/>
        </w:rPr>
      </w:pPr>
      <w:r w:rsidRPr="008B2813">
        <w:rPr>
          <w:rFonts w:ascii="Arial" w:eastAsia="Verdana" w:hAnsi="Arial" w:cs="Arial"/>
          <w:kern w:val="2"/>
          <w:sz w:val="20"/>
          <w:lang w:val="en-US" w:eastAsia="zh-CN"/>
        </w:rPr>
        <w:t> </w:t>
      </w:r>
    </w:p>
    <w:p w:rsidR="008B2813" w:rsidRPr="00E757A7" w:rsidRDefault="00E757A7" w:rsidP="00E757A7">
      <w:pPr>
        <w:widowControl/>
        <w:tabs>
          <w:tab w:val="left" w:pos="284"/>
        </w:tabs>
        <w:autoSpaceDN/>
        <w:ind w:right="71"/>
        <w:contextualSpacing/>
        <w:jc w:val="both"/>
        <w:rPr>
          <w:rFonts w:ascii="Arial" w:eastAsia="Verdana" w:hAnsi="Arial" w:cs="Arial"/>
          <w:kern w:val="2"/>
          <w:sz w:val="20"/>
          <w:lang w:val="es-ES" w:eastAsia="zh-CN"/>
        </w:rPr>
      </w:pPr>
      <w:r w:rsidRPr="00E757A7">
        <w:rPr>
          <w:rFonts w:ascii="Arial" w:hAnsi="Arial" w:cs="Arial"/>
          <w:b/>
          <w:bCs/>
          <w:sz w:val="20"/>
          <w:lang w:val="es-ES" w:eastAsia="zh-CN"/>
        </w:rPr>
        <w:t>Artículo 1. Objeto de las ayudas y créditos máximos asignados.</w:t>
      </w:r>
      <w:r w:rsidR="008B2813" w:rsidRPr="00E757A7">
        <w:rPr>
          <w:rFonts w:ascii="Arial" w:eastAsia="Verdana" w:hAnsi="Arial" w:cs="Arial"/>
          <w:kern w:val="2"/>
          <w:sz w:val="20"/>
          <w:lang w:val="es-ES" w:eastAsia="zh-CN"/>
        </w:rPr>
        <w:t> </w:t>
      </w:r>
    </w:p>
    <w:p w:rsidR="00E757A7" w:rsidRPr="00E757A7" w:rsidRDefault="00E757A7" w:rsidP="00E757A7">
      <w:pPr>
        <w:widowControl/>
        <w:tabs>
          <w:tab w:val="left" w:pos="284"/>
        </w:tabs>
        <w:autoSpaceDN/>
        <w:ind w:right="71"/>
        <w:contextualSpacing/>
        <w:jc w:val="both"/>
        <w:rPr>
          <w:rFonts w:ascii="Arial" w:eastAsia="Verdana" w:hAnsi="Arial" w:cs="Arial"/>
          <w:kern w:val="2"/>
          <w:sz w:val="20"/>
          <w:lang w:val="es-ES" w:eastAsia="zh-CN"/>
        </w:rPr>
      </w:pPr>
    </w:p>
    <w:p w:rsidR="00E757A7" w:rsidRPr="00E757A7" w:rsidRDefault="00E757A7" w:rsidP="00E757A7">
      <w:pPr>
        <w:widowControl/>
        <w:autoSpaceDN/>
        <w:contextualSpacing/>
        <w:jc w:val="both"/>
        <w:textAlignment w:val="auto"/>
        <w:rPr>
          <w:rFonts w:ascii="Arial" w:eastAsia="Batang" w:hAnsi="Arial" w:cs="Arial"/>
          <w:sz w:val="20"/>
          <w:lang w:val="es-ES" w:eastAsia="zh-CN"/>
        </w:rPr>
      </w:pPr>
      <w:r w:rsidRPr="00E757A7">
        <w:rPr>
          <w:rFonts w:ascii="Arial" w:eastAsia="Batang" w:hAnsi="Arial" w:cs="Arial"/>
          <w:sz w:val="20"/>
          <w:lang w:val="es-ES" w:eastAsia="zh-CN"/>
        </w:rPr>
        <w:t>1</w:t>
      </w:r>
      <w:r>
        <w:rPr>
          <w:rFonts w:ascii="Arial" w:eastAsia="Batang" w:hAnsi="Arial" w:cs="Arial"/>
          <w:sz w:val="20"/>
          <w:lang w:val="es-ES" w:eastAsia="zh-CN"/>
        </w:rPr>
        <w:t>.</w:t>
      </w:r>
      <w:r w:rsidRPr="00E757A7">
        <w:rPr>
          <w:rFonts w:ascii="Arial" w:eastAsia="Batang" w:hAnsi="Arial" w:cs="Arial"/>
          <w:sz w:val="20"/>
          <w:lang w:val="es-ES" w:eastAsia="zh-CN"/>
        </w:rPr>
        <w:t xml:space="preserve"> Se</w:t>
      </w:r>
      <w:r>
        <w:rPr>
          <w:rFonts w:ascii="Arial" w:eastAsia="Batang" w:hAnsi="Arial" w:cs="Arial"/>
          <w:sz w:val="20"/>
          <w:lang w:val="es-ES" w:eastAsia="zh-CN"/>
        </w:rPr>
        <w:t xml:space="preserve"> </w:t>
      </w:r>
      <w:r w:rsidRPr="00E757A7">
        <w:rPr>
          <w:rFonts w:ascii="Arial" w:eastAsia="Batang" w:hAnsi="Arial" w:cs="Arial"/>
          <w:sz w:val="20"/>
          <w:lang w:val="es-ES" w:eastAsia="zh-CN"/>
        </w:rPr>
        <w:t xml:space="preserve">convoca una línea de ayudas municipales destinada a la concesión de ayudas para sufragar parte de los gastos </w:t>
      </w:r>
      <w:r>
        <w:rPr>
          <w:rFonts w:ascii="Arial" w:eastAsia="Batang" w:hAnsi="Arial" w:cs="Arial"/>
          <w:sz w:val="20"/>
          <w:lang w:val="es-ES" w:eastAsia="zh-CN"/>
        </w:rPr>
        <w:t xml:space="preserve">del alumnado matriculado en los centros de </w:t>
      </w:r>
      <w:r w:rsidRPr="00E757A7">
        <w:rPr>
          <w:rFonts w:ascii="Arial" w:eastAsia="Batang" w:hAnsi="Arial" w:cs="Arial"/>
          <w:sz w:val="20"/>
          <w:lang w:val="es-ES" w:eastAsia="zh-CN"/>
        </w:rPr>
        <w:t>Educación infantil de 0 a 3 años del municipio de Benifaió con dificultades económicas.</w:t>
      </w:r>
    </w:p>
    <w:p w:rsidR="00E757A7" w:rsidRPr="00E757A7" w:rsidRDefault="00E757A7" w:rsidP="00E757A7">
      <w:pPr>
        <w:widowControl/>
        <w:autoSpaceDN/>
        <w:contextualSpacing/>
        <w:jc w:val="both"/>
        <w:textAlignment w:val="auto"/>
        <w:rPr>
          <w:rFonts w:ascii="Arial" w:eastAsia="Batang" w:hAnsi="Arial" w:cs="Arial"/>
          <w:sz w:val="20"/>
          <w:lang w:val="es-ES" w:eastAsia="zh-CN"/>
        </w:rPr>
      </w:pPr>
      <w:r w:rsidRPr="00E757A7">
        <w:rPr>
          <w:rFonts w:ascii="Arial" w:eastAsia="Batang" w:hAnsi="Arial" w:cs="Arial"/>
          <w:sz w:val="20"/>
          <w:lang w:val="es-ES" w:eastAsia="zh-CN"/>
        </w:rPr>
        <w:t xml:space="preserve"> </w:t>
      </w:r>
    </w:p>
    <w:p w:rsidR="00E757A7" w:rsidRPr="00E757A7" w:rsidRDefault="00E757A7" w:rsidP="00E757A7">
      <w:pPr>
        <w:widowControl/>
        <w:autoSpaceDN/>
        <w:contextualSpacing/>
        <w:jc w:val="both"/>
        <w:textAlignment w:val="auto"/>
        <w:rPr>
          <w:rFonts w:ascii="Arial" w:eastAsia="Batang" w:hAnsi="Arial" w:cs="Arial"/>
          <w:sz w:val="20"/>
          <w:lang w:val="es-ES" w:eastAsia="zh-CN"/>
        </w:rPr>
      </w:pPr>
      <w:r w:rsidRPr="00E757A7">
        <w:rPr>
          <w:rFonts w:ascii="Arial" w:eastAsia="Batang" w:hAnsi="Arial" w:cs="Arial"/>
          <w:sz w:val="20"/>
          <w:lang w:val="es-ES" w:eastAsia="zh-CN"/>
        </w:rPr>
        <w:t xml:space="preserve"> 2. La convocatoria se financiará con cargo a la aplicación presupuesta</w:t>
      </w:r>
      <w:r>
        <w:rPr>
          <w:rFonts w:ascii="Arial" w:eastAsia="Batang" w:hAnsi="Arial" w:cs="Arial"/>
          <w:sz w:val="20"/>
          <w:lang w:val="es-ES" w:eastAsia="zh-CN"/>
        </w:rPr>
        <w:t xml:space="preserve">rias 400/320/48002 denominada “Ayudas escuelas </w:t>
      </w:r>
      <w:r w:rsidRPr="00E757A7">
        <w:rPr>
          <w:rFonts w:ascii="Arial" w:eastAsia="Batang" w:hAnsi="Arial" w:cs="Arial"/>
          <w:sz w:val="20"/>
          <w:lang w:val="es-ES" w:eastAsia="zh-CN"/>
        </w:rPr>
        <w:t>infantiles” por importe de 20.000,00 euros.</w:t>
      </w:r>
    </w:p>
    <w:p w:rsidR="00E757A7" w:rsidRPr="00E757A7" w:rsidRDefault="00E757A7" w:rsidP="00E757A7">
      <w:pPr>
        <w:widowControl/>
        <w:autoSpaceDN/>
        <w:contextualSpacing/>
        <w:jc w:val="both"/>
        <w:textAlignment w:val="auto"/>
        <w:rPr>
          <w:rFonts w:ascii="Arial" w:eastAsia="Batang" w:hAnsi="Arial" w:cs="Arial"/>
          <w:sz w:val="20"/>
          <w:lang w:val="es-ES" w:eastAsia="zh-CN"/>
        </w:rPr>
      </w:pPr>
      <w:r w:rsidRPr="00E757A7">
        <w:rPr>
          <w:rFonts w:ascii="Arial" w:eastAsia="Batang" w:hAnsi="Arial" w:cs="Arial"/>
          <w:sz w:val="20"/>
          <w:lang w:val="es-ES" w:eastAsia="zh-CN"/>
        </w:rPr>
        <w:t xml:space="preserve"> </w:t>
      </w:r>
    </w:p>
    <w:p w:rsidR="00E757A7" w:rsidRPr="00E757A7" w:rsidRDefault="00E757A7" w:rsidP="00E757A7">
      <w:pPr>
        <w:widowControl/>
        <w:autoSpaceDN/>
        <w:contextualSpacing/>
        <w:jc w:val="both"/>
        <w:textAlignment w:val="auto"/>
        <w:rPr>
          <w:rFonts w:ascii="Arial" w:eastAsia="Batang" w:hAnsi="Arial" w:cs="Arial"/>
          <w:sz w:val="20"/>
          <w:lang w:val="es-ES" w:eastAsia="zh-CN"/>
        </w:rPr>
      </w:pPr>
      <w:r w:rsidRPr="00E757A7">
        <w:rPr>
          <w:rFonts w:ascii="Arial" w:eastAsia="Batang" w:hAnsi="Arial" w:cs="Arial"/>
          <w:sz w:val="20"/>
          <w:lang w:val="es-ES" w:eastAsia="zh-CN"/>
        </w:rPr>
        <w:t>3. Cuando los créditos asignados a esta convocatoria resultan insuficientes para atender todas las solicitudes presentadas que cumplan los requisitos previstos para resultar beneficiario de las ayudas, se procederá a su adjudicación aplicando los criterios de adjudicación establecidos en el artículo sexto de las presentes bases, hasta agotar los créditos disponibles íntegramente.</w:t>
      </w:r>
    </w:p>
    <w:p w:rsidR="00E757A7" w:rsidRPr="00E757A7" w:rsidRDefault="00E757A7" w:rsidP="00E757A7">
      <w:pPr>
        <w:widowControl/>
        <w:autoSpaceDN/>
        <w:contextualSpacing/>
        <w:jc w:val="both"/>
        <w:textAlignment w:val="auto"/>
        <w:rPr>
          <w:rFonts w:ascii="Arial" w:eastAsia="Batang" w:hAnsi="Arial" w:cs="Arial"/>
          <w:sz w:val="20"/>
          <w:lang w:val="es-ES" w:eastAsia="zh-CN"/>
        </w:rPr>
      </w:pPr>
      <w:r w:rsidRPr="00E757A7">
        <w:rPr>
          <w:rFonts w:ascii="Arial" w:eastAsia="Batang" w:hAnsi="Arial" w:cs="Arial"/>
          <w:sz w:val="20"/>
          <w:lang w:val="es-ES" w:eastAsia="zh-CN"/>
        </w:rPr>
        <w:t xml:space="preserve"> </w:t>
      </w:r>
    </w:p>
    <w:p w:rsidR="008B2813" w:rsidRPr="00E757A7" w:rsidRDefault="00E757A7" w:rsidP="00E757A7">
      <w:pPr>
        <w:widowControl/>
        <w:autoSpaceDN/>
        <w:contextualSpacing/>
        <w:jc w:val="both"/>
        <w:textAlignment w:val="auto"/>
        <w:rPr>
          <w:rFonts w:ascii="Arial" w:eastAsia="Batang" w:hAnsi="Arial" w:cs="Arial"/>
          <w:sz w:val="20"/>
          <w:lang w:val="es-ES" w:eastAsia="zh-CN"/>
        </w:rPr>
      </w:pPr>
      <w:r w:rsidRPr="00E757A7">
        <w:rPr>
          <w:rFonts w:ascii="Arial" w:eastAsia="Batang" w:hAnsi="Arial" w:cs="Arial"/>
          <w:sz w:val="20"/>
          <w:lang w:val="es-ES" w:eastAsia="zh-CN"/>
        </w:rPr>
        <w:t xml:space="preserve"> 4. Además, la aprobación queda condicionada a la recepción de los informes favorables de Sostenibilidad Financiera y No Duplicidad.</w:t>
      </w:r>
      <w:r w:rsidR="008B2813" w:rsidRPr="00E757A7">
        <w:rPr>
          <w:rFonts w:ascii="Arial" w:eastAsia="Batang" w:hAnsi="Arial" w:cs="Arial"/>
          <w:sz w:val="20"/>
          <w:lang w:val="es-ES" w:eastAsia="zh-CN"/>
        </w:rPr>
        <w:t> </w:t>
      </w:r>
    </w:p>
    <w:p w:rsidR="00E757A7" w:rsidRPr="00E757A7" w:rsidRDefault="00E757A7" w:rsidP="00E757A7">
      <w:pPr>
        <w:widowControl/>
        <w:autoSpaceDN/>
        <w:contextualSpacing/>
        <w:jc w:val="both"/>
        <w:textAlignment w:val="auto"/>
        <w:rPr>
          <w:rFonts w:ascii="Arial" w:eastAsia="Batang" w:hAnsi="Arial" w:cs="Arial"/>
          <w:sz w:val="20"/>
          <w:lang w:val="es-ES" w:eastAsia="zh-CN"/>
        </w:rPr>
      </w:pPr>
    </w:p>
    <w:p w:rsidR="00E757A7" w:rsidRPr="00E757A7" w:rsidRDefault="00E757A7" w:rsidP="00E757A7">
      <w:pPr>
        <w:widowControl/>
        <w:tabs>
          <w:tab w:val="left" w:pos="284"/>
        </w:tabs>
        <w:autoSpaceDN/>
        <w:ind w:right="71"/>
        <w:contextualSpacing/>
        <w:jc w:val="both"/>
        <w:rPr>
          <w:rFonts w:ascii="Arial" w:eastAsia="Batang" w:hAnsi="Arial" w:cs="Arial"/>
          <w:b/>
          <w:bCs/>
          <w:sz w:val="20"/>
          <w:lang w:val="es-ES" w:eastAsia="zh-CN"/>
        </w:rPr>
      </w:pPr>
    </w:p>
    <w:p w:rsidR="008B2813" w:rsidRPr="00E757A7" w:rsidRDefault="00E757A7" w:rsidP="00E757A7">
      <w:pPr>
        <w:widowControl/>
        <w:tabs>
          <w:tab w:val="left" w:pos="284"/>
        </w:tabs>
        <w:autoSpaceDN/>
        <w:ind w:right="71"/>
        <w:contextualSpacing/>
        <w:jc w:val="both"/>
        <w:rPr>
          <w:rFonts w:ascii="Arial" w:eastAsia="Verdana" w:hAnsi="Arial" w:cs="Arial"/>
          <w:kern w:val="2"/>
          <w:sz w:val="20"/>
          <w:lang w:val="es-ES" w:eastAsia="zh-CN"/>
        </w:rPr>
      </w:pPr>
      <w:r w:rsidRPr="00E757A7">
        <w:rPr>
          <w:rFonts w:ascii="Arial" w:eastAsia="Batang" w:hAnsi="Arial" w:cs="Arial"/>
          <w:b/>
          <w:bCs/>
          <w:sz w:val="20"/>
          <w:lang w:val="es-ES" w:eastAsia="zh-CN"/>
        </w:rPr>
        <w:t>Artículo 2. Cuantías máximas individualizadas de las ayudas.</w:t>
      </w:r>
      <w:r w:rsidR="008B2813" w:rsidRPr="00E757A7">
        <w:rPr>
          <w:rFonts w:ascii="Arial" w:eastAsia="Batang" w:hAnsi="Arial" w:cs="Arial"/>
          <w:b/>
          <w:bCs/>
          <w:sz w:val="20"/>
          <w:lang w:val="es-ES" w:eastAsia="zh-CN"/>
        </w:rPr>
        <w:t> </w:t>
      </w:r>
    </w:p>
    <w:p w:rsidR="00E757A7" w:rsidRPr="00E757A7" w:rsidRDefault="00E757A7" w:rsidP="008B2813">
      <w:pPr>
        <w:widowControl/>
        <w:autoSpaceDN/>
        <w:contextualSpacing/>
        <w:jc w:val="both"/>
        <w:textAlignment w:val="auto"/>
        <w:rPr>
          <w:rFonts w:ascii="Arial" w:eastAsia="Batang" w:hAnsi="Arial" w:cs="Arial"/>
          <w:sz w:val="20"/>
          <w:lang w:val="es-ES" w:eastAsia="zh-CN"/>
        </w:rPr>
      </w:pPr>
    </w:p>
    <w:p w:rsidR="00E757A7" w:rsidRPr="00E757A7" w:rsidRDefault="00E757A7" w:rsidP="00E757A7">
      <w:pPr>
        <w:widowControl/>
        <w:autoSpaceDN/>
        <w:contextualSpacing/>
        <w:jc w:val="both"/>
        <w:textAlignment w:val="auto"/>
        <w:rPr>
          <w:rFonts w:ascii="Arial" w:eastAsia="Batang" w:hAnsi="Arial" w:cs="Arial"/>
          <w:sz w:val="20"/>
          <w:lang w:val="es-ES" w:eastAsia="zh-CN"/>
        </w:rPr>
      </w:pPr>
      <w:r w:rsidRPr="00E757A7">
        <w:rPr>
          <w:rFonts w:ascii="Arial" w:eastAsia="Batang" w:hAnsi="Arial" w:cs="Arial"/>
          <w:sz w:val="20"/>
          <w:lang w:val="es-ES" w:eastAsia="zh-CN"/>
        </w:rPr>
        <w:t xml:space="preserve">La cuantía máxima de las ayudas de los alumnos matriculados en Educación Infantil será de 40 euros mensuales con un máximo de 400 euros. </w:t>
      </w:r>
    </w:p>
    <w:p w:rsidR="00E757A7" w:rsidRPr="00E757A7" w:rsidRDefault="00E757A7" w:rsidP="00E757A7">
      <w:pPr>
        <w:widowControl/>
        <w:autoSpaceDN/>
        <w:contextualSpacing/>
        <w:jc w:val="both"/>
        <w:textAlignment w:val="auto"/>
        <w:rPr>
          <w:rFonts w:ascii="Arial" w:eastAsia="Batang" w:hAnsi="Arial" w:cs="Arial"/>
          <w:sz w:val="20"/>
          <w:lang w:val="es-ES" w:eastAsia="zh-CN"/>
        </w:rPr>
      </w:pPr>
      <w:r w:rsidRPr="00E757A7">
        <w:rPr>
          <w:rFonts w:ascii="Arial" w:eastAsia="Batang" w:hAnsi="Arial" w:cs="Arial"/>
          <w:sz w:val="20"/>
          <w:lang w:val="es-ES" w:eastAsia="zh-CN"/>
        </w:rPr>
        <w:t xml:space="preserve"> </w:t>
      </w:r>
    </w:p>
    <w:p w:rsidR="00E757A7" w:rsidRPr="00E757A7" w:rsidRDefault="00E757A7" w:rsidP="00E757A7">
      <w:pPr>
        <w:widowControl/>
        <w:autoSpaceDN/>
        <w:contextualSpacing/>
        <w:jc w:val="both"/>
        <w:textAlignment w:val="auto"/>
        <w:rPr>
          <w:rFonts w:ascii="Arial" w:eastAsia="Batang" w:hAnsi="Arial" w:cs="Arial"/>
          <w:sz w:val="20"/>
          <w:lang w:val="es-ES" w:eastAsia="zh-CN"/>
        </w:rPr>
      </w:pPr>
      <w:r w:rsidRPr="00E757A7">
        <w:rPr>
          <w:rFonts w:ascii="Arial" w:eastAsia="Batang" w:hAnsi="Arial" w:cs="Arial"/>
          <w:sz w:val="20"/>
          <w:lang w:val="es-ES" w:eastAsia="zh-CN"/>
        </w:rPr>
        <w:t>En caso de que el crédito disponible, atendiendo al número de beneficiarios, no sea suficiente para subvencionar los 400€ se procederá a asignar las ayudas equitativamente.</w:t>
      </w:r>
    </w:p>
    <w:p w:rsidR="00E757A7" w:rsidRPr="00E757A7" w:rsidRDefault="00E757A7" w:rsidP="00E757A7">
      <w:pPr>
        <w:widowControl/>
        <w:autoSpaceDN/>
        <w:contextualSpacing/>
        <w:jc w:val="both"/>
        <w:textAlignment w:val="auto"/>
        <w:rPr>
          <w:rFonts w:ascii="Arial" w:eastAsia="Batang" w:hAnsi="Arial" w:cs="Arial"/>
          <w:sz w:val="20"/>
          <w:lang w:val="es-ES" w:eastAsia="zh-CN"/>
        </w:rPr>
      </w:pPr>
      <w:r w:rsidRPr="00E757A7">
        <w:rPr>
          <w:rFonts w:ascii="Arial" w:eastAsia="Batang" w:hAnsi="Arial" w:cs="Arial"/>
          <w:sz w:val="20"/>
          <w:lang w:val="es-ES" w:eastAsia="zh-CN"/>
        </w:rPr>
        <w:t xml:space="preserve"> </w:t>
      </w:r>
    </w:p>
    <w:p w:rsidR="008B2813" w:rsidRPr="00E757A7" w:rsidRDefault="00E757A7" w:rsidP="00E757A7">
      <w:pPr>
        <w:widowControl/>
        <w:autoSpaceDN/>
        <w:contextualSpacing/>
        <w:jc w:val="both"/>
        <w:textAlignment w:val="auto"/>
        <w:rPr>
          <w:rFonts w:ascii="Arial" w:eastAsia="Batang" w:hAnsi="Arial" w:cs="Arial"/>
          <w:sz w:val="20"/>
          <w:lang w:val="es-ES" w:eastAsia="zh-CN"/>
        </w:rPr>
      </w:pPr>
      <w:r w:rsidRPr="00E757A7">
        <w:rPr>
          <w:rFonts w:ascii="Arial" w:eastAsia="Batang" w:hAnsi="Arial" w:cs="Arial"/>
          <w:sz w:val="20"/>
          <w:lang w:val="es-ES" w:eastAsia="zh-CN"/>
        </w:rPr>
        <w:t>Las subvenciones objeto de la presente convocator</w:t>
      </w:r>
      <w:r>
        <w:rPr>
          <w:rFonts w:ascii="Arial" w:eastAsia="Batang" w:hAnsi="Arial" w:cs="Arial"/>
          <w:sz w:val="20"/>
          <w:lang w:val="es-ES" w:eastAsia="zh-CN"/>
        </w:rPr>
        <w:t>ia serán compatibles con otras subvenci</w:t>
      </w:r>
      <w:r w:rsidRPr="00E757A7">
        <w:rPr>
          <w:rFonts w:ascii="Arial" w:eastAsia="Batang" w:hAnsi="Arial" w:cs="Arial"/>
          <w:sz w:val="20"/>
          <w:lang w:val="es-ES" w:eastAsia="zh-CN"/>
        </w:rPr>
        <w:t>on</w:t>
      </w:r>
      <w:r>
        <w:rPr>
          <w:rFonts w:ascii="Arial" w:eastAsia="Batang" w:hAnsi="Arial" w:cs="Arial"/>
          <w:sz w:val="20"/>
          <w:lang w:val="es-ES" w:eastAsia="zh-CN"/>
        </w:rPr>
        <w:t>e</w:t>
      </w:r>
      <w:r w:rsidRPr="00E757A7">
        <w:rPr>
          <w:rFonts w:ascii="Arial" w:eastAsia="Batang" w:hAnsi="Arial" w:cs="Arial"/>
          <w:sz w:val="20"/>
          <w:lang w:val="es-ES" w:eastAsia="zh-CN"/>
        </w:rPr>
        <w:t>s, ayudas, ingresos para la misma finalidad, procedentes de cualquier ente público o privado siempre que no se sobrepase el coste de la ‘actuación subvencionada y sin perjuicio de aquello que al respeto pueda establecer la normativa reguladora de las otras subvenciones concurrentes.</w:t>
      </w:r>
      <w:r w:rsidR="008B2813" w:rsidRPr="00E757A7">
        <w:rPr>
          <w:rFonts w:ascii="Arial" w:eastAsia="Batang" w:hAnsi="Arial" w:cs="Arial"/>
          <w:sz w:val="20"/>
          <w:lang w:val="es-ES" w:eastAsia="zh-CN"/>
        </w:rPr>
        <w:t> </w:t>
      </w:r>
    </w:p>
    <w:p w:rsidR="00E757A7" w:rsidRPr="00E757A7" w:rsidRDefault="00E757A7" w:rsidP="00E757A7">
      <w:pPr>
        <w:widowControl/>
        <w:autoSpaceDN/>
        <w:contextualSpacing/>
        <w:jc w:val="both"/>
        <w:textAlignment w:val="auto"/>
        <w:rPr>
          <w:rFonts w:ascii="Arial" w:eastAsia="Batang" w:hAnsi="Arial" w:cs="Arial"/>
          <w:sz w:val="20"/>
          <w:lang w:val="es-ES" w:eastAsia="zh-CN"/>
        </w:rPr>
      </w:pPr>
    </w:p>
    <w:p w:rsidR="008B2813" w:rsidRPr="00E757A7" w:rsidRDefault="00E757A7" w:rsidP="00E757A7">
      <w:pPr>
        <w:widowControl/>
        <w:tabs>
          <w:tab w:val="left" w:pos="284"/>
        </w:tabs>
        <w:autoSpaceDN/>
        <w:ind w:right="71"/>
        <w:contextualSpacing/>
        <w:jc w:val="both"/>
        <w:rPr>
          <w:rFonts w:ascii="Arial" w:eastAsia="Verdana" w:hAnsi="Arial" w:cs="Arial"/>
          <w:kern w:val="2"/>
          <w:sz w:val="20"/>
          <w:lang w:val="es-ES" w:eastAsia="zh-CN"/>
        </w:rPr>
      </w:pPr>
      <w:r w:rsidRPr="00E757A7">
        <w:rPr>
          <w:rFonts w:ascii="Arial" w:hAnsi="Arial" w:cs="Arial"/>
          <w:b/>
          <w:bCs/>
          <w:sz w:val="20"/>
          <w:lang w:val="es-ES" w:eastAsia="zh-CN"/>
        </w:rPr>
        <w:t>Artículo 3. Pagos anticipados.</w:t>
      </w:r>
      <w:r w:rsidR="008B2813" w:rsidRPr="00E757A7">
        <w:rPr>
          <w:rFonts w:ascii="Arial" w:eastAsia="Verdana" w:hAnsi="Arial" w:cs="Arial"/>
          <w:kern w:val="2"/>
          <w:sz w:val="20"/>
          <w:lang w:val="es-ES" w:eastAsia="zh-CN"/>
        </w:rPr>
        <w:t> </w:t>
      </w:r>
    </w:p>
    <w:p w:rsidR="008B2813" w:rsidRPr="00E757A7" w:rsidRDefault="008B2813" w:rsidP="00E757A7">
      <w:pPr>
        <w:widowControl/>
        <w:tabs>
          <w:tab w:val="left" w:pos="284"/>
        </w:tabs>
        <w:autoSpaceDN/>
        <w:ind w:right="71"/>
        <w:contextualSpacing/>
        <w:jc w:val="both"/>
        <w:rPr>
          <w:rFonts w:ascii="Arial" w:eastAsia="Verdana" w:hAnsi="Arial" w:cs="Arial"/>
          <w:kern w:val="2"/>
          <w:sz w:val="20"/>
          <w:lang w:val="es-ES" w:eastAsia="zh-CN"/>
        </w:rPr>
      </w:pPr>
      <w:r w:rsidRPr="00E757A7">
        <w:rPr>
          <w:rFonts w:ascii="Arial" w:eastAsia="Verdana" w:hAnsi="Arial" w:cs="Arial"/>
          <w:kern w:val="2"/>
          <w:sz w:val="20"/>
          <w:lang w:val="es-ES" w:eastAsia="zh-CN"/>
        </w:rPr>
        <w:t> </w:t>
      </w:r>
    </w:p>
    <w:p w:rsidR="00E757A7" w:rsidRPr="00E757A7" w:rsidRDefault="00E757A7" w:rsidP="00E757A7">
      <w:pPr>
        <w:widowControl/>
        <w:tabs>
          <w:tab w:val="left" w:pos="284"/>
        </w:tabs>
        <w:autoSpaceDN/>
        <w:ind w:right="71"/>
        <w:contextualSpacing/>
        <w:jc w:val="both"/>
        <w:rPr>
          <w:rFonts w:ascii="Arial" w:hAnsi="Arial" w:cs="Arial"/>
          <w:sz w:val="20"/>
          <w:lang w:val="es-ES" w:eastAsia="zh-CN"/>
        </w:rPr>
      </w:pPr>
      <w:r w:rsidRPr="00E757A7">
        <w:rPr>
          <w:rFonts w:ascii="Arial" w:hAnsi="Arial" w:cs="Arial"/>
          <w:sz w:val="20"/>
          <w:lang w:val="es-ES" w:eastAsia="zh-CN"/>
        </w:rPr>
        <w:t>No cabe la posibilidad de efectuar pagos anticipados y abonos por anticipado.</w:t>
      </w:r>
    </w:p>
    <w:p w:rsidR="00E757A7" w:rsidRPr="00E757A7" w:rsidRDefault="00E757A7" w:rsidP="00E757A7">
      <w:pPr>
        <w:widowControl/>
        <w:tabs>
          <w:tab w:val="left" w:pos="284"/>
        </w:tabs>
        <w:autoSpaceDN/>
        <w:ind w:right="71"/>
        <w:contextualSpacing/>
        <w:jc w:val="both"/>
        <w:rPr>
          <w:rFonts w:ascii="Arial" w:hAnsi="Arial" w:cs="Arial"/>
          <w:sz w:val="20"/>
          <w:lang w:val="es-ES" w:eastAsia="zh-CN"/>
        </w:rPr>
      </w:pPr>
      <w:r w:rsidRPr="00E757A7">
        <w:rPr>
          <w:rFonts w:ascii="Arial" w:hAnsi="Arial" w:cs="Arial"/>
          <w:sz w:val="20"/>
          <w:lang w:val="es-ES" w:eastAsia="zh-CN"/>
        </w:rPr>
        <w:t xml:space="preserve"> </w:t>
      </w:r>
    </w:p>
    <w:p w:rsidR="00E757A7" w:rsidRPr="00E757A7" w:rsidRDefault="00E757A7" w:rsidP="00E757A7">
      <w:pPr>
        <w:widowControl/>
        <w:tabs>
          <w:tab w:val="left" w:pos="284"/>
        </w:tabs>
        <w:autoSpaceDN/>
        <w:ind w:right="71"/>
        <w:contextualSpacing/>
        <w:jc w:val="both"/>
        <w:rPr>
          <w:rFonts w:ascii="Arial" w:hAnsi="Arial" w:cs="Arial"/>
          <w:b/>
          <w:sz w:val="20"/>
          <w:lang w:val="es-ES" w:eastAsia="zh-CN"/>
        </w:rPr>
      </w:pPr>
      <w:r w:rsidRPr="00E757A7">
        <w:rPr>
          <w:rFonts w:ascii="Arial" w:hAnsi="Arial" w:cs="Arial"/>
          <w:b/>
          <w:sz w:val="20"/>
          <w:lang w:val="es-ES" w:eastAsia="zh-CN"/>
        </w:rPr>
        <w:t>Artículo 4. Requisitos de los beneficiarios.</w:t>
      </w:r>
    </w:p>
    <w:p w:rsidR="00E757A7" w:rsidRPr="00E757A7" w:rsidRDefault="00E757A7" w:rsidP="00E757A7">
      <w:pPr>
        <w:widowControl/>
        <w:tabs>
          <w:tab w:val="left" w:pos="284"/>
        </w:tabs>
        <w:autoSpaceDN/>
        <w:ind w:right="71"/>
        <w:contextualSpacing/>
        <w:jc w:val="both"/>
        <w:rPr>
          <w:rFonts w:ascii="Arial" w:hAnsi="Arial" w:cs="Arial"/>
          <w:sz w:val="20"/>
          <w:lang w:val="es-ES" w:eastAsia="zh-CN"/>
        </w:rPr>
      </w:pPr>
      <w:r w:rsidRPr="00E757A7">
        <w:rPr>
          <w:rFonts w:ascii="Arial" w:hAnsi="Arial" w:cs="Arial"/>
          <w:sz w:val="20"/>
          <w:lang w:val="es-ES" w:eastAsia="zh-CN"/>
        </w:rPr>
        <w:t xml:space="preserve"> </w:t>
      </w:r>
    </w:p>
    <w:p w:rsidR="00E757A7" w:rsidRPr="00E757A7" w:rsidRDefault="00E757A7" w:rsidP="00E757A7">
      <w:pPr>
        <w:widowControl/>
        <w:tabs>
          <w:tab w:val="left" w:pos="284"/>
        </w:tabs>
        <w:autoSpaceDN/>
        <w:ind w:right="71"/>
        <w:contextualSpacing/>
        <w:jc w:val="both"/>
        <w:rPr>
          <w:rFonts w:ascii="Arial" w:hAnsi="Arial" w:cs="Arial"/>
          <w:sz w:val="20"/>
          <w:lang w:val="es-ES" w:eastAsia="zh-CN"/>
        </w:rPr>
      </w:pPr>
      <w:r w:rsidRPr="00E757A7">
        <w:rPr>
          <w:rFonts w:ascii="Arial" w:hAnsi="Arial" w:cs="Arial"/>
          <w:sz w:val="20"/>
          <w:lang w:val="es-ES" w:eastAsia="zh-CN"/>
        </w:rPr>
        <w:t xml:space="preserve"> 1. Podrán resultar beneficiarios de las ayudas económicas los que cumplan en el momento de la aprobación de estas bases los siguientes requisitos:</w:t>
      </w:r>
    </w:p>
    <w:p w:rsidR="00E757A7" w:rsidRPr="00E757A7" w:rsidRDefault="00E757A7" w:rsidP="00E757A7">
      <w:pPr>
        <w:widowControl/>
        <w:tabs>
          <w:tab w:val="left" w:pos="284"/>
        </w:tabs>
        <w:autoSpaceDN/>
        <w:ind w:right="71"/>
        <w:contextualSpacing/>
        <w:jc w:val="both"/>
        <w:rPr>
          <w:rFonts w:ascii="Arial" w:hAnsi="Arial" w:cs="Arial"/>
          <w:sz w:val="20"/>
          <w:lang w:val="es-ES" w:eastAsia="zh-CN"/>
        </w:rPr>
      </w:pPr>
      <w:r w:rsidRPr="00E757A7">
        <w:rPr>
          <w:rFonts w:ascii="Arial" w:hAnsi="Arial" w:cs="Arial"/>
          <w:sz w:val="20"/>
          <w:lang w:val="es-ES" w:eastAsia="zh-CN"/>
        </w:rPr>
        <w:t xml:space="preserve"> </w:t>
      </w:r>
    </w:p>
    <w:p w:rsidR="00E757A7" w:rsidRPr="00E757A7" w:rsidRDefault="00E757A7" w:rsidP="00E757A7">
      <w:pPr>
        <w:widowControl/>
        <w:tabs>
          <w:tab w:val="left" w:pos="284"/>
        </w:tabs>
        <w:autoSpaceDN/>
        <w:ind w:right="71"/>
        <w:contextualSpacing/>
        <w:jc w:val="both"/>
        <w:rPr>
          <w:rFonts w:ascii="Arial" w:hAnsi="Arial" w:cs="Arial"/>
          <w:sz w:val="20"/>
          <w:lang w:val="es-ES" w:eastAsia="zh-CN"/>
        </w:rPr>
      </w:pPr>
      <w:r w:rsidRPr="00E757A7">
        <w:rPr>
          <w:rFonts w:ascii="Arial" w:hAnsi="Arial" w:cs="Arial"/>
          <w:sz w:val="20"/>
          <w:lang w:val="es-ES" w:eastAsia="zh-CN"/>
        </w:rPr>
        <w:t xml:space="preserve"> a) El beneficiario de la misma deberá de estar empadronado en el municipio de Benifaió. E</w:t>
      </w:r>
      <w:r w:rsidR="00C41A50">
        <w:rPr>
          <w:rFonts w:ascii="Arial" w:hAnsi="Arial" w:cs="Arial"/>
          <w:sz w:val="20"/>
          <w:lang w:val="es-ES" w:eastAsia="zh-CN"/>
        </w:rPr>
        <w:t xml:space="preserve">ste requisito lo comprobará la </w:t>
      </w:r>
      <w:r w:rsidRPr="00E757A7">
        <w:rPr>
          <w:rFonts w:ascii="Arial" w:hAnsi="Arial" w:cs="Arial"/>
          <w:sz w:val="20"/>
          <w:lang w:val="es-ES" w:eastAsia="zh-CN"/>
        </w:rPr>
        <w:t>OAC en el momen</w:t>
      </w:r>
      <w:r w:rsidR="00C41A50">
        <w:rPr>
          <w:rFonts w:ascii="Arial" w:hAnsi="Arial" w:cs="Arial"/>
          <w:sz w:val="20"/>
          <w:lang w:val="es-ES" w:eastAsia="zh-CN"/>
        </w:rPr>
        <w:t>to de presentación de las sol</w:t>
      </w:r>
      <w:r w:rsidRPr="00E757A7">
        <w:rPr>
          <w:rFonts w:ascii="Arial" w:hAnsi="Arial" w:cs="Arial"/>
          <w:sz w:val="20"/>
          <w:lang w:val="es-ES" w:eastAsia="zh-CN"/>
        </w:rPr>
        <w:t xml:space="preserve">icitudes presenciales y de oficio </w:t>
      </w:r>
      <w:r w:rsidR="00C41A50">
        <w:rPr>
          <w:rFonts w:ascii="Arial" w:hAnsi="Arial" w:cs="Arial"/>
          <w:sz w:val="20"/>
          <w:lang w:val="es-ES" w:eastAsia="zh-CN"/>
        </w:rPr>
        <w:t>por el Ayuntamiento en las so</w:t>
      </w:r>
      <w:r w:rsidRPr="00E757A7">
        <w:rPr>
          <w:rFonts w:ascii="Arial" w:hAnsi="Arial" w:cs="Arial"/>
          <w:sz w:val="20"/>
          <w:lang w:val="es-ES" w:eastAsia="zh-CN"/>
        </w:rPr>
        <w:t xml:space="preserve">licitudes telemáticas. </w:t>
      </w:r>
    </w:p>
    <w:p w:rsidR="00E757A7" w:rsidRPr="00E757A7" w:rsidRDefault="00E757A7" w:rsidP="00E757A7">
      <w:pPr>
        <w:widowControl/>
        <w:tabs>
          <w:tab w:val="left" w:pos="284"/>
        </w:tabs>
        <w:autoSpaceDN/>
        <w:ind w:right="71"/>
        <w:contextualSpacing/>
        <w:jc w:val="both"/>
        <w:rPr>
          <w:rFonts w:ascii="Arial" w:hAnsi="Arial" w:cs="Arial"/>
          <w:sz w:val="20"/>
          <w:lang w:val="es-ES" w:eastAsia="zh-CN"/>
        </w:rPr>
      </w:pPr>
      <w:r w:rsidRPr="00E757A7">
        <w:rPr>
          <w:rFonts w:ascii="Arial" w:hAnsi="Arial" w:cs="Arial"/>
          <w:sz w:val="20"/>
          <w:lang w:val="es-ES" w:eastAsia="zh-CN"/>
        </w:rPr>
        <w:t xml:space="preserve"> </w:t>
      </w:r>
    </w:p>
    <w:p w:rsidR="00E757A7" w:rsidRPr="00E757A7" w:rsidRDefault="00E757A7" w:rsidP="00E757A7">
      <w:pPr>
        <w:widowControl/>
        <w:tabs>
          <w:tab w:val="left" w:pos="284"/>
        </w:tabs>
        <w:autoSpaceDN/>
        <w:ind w:right="71"/>
        <w:contextualSpacing/>
        <w:jc w:val="both"/>
        <w:rPr>
          <w:rFonts w:ascii="Arial" w:hAnsi="Arial" w:cs="Arial"/>
          <w:sz w:val="20"/>
          <w:lang w:val="es-ES" w:eastAsia="zh-CN"/>
        </w:rPr>
      </w:pPr>
      <w:r w:rsidRPr="00E757A7">
        <w:rPr>
          <w:rFonts w:ascii="Arial" w:hAnsi="Arial" w:cs="Arial"/>
          <w:sz w:val="20"/>
          <w:lang w:val="es-ES" w:eastAsia="zh-CN"/>
        </w:rPr>
        <w:t>b) Estar matriculado en Educación Infantil al menos seis meses del curso escolar 2021-2022. Este requisito deberá de acreditarse documentalmente.</w:t>
      </w:r>
    </w:p>
    <w:p w:rsidR="00E757A7" w:rsidRPr="00E757A7" w:rsidRDefault="00E757A7" w:rsidP="00E757A7">
      <w:pPr>
        <w:widowControl/>
        <w:tabs>
          <w:tab w:val="left" w:pos="284"/>
        </w:tabs>
        <w:autoSpaceDN/>
        <w:ind w:right="71"/>
        <w:contextualSpacing/>
        <w:jc w:val="both"/>
        <w:rPr>
          <w:rFonts w:ascii="Arial" w:hAnsi="Arial" w:cs="Arial"/>
          <w:sz w:val="20"/>
          <w:lang w:val="es-ES" w:eastAsia="zh-CN"/>
        </w:rPr>
      </w:pPr>
      <w:r w:rsidRPr="00E757A7">
        <w:rPr>
          <w:rFonts w:ascii="Arial" w:hAnsi="Arial" w:cs="Arial"/>
          <w:sz w:val="20"/>
          <w:lang w:val="es-ES" w:eastAsia="zh-CN"/>
        </w:rPr>
        <w:t xml:space="preserve"> </w:t>
      </w:r>
    </w:p>
    <w:p w:rsidR="00E757A7" w:rsidRPr="00E757A7" w:rsidRDefault="00E757A7" w:rsidP="00E757A7">
      <w:pPr>
        <w:widowControl/>
        <w:tabs>
          <w:tab w:val="left" w:pos="284"/>
        </w:tabs>
        <w:autoSpaceDN/>
        <w:ind w:right="71"/>
        <w:contextualSpacing/>
        <w:jc w:val="both"/>
        <w:rPr>
          <w:rFonts w:ascii="Arial" w:hAnsi="Arial" w:cs="Arial"/>
          <w:sz w:val="20"/>
          <w:lang w:val="es-ES" w:eastAsia="zh-CN"/>
        </w:rPr>
      </w:pPr>
      <w:r w:rsidRPr="00E757A7">
        <w:rPr>
          <w:rFonts w:ascii="Arial" w:hAnsi="Arial" w:cs="Arial"/>
          <w:sz w:val="20"/>
          <w:lang w:val="es-ES" w:eastAsia="zh-CN"/>
        </w:rPr>
        <w:t>c) La renta familiar en el año 2021 no deberá de haber superado los siguientes umbrales máximos:</w:t>
      </w:r>
    </w:p>
    <w:p w:rsidR="008B2813" w:rsidRDefault="008B2813" w:rsidP="00E757A7">
      <w:pPr>
        <w:widowControl/>
        <w:tabs>
          <w:tab w:val="left" w:pos="284"/>
        </w:tabs>
        <w:autoSpaceDN/>
        <w:ind w:left="528" w:right="71" w:firstLine="600"/>
        <w:contextualSpacing/>
        <w:jc w:val="both"/>
        <w:rPr>
          <w:rFonts w:ascii="Arial" w:eastAsia="Verdana" w:hAnsi="Arial" w:cs="Arial"/>
          <w:kern w:val="2"/>
          <w:sz w:val="20"/>
          <w:lang w:val="en-US" w:eastAsia="zh-CN"/>
        </w:rPr>
      </w:pPr>
      <w:r w:rsidRPr="008B2813">
        <w:rPr>
          <w:rFonts w:ascii="Arial" w:eastAsia="Verdana" w:hAnsi="Arial" w:cs="Arial"/>
          <w:kern w:val="2"/>
          <w:sz w:val="20"/>
          <w:lang w:val="en-US" w:eastAsia="zh-CN"/>
        </w:rPr>
        <w:t> </w:t>
      </w:r>
    </w:p>
    <w:p w:rsidR="00C41A50" w:rsidRDefault="00C41A50" w:rsidP="00E757A7">
      <w:pPr>
        <w:widowControl/>
        <w:tabs>
          <w:tab w:val="left" w:pos="284"/>
        </w:tabs>
        <w:autoSpaceDN/>
        <w:ind w:left="528" w:right="71" w:firstLine="600"/>
        <w:contextualSpacing/>
        <w:jc w:val="both"/>
        <w:rPr>
          <w:rFonts w:ascii="Arial" w:eastAsia="Verdana" w:hAnsi="Arial" w:cs="Arial"/>
          <w:kern w:val="2"/>
          <w:sz w:val="20"/>
          <w:lang w:val="en-US" w:eastAsia="zh-CN"/>
        </w:rPr>
      </w:pPr>
    </w:p>
    <w:p w:rsidR="00C41A50" w:rsidRPr="008B2813" w:rsidRDefault="00C41A50" w:rsidP="00E757A7">
      <w:pPr>
        <w:widowControl/>
        <w:tabs>
          <w:tab w:val="left" w:pos="284"/>
        </w:tabs>
        <w:autoSpaceDN/>
        <w:ind w:left="528" w:right="71" w:firstLine="600"/>
        <w:contextualSpacing/>
        <w:jc w:val="both"/>
        <w:rPr>
          <w:rFonts w:ascii="Arial" w:eastAsia="Verdana" w:hAnsi="Arial" w:cs="Arial"/>
          <w:kern w:val="2"/>
          <w:sz w:val="20"/>
          <w:lang w:val="en-US" w:eastAsia="zh-CN"/>
        </w:rPr>
      </w:pPr>
    </w:p>
    <w:tbl>
      <w:tblPr>
        <w:tblW w:w="0" w:type="auto"/>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4245"/>
        <w:gridCol w:w="4249"/>
      </w:tblGrid>
      <w:tr w:rsidR="008B2813" w:rsidRPr="008B2813" w:rsidTr="00856C06">
        <w:tc>
          <w:tcPr>
            <w:tcW w:w="4245" w:type="dxa"/>
            <w:tcBorders>
              <w:top w:val="single" w:sz="4" w:space="0" w:color="000000"/>
              <w:left w:val="single" w:sz="4" w:space="0" w:color="000000"/>
              <w:bottom w:val="single" w:sz="4" w:space="0" w:color="000000"/>
              <w:right w:val="single" w:sz="4" w:space="0" w:color="000000"/>
            </w:tcBorders>
            <w:hideMark/>
          </w:tcPr>
          <w:p w:rsidR="008B2813" w:rsidRPr="008B2813" w:rsidRDefault="00C41A50" w:rsidP="008B2813">
            <w:pPr>
              <w:widowControl/>
              <w:autoSpaceDN/>
              <w:contextualSpacing/>
              <w:jc w:val="center"/>
              <w:textAlignment w:val="auto"/>
              <w:rPr>
                <w:rFonts w:ascii="Arial" w:hAnsi="Arial" w:cs="Arial"/>
                <w:sz w:val="20"/>
                <w:lang w:val="es-ES" w:eastAsia="zh-CN"/>
              </w:rPr>
            </w:pPr>
            <w:r>
              <w:rPr>
                <w:rFonts w:ascii="Arial" w:hAnsi="Arial" w:cs="Arial"/>
                <w:b/>
                <w:bCs/>
                <w:sz w:val="20"/>
                <w:lang w:val="ca-ES" w:eastAsia="zh-CN"/>
              </w:rPr>
              <w:lastRenderedPageBreak/>
              <w:t>MIEMBROS DE LA UNIDAD FAMILIAR</w:t>
            </w:r>
          </w:p>
        </w:tc>
        <w:tc>
          <w:tcPr>
            <w:tcW w:w="4249" w:type="dxa"/>
            <w:tcBorders>
              <w:top w:val="single" w:sz="4" w:space="0" w:color="000000"/>
              <w:left w:val="single" w:sz="4" w:space="0" w:color="000000"/>
              <w:bottom w:val="single" w:sz="4" w:space="0" w:color="000000"/>
              <w:right w:val="single" w:sz="4" w:space="0" w:color="000000"/>
            </w:tcBorders>
            <w:hideMark/>
          </w:tcPr>
          <w:p w:rsidR="008B2813" w:rsidRPr="008B2813" w:rsidRDefault="00C41A50" w:rsidP="008B2813">
            <w:pPr>
              <w:widowControl/>
              <w:autoSpaceDN/>
              <w:contextualSpacing/>
              <w:jc w:val="center"/>
              <w:textAlignment w:val="auto"/>
              <w:rPr>
                <w:rFonts w:ascii="Arial" w:hAnsi="Arial" w:cs="Arial"/>
                <w:sz w:val="20"/>
                <w:lang w:val="es-ES" w:eastAsia="zh-CN"/>
              </w:rPr>
            </w:pPr>
            <w:r>
              <w:rPr>
                <w:rFonts w:ascii="Arial" w:hAnsi="Arial" w:cs="Arial"/>
                <w:b/>
                <w:bCs/>
                <w:sz w:val="20"/>
                <w:lang w:val="ca-ES" w:eastAsia="zh-CN"/>
              </w:rPr>
              <w:t>UMBRALES</w:t>
            </w:r>
            <w:r w:rsidR="008B2813" w:rsidRPr="008B2813">
              <w:rPr>
                <w:rFonts w:ascii="Arial" w:hAnsi="Arial" w:cs="Arial"/>
                <w:b/>
                <w:bCs/>
                <w:sz w:val="20"/>
                <w:lang w:val="ca-ES" w:eastAsia="zh-CN"/>
              </w:rPr>
              <w:t xml:space="preserve"> (en euros)</w:t>
            </w:r>
          </w:p>
        </w:tc>
      </w:tr>
      <w:tr w:rsidR="008B2813" w:rsidRPr="008B2813" w:rsidTr="00856C06">
        <w:tc>
          <w:tcPr>
            <w:tcW w:w="4245" w:type="dxa"/>
            <w:tcBorders>
              <w:top w:val="single" w:sz="4" w:space="0" w:color="000000"/>
              <w:left w:val="single" w:sz="4" w:space="0" w:color="000000"/>
              <w:bottom w:val="single" w:sz="4" w:space="0" w:color="000000"/>
              <w:right w:val="single" w:sz="4" w:space="0" w:color="000000"/>
            </w:tcBorders>
            <w:hideMark/>
          </w:tcPr>
          <w:p w:rsidR="008B2813" w:rsidRPr="00C41A50" w:rsidRDefault="00C41A50" w:rsidP="00C41A50">
            <w:pPr>
              <w:widowControl/>
              <w:autoSpaceDN/>
              <w:contextualSpacing/>
              <w:jc w:val="center"/>
              <w:textAlignment w:val="auto"/>
              <w:rPr>
                <w:rFonts w:ascii="Arial" w:hAnsi="Arial" w:cs="Arial"/>
                <w:sz w:val="20"/>
                <w:lang w:val="es-ES" w:eastAsia="zh-CN"/>
              </w:rPr>
            </w:pPr>
            <w:r w:rsidRPr="00C41A50">
              <w:rPr>
                <w:rFonts w:ascii="Arial" w:hAnsi="Arial" w:cs="Arial"/>
                <w:sz w:val="20"/>
                <w:lang w:val="es-ES" w:eastAsia="zh-CN"/>
              </w:rPr>
              <w:t>Familias de dos</w:t>
            </w:r>
            <w:r w:rsidR="008B2813" w:rsidRPr="00C41A50">
              <w:rPr>
                <w:rFonts w:ascii="Arial" w:hAnsi="Arial" w:cs="Arial"/>
                <w:sz w:val="20"/>
                <w:lang w:val="es-ES" w:eastAsia="zh-CN"/>
              </w:rPr>
              <w:t xml:space="preserve"> m</w:t>
            </w:r>
            <w:r w:rsidRPr="00C41A50">
              <w:rPr>
                <w:rFonts w:ascii="Arial" w:hAnsi="Arial" w:cs="Arial"/>
                <w:sz w:val="20"/>
                <w:lang w:val="es-ES" w:eastAsia="zh-CN"/>
              </w:rPr>
              <w:t>i</w:t>
            </w:r>
            <w:r w:rsidR="008B2813" w:rsidRPr="00C41A50">
              <w:rPr>
                <w:rFonts w:ascii="Arial" w:hAnsi="Arial" w:cs="Arial"/>
                <w:sz w:val="20"/>
                <w:lang w:val="es-ES" w:eastAsia="zh-CN"/>
              </w:rPr>
              <w:t>embr</w:t>
            </w:r>
            <w:r>
              <w:rPr>
                <w:rFonts w:ascii="Arial" w:hAnsi="Arial" w:cs="Arial"/>
                <w:sz w:val="20"/>
                <w:lang w:val="es-ES" w:eastAsia="zh-CN"/>
              </w:rPr>
              <w:t>o</w:t>
            </w:r>
            <w:r w:rsidR="008B2813" w:rsidRPr="00C41A50">
              <w:rPr>
                <w:rFonts w:ascii="Arial" w:hAnsi="Arial" w:cs="Arial"/>
                <w:sz w:val="20"/>
                <w:lang w:val="es-ES" w:eastAsia="zh-CN"/>
              </w:rPr>
              <w:t>s</w:t>
            </w:r>
          </w:p>
        </w:tc>
        <w:tc>
          <w:tcPr>
            <w:tcW w:w="4249" w:type="dxa"/>
            <w:tcBorders>
              <w:top w:val="single" w:sz="4" w:space="0" w:color="000000"/>
              <w:left w:val="single" w:sz="4" w:space="0" w:color="000000"/>
              <w:bottom w:val="single" w:sz="4" w:space="0" w:color="000000"/>
              <w:right w:val="single" w:sz="4" w:space="0" w:color="000000"/>
            </w:tcBorders>
            <w:hideMark/>
          </w:tcPr>
          <w:p w:rsidR="008B2813" w:rsidRPr="008B2813" w:rsidRDefault="008B2813" w:rsidP="008B2813">
            <w:pPr>
              <w:widowControl/>
              <w:autoSpaceDN/>
              <w:contextualSpacing/>
              <w:jc w:val="center"/>
              <w:textAlignment w:val="auto"/>
              <w:rPr>
                <w:rFonts w:ascii="Arial" w:hAnsi="Arial" w:cs="Arial"/>
                <w:sz w:val="20"/>
                <w:lang w:val="es-ES" w:eastAsia="zh-CN"/>
              </w:rPr>
            </w:pPr>
            <w:r w:rsidRPr="008B2813">
              <w:rPr>
                <w:rFonts w:ascii="Arial" w:hAnsi="Arial" w:cs="Arial"/>
                <w:sz w:val="20"/>
                <w:lang w:val="ca-ES" w:eastAsia="zh-CN"/>
              </w:rPr>
              <w:t>15.523€</w:t>
            </w:r>
          </w:p>
        </w:tc>
      </w:tr>
      <w:tr w:rsidR="008B2813" w:rsidRPr="008B2813" w:rsidTr="00856C06">
        <w:tc>
          <w:tcPr>
            <w:tcW w:w="4245" w:type="dxa"/>
            <w:tcBorders>
              <w:top w:val="single" w:sz="4" w:space="0" w:color="000000"/>
              <w:left w:val="single" w:sz="4" w:space="0" w:color="000000"/>
              <w:bottom w:val="single" w:sz="4" w:space="0" w:color="000000"/>
              <w:right w:val="single" w:sz="4" w:space="0" w:color="000000"/>
            </w:tcBorders>
            <w:hideMark/>
          </w:tcPr>
          <w:p w:rsidR="008B2813" w:rsidRPr="00C41A50" w:rsidRDefault="00C41A50" w:rsidP="00C41A50">
            <w:pPr>
              <w:widowControl/>
              <w:autoSpaceDN/>
              <w:contextualSpacing/>
              <w:jc w:val="center"/>
              <w:textAlignment w:val="auto"/>
              <w:rPr>
                <w:rFonts w:ascii="Arial" w:hAnsi="Arial" w:cs="Arial"/>
                <w:sz w:val="20"/>
                <w:lang w:val="es-ES" w:eastAsia="zh-CN"/>
              </w:rPr>
            </w:pPr>
            <w:r w:rsidRPr="00C41A50">
              <w:rPr>
                <w:rFonts w:ascii="Arial" w:hAnsi="Arial" w:cs="Arial"/>
                <w:sz w:val="20"/>
                <w:lang w:val="es-ES" w:eastAsia="zh-CN"/>
              </w:rPr>
              <w:t>Familias de tres</w:t>
            </w:r>
            <w:r w:rsidR="008B2813" w:rsidRPr="00C41A50">
              <w:rPr>
                <w:rFonts w:ascii="Arial" w:hAnsi="Arial" w:cs="Arial"/>
                <w:sz w:val="20"/>
                <w:lang w:val="es-ES" w:eastAsia="zh-CN"/>
              </w:rPr>
              <w:t xml:space="preserve"> m</w:t>
            </w:r>
            <w:r w:rsidRPr="00C41A50">
              <w:rPr>
                <w:rFonts w:ascii="Arial" w:hAnsi="Arial" w:cs="Arial"/>
                <w:sz w:val="20"/>
                <w:lang w:val="es-ES" w:eastAsia="zh-CN"/>
              </w:rPr>
              <w:t>i</w:t>
            </w:r>
            <w:r w:rsidR="008B2813" w:rsidRPr="00C41A50">
              <w:rPr>
                <w:rFonts w:ascii="Arial" w:hAnsi="Arial" w:cs="Arial"/>
                <w:sz w:val="20"/>
                <w:lang w:val="es-ES" w:eastAsia="zh-CN"/>
              </w:rPr>
              <w:t>embr</w:t>
            </w:r>
            <w:r>
              <w:rPr>
                <w:rFonts w:ascii="Arial" w:hAnsi="Arial" w:cs="Arial"/>
                <w:sz w:val="20"/>
                <w:lang w:val="es-ES" w:eastAsia="zh-CN"/>
              </w:rPr>
              <w:t>o</w:t>
            </w:r>
            <w:r w:rsidR="008B2813" w:rsidRPr="00C41A50">
              <w:rPr>
                <w:rFonts w:ascii="Arial" w:hAnsi="Arial" w:cs="Arial"/>
                <w:sz w:val="20"/>
                <w:lang w:val="es-ES" w:eastAsia="zh-CN"/>
              </w:rPr>
              <w:t>s</w:t>
            </w:r>
          </w:p>
        </w:tc>
        <w:tc>
          <w:tcPr>
            <w:tcW w:w="4249" w:type="dxa"/>
            <w:tcBorders>
              <w:top w:val="single" w:sz="4" w:space="0" w:color="000000"/>
              <w:left w:val="single" w:sz="4" w:space="0" w:color="000000"/>
              <w:bottom w:val="single" w:sz="4" w:space="0" w:color="000000"/>
              <w:right w:val="single" w:sz="4" w:space="0" w:color="000000"/>
            </w:tcBorders>
            <w:hideMark/>
          </w:tcPr>
          <w:p w:rsidR="008B2813" w:rsidRPr="008B2813" w:rsidRDefault="008B2813" w:rsidP="008B2813">
            <w:pPr>
              <w:widowControl/>
              <w:autoSpaceDN/>
              <w:contextualSpacing/>
              <w:jc w:val="center"/>
              <w:textAlignment w:val="auto"/>
              <w:rPr>
                <w:rFonts w:ascii="Arial" w:hAnsi="Arial" w:cs="Arial"/>
                <w:sz w:val="20"/>
                <w:lang w:val="es-ES" w:eastAsia="zh-CN"/>
              </w:rPr>
            </w:pPr>
            <w:r w:rsidRPr="008B2813">
              <w:rPr>
                <w:rFonts w:ascii="Arial" w:hAnsi="Arial" w:cs="Arial"/>
                <w:sz w:val="20"/>
                <w:lang w:val="ca-ES" w:eastAsia="zh-CN"/>
              </w:rPr>
              <w:t>26.498€</w:t>
            </w:r>
          </w:p>
        </w:tc>
      </w:tr>
      <w:tr w:rsidR="008B2813" w:rsidRPr="008B2813" w:rsidTr="00856C06">
        <w:tc>
          <w:tcPr>
            <w:tcW w:w="4245" w:type="dxa"/>
            <w:tcBorders>
              <w:top w:val="single" w:sz="4" w:space="0" w:color="000000"/>
              <w:left w:val="single" w:sz="4" w:space="0" w:color="000000"/>
              <w:bottom w:val="single" w:sz="4" w:space="0" w:color="000000"/>
              <w:right w:val="single" w:sz="4" w:space="0" w:color="000000"/>
            </w:tcBorders>
            <w:hideMark/>
          </w:tcPr>
          <w:p w:rsidR="008B2813" w:rsidRPr="00C41A50" w:rsidRDefault="00C41A50" w:rsidP="00C41A50">
            <w:pPr>
              <w:widowControl/>
              <w:autoSpaceDN/>
              <w:contextualSpacing/>
              <w:jc w:val="center"/>
              <w:textAlignment w:val="auto"/>
              <w:rPr>
                <w:rFonts w:ascii="Arial" w:hAnsi="Arial" w:cs="Arial"/>
                <w:sz w:val="20"/>
                <w:lang w:val="es-ES" w:eastAsia="zh-CN"/>
              </w:rPr>
            </w:pPr>
            <w:r w:rsidRPr="00C41A50">
              <w:rPr>
                <w:rFonts w:ascii="Arial" w:hAnsi="Arial" w:cs="Arial"/>
                <w:sz w:val="20"/>
                <w:lang w:val="es-ES" w:eastAsia="zh-CN"/>
              </w:rPr>
              <w:t>Familias de cuatro</w:t>
            </w:r>
            <w:r w:rsidR="008B2813" w:rsidRPr="00C41A50">
              <w:rPr>
                <w:rFonts w:ascii="Arial" w:hAnsi="Arial" w:cs="Arial"/>
                <w:sz w:val="20"/>
                <w:lang w:val="es-ES" w:eastAsia="zh-CN"/>
              </w:rPr>
              <w:t xml:space="preserve"> m</w:t>
            </w:r>
            <w:r w:rsidRPr="00C41A50">
              <w:rPr>
                <w:rFonts w:ascii="Arial" w:hAnsi="Arial" w:cs="Arial"/>
                <w:sz w:val="20"/>
                <w:lang w:val="es-ES" w:eastAsia="zh-CN"/>
              </w:rPr>
              <w:t>i</w:t>
            </w:r>
            <w:r w:rsidR="008B2813" w:rsidRPr="00C41A50">
              <w:rPr>
                <w:rFonts w:ascii="Arial" w:hAnsi="Arial" w:cs="Arial"/>
                <w:sz w:val="20"/>
                <w:lang w:val="es-ES" w:eastAsia="zh-CN"/>
              </w:rPr>
              <w:t>embr</w:t>
            </w:r>
            <w:r>
              <w:rPr>
                <w:rFonts w:ascii="Arial" w:hAnsi="Arial" w:cs="Arial"/>
                <w:sz w:val="20"/>
                <w:lang w:val="es-ES" w:eastAsia="zh-CN"/>
              </w:rPr>
              <w:t>o</w:t>
            </w:r>
            <w:r w:rsidR="008B2813" w:rsidRPr="00C41A50">
              <w:rPr>
                <w:rFonts w:ascii="Arial" w:hAnsi="Arial" w:cs="Arial"/>
                <w:sz w:val="20"/>
                <w:lang w:val="es-ES" w:eastAsia="zh-CN"/>
              </w:rPr>
              <w:t>s</w:t>
            </w:r>
          </w:p>
        </w:tc>
        <w:tc>
          <w:tcPr>
            <w:tcW w:w="4249" w:type="dxa"/>
            <w:tcBorders>
              <w:top w:val="single" w:sz="4" w:space="0" w:color="000000"/>
              <w:left w:val="single" w:sz="4" w:space="0" w:color="000000"/>
              <w:bottom w:val="single" w:sz="4" w:space="0" w:color="000000"/>
              <w:right w:val="single" w:sz="4" w:space="0" w:color="000000"/>
            </w:tcBorders>
            <w:hideMark/>
          </w:tcPr>
          <w:p w:rsidR="008B2813" w:rsidRPr="008B2813" w:rsidRDefault="008B2813" w:rsidP="008B2813">
            <w:pPr>
              <w:widowControl/>
              <w:autoSpaceDN/>
              <w:contextualSpacing/>
              <w:jc w:val="center"/>
              <w:textAlignment w:val="auto"/>
              <w:rPr>
                <w:rFonts w:ascii="Arial" w:hAnsi="Arial" w:cs="Arial"/>
                <w:sz w:val="20"/>
                <w:lang w:val="es-ES" w:eastAsia="zh-CN"/>
              </w:rPr>
            </w:pPr>
            <w:r w:rsidRPr="008B2813">
              <w:rPr>
                <w:rFonts w:ascii="Arial" w:hAnsi="Arial" w:cs="Arial"/>
                <w:sz w:val="20"/>
                <w:lang w:val="ca-ES" w:eastAsia="zh-CN"/>
              </w:rPr>
              <w:t>35.967€</w:t>
            </w:r>
          </w:p>
        </w:tc>
      </w:tr>
      <w:tr w:rsidR="008B2813" w:rsidRPr="008B2813" w:rsidTr="00C41A50">
        <w:trPr>
          <w:trHeight w:val="70"/>
        </w:trPr>
        <w:tc>
          <w:tcPr>
            <w:tcW w:w="4245" w:type="dxa"/>
            <w:tcBorders>
              <w:top w:val="single" w:sz="4" w:space="0" w:color="000000"/>
              <w:left w:val="single" w:sz="4" w:space="0" w:color="000000"/>
              <w:bottom w:val="single" w:sz="4" w:space="0" w:color="000000"/>
              <w:right w:val="single" w:sz="4" w:space="0" w:color="000000"/>
            </w:tcBorders>
            <w:hideMark/>
          </w:tcPr>
          <w:p w:rsidR="008B2813" w:rsidRPr="00C41A50" w:rsidRDefault="00C41A50" w:rsidP="00C41A50">
            <w:pPr>
              <w:widowControl/>
              <w:autoSpaceDN/>
              <w:contextualSpacing/>
              <w:jc w:val="center"/>
              <w:textAlignment w:val="auto"/>
              <w:rPr>
                <w:rFonts w:ascii="Arial" w:hAnsi="Arial" w:cs="Arial"/>
                <w:sz w:val="20"/>
                <w:lang w:val="es-ES" w:eastAsia="zh-CN"/>
              </w:rPr>
            </w:pPr>
            <w:r w:rsidRPr="00C41A50">
              <w:rPr>
                <w:rFonts w:ascii="Arial" w:hAnsi="Arial" w:cs="Arial"/>
                <w:sz w:val="20"/>
                <w:lang w:val="es-ES" w:eastAsia="zh-CN"/>
              </w:rPr>
              <w:t>Familias de cinco</w:t>
            </w:r>
            <w:r w:rsidR="008B2813" w:rsidRPr="00C41A50">
              <w:rPr>
                <w:rFonts w:ascii="Arial" w:hAnsi="Arial" w:cs="Arial"/>
                <w:sz w:val="20"/>
                <w:lang w:val="es-ES" w:eastAsia="zh-CN"/>
              </w:rPr>
              <w:t xml:space="preserve"> m</w:t>
            </w:r>
            <w:r w:rsidRPr="00C41A50">
              <w:rPr>
                <w:rFonts w:ascii="Arial" w:hAnsi="Arial" w:cs="Arial"/>
                <w:sz w:val="20"/>
                <w:lang w:val="es-ES" w:eastAsia="zh-CN"/>
              </w:rPr>
              <w:t>i</w:t>
            </w:r>
            <w:r w:rsidR="008B2813" w:rsidRPr="00C41A50">
              <w:rPr>
                <w:rFonts w:ascii="Arial" w:hAnsi="Arial" w:cs="Arial"/>
                <w:sz w:val="20"/>
                <w:lang w:val="es-ES" w:eastAsia="zh-CN"/>
              </w:rPr>
              <w:t>embr</w:t>
            </w:r>
            <w:r>
              <w:rPr>
                <w:rFonts w:ascii="Arial" w:hAnsi="Arial" w:cs="Arial"/>
                <w:sz w:val="20"/>
                <w:lang w:val="es-ES" w:eastAsia="zh-CN"/>
              </w:rPr>
              <w:t>o</w:t>
            </w:r>
            <w:r w:rsidR="008B2813" w:rsidRPr="00C41A50">
              <w:rPr>
                <w:rFonts w:ascii="Arial" w:hAnsi="Arial" w:cs="Arial"/>
                <w:sz w:val="20"/>
                <w:lang w:val="es-ES" w:eastAsia="zh-CN"/>
              </w:rPr>
              <w:t>s</w:t>
            </w:r>
          </w:p>
        </w:tc>
        <w:tc>
          <w:tcPr>
            <w:tcW w:w="4249" w:type="dxa"/>
            <w:tcBorders>
              <w:top w:val="single" w:sz="4" w:space="0" w:color="000000"/>
              <w:left w:val="single" w:sz="4" w:space="0" w:color="000000"/>
              <w:bottom w:val="single" w:sz="4" w:space="0" w:color="000000"/>
              <w:right w:val="single" w:sz="4" w:space="0" w:color="000000"/>
            </w:tcBorders>
            <w:hideMark/>
          </w:tcPr>
          <w:p w:rsidR="008B2813" w:rsidRPr="008B2813" w:rsidRDefault="008B2813" w:rsidP="008B2813">
            <w:pPr>
              <w:widowControl/>
              <w:autoSpaceDN/>
              <w:contextualSpacing/>
              <w:jc w:val="center"/>
              <w:textAlignment w:val="auto"/>
              <w:rPr>
                <w:rFonts w:ascii="Arial" w:hAnsi="Arial" w:cs="Arial"/>
                <w:sz w:val="20"/>
                <w:lang w:val="es-ES" w:eastAsia="zh-CN"/>
              </w:rPr>
            </w:pPr>
            <w:r w:rsidRPr="008B2813">
              <w:rPr>
                <w:rFonts w:ascii="Arial" w:hAnsi="Arial" w:cs="Arial"/>
                <w:sz w:val="20"/>
                <w:lang w:val="ca-ES" w:eastAsia="zh-CN"/>
              </w:rPr>
              <w:t>42.714€</w:t>
            </w:r>
          </w:p>
        </w:tc>
      </w:tr>
    </w:tbl>
    <w:p w:rsidR="008B2813" w:rsidRPr="008B2813" w:rsidRDefault="008B2813" w:rsidP="008B2813">
      <w:pPr>
        <w:widowControl/>
        <w:tabs>
          <w:tab w:val="left" w:pos="284"/>
        </w:tabs>
        <w:autoSpaceDN/>
        <w:ind w:left="528" w:right="71" w:firstLine="600"/>
        <w:contextualSpacing/>
        <w:jc w:val="both"/>
        <w:rPr>
          <w:rFonts w:ascii="Arial" w:eastAsia="Verdana" w:hAnsi="Arial" w:cs="Arial"/>
          <w:kern w:val="2"/>
          <w:sz w:val="20"/>
          <w:lang w:val="en-US" w:eastAsia="zh-CN"/>
        </w:rPr>
      </w:pPr>
      <w:r w:rsidRPr="008B2813">
        <w:rPr>
          <w:rFonts w:ascii="Arial" w:eastAsia="Verdana" w:hAnsi="Arial" w:cs="Arial"/>
          <w:kern w:val="2"/>
          <w:sz w:val="20"/>
          <w:lang w:val="en-US" w:eastAsia="zh-CN"/>
        </w:rPr>
        <w:t> </w:t>
      </w:r>
    </w:p>
    <w:p w:rsidR="00C41A50" w:rsidRPr="00C41A50" w:rsidRDefault="00C41A50" w:rsidP="00C41A50">
      <w:pPr>
        <w:widowControl/>
        <w:autoSpaceDN/>
        <w:contextualSpacing/>
        <w:jc w:val="both"/>
        <w:textAlignment w:val="auto"/>
        <w:rPr>
          <w:rFonts w:ascii="Arial" w:eastAsia="Batang" w:hAnsi="Arial" w:cs="Arial"/>
          <w:sz w:val="20"/>
          <w:lang w:val="es-ES" w:eastAsia="zh-CN"/>
        </w:rPr>
      </w:pPr>
      <w:r w:rsidRPr="00C41A50">
        <w:rPr>
          <w:rFonts w:ascii="Arial" w:eastAsia="Batang" w:hAnsi="Arial" w:cs="Arial"/>
          <w:sz w:val="20"/>
          <w:lang w:val="es-ES" w:eastAsia="zh-CN"/>
        </w:rPr>
        <w:t>A partir del 6.º miembro se añadirán 9.358 € por cada nuevo miembro computable. Para acreditar el cumplimiento de este requisito se deberá de presentar original o copia compulsada de la última declaración de la renta del 2021 (casilla 505) de cada miembro de la unidad familiar. En caso de no haber presentado la declaración de la renta, por no estar obligado, tendrá que presentar</w:t>
      </w:r>
      <w:r>
        <w:rPr>
          <w:rFonts w:ascii="Arial" w:eastAsia="Batang" w:hAnsi="Arial" w:cs="Arial"/>
          <w:sz w:val="20"/>
          <w:lang w:val="es-ES" w:eastAsia="zh-CN"/>
        </w:rPr>
        <w:t xml:space="preserve">se certificado expedido por el </w:t>
      </w:r>
      <w:r w:rsidRPr="00C41A50">
        <w:rPr>
          <w:rFonts w:ascii="Arial" w:eastAsia="Batang" w:hAnsi="Arial" w:cs="Arial"/>
          <w:sz w:val="20"/>
          <w:lang w:val="es-ES" w:eastAsia="zh-CN"/>
        </w:rPr>
        <w:t xml:space="preserve">AEAT de no haber presentado declaración (certificado de imputaciones de IRPF). </w:t>
      </w:r>
    </w:p>
    <w:p w:rsidR="00C41A50" w:rsidRPr="00C41A50" w:rsidRDefault="00C41A50" w:rsidP="00C41A50">
      <w:pPr>
        <w:widowControl/>
        <w:autoSpaceDN/>
        <w:contextualSpacing/>
        <w:jc w:val="both"/>
        <w:textAlignment w:val="auto"/>
        <w:rPr>
          <w:rFonts w:ascii="Arial" w:eastAsia="Batang" w:hAnsi="Arial" w:cs="Arial"/>
          <w:sz w:val="20"/>
          <w:lang w:val="es-ES" w:eastAsia="zh-CN"/>
        </w:rPr>
      </w:pPr>
      <w:r w:rsidRPr="00C41A50">
        <w:rPr>
          <w:rFonts w:ascii="Arial" w:eastAsia="Batang" w:hAnsi="Arial" w:cs="Arial"/>
          <w:sz w:val="20"/>
          <w:lang w:val="es-ES" w:eastAsia="zh-CN"/>
        </w:rPr>
        <w:t xml:space="preserve"> </w:t>
      </w:r>
    </w:p>
    <w:p w:rsidR="00C41A50" w:rsidRPr="00C41A50" w:rsidRDefault="00C41A50" w:rsidP="00C41A50">
      <w:pPr>
        <w:widowControl/>
        <w:autoSpaceDN/>
        <w:contextualSpacing/>
        <w:jc w:val="both"/>
        <w:textAlignment w:val="auto"/>
        <w:rPr>
          <w:rFonts w:ascii="Arial" w:eastAsia="Batang" w:hAnsi="Arial" w:cs="Arial"/>
          <w:sz w:val="20"/>
          <w:lang w:val="es-ES" w:eastAsia="zh-CN"/>
        </w:rPr>
      </w:pPr>
      <w:r w:rsidRPr="00C41A50">
        <w:rPr>
          <w:rFonts w:ascii="Arial" w:eastAsia="Batang" w:hAnsi="Arial" w:cs="Arial"/>
          <w:sz w:val="20"/>
          <w:lang w:val="es-ES" w:eastAsia="zh-CN"/>
        </w:rPr>
        <w:t xml:space="preserve">Igualmente tendrá que presentarse el modelo de declaración del anexo II relativo a miembros de la unidad familiar. </w:t>
      </w:r>
    </w:p>
    <w:p w:rsidR="00C41A50" w:rsidRPr="00C41A50" w:rsidRDefault="00C41A50" w:rsidP="00C41A50">
      <w:pPr>
        <w:widowControl/>
        <w:autoSpaceDN/>
        <w:contextualSpacing/>
        <w:jc w:val="both"/>
        <w:textAlignment w:val="auto"/>
        <w:rPr>
          <w:rFonts w:ascii="Arial" w:eastAsia="Batang" w:hAnsi="Arial" w:cs="Arial"/>
          <w:sz w:val="20"/>
          <w:lang w:val="es-ES" w:eastAsia="zh-CN"/>
        </w:rPr>
      </w:pPr>
      <w:r w:rsidRPr="00C41A50">
        <w:rPr>
          <w:rFonts w:ascii="Arial" w:eastAsia="Batang" w:hAnsi="Arial" w:cs="Arial"/>
          <w:sz w:val="20"/>
          <w:lang w:val="es-ES" w:eastAsia="zh-CN"/>
        </w:rPr>
        <w:t xml:space="preserve"> </w:t>
      </w:r>
    </w:p>
    <w:p w:rsidR="00C41A50" w:rsidRPr="00C41A50" w:rsidRDefault="00C41A50" w:rsidP="00C41A50">
      <w:pPr>
        <w:widowControl/>
        <w:autoSpaceDN/>
        <w:contextualSpacing/>
        <w:jc w:val="both"/>
        <w:textAlignment w:val="auto"/>
        <w:rPr>
          <w:rFonts w:ascii="Arial" w:eastAsia="Batang" w:hAnsi="Arial" w:cs="Arial"/>
          <w:sz w:val="20"/>
          <w:lang w:val="es-ES" w:eastAsia="zh-CN"/>
        </w:rPr>
      </w:pPr>
      <w:r w:rsidRPr="00C41A50">
        <w:rPr>
          <w:rFonts w:ascii="Arial" w:eastAsia="Batang" w:hAnsi="Arial" w:cs="Arial"/>
          <w:sz w:val="20"/>
          <w:lang w:val="es-ES" w:eastAsia="zh-CN"/>
        </w:rPr>
        <w:t>d</w:t>
      </w:r>
      <w:r w:rsidRPr="00C41A50">
        <w:rPr>
          <w:rFonts w:ascii="Arial" w:eastAsia="Batang" w:hAnsi="Arial" w:cs="Arial"/>
          <w:sz w:val="20"/>
          <w:lang w:val="es-ES" w:eastAsia="zh-CN"/>
        </w:rPr>
        <w:t>) Que los miembros</w:t>
      </w:r>
      <w:r>
        <w:rPr>
          <w:rFonts w:ascii="Arial" w:eastAsia="Batang" w:hAnsi="Arial" w:cs="Arial"/>
          <w:sz w:val="20"/>
          <w:lang w:val="es-ES" w:eastAsia="zh-CN"/>
        </w:rPr>
        <w:t xml:space="preserve"> de la unidad familiar del sol</w:t>
      </w:r>
      <w:r w:rsidRPr="00C41A50">
        <w:rPr>
          <w:rFonts w:ascii="Arial" w:eastAsia="Batang" w:hAnsi="Arial" w:cs="Arial"/>
          <w:sz w:val="20"/>
          <w:lang w:val="es-ES" w:eastAsia="zh-CN"/>
        </w:rPr>
        <w:t xml:space="preserve">icitando se encuentran al corriente de pago de las obligaciones tributarias y con la Seguridad Social. Así como no ser deudor de la Hacienda Municipal. </w:t>
      </w:r>
    </w:p>
    <w:p w:rsidR="00C41A50" w:rsidRPr="00C41A50" w:rsidRDefault="00C41A50" w:rsidP="00C41A50">
      <w:pPr>
        <w:widowControl/>
        <w:autoSpaceDN/>
        <w:contextualSpacing/>
        <w:jc w:val="both"/>
        <w:textAlignment w:val="auto"/>
        <w:rPr>
          <w:rFonts w:ascii="Arial" w:eastAsia="Batang" w:hAnsi="Arial" w:cs="Arial"/>
          <w:sz w:val="20"/>
          <w:lang w:val="es-ES" w:eastAsia="zh-CN"/>
        </w:rPr>
      </w:pPr>
      <w:r w:rsidRPr="00C41A50">
        <w:rPr>
          <w:rFonts w:ascii="Arial" w:eastAsia="Batang" w:hAnsi="Arial" w:cs="Arial"/>
          <w:sz w:val="20"/>
          <w:lang w:val="es-ES" w:eastAsia="zh-CN"/>
        </w:rPr>
        <w:t xml:space="preserve"> </w:t>
      </w:r>
    </w:p>
    <w:p w:rsidR="00C41A50" w:rsidRPr="00C41A50" w:rsidRDefault="00C41A50" w:rsidP="00C41A50">
      <w:pPr>
        <w:widowControl/>
        <w:autoSpaceDN/>
        <w:contextualSpacing/>
        <w:jc w:val="both"/>
        <w:textAlignment w:val="auto"/>
        <w:rPr>
          <w:rFonts w:ascii="Arial" w:eastAsia="Batang" w:hAnsi="Arial" w:cs="Arial"/>
          <w:sz w:val="20"/>
          <w:lang w:val="es-ES" w:eastAsia="zh-CN"/>
        </w:rPr>
      </w:pPr>
      <w:r>
        <w:rPr>
          <w:rFonts w:ascii="Arial" w:eastAsia="Batang" w:hAnsi="Arial" w:cs="Arial"/>
          <w:sz w:val="20"/>
          <w:lang w:val="es-ES" w:eastAsia="zh-CN"/>
        </w:rPr>
        <w:t>e) Que el solicitante</w:t>
      </w:r>
      <w:r w:rsidRPr="00C41A50">
        <w:rPr>
          <w:rFonts w:ascii="Arial" w:eastAsia="Batang" w:hAnsi="Arial" w:cs="Arial"/>
          <w:sz w:val="20"/>
          <w:lang w:val="es-ES" w:eastAsia="zh-CN"/>
        </w:rPr>
        <w:t xml:space="preserve"> no se encuentre inhabilidad por el Ayuntamiento ni por cualquier otra administración pública para acceder a nuevas ayudas. </w:t>
      </w:r>
    </w:p>
    <w:p w:rsidR="00C41A50" w:rsidRPr="00C41A50" w:rsidRDefault="00C41A50" w:rsidP="00C41A50">
      <w:pPr>
        <w:widowControl/>
        <w:autoSpaceDN/>
        <w:contextualSpacing/>
        <w:jc w:val="both"/>
        <w:textAlignment w:val="auto"/>
        <w:rPr>
          <w:rFonts w:ascii="Arial" w:eastAsia="Batang" w:hAnsi="Arial" w:cs="Arial"/>
          <w:sz w:val="20"/>
          <w:lang w:val="es-ES" w:eastAsia="zh-CN"/>
        </w:rPr>
      </w:pPr>
      <w:r w:rsidRPr="00C41A50">
        <w:rPr>
          <w:rFonts w:ascii="Arial" w:eastAsia="Batang" w:hAnsi="Arial" w:cs="Arial"/>
          <w:sz w:val="20"/>
          <w:lang w:val="es-ES" w:eastAsia="zh-CN"/>
        </w:rPr>
        <w:t xml:space="preserve"> </w:t>
      </w:r>
    </w:p>
    <w:p w:rsidR="00C41A50" w:rsidRPr="00C41A50" w:rsidRDefault="00C41A50" w:rsidP="00C41A50">
      <w:pPr>
        <w:widowControl/>
        <w:autoSpaceDN/>
        <w:contextualSpacing/>
        <w:jc w:val="both"/>
        <w:textAlignment w:val="auto"/>
        <w:rPr>
          <w:rFonts w:ascii="Arial" w:eastAsia="Batang" w:hAnsi="Arial" w:cs="Arial"/>
          <w:sz w:val="20"/>
          <w:lang w:val="es-ES" w:eastAsia="zh-CN"/>
        </w:rPr>
      </w:pPr>
      <w:r>
        <w:rPr>
          <w:rFonts w:ascii="Arial" w:eastAsia="Batang" w:hAnsi="Arial" w:cs="Arial"/>
          <w:sz w:val="20"/>
          <w:lang w:val="es-ES" w:eastAsia="zh-CN"/>
        </w:rPr>
        <w:t>f) Que el solicitante</w:t>
      </w:r>
      <w:r w:rsidRPr="00C41A50">
        <w:rPr>
          <w:rFonts w:ascii="Arial" w:eastAsia="Batang" w:hAnsi="Arial" w:cs="Arial"/>
          <w:sz w:val="20"/>
          <w:lang w:val="es-ES" w:eastAsia="zh-CN"/>
        </w:rPr>
        <w:t xml:space="preserve"> no se encuentre en trámite de resolución de ningún expediente de inhabilitación para acceder a estas ayudas.</w:t>
      </w:r>
    </w:p>
    <w:p w:rsidR="00C41A50" w:rsidRPr="00C41A50" w:rsidRDefault="00C41A50" w:rsidP="00C41A50">
      <w:pPr>
        <w:widowControl/>
        <w:autoSpaceDN/>
        <w:contextualSpacing/>
        <w:jc w:val="both"/>
        <w:textAlignment w:val="auto"/>
        <w:rPr>
          <w:rFonts w:ascii="Arial" w:eastAsia="Batang" w:hAnsi="Arial" w:cs="Arial"/>
          <w:sz w:val="20"/>
          <w:lang w:val="es-ES" w:eastAsia="zh-CN"/>
        </w:rPr>
      </w:pPr>
      <w:r w:rsidRPr="00C41A50">
        <w:rPr>
          <w:rFonts w:ascii="Arial" w:eastAsia="Batang" w:hAnsi="Arial" w:cs="Arial"/>
          <w:sz w:val="20"/>
          <w:lang w:val="es-ES" w:eastAsia="zh-CN"/>
        </w:rPr>
        <w:t xml:space="preserve"> </w:t>
      </w:r>
    </w:p>
    <w:p w:rsidR="00C41A50" w:rsidRPr="00C41A50" w:rsidRDefault="00C41A50" w:rsidP="00C41A50">
      <w:pPr>
        <w:widowControl/>
        <w:autoSpaceDN/>
        <w:contextualSpacing/>
        <w:jc w:val="both"/>
        <w:textAlignment w:val="auto"/>
        <w:rPr>
          <w:rFonts w:ascii="Arial" w:eastAsia="Batang" w:hAnsi="Arial" w:cs="Arial"/>
          <w:sz w:val="20"/>
          <w:lang w:val="es-ES" w:eastAsia="zh-CN"/>
        </w:rPr>
      </w:pPr>
      <w:r w:rsidRPr="00C41A50">
        <w:rPr>
          <w:rFonts w:ascii="Arial" w:eastAsia="Batang" w:hAnsi="Arial" w:cs="Arial"/>
          <w:sz w:val="20"/>
          <w:lang w:val="es-ES" w:eastAsia="zh-CN"/>
        </w:rPr>
        <w:t xml:space="preserve"> g) Que el </w:t>
      </w:r>
      <w:r>
        <w:rPr>
          <w:rFonts w:ascii="Arial" w:eastAsia="Batang" w:hAnsi="Arial" w:cs="Arial"/>
          <w:sz w:val="20"/>
          <w:lang w:val="es-ES" w:eastAsia="zh-CN"/>
        </w:rPr>
        <w:t>solicitante no incurra</w:t>
      </w:r>
      <w:r w:rsidRPr="00C41A50">
        <w:rPr>
          <w:rFonts w:ascii="Arial" w:eastAsia="Batang" w:hAnsi="Arial" w:cs="Arial"/>
          <w:sz w:val="20"/>
          <w:lang w:val="es-ES" w:eastAsia="zh-CN"/>
        </w:rPr>
        <w:t xml:space="preserve"> en ninguna circunstancia de las señaladas en el artículo 13.2 de la Ley 38/2003, de 17 de noviembre, General de la LGS.</w:t>
      </w:r>
    </w:p>
    <w:p w:rsidR="00C41A50" w:rsidRPr="00C41A50" w:rsidRDefault="00C41A50" w:rsidP="00C41A50">
      <w:pPr>
        <w:widowControl/>
        <w:autoSpaceDN/>
        <w:contextualSpacing/>
        <w:jc w:val="both"/>
        <w:textAlignment w:val="auto"/>
        <w:rPr>
          <w:rFonts w:ascii="Arial" w:eastAsia="Batang" w:hAnsi="Arial" w:cs="Arial"/>
          <w:sz w:val="20"/>
          <w:lang w:val="es-ES" w:eastAsia="zh-CN"/>
        </w:rPr>
      </w:pPr>
      <w:r w:rsidRPr="00C41A50">
        <w:rPr>
          <w:rFonts w:ascii="Arial" w:eastAsia="Batang" w:hAnsi="Arial" w:cs="Arial"/>
          <w:sz w:val="20"/>
          <w:lang w:val="es-ES" w:eastAsia="zh-CN"/>
        </w:rPr>
        <w:t xml:space="preserve"> </w:t>
      </w:r>
    </w:p>
    <w:p w:rsidR="00C41A50" w:rsidRPr="00C41A50" w:rsidRDefault="00C41A50" w:rsidP="00C41A50">
      <w:pPr>
        <w:widowControl/>
        <w:autoSpaceDN/>
        <w:contextualSpacing/>
        <w:jc w:val="both"/>
        <w:textAlignment w:val="auto"/>
        <w:rPr>
          <w:rFonts w:ascii="Arial" w:eastAsia="Batang" w:hAnsi="Arial" w:cs="Arial"/>
          <w:b/>
          <w:sz w:val="20"/>
          <w:lang w:val="es-ES" w:eastAsia="zh-CN"/>
        </w:rPr>
      </w:pPr>
      <w:r w:rsidRPr="00C41A50">
        <w:rPr>
          <w:rFonts w:ascii="Arial" w:eastAsia="Batang" w:hAnsi="Arial" w:cs="Arial"/>
          <w:b/>
          <w:sz w:val="20"/>
          <w:lang w:val="es-ES" w:eastAsia="zh-CN"/>
        </w:rPr>
        <w:t>Cálculo de la renta familiar computable y concepto de unidad familiar.</w:t>
      </w:r>
    </w:p>
    <w:p w:rsidR="00C41A50" w:rsidRPr="00C41A50" w:rsidRDefault="00C41A50" w:rsidP="00C41A50">
      <w:pPr>
        <w:widowControl/>
        <w:autoSpaceDN/>
        <w:contextualSpacing/>
        <w:jc w:val="both"/>
        <w:textAlignment w:val="auto"/>
        <w:rPr>
          <w:rFonts w:ascii="Arial" w:eastAsia="Batang" w:hAnsi="Arial" w:cs="Arial"/>
          <w:b/>
          <w:sz w:val="20"/>
          <w:lang w:val="es-ES" w:eastAsia="zh-CN"/>
        </w:rPr>
      </w:pPr>
      <w:r w:rsidRPr="00C41A50">
        <w:rPr>
          <w:rFonts w:ascii="Arial" w:eastAsia="Batang" w:hAnsi="Arial" w:cs="Arial"/>
          <w:b/>
          <w:sz w:val="20"/>
          <w:lang w:val="es-ES" w:eastAsia="zh-CN"/>
        </w:rPr>
        <w:t xml:space="preserve"> </w:t>
      </w:r>
    </w:p>
    <w:p w:rsidR="00C41A50" w:rsidRPr="00C41A50" w:rsidRDefault="00C41A50" w:rsidP="00C41A50">
      <w:pPr>
        <w:widowControl/>
        <w:autoSpaceDN/>
        <w:contextualSpacing/>
        <w:jc w:val="both"/>
        <w:textAlignment w:val="auto"/>
        <w:rPr>
          <w:rFonts w:ascii="Arial" w:eastAsia="Batang" w:hAnsi="Arial" w:cs="Arial"/>
          <w:sz w:val="20"/>
          <w:lang w:val="es-ES" w:eastAsia="zh-CN"/>
        </w:rPr>
      </w:pPr>
      <w:r w:rsidRPr="00C41A50">
        <w:rPr>
          <w:rFonts w:ascii="Arial" w:eastAsia="Batang" w:hAnsi="Arial" w:cs="Arial"/>
          <w:sz w:val="20"/>
          <w:lang w:val="es-ES" w:eastAsia="zh-CN"/>
        </w:rPr>
        <w:t xml:space="preserve"> 1. El cálculo de la renta familiar a efectos de esta convocatoria se obtendrá por agregación de las rentas del trabajo del ejercicio de 2021 de los miembros de la unidad familiar que perciben rentas computables a efectos del impuesto de Renta de las Personas Físicas. La renta familiar se calcula sobre las bases imponibles de la renta. Hay que tener en cuenta las rentas de cada uno de los miembros de la unidad familiar y sumarlas. A estos efectos se tendrá en cuenta la casilla Base liquidable ge</w:t>
      </w:r>
      <w:r>
        <w:rPr>
          <w:rFonts w:ascii="Arial" w:eastAsia="Batang" w:hAnsi="Arial" w:cs="Arial"/>
          <w:sz w:val="20"/>
          <w:lang w:val="es-ES" w:eastAsia="zh-CN"/>
        </w:rPr>
        <w:t>neral sometida a gravamen (505)</w:t>
      </w:r>
      <w:r w:rsidRPr="00C41A50">
        <w:rPr>
          <w:rFonts w:ascii="Arial" w:eastAsia="Batang" w:hAnsi="Arial" w:cs="Arial"/>
          <w:sz w:val="20"/>
          <w:lang w:val="es-ES" w:eastAsia="zh-CN"/>
        </w:rPr>
        <w:t xml:space="preserve">, de la Declaración de Renta de 2021. </w:t>
      </w:r>
    </w:p>
    <w:p w:rsidR="008B2813" w:rsidRPr="00C41A50" w:rsidRDefault="008B2813" w:rsidP="00C41A50">
      <w:pPr>
        <w:widowControl/>
        <w:tabs>
          <w:tab w:val="left" w:pos="284"/>
        </w:tabs>
        <w:autoSpaceDN/>
        <w:ind w:left="528" w:right="71" w:firstLine="600"/>
        <w:contextualSpacing/>
        <w:jc w:val="both"/>
        <w:rPr>
          <w:rFonts w:ascii="Arial" w:eastAsia="Verdana" w:hAnsi="Arial" w:cs="Arial"/>
          <w:kern w:val="2"/>
          <w:sz w:val="20"/>
          <w:lang w:val="ca-ES" w:eastAsia="zh-CN"/>
        </w:rPr>
      </w:pPr>
      <w:r w:rsidRPr="00C41A50">
        <w:rPr>
          <w:rFonts w:ascii="Arial" w:eastAsia="Verdana" w:hAnsi="Arial" w:cs="Arial"/>
          <w:kern w:val="2"/>
          <w:sz w:val="20"/>
          <w:lang w:val="ca-ES" w:eastAsia="zh-CN"/>
        </w:rPr>
        <w:t> </w:t>
      </w:r>
    </w:p>
    <w:p w:rsidR="00C41A50" w:rsidRPr="00C41A50" w:rsidRDefault="00C41A50" w:rsidP="00C41A50">
      <w:pPr>
        <w:widowControl/>
        <w:tabs>
          <w:tab w:val="left" w:pos="284"/>
        </w:tabs>
        <w:autoSpaceDN/>
        <w:ind w:right="71"/>
        <w:contextualSpacing/>
        <w:jc w:val="both"/>
        <w:rPr>
          <w:rFonts w:ascii="Arial" w:hAnsi="Arial" w:cs="Arial"/>
          <w:b/>
          <w:bCs/>
          <w:sz w:val="20"/>
          <w:lang w:val="es-ES" w:eastAsia="zh-CN"/>
        </w:rPr>
      </w:pPr>
      <w:r w:rsidRPr="00C41A50">
        <w:rPr>
          <w:rFonts w:ascii="Arial" w:hAnsi="Arial" w:cs="Arial"/>
          <w:b/>
          <w:bCs/>
          <w:sz w:val="20"/>
          <w:lang w:val="es-ES" w:eastAsia="zh-CN"/>
        </w:rPr>
        <w:t>Artículo 5. Composición de la unidad familiar.</w:t>
      </w:r>
    </w:p>
    <w:p w:rsidR="00C41A50" w:rsidRPr="00C41A50" w:rsidRDefault="00C41A50" w:rsidP="00C41A50">
      <w:pPr>
        <w:widowControl/>
        <w:tabs>
          <w:tab w:val="left" w:pos="284"/>
        </w:tabs>
        <w:autoSpaceDN/>
        <w:ind w:left="528" w:right="71" w:firstLine="600"/>
        <w:contextualSpacing/>
        <w:jc w:val="both"/>
        <w:rPr>
          <w:rFonts w:ascii="Arial" w:hAnsi="Arial" w:cs="Arial"/>
          <w:b/>
          <w:bCs/>
          <w:sz w:val="20"/>
          <w:lang w:val="es-ES" w:eastAsia="zh-CN"/>
        </w:rPr>
      </w:pPr>
      <w:r w:rsidRPr="00C41A50">
        <w:rPr>
          <w:rFonts w:ascii="Arial" w:hAnsi="Arial" w:cs="Arial"/>
          <w:b/>
          <w:bCs/>
          <w:sz w:val="20"/>
          <w:lang w:val="es-ES" w:eastAsia="zh-CN"/>
        </w:rPr>
        <w:t xml:space="preserve"> </w:t>
      </w:r>
    </w:p>
    <w:p w:rsidR="00C41A50" w:rsidRPr="00C41A50" w:rsidRDefault="00C41A50" w:rsidP="00C41A50">
      <w:pPr>
        <w:widowControl/>
        <w:tabs>
          <w:tab w:val="left" w:pos="284"/>
        </w:tabs>
        <w:autoSpaceDN/>
        <w:ind w:right="71" w:firstLine="39"/>
        <w:contextualSpacing/>
        <w:jc w:val="both"/>
        <w:rPr>
          <w:rFonts w:ascii="Arial" w:hAnsi="Arial" w:cs="Arial"/>
          <w:bCs/>
          <w:sz w:val="20"/>
          <w:lang w:val="es-ES" w:eastAsia="zh-CN"/>
        </w:rPr>
      </w:pPr>
      <w:r w:rsidRPr="00C41A50">
        <w:rPr>
          <w:rFonts w:ascii="Arial" w:hAnsi="Arial" w:cs="Arial"/>
          <w:bCs/>
          <w:sz w:val="20"/>
          <w:lang w:val="es-ES" w:eastAsia="zh-CN"/>
        </w:rPr>
        <w:t xml:space="preserve">1. A efectos de las presentes bases, se consideran miembros computables de la unidad familiar, siempre que convivan en el domicilio familiar: </w:t>
      </w:r>
    </w:p>
    <w:p w:rsidR="00C41A50" w:rsidRPr="00C41A50" w:rsidRDefault="00C41A50" w:rsidP="00C41A50">
      <w:pPr>
        <w:widowControl/>
        <w:tabs>
          <w:tab w:val="left" w:pos="284"/>
        </w:tabs>
        <w:autoSpaceDN/>
        <w:ind w:right="71" w:firstLine="39"/>
        <w:contextualSpacing/>
        <w:jc w:val="both"/>
        <w:rPr>
          <w:rFonts w:ascii="Arial" w:hAnsi="Arial" w:cs="Arial"/>
          <w:bCs/>
          <w:sz w:val="20"/>
          <w:lang w:val="es-ES" w:eastAsia="zh-CN"/>
        </w:rPr>
      </w:pPr>
      <w:r w:rsidRPr="00C41A50">
        <w:rPr>
          <w:rFonts w:ascii="Arial" w:hAnsi="Arial" w:cs="Arial"/>
          <w:bCs/>
          <w:sz w:val="20"/>
          <w:lang w:val="es-ES" w:eastAsia="zh-CN"/>
        </w:rPr>
        <w:t xml:space="preserve"> </w:t>
      </w:r>
    </w:p>
    <w:p w:rsidR="00C41A50" w:rsidRPr="00C41A50" w:rsidRDefault="00C41A50" w:rsidP="00C41A50">
      <w:pPr>
        <w:widowControl/>
        <w:tabs>
          <w:tab w:val="left" w:pos="284"/>
        </w:tabs>
        <w:autoSpaceDN/>
        <w:ind w:right="71" w:firstLine="39"/>
        <w:contextualSpacing/>
        <w:jc w:val="both"/>
        <w:rPr>
          <w:rFonts w:ascii="Arial" w:hAnsi="Arial" w:cs="Arial"/>
          <w:bCs/>
          <w:sz w:val="20"/>
          <w:lang w:val="es-ES" w:eastAsia="zh-CN"/>
        </w:rPr>
      </w:pPr>
      <w:r w:rsidRPr="00C41A50">
        <w:rPr>
          <w:rFonts w:ascii="Arial" w:hAnsi="Arial" w:cs="Arial"/>
          <w:bCs/>
          <w:sz w:val="20"/>
          <w:lang w:val="es-ES" w:eastAsia="zh-CN"/>
        </w:rPr>
        <w:t>-</w:t>
      </w:r>
      <w:r w:rsidRPr="00C41A50">
        <w:rPr>
          <w:rFonts w:ascii="Arial" w:hAnsi="Arial" w:cs="Arial"/>
          <w:bCs/>
          <w:sz w:val="20"/>
          <w:lang w:val="es-ES" w:eastAsia="zh-CN"/>
        </w:rPr>
        <w:tab/>
        <w:t xml:space="preserve">El padre y la madre y/o los tutores o personas encargadas de la guarda y protección del menor, si procede. </w:t>
      </w:r>
    </w:p>
    <w:p w:rsidR="00C41A50" w:rsidRPr="00C41A50" w:rsidRDefault="00C41A50" w:rsidP="00C41A50">
      <w:pPr>
        <w:widowControl/>
        <w:tabs>
          <w:tab w:val="left" w:pos="284"/>
        </w:tabs>
        <w:autoSpaceDN/>
        <w:ind w:right="71" w:firstLine="39"/>
        <w:contextualSpacing/>
        <w:jc w:val="both"/>
        <w:rPr>
          <w:rFonts w:ascii="Arial" w:hAnsi="Arial" w:cs="Arial"/>
          <w:bCs/>
          <w:sz w:val="20"/>
          <w:lang w:val="es-ES" w:eastAsia="zh-CN"/>
        </w:rPr>
      </w:pPr>
    </w:p>
    <w:p w:rsidR="00C41A50" w:rsidRPr="00C41A50" w:rsidRDefault="00C41A50" w:rsidP="00C41A50">
      <w:pPr>
        <w:widowControl/>
        <w:tabs>
          <w:tab w:val="left" w:pos="284"/>
        </w:tabs>
        <w:autoSpaceDN/>
        <w:ind w:right="71" w:firstLine="39"/>
        <w:contextualSpacing/>
        <w:jc w:val="both"/>
        <w:rPr>
          <w:rFonts w:ascii="Arial" w:hAnsi="Arial" w:cs="Arial"/>
          <w:bCs/>
          <w:sz w:val="20"/>
          <w:lang w:val="es-ES" w:eastAsia="zh-CN"/>
        </w:rPr>
      </w:pPr>
      <w:r w:rsidRPr="00C41A50">
        <w:rPr>
          <w:rFonts w:ascii="Arial" w:hAnsi="Arial" w:cs="Arial"/>
          <w:bCs/>
          <w:sz w:val="20"/>
          <w:lang w:val="es-ES" w:eastAsia="zh-CN"/>
        </w:rPr>
        <w:t>-</w:t>
      </w:r>
      <w:r w:rsidRPr="00C41A50">
        <w:rPr>
          <w:rFonts w:ascii="Arial" w:hAnsi="Arial" w:cs="Arial"/>
          <w:bCs/>
          <w:sz w:val="20"/>
          <w:lang w:val="es-ES" w:eastAsia="zh-CN"/>
        </w:rPr>
        <w:tab/>
        <w:t>El alumno o la alumna.</w:t>
      </w:r>
    </w:p>
    <w:p w:rsidR="00C41A50" w:rsidRPr="00C41A50" w:rsidRDefault="00C41A50" w:rsidP="00C41A50">
      <w:pPr>
        <w:widowControl/>
        <w:tabs>
          <w:tab w:val="left" w:pos="284"/>
        </w:tabs>
        <w:autoSpaceDN/>
        <w:ind w:right="71" w:firstLine="39"/>
        <w:contextualSpacing/>
        <w:jc w:val="both"/>
        <w:rPr>
          <w:rFonts w:ascii="Arial" w:hAnsi="Arial" w:cs="Arial"/>
          <w:bCs/>
          <w:sz w:val="20"/>
          <w:lang w:val="es-ES" w:eastAsia="zh-CN"/>
        </w:rPr>
      </w:pPr>
    </w:p>
    <w:p w:rsidR="00C41A50" w:rsidRPr="00C41A50" w:rsidRDefault="00C41A50" w:rsidP="00C41A50">
      <w:pPr>
        <w:widowControl/>
        <w:tabs>
          <w:tab w:val="left" w:pos="284"/>
        </w:tabs>
        <w:autoSpaceDN/>
        <w:ind w:right="71" w:firstLine="39"/>
        <w:contextualSpacing/>
        <w:jc w:val="both"/>
        <w:rPr>
          <w:rFonts w:ascii="Arial" w:hAnsi="Arial" w:cs="Arial"/>
          <w:bCs/>
          <w:sz w:val="20"/>
          <w:lang w:val="es-ES" w:eastAsia="zh-CN"/>
        </w:rPr>
      </w:pPr>
      <w:r w:rsidRPr="00C41A50">
        <w:rPr>
          <w:rFonts w:ascii="Arial" w:hAnsi="Arial" w:cs="Arial"/>
          <w:bCs/>
          <w:sz w:val="20"/>
          <w:lang w:val="es-ES" w:eastAsia="zh-CN"/>
        </w:rPr>
        <w:t>-</w:t>
      </w:r>
      <w:r w:rsidRPr="00C41A50">
        <w:rPr>
          <w:rFonts w:ascii="Arial" w:hAnsi="Arial" w:cs="Arial"/>
          <w:bCs/>
          <w:sz w:val="20"/>
          <w:lang w:val="es-ES" w:eastAsia="zh-CN"/>
        </w:rPr>
        <w:tab/>
        <w:t>Los hermanos y/o las hermanas menores de 18 años.</w:t>
      </w:r>
    </w:p>
    <w:p w:rsidR="00C41A50" w:rsidRPr="00C41A50" w:rsidRDefault="00C41A50" w:rsidP="00C41A50">
      <w:pPr>
        <w:widowControl/>
        <w:tabs>
          <w:tab w:val="left" w:pos="284"/>
        </w:tabs>
        <w:autoSpaceDN/>
        <w:ind w:right="71" w:firstLine="39"/>
        <w:contextualSpacing/>
        <w:jc w:val="both"/>
        <w:rPr>
          <w:rFonts w:ascii="Arial" w:hAnsi="Arial" w:cs="Arial"/>
          <w:bCs/>
          <w:sz w:val="20"/>
          <w:lang w:val="es-ES" w:eastAsia="zh-CN"/>
        </w:rPr>
      </w:pPr>
    </w:p>
    <w:p w:rsidR="00C41A50" w:rsidRPr="00C41A50" w:rsidRDefault="00C41A50" w:rsidP="00C41A50">
      <w:pPr>
        <w:widowControl/>
        <w:tabs>
          <w:tab w:val="left" w:pos="284"/>
        </w:tabs>
        <w:autoSpaceDN/>
        <w:ind w:right="71" w:firstLine="39"/>
        <w:contextualSpacing/>
        <w:jc w:val="both"/>
        <w:rPr>
          <w:rFonts w:ascii="Arial" w:hAnsi="Arial" w:cs="Arial"/>
          <w:bCs/>
          <w:sz w:val="20"/>
          <w:lang w:val="es-ES" w:eastAsia="zh-CN"/>
        </w:rPr>
      </w:pPr>
      <w:r w:rsidRPr="00C41A50">
        <w:rPr>
          <w:rFonts w:ascii="Arial" w:hAnsi="Arial" w:cs="Arial"/>
          <w:bCs/>
          <w:sz w:val="20"/>
          <w:lang w:val="es-ES" w:eastAsia="zh-CN"/>
        </w:rPr>
        <w:t>-</w:t>
      </w:r>
      <w:r w:rsidRPr="00C41A50">
        <w:rPr>
          <w:rFonts w:ascii="Arial" w:hAnsi="Arial" w:cs="Arial"/>
          <w:bCs/>
          <w:sz w:val="20"/>
          <w:lang w:val="es-ES" w:eastAsia="zh-CN"/>
        </w:rPr>
        <w:tab/>
        <w:t>Hermanos y/o hermanas mayores de 18 años y menores d</w:t>
      </w:r>
      <w:r w:rsidR="007D4FAB">
        <w:rPr>
          <w:rFonts w:ascii="Arial" w:hAnsi="Arial" w:cs="Arial"/>
          <w:bCs/>
          <w:sz w:val="20"/>
          <w:lang w:val="es-ES" w:eastAsia="zh-CN"/>
        </w:rPr>
        <w:t>e 26 años siempre que no perciba</w:t>
      </w:r>
      <w:r w:rsidRPr="00C41A50">
        <w:rPr>
          <w:rFonts w:ascii="Arial" w:hAnsi="Arial" w:cs="Arial"/>
          <w:bCs/>
          <w:sz w:val="20"/>
          <w:lang w:val="es-ES" w:eastAsia="zh-CN"/>
        </w:rPr>
        <w:t xml:space="preserve">n ningún tipo de ingresos. Los hermanos y/o hermanas mayores de 26 años con diversidad funcional con un grado </w:t>
      </w:r>
      <w:r w:rsidR="007D4FAB">
        <w:rPr>
          <w:rFonts w:ascii="Arial" w:hAnsi="Arial" w:cs="Arial"/>
          <w:bCs/>
          <w:sz w:val="20"/>
          <w:lang w:val="es-ES" w:eastAsia="zh-CN"/>
        </w:rPr>
        <w:t>de discapacidad</w:t>
      </w:r>
      <w:r w:rsidRPr="00C41A50">
        <w:rPr>
          <w:rFonts w:ascii="Arial" w:hAnsi="Arial" w:cs="Arial"/>
          <w:bCs/>
          <w:sz w:val="20"/>
          <w:lang w:val="es-ES" w:eastAsia="zh-CN"/>
        </w:rPr>
        <w:t xml:space="preserve"> igual o superior al 33%, que convivan en el mismo domicilio y siempre que no estén en activo.</w:t>
      </w:r>
    </w:p>
    <w:p w:rsidR="00C41A50" w:rsidRPr="00C41A50" w:rsidRDefault="00C41A50" w:rsidP="00C41A50">
      <w:pPr>
        <w:widowControl/>
        <w:tabs>
          <w:tab w:val="left" w:pos="284"/>
        </w:tabs>
        <w:autoSpaceDN/>
        <w:ind w:right="71" w:firstLine="39"/>
        <w:contextualSpacing/>
        <w:jc w:val="both"/>
        <w:rPr>
          <w:rFonts w:ascii="Arial" w:hAnsi="Arial" w:cs="Arial"/>
          <w:bCs/>
          <w:sz w:val="20"/>
          <w:lang w:val="es-ES" w:eastAsia="zh-CN"/>
        </w:rPr>
      </w:pPr>
      <w:r w:rsidRPr="00C41A50">
        <w:rPr>
          <w:rFonts w:ascii="Arial" w:hAnsi="Arial" w:cs="Arial"/>
          <w:bCs/>
          <w:sz w:val="20"/>
          <w:lang w:val="es-ES" w:eastAsia="zh-CN"/>
        </w:rPr>
        <w:t xml:space="preserve"> </w:t>
      </w:r>
    </w:p>
    <w:p w:rsidR="00C41A50" w:rsidRPr="00C41A50" w:rsidRDefault="00C41A50" w:rsidP="00C41A50">
      <w:pPr>
        <w:widowControl/>
        <w:tabs>
          <w:tab w:val="left" w:pos="284"/>
        </w:tabs>
        <w:autoSpaceDN/>
        <w:ind w:right="71" w:firstLine="39"/>
        <w:contextualSpacing/>
        <w:jc w:val="both"/>
        <w:rPr>
          <w:rFonts w:ascii="Arial" w:hAnsi="Arial" w:cs="Arial"/>
          <w:bCs/>
          <w:sz w:val="20"/>
          <w:lang w:val="es-ES" w:eastAsia="zh-CN"/>
        </w:rPr>
      </w:pPr>
      <w:r w:rsidRPr="00C41A50">
        <w:rPr>
          <w:rFonts w:ascii="Arial" w:hAnsi="Arial" w:cs="Arial"/>
          <w:bCs/>
          <w:sz w:val="20"/>
          <w:lang w:val="es-ES" w:eastAsia="zh-CN"/>
        </w:rPr>
        <w:t xml:space="preserve"> 2. A efectos de determinación de la composición de la unidad familiar se tendrá en cuenta lo dispuesto en el artículo 21 de la Ley 6/2009, de 30 de junio, de la Generalitat, de Protección a la Maternidad, con el que se considerará miembro de la unidad familiar el hijo concebido y no nacido desde el momento de la fecundación. Para la justificación de dicho extremo se tendrá </w:t>
      </w:r>
      <w:r w:rsidRPr="00C41A50">
        <w:rPr>
          <w:rFonts w:ascii="Arial" w:hAnsi="Arial" w:cs="Arial"/>
          <w:bCs/>
          <w:sz w:val="20"/>
          <w:lang w:val="es-ES" w:eastAsia="zh-CN"/>
        </w:rPr>
        <w:lastRenderedPageBreak/>
        <w:t>que adjuntar a la solicitud, certificado médico oficial o inform</w:t>
      </w:r>
      <w:r w:rsidR="007D4FAB">
        <w:rPr>
          <w:rFonts w:ascii="Arial" w:hAnsi="Arial" w:cs="Arial"/>
          <w:bCs/>
          <w:sz w:val="20"/>
          <w:lang w:val="es-ES" w:eastAsia="zh-CN"/>
        </w:rPr>
        <w:t>e</w:t>
      </w:r>
      <w:r w:rsidRPr="00C41A50">
        <w:rPr>
          <w:rFonts w:ascii="Arial" w:hAnsi="Arial" w:cs="Arial"/>
          <w:bCs/>
          <w:sz w:val="20"/>
          <w:lang w:val="es-ES" w:eastAsia="zh-CN"/>
        </w:rPr>
        <w:t xml:space="preserve"> de la historia obstétrica, emitidos por el facultativo de la sanidad pública que atiende a la gestante. En cualquier </w:t>
      </w:r>
      <w:proofErr w:type="gramStart"/>
      <w:r w:rsidRPr="00C41A50">
        <w:rPr>
          <w:rFonts w:ascii="Arial" w:hAnsi="Arial" w:cs="Arial"/>
          <w:bCs/>
          <w:sz w:val="20"/>
          <w:lang w:val="es-ES" w:eastAsia="zh-CN"/>
        </w:rPr>
        <w:t>caso</w:t>
      </w:r>
      <w:proofErr w:type="gramEnd"/>
      <w:r w:rsidRPr="00C41A50">
        <w:rPr>
          <w:rFonts w:ascii="Arial" w:hAnsi="Arial" w:cs="Arial"/>
          <w:bCs/>
          <w:sz w:val="20"/>
          <w:lang w:val="es-ES" w:eastAsia="zh-CN"/>
        </w:rPr>
        <w:t xml:space="preserve"> se tendrá que hacer constar la fecha prevista para el parto. </w:t>
      </w:r>
    </w:p>
    <w:p w:rsidR="00C41A50" w:rsidRPr="00C41A50" w:rsidRDefault="00C41A50" w:rsidP="00C41A50">
      <w:pPr>
        <w:widowControl/>
        <w:tabs>
          <w:tab w:val="left" w:pos="284"/>
        </w:tabs>
        <w:autoSpaceDN/>
        <w:ind w:right="71" w:firstLine="39"/>
        <w:contextualSpacing/>
        <w:jc w:val="both"/>
        <w:rPr>
          <w:rFonts w:ascii="Arial" w:hAnsi="Arial" w:cs="Arial"/>
          <w:bCs/>
          <w:sz w:val="20"/>
          <w:lang w:val="es-ES" w:eastAsia="zh-CN"/>
        </w:rPr>
      </w:pPr>
      <w:r w:rsidRPr="00C41A50">
        <w:rPr>
          <w:rFonts w:ascii="Arial" w:hAnsi="Arial" w:cs="Arial"/>
          <w:bCs/>
          <w:sz w:val="20"/>
          <w:lang w:val="es-ES" w:eastAsia="zh-CN"/>
        </w:rPr>
        <w:t xml:space="preserve"> </w:t>
      </w:r>
    </w:p>
    <w:p w:rsidR="00C41A50" w:rsidRPr="00C41A50" w:rsidRDefault="00C41A50" w:rsidP="00C41A50">
      <w:pPr>
        <w:widowControl/>
        <w:tabs>
          <w:tab w:val="left" w:pos="284"/>
        </w:tabs>
        <w:autoSpaceDN/>
        <w:ind w:right="71" w:firstLine="39"/>
        <w:contextualSpacing/>
        <w:jc w:val="both"/>
        <w:rPr>
          <w:rFonts w:ascii="Arial" w:hAnsi="Arial" w:cs="Arial"/>
          <w:bCs/>
          <w:sz w:val="20"/>
          <w:lang w:val="es-ES" w:eastAsia="zh-CN"/>
        </w:rPr>
      </w:pPr>
      <w:r w:rsidRPr="00C41A50">
        <w:rPr>
          <w:rFonts w:ascii="Arial" w:hAnsi="Arial" w:cs="Arial"/>
          <w:bCs/>
          <w:sz w:val="20"/>
          <w:lang w:val="es-ES" w:eastAsia="zh-CN"/>
        </w:rPr>
        <w:t>3. En los casos de separación legal, o cuando no existirá vínculo matrimonial, se considerará unidad familiar la formada por el padre o la madre y todos l</w:t>
      </w:r>
      <w:r w:rsidR="000E3135">
        <w:rPr>
          <w:rFonts w:ascii="Arial" w:hAnsi="Arial" w:cs="Arial"/>
          <w:bCs/>
          <w:sz w:val="20"/>
          <w:lang w:val="es-ES" w:eastAsia="zh-CN"/>
        </w:rPr>
        <w:t xml:space="preserve">os hijos que convivan con uno u </w:t>
      </w:r>
      <w:r w:rsidRPr="00C41A50">
        <w:rPr>
          <w:rFonts w:ascii="Arial" w:hAnsi="Arial" w:cs="Arial"/>
          <w:bCs/>
          <w:sz w:val="20"/>
          <w:lang w:val="es-ES" w:eastAsia="zh-CN"/>
        </w:rPr>
        <w:t>otro progenitor. En el caso de familia monoparental se tendrá en cuenta la renta del padre o de la madre que conviva con el alumno beneficiario de la ayuda.</w:t>
      </w:r>
    </w:p>
    <w:p w:rsidR="00C41A50" w:rsidRPr="00C41A50" w:rsidRDefault="00C41A50" w:rsidP="00C41A50">
      <w:pPr>
        <w:widowControl/>
        <w:tabs>
          <w:tab w:val="left" w:pos="284"/>
        </w:tabs>
        <w:autoSpaceDN/>
        <w:ind w:right="71" w:firstLine="39"/>
        <w:contextualSpacing/>
        <w:jc w:val="both"/>
        <w:rPr>
          <w:rFonts w:ascii="Arial" w:hAnsi="Arial" w:cs="Arial"/>
          <w:bCs/>
          <w:sz w:val="20"/>
          <w:lang w:val="es-ES" w:eastAsia="zh-CN"/>
        </w:rPr>
      </w:pPr>
      <w:r w:rsidRPr="00C41A50">
        <w:rPr>
          <w:rFonts w:ascii="Arial" w:hAnsi="Arial" w:cs="Arial"/>
          <w:bCs/>
          <w:sz w:val="20"/>
          <w:lang w:val="es-ES" w:eastAsia="zh-CN"/>
        </w:rPr>
        <w:t xml:space="preserve"> </w:t>
      </w:r>
    </w:p>
    <w:p w:rsidR="00C41A50" w:rsidRPr="00C41A50" w:rsidRDefault="00C41A50" w:rsidP="00C41A50">
      <w:pPr>
        <w:widowControl/>
        <w:tabs>
          <w:tab w:val="left" w:pos="284"/>
        </w:tabs>
        <w:autoSpaceDN/>
        <w:ind w:right="71" w:firstLine="39"/>
        <w:contextualSpacing/>
        <w:jc w:val="both"/>
        <w:rPr>
          <w:rFonts w:ascii="Arial" w:hAnsi="Arial" w:cs="Arial"/>
          <w:bCs/>
          <w:sz w:val="20"/>
          <w:lang w:val="es-ES" w:eastAsia="zh-CN"/>
        </w:rPr>
      </w:pPr>
      <w:r w:rsidRPr="00C41A50">
        <w:rPr>
          <w:rFonts w:ascii="Arial" w:hAnsi="Arial" w:cs="Arial"/>
          <w:bCs/>
          <w:sz w:val="20"/>
          <w:lang w:val="es-ES" w:eastAsia="zh-CN"/>
        </w:rPr>
        <w:t xml:space="preserve"> 4. En caso de custodia compartida, se considerarán miembros de la unidad familiar aquellos que convivan en el domicilio en que se encuentre empadronado el alumno, para esto tendrá que presentar acuerdo o resolución por la cual se establece el régimen de custodia compartida y certificado de empadronamiento. </w:t>
      </w:r>
    </w:p>
    <w:p w:rsidR="00C41A50" w:rsidRPr="00C41A50" w:rsidRDefault="00C41A50" w:rsidP="00C41A50">
      <w:pPr>
        <w:widowControl/>
        <w:tabs>
          <w:tab w:val="left" w:pos="284"/>
        </w:tabs>
        <w:autoSpaceDN/>
        <w:ind w:right="71" w:firstLine="39"/>
        <w:contextualSpacing/>
        <w:jc w:val="both"/>
        <w:rPr>
          <w:rFonts w:ascii="Arial" w:hAnsi="Arial" w:cs="Arial"/>
          <w:bCs/>
          <w:sz w:val="20"/>
          <w:lang w:val="es-ES" w:eastAsia="zh-CN"/>
        </w:rPr>
      </w:pPr>
      <w:r w:rsidRPr="00C41A50">
        <w:rPr>
          <w:rFonts w:ascii="Arial" w:hAnsi="Arial" w:cs="Arial"/>
          <w:bCs/>
          <w:sz w:val="20"/>
          <w:lang w:val="es-ES" w:eastAsia="zh-CN"/>
        </w:rPr>
        <w:t xml:space="preserve"> </w:t>
      </w:r>
    </w:p>
    <w:p w:rsidR="008B2813" w:rsidRPr="00C41A50" w:rsidRDefault="00C41A50" w:rsidP="00C41A50">
      <w:pPr>
        <w:widowControl/>
        <w:tabs>
          <w:tab w:val="left" w:pos="284"/>
        </w:tabs>
        <w:autoSpaceDN/>
        <w:ind w:right="71" w:firstLine="39"/>
        <w:contextualSpacing/>
        <w:jc w:val="both"/>
        <w:rPr>
          <w:rFonts w:ascii="Arial" w:eastAsia="Verdana" w:hAnsi="Arial" w:cs="Arial"/>
          <w:bCs/>
          <w:kern w:val="2"/>
          <w:sz w:val="20"/>
          <w:lang w:val="es-ES" w:eastAsia="zh-CN"/>
        </w:rPr>
      </w:pPr>
      <w:r w:rsidRPr="00C41A50">
        <w:rPr>
          <w:rFonts w:ascii="Arial" w:hAnsi="Arial" w:cs="Arial"/>
          <w:bCs/>
          <w:sz w:val="20"/>
          <w:lang w:val="es-ES" w:eastAsia="zh-CN"/>
        </w:rPr>
        <w:t xml:space="preserve">5. Conviene aclarar que no se puede formar parte de dos unidades familiares al mismo tiempo y que la determinación de los miembros de la unidad familiar se realizará atendiendo a la situación existente a 31 de diciembre de 2021. No </w:t>
      </w:r>
      <w:r w:rsidR="000E3135" w:rsidRPr="00C41A50">
        <w:rPr>
          <w:rFonts w:ascii="Arial" w:hAnsi="Arial" w:cs="Arial"/>
          <w:bCs/>
          <w:sz w:val="20"/>
          <w:lang w:val="es-ES" w:eastAsia="zh-CN"/>
        </w:rPr>
        <w:t>obstante,</w:t>
      </w:r>
      <w:r w:rsidRPr="00C41A50">
        <w:rPr>
          <w:rFonts w:ascii="Arial" w:hAnsi="Arial" w:cs="Arial"/>
          <w:bCs/>
          <w:sz w:val="20"/>
          <w:lang w:val="es-ES" w:eastAsia="zh-CN"/>
        </w:rPr>
        <w:t xml:space="preserve"> esto se aplicará también en relación con la viudedad del padre o de la madre, si tendrá la consideración de miembro computable, si procede, el nuevo cónyuge o persona unida por análoga relación que conviva en el mismo domicilio, todavía cuando no se encuentre legalizada su situación como pareja de hecho, y su renta se incluirá dentro del cómputo de la renta familiar.</w:t>
      </w:r>
      <w:r w:rsidR="008B2813" w:rsidRPr="00C41A50">
        <w:rPr>
          <w:rFonts w:ascii="Arial" w:eastAsia="Verdana" w:hAnsi="Arial" w:cs="Arial"/>
          <w:bCs/>
          <w:kern w:val="2"/>
          <w:sz w:val="20"/>
          <w:lang w:val="es-ES" w:eastAsia="zh-CN"/>
        </w:rPr>
        <w:t> </w:t>
      </w:r>
    </w:p>
    <w:p w:rsidR="00C41A50" w:rsidRPr="00C41A50" w:rsidRDefault="00C41A50" w:rsidP="00C41A50">
      <w:pPr>
        <w:widowControl/>
        <w:tabs>
          <w:tab w:val="left" w:pos="284"/>
        </w:tabs>
        <w:autoSpaceDN/>
        <w:ind w:left="528" w:right="71" w:firstLine="600"/>
        <w:contextualSpacing/>
        <w:jc w:val="both"/>
        <w:rPr>
          <w:rFonts w:ascii="Arial" w:eastAsia="Verdana" w:hAnsi="Arial" w:cs="Arial"/>
          <w:kern w:val="2"/>
          <w:sz w:val="20"/>
          <w:lang w:val="es-ES" w:eastAsia="zh-CN"/>
        </w:rPr>
      </w:pPr>
    </w:p>
    <w:p w:rsidR="000E3135" w:rsidRPr="000E3135" w:rsidRDefault="000E3135" w:rsidP="000E3135">
      <w:pPr>
        <w:widowControl/>
        <w:autoSpaceDN/>
        <w:contextualSpacing/>
        <w:jc w:val="both"/>
        <w:textAlignment w:val="auto"/>
        <w:rPr>
          <w:rFonts w:ascii="Arial" w:hAnsi="Arial" w:cs="Arial"/>
          <w:b/>
          <w:bCs/>
          <w:sz w:val="20"/>
          <w:lang w:val="es-ES" w:eastAsia="zh-CN"/>
        </w:rPr>
      </w:pPr>
      <w:r w:rsidRPr="000E3135">
        <w:rPr>
          <w:rFonts w:ascii="Arial" w:hAnsi="Arial" w:cs="Arial"/>
          <w:b/>
          <w:bCs/>
          <w:sz w:val="20"/>
          <w:lang w:val="es-ES" w:eastAsia="zh-CN"/>
        </w:rPr>
        <w:t>Artículo 6. Criterios de adjudicación.</w:t>
      </w:r>
    </w:p>
    <w:p w:rsidR="000E3135" w:rsidRPr="000E3135" w:rsidRDefault="000E3135" w:rsidP="000E3135">
      <w:pPr>
        <w:widowControl/>
        <w:autoSpaceDN/>
        <w:contextualSpacing/>
        <w:jc w:val="both"/>
        <w:textAlignment w:val="auto"/>
        <w:rPr>
          <w:rFonts w:ascii="Arial" w:hAnsi="Arial" w:cs="Arial"/>
          <w:b/>
          <w:bCs/>
          <w:sz w:val="20"/>
          <w:lang w:val="es-ES" w:eastAsia="zh-CN"/>
        </w:rPr>
      </w:pPr>
      <w:r w:rsidRPr="000E3135">
        <w:rPr>
          <w:rFonts w:ascii="Arial" w:hAnsi="Arial" w:cs="Arial"/>
          <w:b/>
          <w:bCs/>
          <w:sz w:val="20"/>
          <w:lang w:val="es-ES" w:eastAsia="zh-CN"/>
        </w:rPr>
        <w:t xml:space="preserve"> </w:t>
      </w:r>
    </w:p>
    <w:p w:rsidR="000E3135" w:rsidRPr="000E3135" w:rsidRDefault="000E3135" w:rsidP="000E3135">
      <w:pPr>
        <w:widowControl/>
        <w:autoSpaceDN/>
        <w:contextualSpacing/>
        <w:jc w:val="both"/>
        <w:textAlignment w:val="auto"/>
        <w:rPr>
          <w:rFonts w:ascii="Arial" w:hAnsi="Arial" w:cs="Arial"/>
          <w:bCs/>
          <w:sz w:val="20"/>
          <w:lang w:val="es-ES" w:eastAsia="zh-CN"/>
        </w:rPr>
      </w:pPr>
      <w:r w:rsidRPr="000E3135">
        <w:rPr>
          <w:rFonts w:ascii="Arial" w:hAnsi="Arial" w:cs="Arial"/>
          <w:bCs/>
          <w:sz w:val="20"/>
          <w:lang w:val="es-ES" w:eastAsia="zh-CN"/>
        </w:rPr>
        <w:t xml:space="preserve">Serán beneficiarios de la ayuda todas aquellas solicitudes que no superan los umbrales de </w:t>
      </w:r>
      <w:r>
        <w:rPr>
          <w:rFonts w:ascii="Arial" w:hAnsi="Arial" w:cs="Arial"/>
          <w:bCs/>
          <w:sz w:val="20"/>
          <w:lang w:val="es-ES" w:eastAsia="zh-CN"/>
        </w:rPr>
        <w:t>renta</w:t>
      </w:r>
      <w:r w:rsidRPr="000E3135">
        <w:rPr>
          <w:rFonts w:ascii="Arial" w:hAnsi="Arial" w:cs="Arial"/>
          <w:bCs/>
          <w:sz w:val="20"/>
          <w:lang w:val="es-ES" w:eastAsia="zh-CN"/>
        </w:rPr>
        <w:t xml:space="preserve"> familiar marcados en el artículo 3 de estas bases y, además, cumplan todos los requisitos de este artículo, hasta el máximo establecido en el artículo 2 de estas bases siempre que exista crédito disponible. En caso de que el crédito disponible, atendiendo al número de beneficiarios, no sea suficiente para subvencionar los importes máximos </w:t>
      </w:r>
      <w:r>
        <w:rPr>
          <w:rFonts w:ascii="Arial" w:hAnsi="Arial" w:cs="Arial"/>
          <w:bCs/>
          <w:sz w:val="20"/>
          <w:lang w:val="es-ES" w:eastAsia="zh-CN"/>
        </w:rPr>
        <w:t xml:space="preserve">establecidos en el artículo 2 de </w:t>
      </w:r>
      <w:r w:rsidRPr="000E3135">
        <w:rPr>
          <w:rFonts w:ascii="Arial" w:hAnsi="Arial" w:cs="Arial"/>
          <w:bCs/>
          <w:sz w:val="20"/>
          <w:lang w:val="es-ES" w:eastAsia="zh-CN"/>
        </w:rPr>
        <w:t>estas bases</w:t>
      </w:r>
      <w:r>
        <w:rPr>
          <w:rFonts w:ascii="Arial" w:hAnsi="Arial" w:cs="Arial"/>
          <w:bCs/>
          <w:sz w:val="20"/>
          <w:lang w:val="es-ES" w:eastAsia="zh-CN"/>
        </w:rPr>
        <w:t>,</w:t>
      </w:r>
      <w:r w:rsidRPr="000E3135">
        <w:rPr>
          <w:rFonts w:ascii="Arial" w:hAnsi="Arial" w:cs="Arial"/>
          <w:bCs/>
          <w:sz w:val="20"/>
          <w:lang w:val="es-ES" w:eastAsia="zh-CN"/>
        </w:rPr>
        <w:t xml:space="preserve"> se procederá a asignar las ayudas proporcionalmente. </w:t>
      </w:r>
    </w:p>
    <w:p w:rsidR="000E3135" w:rsidRPr="000E3135" w:rsidRDefault="000E3135" w:rsidP="000E3135">
      <w:pPr>
        <w:widowControl/>
        <w:autoSpaceDN/>
        <w:contextualSpacing/>
        <w:jc w:val="both"/>
        <w:textAlignment w:val="auto"/>
        <w:rPr>
          <w:rFonts w:ascii="Arial" w:hAnsi="Arial" w:cs="Arial"/>
          <w:b/>
          <w:bCs/>
          <w:sz w:val="20"/>
          <w:lang w:val="es-ES" w:eastAsia="zh-CN"/>
        </w:rPr>
      </w:pPr>
      <w:r w:rsidRPr="000E3135">
        <w:rPr>
          <w:rFonts w:ascii="Arial" w:hAnsi="Arial" w:cs="Arial"/>
          <w:b/>
          <w:bCs/>
          <w:sz w:val="20"/>
          <w:lang w:val="es-ES" w:eastAsia="zh-CN"/>
        </w:rPr>
        <w:t xml:space="preserve"> </w:t>
      </w:r>
    </w:p>
    <w:p w:rsidR="000E3135" w:rsidRPr="000E3135" w:rsidRDefault="000E3135" w:rsidP="000E3135">
      <w:pPr>
        <w:widowControl/>
        <w:autoSpaceDN/>
        <w:contextualSpacing/>
        <w:jc w:val="both"/>
        <w:textAlignment w:val="auto"/>
        <w:rPr>
          <w:rFonts w:ascii="Arial" w:hAnsi="Arial" w:cs="Arial"/>
          <w:b/>
          <w:bCs/>
          <w:sz w:val="20"/>
          <w:lang w:val="es-ES" w:eastAsia="zh-CN"/>
        </w:rPr>
      </w:pPr>
      <w:r w:rsidRPr="000E3135">
        <w:rPr>
          <w:rFonts w:ascii="Arial" w:hAnsi="Arial" w:cs="Arial"/>
          <w:b/>
          <w:bCs/>
          <w:sz w:val="20"/>
          <w:lang w:val="es-ES" w:eastAsia="zh-CN"/>
        </w:rPr>
        <w:t>Artículo 7. Solicitudes y documentación.</w:t>
      </w:r>
    </w:p>
    <w:p w:rsidR="000E3135" w:rsidRPr="000E3135" w:rsidRDefault="000E3135" w:rsidP="000E3135">
      <w:pPr>
        <w:widowControl/>
        <w:autoSpaceDN/>
        <w:contextualSpacing/>
        <w:jc w:val="both"/>
        <w:textAlignment w:val="auto"/>
        <w:rPr>
          <w:rFonts w:ascii="Arial" w:hAnsi="Arial" w:cs="Arial"/>
          <w:b/>
          <w:bCs/>
          <w:sz w:val="20"/>
          <w:lang w:val="es-ES" w:eastAsia="zh-CN"/>
        </w:rPr>
      </w:pPr>
      <w:r w:rsidRPr="000E3135">
        <w:rPr>
          <w:rFonts w:ascii="Arial" w:hAnsi="Arial" w:cs="Arial"/>
          <w:b/>
          <w:bCs/>
          <w:sz w:val="20"/>
          <w:lang w:val="es-ES" w:eastAsia="zh-CN"/>
        </w:rPr>
        <w:t xml:space="preserve"> </w:t>
      </w:r>
    </w:p>
    <w:p w:rsidR="000E3135" w:rsidRPr="000E3135" w:rsidRDefault="000E3135" w:rsidP="000E3135">
      <w:pPr>
        <w:widowControl/>
        <w:autoSpaceDN/>
        <w:contextualSpacing/>
        <w:jc w:val="both"/>
        <w:textAlignment w:val="auto"/>
        <w:rPr>
          <w:rFonts w:ascii="Arial" w:hAnsi="Arial" w:cs="Arial"/>
          <w:bCs/>
          <w:sz w:val="20"/>
          <w:lang w:val="es-ES" w:eastAsia="zh-CN"/>
        </w:rPr>
      </w:pPr>
      <w:r w:rsidRPr="000E3135">
        <w:rPr>
          <w:rFonts w:ascii="Arial" w:hAnsi="Arial" w:cs="Arial"/>
          <w:bCs/>
          <w:sz w:val="20"/>
          <w:lang w:val="es-ES" w:eastAsia="zh-CN"/>
        </w:rPr>
        <w:t xml:space="preserve"> 1. La solicitud se formulará según instancia normalizada que se adjunta como </w:t>
      </w:r>
      <w:r>
        <w:rPr>
          <w:rFonts w:ascii="Arial" w:hAnsi="Arial" w:cs="Arial"/>
          <w:bCs/>
          <w:sz w:val="20"/>
          <w:lang w:val="es-ES" w:eastAsia="zh-CN"/>
        </w:rPr>
        <w:t>anexo I</w:t>
      </w:r>
      <w:r w:rsidRPr="000E3135">
        <w:rPr>
          <w:rFonts w:ascii="Arial" w:hAnsi="Arial" w:cs="Arial"/>
          <w:bCs/>
          <w:sz w:val="20"/>
          <w:lang w:val="es-ES" w:eastAsia="zh-CN"/>
        </w:rPr>
        <w:t xml:space="preserve">, que se facilitará a este efecto. Estas instancias estarán a disposición de los interesados en el Servicio de Información del Ayuntamiento de Benifaió y a la página web del mismo (www.benifaio.es) y se adjuntará a la misma: </w:t>
      </w:r>
    </w:p>
    <w:p w:rsidR="000E3135" w:rsidRPr="000E3135" w:rsidRDefault="000E3135" w:rsidP="000E3135">
      <w:pPr>
        <w:widowControl/>
        <w:autoSpaceDN/>
        <w:contextualSpacing/>
        <w:jc w:val="both"/>
        <w:textAlignment w:val="auto"/>
        <w:rPr>
          <w:rFonts w:ascii="Arial" w:hAnsi="Arial" w:cs="Arial"/>
          <w:bCs/>
          <w:sz w:val="20"/>
          <w:lang w:val="es-ES" w:eastAsia="zh-CN"/>
        </w:rPr>
      </w:pPr>
      <w:r w:rsidRPr="000E3135">
        <w:rPr>
          <w:rFonts w:ascii="Arial" w:hAnsi="Arial" w:cs="Arial"/>
          <w:bCs/>
          <w:sz w:val="20"/>
          <w:lang w:val="es-ES" w:eastAsia="zh-CN"/>
        </w:rPr>
        <w:t xml:space="preserve"> </w:t>
      </w:r>
    </w:p>
    <w:p w:rsidR="000E3135" w:rsidRPr="000E3135" w:rsidRDefault="000E3135" w:rsidP="000E3135">
      <w:pPr>
        <w:widowControl/>
        <w:autoSpaceDN/>
        <w:ind w:firstLine="567"/>
        <w:contextualSpacing/>
        <w:jc w:val="both"/>
        <w:textAlignment w:val="auto"/>
        <w:rPr>
          <w:rFonts w:ascii="Arial" w:hAnsi="Arial" w:cs="Arial"/>
          <w:bCs/>
          <w:sz w:val="20"/>
          <w:lang w:val="es-ES" w:eastAsia="zh-CN"/>
        </w:rPr>
      </w:pPr>
      <w:r w:rsidRPr="000E3135">
        <w:rPr>
          <w:rFonts w:ascii="Arial" w:hAnsi="Arial" w:cs="Arial"/>
          <w:bCs/>
          <w:sz w:val="20"/>
          <w:lang w:val="es-ES" w:eastAsia="zh-CN"/>
        </w:rPr>
        <w:t>-</w:t>
      </w:r>
      <w:r w:rsidRPr="000E3135">
        <w:rPr>
          <w:rFonts w:ascii="Arial" w:hAnsi="Arial" w:cs="Arial"/>
          <w:bCs/>
          <w:sz w:val="20"/>
          <w:lang w:val="es-ES" w:eastAsia="zh-CN"/>
        </w:rPr>
        <w:tab/>
        <w:t>Fotocopia compulsada del NIF/DNI/NIE de todos los miembros de la unidad familiar mayores de 16 años que hace referencia el artículo 3 de estas bases.</w:t>
      </w:r>
    </w:p>
    <w:p w:rsidR="000E3135" w:rsidRPr="000E3135" w:rsidRDefault="000E3135" w:rsidP="000E3135">
      <w:pPr>
        <w:widowControl/>
        <w:autoSpaceDN/>
        <w:ind w:firstLine="567"/>
        <w:contextualSpacing/>
        <w:jc w:val="both"/>
        <w:textAlignment w:val="auto"/>
        <w:rPr>
          <w:rFonts w:ascii="Arial" w:hAnsi="Arial" w:cs="Arial"/>
          <w:bCs/>
          <w:sz w:val="20"/>
          <w:lang w:val="es-ES" w:eastAsia="zh-CN"/>
        </w:rPr>
      </w:pPr>
    </w:p>
    <w:p w:rsidR="000E3135" w:rsidRPr="000E3135" w:rsidRDefault="000E3135" w:rsidP="000E3135">
      <w:pPr>
        <w:widowControl/>
        <w:autoSpaceDN/>
        <w:ind w:firstLine="567"/>
        <w:contextualSpacing/>
        <w:jc w:val="both"/>
        <w:textAlignment w:val="auto"/>
        <w:rPr>
          <w:rFonts w:ascii="Arial" w:hAnsi="Arial" w:cs="Arial"/>
          <w:bCs/>
          <w:sz w:val="20"/>
          <w:lang w:val="es-ES" w:eastAsia="zh-CN"/>
        </w:rPr>
      </w:pPr>
      <w:r w:rsidRPr="000E3135">
        <w:rPr>
          <w:rFonts w:ascii="Arial" w:hAnsi="Arial" w:cs="Arial"/>
          <w:bCs/>
          <w:sz w:val="20"/>
          <w:lang w:val="es-ES" w:eastAsia="zh-CN"/>
        </w:rPr>
        <w:t>-</w:t>
      </w:r>
      <w:r w:rsidRPr="000E3135">
        <w:rPr>
          <w:rFonts w:ascii="Arial" w:hAnsi="Arial" w:cs="Arial"/>
          <w:bCs/>
          <w:sz w:val="20"/>
          <w:lang w:val="es-ES" w:eastAsia="zh-CN"/>
        </w:rPr>
        <w:tab/>
        <w:t>Original o copia compulsada de la última declaración de la renta del 2021 de cada miembro de la unidad familiar.</w:t>
      </w:r>
    </w:p>
    <w:p w:rsidR="000E3135" w:rsidRPr="000E3135" w:rsidRDefault="000E3135" w:rsidP="000E3135">
      <w:pPr>
        <w:widowControl/>
        <w:autoSpaceDN/>
        <w:ind w:firstLine="567"/>
        <w:contextualSpacing/>
        <w:jc w:val="both"/>
        <w:textAlignment w:val="auto"/>
        <w:rPr>
          <w:rFonts w:ascii="Arial" w:hAnsi="Arial" w:cs="Arial"/>
          <w:bCs/>
          <w:sz w:val="20"/>
          <w:lang w:val="es-ES" w:eastAsia="zh-CN"/>
        </w:rPr>
      </w:pPr>
    </w:p>
    <w:p w:rsidR="000E3135" w:rsidRPr="000E3135" w:rsidRDefault="000E3135" w:rsidP="000E3135">
      <w:pPr>
        <w:widowControl/>
        <w:autoSpaceDN/>
        <w:ind w:firstLine="567"/>
        <w:contextualSpacing/>
        <w:jc w:val="both"/>
        <w:textAlignment w:val="auto"/>
        <w:rPr>
          <w:rFonts w:ascii="Arial" w:hAnsi="Arial" w:cs="Arial"/>
          <w:bCs/>
          <w:sz w:val="20"/>
          <w:lang w:val="es-ES" w:eastAsia="zh-CN"/>
        </w:rPr>
      </w:pPr>
      <w:r w:rsidRPr="000E3135">
        <w:rPr>
          <w:rFonts w:ascii="Arial" w:hAnsi="Arial" w:cs="Arial"/>
          <w:bCs/>
          <w:sz w:val="20"/>
          <w:lang w:val="es-ES" w:eastAsia="zh-CN"/>
        </w:rPr>
        <w:t>-</w:t>
      </w:r>
      <w:r w:rsidRPr="000E3135">
        <w:rPr>
          <w:rFonts w:ascii="Arial" w:hAnsi="Arial" w:cs="Arial"/>
          <w:bCs/>
          <w:sz w:val="20"/>
          <w:lang w:val="es-ES" w:eastAsia="zh-CN"/>
        </w:rPr>
        <w:tab/>
        <w:t>Original o copia compulsada</w:t>
      </w:r>
      <w:r>
        <w:rPr>
          <w:rFonts w:ascii="Arial" w:hAnsi="Arial" w:cs="Arial"/>
          <w:bCs/>
          <w:sz w:val="20"/>
          <w:lang w:val="es-ES" w:eastAsia="zh-CN"/>
        </w:rPr>
        <w:t xml:space="preserve"> de certificado emitido por la escuela</w:t>
      </w:r>
      <w:r w:rsidRPr="000E3135">
        <w:rPr>
          <w:rFonts w:ascii="Arial" w:hAnsi="Arial" w:cs="Arial"/>
          <w:bCs/>
          <w:sz w:val="20"/>
          <w:lang w:val="es-ES" w:eastAsia="zh-CN"/>
        </w:rPr>
        <w:t xml:space="preserve"> infantil acreditando los meses que ha s</w:t>
      </w:r>
      <w:r>
        <w:rPr>
          <w:rFonts w:ascii="Arial" w:hAnsi="Arial" w:cs="Arial"/>
          <w:bCs/>
          <w:sz w:val="20"/>
          <w:lang w:val="es-ES" w:eastAsia="zh-CN"/>
        </w:rPr>
        <w:t xml:space="preserve">ido matriculado y factura con el </w:t>
      </w:r>
      <w:r w:rsidRPr="000E3135">
        <w:rPr>
          <w:rFonts w:ascii="Arial" w:hAnsi="Arial" w:cs="Arial"/>
          <w:bCs/>
          <w:sz w:val="20"/>
          <w:lang w:val="es-ES" w:eastAsia="zh-CN"/>
        </w:rPr>
        <w:t>importe total recibido por la misma. Adjuntar el pago de la factura (recibo o</w:t>
      </w:r>
      <w:r>
        <w:rPr>
          <w:rFonts w:ascii="Arial" w:hAnsi="Arial" w:cs="Arial"/>
          <w:bCs/>
          <w:sz w:val="20"/>
          <w:lang w:val="es-ES" w:eastAsia="zh-CN"/>
        </w:rPr>
        <w:t xml:space="preserve"> justificante de domiciliación </w:t>
      </w:r>
      <w:r w:rsidRPr="000E3135">
        <w:rPr>
          <w:rFonts w:ascii="Arial" w:hAnsi="Arial" w:cs="Arial"/>
          <w:bCs/>
          <w:sz w:val="20"/>
          <w:lang w:val="es-ES" w:eastAsia="zh-CN"/>
        </w:rPr>
        <w:t>bancaria, o factura con sello de “paga</w:t>
      </w:r>
      <w:r>
        <w:rPr>
          <w:rFonts w:ascii="Arial" w:hAnsi="Arial" w:cs="Arial"/>
          <w:bCs/>
          <w:sz w:val="20"/>
          <w:lang w:val="es-ES" w:eastAsia="zh-CN"/>
        </w:rPr>
        <w:t>do” con el sello y firma de la escuela infantil</w:t>
      </w:r>
      <w:r w:rsidRPr="000E3135">
        <w:rPr>
          <w:rFonts w:ascii="Arial" w:hAnsi="Arial" w:cs="Arial"/>
          <w:bCs/>
          <w:sz w:val="20"/>
          <w:lang w:val="es-ES" w:eastAsia="zh-CN"/>
        </w:rPr>
        <w:t>).</w:t>
      </w:r>
    </w:p>
    <w:p w:rsidR="000E3135" w:rsidRPr="000E3135" w:rsidRDefault="000E3135" w:rsidP="000E3135">
      <w:pPr>
        <w:widowControl/>
        <w:autoSpaceDN/>
        <w:ind w:firstLine="567"/>
        <w:contextualSpacing/>
        <w:jc w:val="both"/>
        <w:textAlignment w:val="auto"/>
        <w:rPr>
          <w:rFonts w:ascii="Arial" w:hAnsi="Arial" w:cs="Arial"/>
          <w:bCs/>
          <w:sz w:val="20"/>
          <w:lang w:val="es-ES" w:eastAsia="zh-CN"/>
        </w:rPr>
      </w:pPr>
    </w:p>
    <w:p w:rsidR="000E3135" w:rsidRPr="000E3135" w:rsidRDefault="000E3135" w:rsidP="000E3135">
      <w:pPr>
        <w:widowControl/>
        <w:autoSpaceDN/>
        <w:ind w:firstLine="567"/>
        <w:contextualSpacing/>
        <w:jc w:val="both"/>
        <w:textAlignment w:val="auto"/>
        <w:rPr>
          <w:rFonts w:ascii="Arial" w:hAnsi="Arial" w:cs="Arial"/>
          <w:bCs/>
          <w:sz w:val="20"/>
          <w:lang w:val="es-ES" w:eastAsia="zh-CN"/>
        </w:rPr>
      </w:pPr>
      <w:r w:rsidRPr="000E3135">
        <w:rPr>
          <w:rFonts w:ascii="Arial" w:hAnsi="Arial" w:cs="Arial"/>
          <w:bCs/>
          <w:sz w:val="20"/>
          <w:lang w:val="es-ES" w:eastAsia="zh-CN"/>
        </w:rPr>
        <w:t>-</w:t>
      </w:r>
      <w:r w:rsidRPr="000E3135">
        <w:rPr>
          <w:rFonts w:ascii="Arial" w:hAnsi="Arial" w:cs="Arial"/>
          <w:bCs/>
          <w:sz w:val="20"/>
          <w:lang w:val="es-ES" w:eastAsia="zh-CN"/>
        </w:rPr>
        <w:tab/>
        <w:t>Certificado Banc</w:t>
      </w:r>
      <w:r>
        <w:rPr>
          <w:rFonts w:ascii="Arial" w:hAnsi="Arial" w:cs="Arial"/>
          <w:bCs/>
          <w:sz w:val="20"/>
          <w:lang w:val="es-ES" w:eastAsia="zh-CN"/>
        </w:rPr>
        <w:t xml:space="preserve">ario de la cuenta a nombre del </w:t>
      </w:r>
      <w:r w:rsidRPr="000E3135">
        <w:rPr>
          <w:rFonts w:ascii="Arial" w:hAnsi="Arial" w:cs="Arial"/>
          <w:bCs/>
          <w:sz w:val="20"/>
          <w:lang w:val="es-ES" w:eastAsia="zh-CN"/>
        </w:rPr>
        <w:t>interesado/</w:t>
      </w:r>
      <w:r>
        <w:rPr>
          <w:rFonts w:ascii="Arial" w:hAnsi="Arial" w:cs="Arial"/>
          <w:bCs/>
          <w:sz w:val="20"/>
          <w:lang w:val="es-ES" w:eastAsia="zh-CN"/>
        </w:rPr>
        <w:t xml:space="preserve">da o fotocopia de la primera </w:t>
      </w:r>
      <w:r w:rsidRPr="000E3135">
        <w:rPr>
          <w:rFonts w:ascii="Arial" w:hAnsi="Arial" w:cs="Arial"/>
          <w:bCs/>
          <w:sz w:val="20"/>
          <w:lang w:val="es-ES" w:eastAsia="zh-CN"/>
        </w:rPr>
        <w:t>pá</w:t>
      </w:r>
      <w:r>
        <w:rPr>
          <w:rFonts w:ascii="Arial" w:hAnsi="Arial" w:cs="Arial"/>
          <w:bCs/>
          <w:sz w:val="20"/>
          <w:lang w:val="es-ES" w:eastAsia="zh-CN"/>
        </w:rPr>
        <w:t xml:space="preserve">gina de la libreta </w:t>
      </w:r>
      <w:r w:rsidRPr="000E3135">
        <w:rPr>
          <w:rFonts w:ascii="Arial" w:hAnsi="Arial" w:cs="Arial"/>
          <w:bCs/>
          <w:sz w:val="20"/>
          <w:lang w:val="es-ES" w:eastAsia="zh-CN"/>
        </w:rPr>
        <w:t>bancaria.</w:t>
      </w:r>
    </w:p>
    <w:p w:rsidR="000E3135" w:rsidRPr="000E3135" w:rsidRDefault="000E3135" w:rsidP="000E3135">
      <w:pPr>
        <w:widowControl/>
        <w:autoSpaceDN/>
        <w:ind w:firstLine="567"/>
        <w:contextualSpacing/>
        <w:jc w:val="both"/>
        <w:textAlignment w:val="auto"/>
        <w:rPr>
          <w:rFonts w:ascii="Arial" w:hAnsi="Arial" w:cs="Arial"/>
          <w:bCs/>
          <w:sz w:val="20"/>
          <w:lang w:val="es-ES" w:eastAsia="zh-CN"/>
        </w:rPr>
      </w:pPr>
    </w:p>
    <w:p w:rsidR="000E3135" w:rsidRPr="000E3135" w:rsidRDefault="000E3135" w:rsidP="000E3135">
      <w:pPr>
        <w:widowControl/>
        <w:autoSpaceDN/>
        <w:ind w:firstLine="567"/>
        <w:contextualSpacing/>
        <w:jc w:val="both"/>
        <w:textAlignment w:val="auto"/>
        <w:rPr>
          <w:rFonts w:ascii="Arial" w:hAnsi="Arial" w:cs="Arial"/>
          <w:bCs/>
          <w:sz w:val="20"/>
          <w:lang w:val="es-ES" w:eastAsia="zh-CN"/>
        </w:rPr>
      </w:pPr>
      <w:r w:rsidRPr="000E3135">
        <w:rPr>
          <w:rFonts w:ascii="Arial" w:hAnsi="Arial" w:cs="Arial"/>
          <w:bCs/>
          <w:sz w:val="20"/>
          <w:lang w:val="es-ES" w:eastAsia="zh-CN"/>
        </w:rPr>
        <w:t>-</w:t>
      </w:r>
      <w:r w:rsidRPr="000E3135">
        <w:rPr>
          <w:rFonts w:ascii="Arial" w:hAnsi="Arial" w:cs="Arial"/>
          <w:bCs/>
          <w:sz w:val="20"/>
          <w:lang w:val="es-ES" w:eastAsia="zh-CN"/>
        </w:rPr>
        <w:tab/>
        <w:t>Declaración responsable segundos Ane</w:t>
      </w:r>
      <w:r>
        <w:rPr>
          <w:rFonts w:ascii="Arial" w:hAnsi="Arial" w:cs="Arial"/>
          <w:bCs/>
          <w:sz w:val="20"/>
          <w:lang w:val="es-ES" w:eastAsia="zh-CN"/>
        </w:rPr>
        <w:t>xo</w:t>
      </w:r>
      <w:r w:rsidRPr="000E3135">
        <w:rPr>
          <w:rFonts w:ascii="Arial" w:hAnsi="Arial" w:cs="Arial"/>
          <w:bCs/>
          <w:sz w:val="20"/>
          <w:lang w:val="es-ES" w:eastAsia="zh-CN"/>
        </w:rPr>
        <w:t xml:space="preserve"> II relativa a miembros de la unidad familiar. </w:t>
      </w:r>
    </w:p>
    <w:p w:rsidR="000E3135" w:rsidRPr="000E3135" w:rsidRDefault="000E3135" w:rsidP="000E3135">
      <w:pPr>
        <w:widowControl/>
        <w:autoSpaceDN/>
        <w:ind w:firstLine="567"/>
        <w:contextualSpacing/>
        <w:jc w:val="both"/>
        <w:textAlignment w:val="auto"/>
        <w:rPr>
          <w:rFonts w:ascii="Arial" w:hAnsi="Arial" w:cs="Arial"/>
          <w:bCs/>
          <w:sz w:val="20"/>
          <w:lang w:val="es-ES" w:eastAsia="zh-CN"/>
        </w:rPr>
      </w:pPr>
    </w:p>
    <w:p w:rsidR="000E3135" w:rsidRPr="000E3135" w:rsidRDefault="000E3135" w:rsidP="000E3135">
      <w:pPr>
        <w:widowControl/>
        <w:autoSpaceDN/>
        <w:ind w:firstLine="567"/>
        <w:contextualSpacing/>
        <w:jc w:val="both"/>
        <w:textAlignment w:val="auto"/>
        <w:rPr>
          <w:rFonts w:ascii="Arial" w:hAnsi="Arial" w:cs="Arial"/>
          <w:bCs/>
          <w:sz w:val="20"/>
          <w:lang w:val="es-ES" w:eastAsia="zh-CN"/>
        </w:rPr>
      </w:pPr>
      <w:r w:rsidRPr="000E3135">
        <w:rPr>
          <w:rFonts w:ascii="Arial" w:hAnsi="Arial" w:cs="Arial"/>
          <w:bCs/>
          <w:sz w:val="20"/>
          <w:lang w:val="es-ES" w:eastAsia="zh-CN"/>
        </w:rPr>
        <w:t>-</w:t>
      </w:r>
      <w:r w:rsidRPr="000E3135">
        <w:rPr>
          <w:rFonts w:ascii="Arial" w:hAnsi="Arial" w:cs="Arial"/>
          <w:bCs/>
          <w:sz w:val="20"/>
          <w:lang w:val="es-ES" w:eastAsia="zh-CN"/>
        </w:rPr>
        <w:tab/>
        <w:t>ANEXO III- declaración jurada de persona beneficiaría de subvención municipal.</w:t>
      </w:r>
    </w:p>
    <w:p w:rsidR="000E3135" w:rsidRPr="000E3135" w:rsidRDefault="000E3135" w:rsidP="000E3135">
      <w:pPr>
        <w:widowControl/>
        <w:autoSpaceDN/>
        <w:contextualSpacing/>
        <w:jc w:val="both"/>
        <w:textAlignment w:val="auto"/>
        <w:rPr>
          <w:rFonts w:ascii="Arial" w:hAnsi="Arial" w:cs="Arial"/>
          <w:bCs/>
          <w:sz w:val="20"/>
          <w:lang w:val="es-ES" w:eastAsia="zh-CN"/>
        </w:rPr>
      </w:pPr>
    </w:p>
    <w:p w:rsidR="000E3135" w:rsidRPr="000E3135" w:rsidRDefault="000E3135" w:rsidP="000E3135">
      <w:pPr>
        <w:widowControl/>
        <w:autoSpaceDN/>
        <w:contextualSpacing/>
        <w:jc w:val="both"/>
        <w:textAlignment w:val="auto"/>
        <w:rPr>
          <w:rFonts w:ascii="Arial" w:hAnsi="Arial" w:cs="Arial"/>
          <w:bCs/>
          <w:sz w:val="20"/>
          <w:lang w:val="es-ES" w:eastAsia="zh-CN"/>
        </w:rPr>
      </w:pPr>
      <w:r w:rsidRPr="000E3135">
        <w:rPr>
          <w:rFonts w:ascii="Arial" w:hAnsi="Arial" w:cs="Arial"/>
          <w:bCs/>
          <w:sz w:val="20"/>
          <w:lang w:val="es-ES" w:eastAsia="zh-CN"/>
        </w:rPr>
        <w:t xml:space="preserve"> 2. Las solicitudes se presentarán en la Oficina Munic</w:t>
      </w:r>
      <w:r>
        <w:rPr>
          <w:rFonts w:ascii="Arial" w:hAnsi="Arial" w:cs="Arial"/>
          <w:bCs/>
          <w:sz w:val="20"/>
          <w:lang w:val="es-ES" w:eastAsia="zh-CN"/>
        </w:rPr>
        <w:t>ipal de Atención al Ciudadano (</w:t>
      </w:r>
      <w:r w:rsidRPr="000E3135">
        <w:rPr>
          <w:rFonts w:ascii="Arial" w:hAnsi="Arial" w:cs="Arial"/>
          <w:bCs/>
          <w:sz w:val="20"/>
          <w:lang w:val="es-ES" w:eastAsia="zh-CN"/>
        </w:rPr>
        <w:t xml:space="preserve">OAC) de manera presencial o de forma telemática a la página web del Ayuntamiento de Benifaió (www.benifaio.es), de </w:t>
      </w:r>
      <w:r w:rsidRPr="000E3135">
        <w:rPr>
          <w:rFonts w:ascii="Arial" w:hAnsi="Arial" w:cs="Arial"/>
          <w:b/>
          <w:bCs/>
          <w:sz w:val="20"/>
          <w:lang w:val="es-ES" w:eastAsia="zh-CN"/>
        </w:rPr>
        <w:t>1 de julio de 2022 hasta el 31 de agosto de 2022</w:t>
      </w:r>
      <w:r w:rsidRPr="000E3135">
        <w:rPr>
          <w:rFonts w:ascii="Arial" w:hAnsi="Arial" w:cs="Arial"/>
          <w:bCs/>
          <w:sz w:val="20"/>
          <w:lang w:val="es-ES" w:eastAsia="zh-CN"/>
        </w:rPr>
        <w:t xml:space="preserve">, ambos incluidos, en horario de 9 a 14 horas. </w:t>
      </w:r>
    </w:p>
    <w:p w:rsidR="000E3135" w:rsidRPr="000E3135" w:rsidRDefault="000E3135" w:rsidP="000E3135">
      <w:pPr>
        <w:widowControl/>
        <w:autoSpaceDN/>
        <w:contextualSpacing/>
        <w:jc w:val="both"/>
        <w:textAlignment w:val="auto"/>
        <w:rPr>
          <w:rFonts w:ascii="Arial" w:hAnsi="Arial" w:cs="Arial"/>
          <w:bCs/>
          <w:sz w:val="20"/>
          <w:lang w:val="es-ES" w:eastAsia="zh-CN"/>
        </w:rPr>
      </w:pPr>
      <w:r w:rsidRPr="000E3135">
        <w:rPr>
          <w:rFonts w:ascii="Arial" w:hAnsi="Arial" w:cs="Arial"/>
          <w:bCs/>
          <w:sz w:val="20"/>
          <w:lang w:val="es-ES" w:eastAsia="zh-CN"/>
        </w:rPr>
        <w:lastRenderedPageBreak/>
        <w:t xml:space="preserve"> </w:t>
      </w:r>
    </w:p>
    <w:p w:rsidR="008B2813" w:rsidRPr="000E3135" w:rsidRDefault="000E3135" w:rsidP="000E3135">
      <w:pPr>
        <w:widowControl/>
        <w:autoSpaceDN/>
        <w:contextualSpacing/>
        <w:jc w:val="both"/>
        <w:textAlignment w:val="auto"/>
        <w:rPr>
          <w:rFonts w:ascii="Arial" w:hAnsi="Arial" w:cs="Arial"/>
          <w:sz w:val="20"/>
          <w:lang w:val="es-ES" w:eastAsia="zh-CN"/>
        </w:rPr>
      </w:pPr>
      <w:r>
        <w:rPr>
          <w:rFonts w:ascii="Arial" w:hAnsi="Arial" w:cs="Arial"/>
          <w:bCs/>
          <w:sz w:val="20"/>
          <w:lang w:val="es-ES" w:eastAsia="zh-CN"/>
        </w:rPr>
        <w:t xml:space="preserve">3. En todo caso, la </w:t>
      </w:r>
      <w:r w:rsidRPr="000E3135">
        <w:rPr>
          <w:rFonts w:ascii="Arial" w:hAnsi="Arial" w:cs="Arial"/>
          <w:bCs/>
          <w:sz w:val="20"/>
          <w:lang w:val="es-ES" w:eastAsia="zh-CN"/>
        </w:rPr>
        <w:t>OAC verificará que los solicitantes se encuentran empadronados en el municip</w:t>
      </w:r>
      <w:r>
        <w:rPr>
          <w:rFonts w:ascii="Arial" w:hAnsi="Arial" w:cs="Arial"/>
          <w:bCs/>
          <w:sz w:val="20"/>
          <w:lang w:val="es-ES" w:eastAsia="zh-CN"/>
        </w:rPr>
        <w:t xml:space="preserve">io y están al corriente con la </w:t>
      </w:r>
      <w:r w:rsidRPr="000E3135">
        <w:rPr>
          <w:rFonts w:ascii="Arial" w:hAnsi="Arial" w:cs="Arial"/>
          <w:bCs/>
          <w:sz w:val="20"/>
          <w:lang w:val="es-ES" w:eastAsia="zh-CN"/>
        </w:rPr>
        <w:t>TGSS dejando constancia en la solicitud.</w:t>
      </w:r>
    </w:p>
    <w:p w:rsidR="008B2813" w:rsidRDefault="008B2813" w:rsidP="008B2813">
      <w:pPr>
        <w:widowControl/>
        <w:tabs>
          <w:tab w:val="left" w:pos="284"/>
        </w:tabs>
        <w:autoSpaceDN/>
        <w:ind w:left="528" w:right="71" w:firstLine="600"/>
        <w:contextualSpacing/>
        <w:jc w:val="both"/>
        <w:rPr>
          <w:rFonts w:ascii="Arial" w:eastAsia="Verdana" w:hAnsi="Arial" w:cs="Arial"/>
          <w:kern w:val="2"/>
          <w:sz w:val="20"/>
          <w:lang w:val="en-US" w:eastAsia="zh-CN"/>
        </w:rPr>
      </w:pPr>
      <w:r w:rsidRPr="008B2813">
        <w:rPr>
          <w:rFonts w:ascii="Arial" w:eastAsia="Verdana" w:hAnsi="Arial" w:cs="Arial"/>
          <w:kern w:val="2"/>
          <w:sz w:val="20"/>
          <w:lang w:val="en-US" w:eastAsia="zh-CN"/>
        </w:rPr>
        <w:t> </w:t>
      </w:r>
    </w:p>
    <w:p w:rsidR="008B2813" w:rsidRPr="008B2813" w:rsidRDefault="008B2813" w:rsidP="000E3135">
      <w:pPr>
        <w:widowControl/>
        <w:tabs>
          <w:tab w:val="left" w:pos="284"/>
        </w:tabs>
        <w:autoSpaceDN/>
        <w:ind w:right="71"/>
        <w:contextualSpacing/>
        <w:jc w:val="both"/>
        <w:rPr>
          <w:rFonts w:ascii="Arial" w:eastAsia="Verdana" w:hAnsi="Arial" w:cs="Arial"/>
          <w:kern w:val="2"/>
          <w:sz w:val="20"/>
          <w:lang w:val="en-US" w:eastAsia="zh-CN"/>
        </w:rPr>
      </w:pPr>
    </w:p>
    <w:p w:rsidR="000E3135" w:rsidRPr="000E3135" w:rsidRDefault="000E3135" w:rsidP="000E3135">
      <w:pPr>
        <w:widowControl/>
        <w:tabs>
          <w:tab w:val="left" w:pos="284"/>
        </w:tabs>
        <w:autoSpaceDN/>
        <w:ind w:right="71"/>
        <w:contextualSpacing/>
        <w:jc w:val="both"/>
        <w:rPr>
          <w:rFonts w:ascii="Arial" w:hAnsi="Arial" w:cs="Arial"/>
          <w:b/>
          <w:bCs/>
          <w:sz w:val="20"/>
          <w:lang w:val="es-ES" w:eastAsia="zh-CN"/>
        </w:rPr>
      </w:pPr>
      <w:r w:rsidRPr="000E3135">
        <w:rPr>
          <w:rFonts w:ascii="Arial" w:hAnsi="Arial" w:cs="Arial"/>
          <w:b/>
          <w:bCs/>
          <w:sz w:val="20"/>
          <w:lang w:val="es-ES" w:eastAsia="zh-CN"/>
        </w:rPr>
        <w:t xml:space="preserve">Artículo 8. Procedimiento de tramitación y comisión técnica. </w:t>
      </w:r>
    </w:p>
    <w:p w:rsidR="000E3135" w:rsidRPr="000E3135" w:rsidRDefault="000E3135" w:rsidP="000E3135">
      <w:pPr>
        <w:widowControl/>
        <w:tabs>
          <w:tab w:val="left" w:pos="284"/>
        </w:tabs>
        <w:autoSpaceDN/>
        <w:ind w:right="71"/>
        <w:contextualSpacing/>
        <w:jc w:val="both"/>
        <w:rPr>
          <w:rFonts w:ascii="Arial" w:hAnsi="Arial" w:cs="Arial"/>
          <w:b/>
          <w:bCs/>
          <w:sz w:val="20"/>
          <w:lang w:val="es-ES" w:eastAsia="zh-CN"/>
        </w:rPr>
      </w:pPr>
      <w:r w:rsidRPr="000E3135">
        <w:rPr>
          <w:rFonts w:ascii="Arial" w:hAnsi="Arial" w:cs="Arial"/>
          <w:b/>
          <w:bCs/>
          <w:sz w:val="20"/>
          <w:lang w:val="es-ES" w:eastAsia="zh-CN"/>
        </w:rPr>
        <w:t xml:space="preserve"> </w:t>
      </w:r>
    </w:p>
    <w:p w:rsidR="000E3135" w:rsidRPr="000E3135" w:rsidRDefault="000E3135" w:rsidP="000E3135">
      <w:pPr>
        <w:widowControl/>
        <w:tabs>
          <w:tab w:val="left" w:pos="284"/>
        </w:tabs>
        <w:autoSpaceDN/>
        <w:ind w:right="71"/>
        <w:contextualSpacing/>
        <w:jc w:val="both"/>
        <w:rPr>
          <w:rFonts w:ascii="Arial" w:hAnsi="Arial" w:cs="Arial"/>
          <w:bCs/>
          <w:sz w:val="20"/>
          <w:lang w:val="es-ES" w:eastAsia="zh-CN"/>
        </w:rPr>
      </w:pPr>
      <w:r w:rsidRPr="000E3135">
        <w:rPr>
          <w:rFonts w:ascii="Arial" w:hAnsi="Arial" w:cs="Arial"/>
          <w:bCs/>
          <w:sz w:val="20"/>
          <w:lang w:val="es-ES" w:eastAsia="zh-CN"/>
        </w:rPr>
        <w:t xml:space="preserve">1. Los funcionarios </w:t>
      </w:r>
      <w:r>
        <w:rPr>
          <w:rFonts w:ascii="Arial" w:hAnsi="Arial" w:cs="Arial"/>
          <w:bCs/>
          <w:sz w:val="20"/>
          <w:lang w:val="es-ES" w:eastAsia="zh-CN"/>
        </w:rPr>
        <w:t xml:space="preserve">de la </w:t>
      </w:r>
      <w:r w:rsidRPr="000E3135">
        <w:rPr>
          <w:rFonts w:ascii="Arial" w:hAnsi="Arial" w:cs="Arial"/>
          <w:bCs/>
          <w:sz w:val="20"/>
          <w:lang w:val="es-ES" w:eastAsia="zh-CN"/>
        </w:rPr>
        <w:t xml:space="preserve">OAC comprobarán que la documentación presentada por los solicitantes esté conforme, advirtiéndolos si procede de los defectos a </w:t>
      </w:r>
      <w:r>
        <w:rPr>
          <w:rFonts w:ascii="Arial" w:hAnsi="Arial" w:cs="Arial"/>
          <w:bCs/>
          <w:sz w:val="20"/>
          <w:lang w:val="es-ES" w:eastAsia="zh-CN"/>
        </w:rPr>
        <w:t>subsanar</w:t>
      </w:r>
      <w:r w:rsidRPr="000E3135">
        <w:rPr>
          <w:rFonts w:ascii="Arial" w:hAnsi="Arial" w:cs="Arial"/>
          <w:bCs/>
          <w:sz w:val="20"/>
          <w:lang w:val="es-ES" w:eastAsia="zh-CN"/>
        </w:rPr>
        <w:t xml:space="preserve"> durante el plazo de 10 días hábiles siguientes a la notificación del requerimiento, en conformidad con el arte. 68 de la Ley 39/2015, de 1 de octubre, del Procedimiento Administrativo Común de las Administraciones Públicas. En caso de incumplimiento, se tendrán por desistidos en su petición, archivándose esta previa resolución. Se podrá pedir a cualquier solicitante las </w:t>
      </w:r>
      <w:r w:rsidR="000D203C">
        <w:rPr>
          <w:rFonts w:ascii="Arial" w:hAnsi="Arial" w:cs="Arial"/>
          <w:bCs/>
          <w:sz w:val="20"/>
          <w:lang w:val="es-ES" w:eastAsia="zh-CN"/>
        </w:rPr>
        <w:t>aclaraciones</w:t>
      </w:r>
      <w:r w:rsidRPr="000E3135">
        <w:rPr>
          <w:rFonts w:ascii="Arial" w:hAnsi="Arial" w:cs="Arial"/>
          <w:bCs/>
          <w:sz w:val="20"/>
          <w:lang w:val="es-ES" w:eastAsia="zh-CN"/>
        </w:rPr>
        <w:t xml:space="preserve"> que estime oportunas. </w:t>
      </w:r>
    </w:p>
    <w:p w:rsidR="000E3135" w:rsidRPr="000E3135" w:rsidRDefault="000E3135" w:rsidP="000E3135">
      <w:pPr>
        <w:widowControl/>
        <w:tabs>
          <w:tab w:val="left" w:pos="284"/>
        </w:tabs>
        <w:autoSpaceDN/>
        <w:ind w:right="71"/>
        <w:contextualSpacing/>
        <w:jc w:val="both"/>
        <w:rPr>
          <w:rFonts w:ascii="Arial" w:hAnsi="Arial" w:cs="Arial"/>
          <w:bCs/>
          <w:sz w:val="20"/>
          <w:lang w:val="es-ES" w:eastAsia="zh-CN"/>
        </w:rPr>
      </w:pPr>
      <w:r w:rsidRPr="000E3135">
        <w:rPr>
          <w:rFonts w:ascii="Arial" w:hAnsi="Arial" w:cs="Arial"/>
          <w:bCs/>
          <w:sz w:val="20"/>
          <w:lang w:val="es-ES" w:eastAsia="zh-CN"/>
        </w:rPr>
        <w:t xml:space="preserve"> </w:t>
      </w:r>
    </w:p>
    <w:p w:rsidR="000E3135" w:rsidRPr="000E3135" w:rsidRDefault="000E3135" w:rsidP="000E3135">
      <w:pPr>
        <w:widowControl/>
        <w:tabs>
          <w:tab w:val="left" w:pos="284"/>
        </w:tabs>
        <w:autoSpaceDN/>
        <w:ind w:right="71"/>
        <w:contextualSpacing/>
        <w:jc w:val="both"/>
        <w:rPr>
          <w:rFonts w:ascii="Arial" w:hAnsi="Arial" w:cs="Arial"/>
          <w:bCs/>
          <w:sz w:val="20"/>
          <w:lang w:val="es-ES" w:eastAsia="zh-CN"/>
        </w:rPr>
      </w:pPr>
      <w:r w:rsidRPr="000E3135">
        <w:rPr>
          <w:rFonts w:ascii="Arial" w:hAnsi="Arial" w:cs="Arial"/>
          <w:bCs/>
          <w:sz w:val="20"/>
          <w:lang w:val="es-ES" w:eastAsia="zh-CN"/>
        </w:rPr>
        <w:t xml:space="preserve">2. Los funcionarios </w:t>
      </w:r>
      <w:r w:rsidR="000D203C">
        <w:rPr>
          <w:rFonts w:ascii="Arial" w:hAnsi="Arial" w:cs="Arial"/>
          <w:bCs/>
          <w:sz w:val="20"/>
          <w:lang w:val="es-ES" w:eastAsia="zh-CN"/>
        </w:rPr>
        <w:t>d</w:t>
      </w:r>
      <w:r w:rsidRPr="000E3135">
        <w:rPr>
          <w:rFonts w:ascii="Arial" w:hAnsi="Arial" w:cs="Arial"/>
          <w:bCs/>
          <w:sz w:val="20"/>
          <w:lang w:val="es-ES" w:eastAsia="zh-CN"/>
        </w:rPr>
        <w:t xml:space="preserve">esignados al efecto junto la Secretaría municipal constituirán una comisión técnica de valoración. De todo aquello actuado se dejará constancia en un acta. </w:t>
      </w:r>
    </w:p>
    <w:p w:rsidR="000E3135" w:rsidRPr="000E3135" w:rsidRDefault="000E3135" w:rsidP="000E3135">
      <w:pPr>
        <w:widowControl/>
        <w:tabs>
          <w:tab w:val="left" w:pos="284"/>
        </w:tabs>
        <w:autoSpaceDN/>
        <w:ind w:right="71"/>
        <w:contextualSpacing/>
        <w:jc w:val="both"/>
        <w:rPr>
          <w:rFonts w:ascii="Arial" w:hAnsi="Arial" w:cs="Arial"/>
          <w:bCs/>
          <w:sz w:val="20"/>
          <w:lang w:val="es-ES" w:eastAsia="zh-CN"/>
        </w:rPr>
      </w:pPr>
      <w:r w:rsidRPr="000E3135">
        <w:rPr>
          <w:rFonts w:ascii="Arial" w:hAnsi="Arial" w:cs="Arial"/>
          <w:bCs/>
          <w:sz w:val="20"/>
          <w:lang w:val="es-ES" w:eastAsia="zh-CN"/>
        </w:rPr>
        <w:t xml:space="preserve"> </w:t>
      </w:r>
    </w:p>
    <w:p w:rsidR="000E3135" w:rsidRPr="000E3135" w:rsidRDefault="000E3135" w:rsidP="000E3135">
      <w:pPr>
        <w:widowControl/>
        <w:tabs>
          <w:tab w:val="left" w:pos="284"/>
        </w:tabs>
        <w:autoSpaceDN/>
        <w:ind w:right="71"/>
        <w:contextualSpacing/>
        <w:jc w:val="both"/>
        <w:rPr>
          <w:rFonts w:ascii="Arial" w:hAnsi="Arial" w:cs="Arial"/>
          <w:bCs/>
          <w:sz w:val="20"/>
          <w:lang w:val="es-ES" w:eastAsia="zh-CN"/>
        </w:rPr>
      </w:pPr>
      <w:r w:rsidRPr="000E3135">
        <w:rPr>
          <w:rFonts w:ascii="Arial" w:hAnsi="Arial" w:cs="Arial"/>
          <w:bCs/>
          <w:sz w:val="20"/>
          <w:lang w:val="es-ES" w:eastAsia="zh-CN"/>
        </w:rPr>
        <w:t>3. El plazo máximo para resolver esta convocatoria es de tres meses, explicados desde el siguiente a la finalización del plazo de presentación de solicitudes, sin perjuicio de las previsiones contenidas en el artículo 21.5 de la referida Ley 39/2015, de 1 de octubre, del Procedimiento Administrativo Común de las Administraciones Públicas.</w:t>
      </w:r>
    </w:p>
    <w:p w:rsidR="000E3135" w:rsidRPr="000E3135" w:rsidRDefault="000E3135" w:rsidP="000E3135">
      <w:pPr>
        <w:widowControl/>
        <w:tabs>
          <w:tab w:val="left" w:pos="284"/>
        </w:tabs>
        <w:autoSpaceDN/>
        <w:ind w:right="71"/>
        <w:contextualSpacing/>
        <w:jc w:val="both"/>
        <w:rPr>
          <w:rFonts w:ascii="Arial" w:hAnsi="Arial" w:cs="Arial"/>
          <w:bCs/>
          <w:sz w:val="20"/>
          <w:lang w:val="es-ES" w:eastAsia="zh-CN"/>
        </w:rPr>
      </w:pPr>
      <w:r w:rsidRPr="000E3135">
        <w:rPr>
          <w:rFonts w:ascii="Arial" w:hAnsi="Arial" w:cs="Arial"/>
          <w:bCs/>
          <w:sz w:val="20"/>
          <w:lang w:val="es-ES" w:eastAsia="zh-CN"/>
        </w:rPr>
        <w:t xml:space="preserve"> </w:t>
      </w:r>
    </w:p>
    <w:p w:rsidR="000E3135" w:rsidRPr="000E3135" w:rsidRDefault="000E3135" w:rsidP="000E3135">
      <w:pPr>
        <w:widowControl/>
        <w:tabs>
          <w:tab w:val="left" w:pos="284"/>
        </w:tabs>
        <w:autoSpaceDN/>
        <w:ind w:right="71"/>
        <w:contextualSpacing/>
        <w:jc w:val="both"/>
        <w:rPr>
          <w:rFonts w:ascii="Arial" w:hAnsi="Arial" w:cs="Arial"/>
          <w:bCs/>
          <w:sz w:val="20"/>
          <w:lang w:val="es-ES" w:eastAsia="zh-CN"/>
        </w:rPr>
      </w:pPr>
      <w:r w:rsidRPr="000E3135">
        <w:rPr>
          <w:rFonts w:ascii="Arial" w:hAnsi="Arial" w:cs="Arial"/>
          <w:bCs/>
          <w:sz w:val="20"/>
          <w:lang w:val="es-ES" w:eastAsia="zh-CN"/>
        </w:rPr>
        <w:t xml:space="preserve"> 4. Si transcurrido el plazo máximo previsto para resolver y notificar el procedimiento no se </w:t>
      </w:r>
      <w:r w:rsidR="000D203C">
        <w:rPr>
          <w:rFonts w:ascii="Arial" w:hAnsi="Arial" w:cs="Arial"/>
          <w:bCs/>
          <w:sz w:val="20"/>
          <w:lang w:val="es-ES" w:eastAsia="zh-CN"/>
        </w:rPr>
        <w:t>hubiera dictado resolución expre</w:t>
      </w:r>
      <w:r w:rsidRPr="000E3135">
        <w:rPr>
          <w:rFonts w:ascii="Arial" w:hAnsi="Arial" w:cs="Arial"/>
          <w:bCs/>
          <w:sz w:val="20"/>
          <w:lang w:val="es-ES" w:eastAsia="zh-CN"/>
        </w:rPr>
        <w:t>s</w:t>
      </w:r>
      <w:r w:rsidR="000D203C">
        <w:rPr>
          <w:rFonts w:ascii="Arial" w:hAnsi="Arial" w:cs="Arial"/>
          <w:bCs/>
          <w:sz w:val="20"/>
          <w:lang w:val="es-ES" w:eastAsia="zh-CN"/>
        </w:rPr>
        <w:t>a</w:t>
      </w:r>
      <w:r w:rsidRPr="000E3135">
        <w:rPr>
          <w:rFonts w:ascii="Arial" w:hAnsi="Arial" w:cs="Arial"/>
          <w:bCs/>
          <w:sz w:val="20"/>
          <w:lang w:val="es-ES" w:eastAsia="zh-CN"/>
        </w:rPr>
        <w:t>, los solicitantes tendrán que entender desestimadas sus peticiones por silencio administrativo, a efectos de la interposición de los recursos que sean procedentes en Derecho.</w:t>
      </w:r>
    </w:p>
    <w:p w:rsidR="000E3135" w:rsidRPr="000E3135" w:rsidRDefault="000E3135" w:rsidP="000E3135">
      <w:pPr>
        <w:widowControl/>
        <w:tabs>
          <w:tab w:val="left" w:pos="284"/>
        </w:tabs>
        <w:autoSpaceDN/>
        <w:ind w:right="71"/>
        <w:contextualSpacing/>
        <w:jc w:val="both"/>
        <w:rPr>
          <w:rFonts w:ascii="Arial" w:hAnsi="Arial" w:cs="Arial"/>
          <w:b/>
          <w:bCs/>
          <w:sz w:val="20"/>
          <w:lang w:val="es-ES" w:eastAsia="zh-CN"/>
        </w:rPr>
      </w:pPr>
      <w:r w:rsidRPr="000E3135">
        <w:rPr>
          <w:rFonts w:ascii="Arial" w:hAnsi="Arial" w:cs="Arial"/>
          <w:b/>
          <w:bCs/>
          <w:sz w:val="20"/>
          <w:lang w:val="es-ES" w:eastAsia="zh-CN"/>
        </w:rPr>
        <w:t xml:space="preserve"> </w:t>
      </w:r>
    </w:p>
    <w:p w:rsidR="000E3135" w:rsidRPr="000E3135" w:rsidRDefault="000E3135" w:rsidP="000E3135">
      <w:pPr>
        <w:widowControl/>
        <w:tabs>
          <w:tab w:val="left" w:pos="284"/>
        </w:tabs>
        <w:autoSpaceDN/>
        <w:ind w:right="71"/>
        <w:contextualSpacing/>
        <w:jc w:val="both"/>
        <w:rPr>
          <w:rFonts w:ascii="Arial" w:hAnsi="Arial" w:cs="Arial"/>
          <w:b/>
          <w:bCs/>
          <w:sz w:val="20"/>
          <w:lang w:val="es-ES" w:eastAsia="zh-CN"/>
        </w:rPr>
      </w:pPr>
      <w:r w:rsidRPr="000E3135">
        <w:rPr>
          <w:rFonts w:ascii="Arial" w:hAnsi="Arial" w:cs="Arial"/>
          <w:b/>
          <w:bCs/>
          <w:sz w:val="20"/>
          <w:lang w:val="es-ES" w:eastAsia="zh-CN"/>
        </w:rPr>
        <w:t>Artículo 9. Concesión de subvenciones.</w:t>
      </w:r>
    </w:p>
    <w:p w:rsidR="000E3135" w:rsidRPr="000E3135" w:rsidRDefault="000E3135" w:rsidP="000E3135">
      <w:pPr>
        <w:widowControl/>
        <w:tabs>
          <w:tab w:val="left" w:pos="284"/>
        </w:tabs>
        <w:autoSpaceDN/>
        <w:ind w:right="71"/>
        <w:contextualSpacing/>
        <w:jc w:val="both"/>
        <w:rPr>
          <w:rFonts w:ascii="Arial" w:hAnsi="Arial" w:cs="Arial"/>
          <w:b/>
          <w:bCs/>
          <w:sz w:val="20"/>
          <w:lang w:val="es-ES" w:eastAsia="zh-CN"/>
        </w:rPr>
      </w:pPr>
      <w:r w:rsidRPr="000E3135">
        <w:rPr>
          <w:rFonts w:ascii="Arial" w:hAnsi="Arial" w:cs="Arial"/>
          <w:b/>
          <w:bCs/>
          <w:sz w:val="20"/>
          <w:lang w:val="es-ES" w:eastAsia="zh-CN"/>
        </w:rPr>
        <w:t xml:space="preserve"> </w:t>
      </w:r>
    </w:p>
    <w:p w:rsidR="000E3135" w:rsidRPr="000E3135" w:rsidRDefault="000E3135" w:rsidP="000E3135">
      <w:pPr>
        <w:widowControl/>
        <w:tabs>
          <w:tab w:val="left" w:pos="284"/>
        </w:tabs>
        <w:autoSpaceDN/>
        <w:ind w:right="71"/>
        <w:contextualSpacing/>
        <w:jc w:val="both"/>
        <w:rPr>
          <w:rFonts w:ascii="Arial" w:hAnsi="Arial" w:cs="Arial"/>
          <w:bCs/>
          <w:sz w:val="20"/>
          <w:lang w:val="es-ES" w:eastAsia="zh-CN"/>
        </w:rPr>
      </w:pPr>
      <w:r w:rsidRPr="000E3135">
        <w:rPr>
          <w:rFonts w:ascii="Arial" w:hAnsi="Arial" w:cs="Arial"/>
          <w:bCs/>
          <w:sz w:val="20"/>
          <w:lang w:val="es-ES" w:eastAsia="zh-CN"/>
        </w:rPr>
        <w:t>1. El acta de la Comisión Técnica será sometida a la consideración de la Junta de Gobierno Local que resolverá la convocatoria de forma provisional. El listado provisional de solicitudes concedidas y denegadas será expuesto al tablón de anuncios y página web del ayuntamiento durante el plazo de 5 días hábiles, a efecto de presentación de reclamaciones y sugerencias por parte de los interesados.</w:t>
      </w:r>
    </w:p>
    <w:p w:rsidR="000E3135" w:rsidRPr="000E3135" w:rsidRDefault="000E3135" w:rsidP="000E3135">
      <w:pPr>
        <w:widowControl/>
        <w:tabs>
          <w:tab w:val="left" w:pos="284"/>
        </w:tabs>
        <w:autoSpaceDN/>
        <w:ind w:right="71"/>
        <w:contextualSpacing/>
        <w:jc w:val="both"/>
        <w:rPr>
          <w:rFonts w:ascii="Arial" w:hAnsi="Arial" w:cs="Arial"/>
          <w:bCs/>
          <w:sz w:val="20"/>
          <w:lang w:val="es-ES" w:eastAsia="zh-CN"/>
        </w:rPr>
      </w:pPr>
      <w:r w:rsidRPr="000E3135">
        <w:rPr>
          <w:rFonts w:ascii="Arial" w:hAnsi="Arial" w:cs="Arial"/>
          <w:bCs/>
          <w:sz w:val="20"/>
          <w:lang w:val="es-ES" w:eastAsia="zh-CN"/>
        </w:rPr>
        <w:t xml:space="preserve"> </w:t>
      </w:r>
    </w:p>
    <w:p w:rsidR="000E3135" w:rsidRPr="000E3135" w:rsidRDefault="000E3135" w:rsidP="000E3135">
      <w:pPr>
        <w:widowControl/>
        <w:tabs>
          <w:tab w:val="left" w:pos="284"/>
        </w:tabs>
        <w:autoSpaceDN/>
        <w:ind w:right="71"/>
        <w:contextualSpacing/>
        <w:jc w:val="both"/>
        <w:rPr>
          <w:rFonts w:ascii="Arial" w:hAnsi="Arial" w:cs="Arial"/>
          <w:bCs/>
          <w:sz w:val="20"/>
          <w:lang w:val="es-ES" w:eastAsia="zh-CN"/>
        </w:rPr>
      </w:pPr>
      <w:r w:rsidRPr="000E3135">
        <w:rPr>
          <w:rFonts w:ascii="Arial" w:hAnsi="Arial" w:cs="Arial"/>
          <w:bCs/>
          <w:sz w:val="20"/>
          <w:lang w:val="es-ES" w:eastAsia="zh-CN"/>
        </w:rPr>
        <w:t xml:space="preserve"> 2. A la vista de las reclamaciones y sugerencias presentadas la Junta de Gobierno local resolverá la convocatoria de manera definitiva. El listado definitivo de solicitudes concedidas y denegadas se expondrá al público en la misma forma que el listado provisional, sin perjuicio del cumplimiento de las normas que en materia de publicidad determina la legislación general de subvenciones del Estado.</w:t>
      </w:r>
    </w:p>
    <w:p w:rsidR="000E3135" w:rsidRPr="000E3135" w:rsidRDefault="000E3135" w:rsidP="000E3135">
      <w:pPr>
        <w:widowControl/>
        <w:tabs>
          <w:tab w:val="left" w:pos="284"/>
        </w:tabs>
        <w:autoSpaceDN/>
        <w:ind w:right="71"/>
        <w:contextualSpacing/>
        <w:jc w:val="both"/>
        <w:rPr>
          <w:rFonts w:ascii="Arial" w:hAnsi="Arial" w:cs="Arial"/>
          <w:bCs/>
          <w:sz w:val="20"/>
          <w:lang w:val="es-ES" w:eastAsia="zh-CN"/>
        </w:rPr>
      </w:pPr>
      <w:r w:rsidRPr="000E3135">
        <w:rPr>
          <w:rFonts w:ascii="Arial" w:hAnsi="Arial" w:cs="Arial"/>
          <w:bCs/>
          <w:sz w:val="20"/>
          <w:lang w:val="es-ES" w:eastAsia="zh-CN"/>
        </w:rPr>
        <w:t xml:space="preserve"> </w:t>
      </w:r>
    </w:p>
    <w:p w:rsidR="000E3135" w:rsidRPr="000E3135" w:rsidRDefault="000E3135" w:rsidP="000E3135">
      <w:pPr>
        <w:widowControl/>
        <w:tabs>
          <w:tab w:val="left" w:pos="284"/>
        </w:tabs>
        <w:autoSpaceDN/>
        <w:ind w:right="71"/>
        <w:contextualSpacing/>
        <w:jc w:val="both"/>
        <w:rPr>
          <w:rFonts w:ascii="Arial" w:hAnsi="Arial" w:cs="Arial"/>
          <w:bCs/>
          <w:sz w:val="20"/>
          <w:lang w:val="es-ES" w:eastAsia="zh-CN"/>
        </w:rPr>
      </w:pPr>
      <w:r w:rsidRPr="000E3135">
        <w:rPr>
          <w:rFonts w:ascii="Arial" w:hAnsi="Arial" w:cs="Arial"/>
          <w:bCs/>
          <w:sz w:val="20"/>
          <w:lang w:val="es-ES" w:eastAsia="zh-CN"/>
        </w:rPr>
        <w:t xml:space="preserve">3. La resolución que dictó la Junta de Gobierno Local será impugnable en la forma y de acuerdo con los recursos que prevé la legislación sobre Régimen Local. </w:t>
      </w:r>
    </w:p>
    <w:p w:rsidR="008B2813" w:rsidRPr="008B2813" w:rsidRDefault="008B2813" w:rsidP="008B2813">
      <w:pPr>
        <w:widowControl/>
        <w:tabs>
          <w:tab w:val="left" w:pos="284"/>
        </w:tabs>
        <w:autoSpaceDN/>
        <w:ind w:left="528" w:right="71" w:firstLine="600"/>
        <w:contextualSpacing/>
        <w:jc w:val="both"/>
        <w:rPr>
          <w:rFonts w:ascii="Arial" w:eastAsia="Verdana" w:hAnsi="Arial" w:cs="Arial"/>
          <w:kern w:val="2"/>
          <w:sz w:val="20"/>
          <w:lang w:val="en-US" w:eastAsia="zh-CN"/>
        </w:rPr>
      </w:pPr>
      <w:r w:rsidRPr="008B2813">
        <w:rPr>
          <w:rFonts w:ascii="Arial" w:eastAsia="Verdana" w:hAnsi="Arial" w:cs="Arial"/>
          <w:kern w:val="2"/>
          <w:sz w:val="20"/>
          <w:lang w:val="en-US" w:eastAsia="zh-CN"/>
        </w:rPr>
        <w:t> </w:t>
      </w:r>
    </w:p>
    <w:p w:rsidR="008B2813" w:rsidRPr="000D203C" w:rsidRDefault="000D203C" w:rsidP="008B2813">
      <w:pPr>
        <w:widowControl/>
        <w:autoSpaceDN/>
        <w:contextualSpacing/>
        <w:jc w:val="both"/>
        <w:textAlignment w:val="auto"/>
        <w:rPr>
          <w:rFonts w:ascii="Arial" w:hAnsi="Arial" w:cs="Arial"/>
          <w:sz w:val="20"/>
          <w:lang w:val="es-ES" w:eastAsia="zh-CN"/>
        </w:rPr>
      </w:pPr>
      <w:r>
        <w:rPr>
          <w:rFonts w:ascii="Arial" w:hAnsi="Arial" w:cs="Arial"/>
          <w:b/>
          <w:bCs/>
          <w:sz w:val="20"/>
          <w:lang w:val="es-ES" w:eastAsia="zh-CN"/>
        </w:rPr>
        <w:t>Artículo</w:t>
      </w:r>
      <w:r w:rsidR="008B2813" w:rsidRPr="000D203C">
        <w:rPr>
          <w:rFonts w:ascii="Arial" w:hAnsi="Arial" w:cs="Arial"/>
          <w:b/>
          <w:bCs/>
          <w:sz w:val="20"/>
          <w:lang w:val="es-ES" w:eastAsia="zh-CN"/>
        </w:rPr>
        <w:t xml:space="preserve"> 10. </w:t>
      </w:r>
      <w:r w:rsidRPr="000D203C">
        <w:rPr>
          <w:rFonts w:ascii="Arial" w:hAnsi="Arial" w:cs="Arial"/>
          <w:b/>
          <w:bCs/>
          <w:sz w:val="20"/>
          <w:lang w:val="es-ES" w:eastAsia="zh-CN"/>
        </w:rPr>
        <w:t>Pago y justificación de la subvención</w:t>
      </w:r>
      <w:r w:rsidR="008B2813" w:rsidRPr="000D203C">
        <w:rPr>
          <w:rFonts w:ascii="Arial" w:hAnsi="Arial" w:cs="Arial"/>
          <w:b/>
          <w:bCs/>
          <w:sz w:val="20"/>
          <w:lang w:val="es-ES" w:eastAsia="zh-CN"/>
        </w:rPr>
        <w:t>.</w:t>
      </w:r>
    </w:p>
    <w:p w:rsidR="008B2813" w:rsidRPr="000D203C" w:rsidRDefault="008B2813" w:rsidP="008B2813">
      <w:pPr>
        <w:widowControl/>
        <w:tabs>
          <w:tab w:val="left" w:pos="284"/>
        </w:tabs>
        <w:autoSpaceDN/>
        <w:ind w:left="528" w:right="71" w:firstLine="600"/>
        <w:contextualSpacing/>
        <w:jc w:val="both"/>
        <w:rPr>
          <w:rFonts w:ascii="Arial" w:eastAsia="Verdana" w:hAnsi="Arial" w:cs="Arial"/>
          <w:kern w:val="2"/>
          <w:sz w:val="20"/>
          <w:lang w:val="es-ES" w:eastAsia="zh-CN"/>
        </w:rPr>
      </w:pPr>
      <w:r w:rsidRPr="000D203C">
        <w:rPr>
          <w:rFonts w:ascii="Arial" w:eastAsia="Verdana" w:hAnsi="Arial" w:cs="Arial"/>
          <w:kern w:val="2"/>
          <w:sz w:val="20"/>
          <w:lang w:val="es-ES" w:eastAsia="zh-CN"/>
        </w:rPr>
        <w:t> </w:t>
      </w:r>
    </w:p>
    <w:p w:rsidR="008B2813" w:rsidRPr="000D203C" w:rsidRDefault="008B2813" w:rsidP="008B2813">
      <w:pPr>
        <w:widowControl/>
        <w:autoSpaceDN/>
        <w:contextualSpacing/>
        <w:jc w:val="both"/>
        <w:textAlignment w:val="auto"/>
        <w:rPr>
          <w:rFonts w:ascii="Arial" w:hAnsi="Arial" w:cs="Arial"/>
          <w:sz w:val="20"/>
          <w:lang w:val="es-ES" w:eastAsia="zh-CN"/>
        </w:rPr>
      </w:pPr>
      <w:r w:rsidRPr="000D203C">
        <w:rPr>
          <w:rFonts w:ascii="Arial" w:hAnsi="Arial" w:cs="Arial"/>
          <w:sz w:val="20"/>
          <w:lang w:val="es-ES" w:eastAsia="zh-CN"/>
        </w:rPr>
        <w:t xml:space="preserve"> 1. </w:t>
      </w:r>
      <w:r w:rsidR="000D203C">
        <w:rPr>
          <w:rFonts w:ascii="Arial" w:hAnsi="Arial" w:cs="Arial"/>
          <w:sz w:val="20"/>
          <w:lang w:val="es-ES" w:eastAsia="zh-CN"/>
        </w:rPr>
        <w:t xml:space="preserve">La ordenación y el pago de las ayudas se realizará por la Alcaldía municipal mediante transferencia bancaria a cada uno de los beneficiarios. </w:t>
      </w:r>
    </w:p>
    <w:p w:rsidR="008B2813" w:rsidRPr="000D203C" w:rsidRDefault="008B2813" w:rsidP="008B2813">
      <w:pPr>
        <w:widowControl/>
        <w:tabs>
          <w:tab w:val="left" w:pos="284"/>
        </w:tabs>
        <w:autoSpaceDN/>
        <w:ind w:left="528" w:right="71" w:firstLine="600"/>
        <w:contextualSpacing/>
        <w:jc w:val="both"/>
        <w:rPr>
          <w:rFonts w:ascii="Arial" w:eastAsia="Verdana" w:hAnsi="Arial" w:cs="Arial"/>
          <w:kern w:val="2"/>
          <w:sz w:val="20"/>
          <w:lang w:val="es-ES" w:eastAsia="zh-CN"/>
        </w:rPr>
      </w:pPr>
      <w:r w:rsidRPr="000D203C">
        <w:rPr>
          <w:rFonts w:ascii="Arial" w:eastAsia="Verdana" w:hAnsi="Arial" w:cs="Arial"/>
          <w:kern w:val="2"/>
          <w:sz w:val="20"/>
          <w:lang w:val="es-ES" w:eastAsia="zh-CN"/>
        </w:rPr>
        <w:t> </w:t>
      </w:r>
    </w:p>
    <w:p w:rsidR="008B2813" w:rsidRPr="000D203C" w:rsidRDefault="008B2813" w:rsidP="008B2813">
      <w:pPr>
        <w:widowControl/>
        <w:autoSpaceDN/>
        <w:contextualSpacing/>
        <w:jc w:val="both"/>
        <w:textAlignment w:val="auto"/>
        <w:rPr>
          <w:rFonts w:ascii="Arial" w:hAnsi="Arial" w:cs="Arial"/>
          <w:sz w:val="20"/>
          <w:lang w:val="es-ES" w:eastAsia="zh-CN"/>
        </w:rPr>
      </w:pPr>
      <w:r w:rsidRPr="000D203C">
        <w:rPr>
          <w:rFonts w:ascii="Arial" w:hAnsi="Arial" w:cs="Arial"/>
          <w:sz w:val="20"/>
          <w:lang w:val="es-ES" w:eastAsia="zh-CN"/>
        </w:rPr>
        <w:t xml:space="preserve"> 2. La </w:t>
      </w:r>
      <w:r w:rsidR="000D203C">
        <w:rPr>
          <w:rFonts w:ascii="Arial" w:hAnsi="Arial" w:cs="Arial"/>
          <w:sz w:val="20"/>
          <w:lang w:val="es-ES" w:eastAsia="zh-CN"/>
        </w:rPr>
        <w:t>concesión de estas ayudas queda sujeta a las actuaciones de control financiero que pudiera realizar la Intervención municipal</w:t>
      </w:r>
      <w:r w:rsidRPr="000D203C">
        <w:rPr>
          <w:rFonts w:ascii="Arial" w:hAnsi="Arial" w:cs="Arial"/>
          <w:sz w:val="20"/>
          <w:lang w:val="es-ES" w:eastAsia="zh-CN"/>
        </w:rPr>
        <w:t xml:space="preserve">. </w:t>
      </w:r>
    </w:p>
    <w:p w:rsidR="008B2813" w:rsidRPr="000D203C" w:rsidRDefault="008B2813" w:rsidP="008B2813">
      <w:pPr>
        <w:widowControl/>
        <w:autoSpaceDN/>
        <w:contextualSpacing/>
        <w:jc w:val="both"/>
        <w:textAlignment w:val="auto"/>
        <w:rPr>
          <w:rFonts w:ascii="Arial" w:hAnsi="Arial" w:cs="Arial"/>
          <w:sz w:val="20"/>
          <w:lang w:val="es-ES" w:eastAsia="zh-CN"/>
        </w:rPr>
      </w:pPr>
    </w:p>
    <w:p w:rsidR="008B2813" w:rsidRPr="000D203C" w:rsidRDefault="008B2813" w:rsidP="008B2813">
      <w:pPr>
        <w:widowControl/>
        <w:tabs>
          <w:tab w:val="left" w:pos="284"/>
        </w:tabs>
        <w:autoSpaceDN/>
        <w:ind w:left="528" w:right="71" w:firstLine="600"/>
        <w:contextualSpacing/>
        <w:jc w:val="both"/>
        <w:rPr>
          <w:rFonts w:ascii="Arial" w:eastAsia="Verdana" w:hAnsi="Arial" w:cs="Arial"/>
          <w:kern w:val="2"/>
          <w:sz w:val="20"/>
          <w:lang w:val="es-ES" w:eastAsia="zh-CN"/>
        </w:rPr>
      </w:pPr>
      <w:r w:rsidRPr="000D203C">
        <w:rPr>
          <w:rFonts w:ascii="Arial" w:eastAsia="Verdana" w:hAnsi="Arial" w:cs="Arial"/>
          <w:kern w:val="2"/>
          <w:sz w:val="20"/>
          <w:lang w:val="es-ES" w:eastAsia="zh-CN"/>
        </w:rPr>
        <w:t> </w:t>
      </w:r>
    </w:p>
    <w:p w:rsidR="008B2813" w:rsidRPr="000D203C" w:rsidRDefault="008B2813" w:rsidP="008B2813">
      <w:pPr>
        <w:widowControl/>
        <w:autoSpaceDN/>
        <w:contextualSpacing/>
        <w:jc w:val="both"/>
        <w:textAlignment w:val="auto"/>
        <w:rPr>
          <w:rFonts w:ascii="Arial" w:hAnsi="Arial" w:cs="Arial"/>
          <w:sz w:val="20"/>
          <w:lang w:val="es-ES" w:eastAsia="zh-CN"/>
        </w:rPr>
      </w:pPr>
      <w:r w:rsidRPr="000D203C">
        <w:rPr>
          <w:rFonts w:ascii="Arial" w:hAnsi="Arial" w:cs="Arial"/>
          <w:b/>
          <w:bCs/>
          <w:sz w:val="20"/>
          <w:lang w:val="es-ES" w:eastAsia="zh-CN"/>
        </w:rPr>
        <w:t xml:space="preserve">En Benifaió, </w:t>
      </w:r>
      <w:r w:rsidR="000D203C" w:rsidRPr="000D203C">
        <w:rPr>
          <w:rFonts w:ascii="Arial" w:hAnsi="Arial" w:cs="Arial"/>
          <w:b/>
          <w:bCs/>
          <w:sz w:val="20"/>
          <w:lang w:val="es-ES" w:eastAsia="zh-CN"/>
        </w:rPr>
        <w:t>documento firmado electrónicamente al margen</w:t>
      </w:r>
      <w:r w:rsidRPr="000D203C">
        <w:rPr>
          <w:rFonts w:ascii="Arial" w:hAnsi="Arial" w:cs="Arial"/>
          <w:b/>
          <w:bCs/>
          <w:sz w:val="20"/>
          <w:lang w:val="es-ES" w:eastAsia="zh-CN"/>
        </w:rPr>
        <w:t>.</w:t>
      </w:r>
    </w:p>
    <w:p w:rsidR="008B2813" w:rsidRPr="008B2813" w:rsidRDefault="008B2813" w:rsidP="008B2813">
      <w:pPr>
        <w:pageBreakBefore/>
        <w:widowControl/>
        <w:suppressAutoHyphens w:val="0"/>
        <w:autoSpaceDN/>
        <w:contextualSpacing/>
        <w:jc w:val="center"/>
        <w:textAlignment w:val="auto"/>
        <w:rPr>
          <w:rFonts w:ascii="Arial" w:hAnsi="Arial" w:cs="Arial"/>
          <w:sz w:val="20"/>
          <w:lang w:val="es-ES" w:eastAsia="es-ES"/>
        </w:rPr>
      </w:pPr>
      <w:r w:rsidRPr="008B2813">
        <w:rPr>
          <w:rFonts w:ascii="Arial" w:hAnsi="Arial" w:cs="Arial"/>
          <w:b/>
          <w:bCs/>
          <w:sz w:val="20"/>
          <w:lang w:val="ca-ES"/>
        </w:rPr>
        <w:lastRenderedPageBreak/>
        <w:t>ANNEX I- Model de sol·licitud</w:t>
      </w:r>
      <w:r w:rsidRPr="008B2813">
        <w:rPr>
          <w:rFonts w:ascii="Arial" w:hAnsi="Arial" w:cs="Arial"/>
          <w:bCs/>
          <w:sz w:val="20"/>
          <w:lang w:val="ca-ES" w:eastAsia="es-ES"/>
        </w:rPr>
        <w:t>.</w:t>
      </w:r>
    </w:p>
    <w:p w:rsidR="008B2813" w:rsidRPr="008B2813" w:rsidRDefault="008B2813" w:rsidP="008B2813">
      <w:pPr>
        <w:widowControl/>
        <w:tabs>
          <w:tab w:val="left" w:pos="284"/>
        </w:tabs>
        <w:autoSpaceDN/>
        <w:ind w:left="528" w:right="71" w:firstLine="600"/>
        <w:contextualSpacing/>
        <w:jc w:val="both"/>
        <w:rPr>
          <w:rFonts w:ascii="Arial" w:eastAsia="Verdana" w:hAnsi="Arial" w:cs="Arial"/>
          <w:kern w:val="2"/>
          <w:sz w:val="20"/>
          <w:lang w:val="en-US" w:eastAsia="zh-CN"/>
        </w:rPr>
      </w:pPr>
      <w:r w:rsidRPr="008B2813">
        <w:rPr>
          <w:rFonts w:ascii="Arial" w:eastAsia="Verdana" w:hAnsi="Arial" w:cs="Arial"/>
          <w:kern w:val="2"/>
          <w:sz w:val="20"/>
          <w:lang w:val="en-US" w:eastAsia="zh-CN"/>
        </w:rPr>
        <w:t> </w:t>
      </w:r>
    </w:p>
    <w:p w:rsidR="00AC23B0" w:rsidRPr="00AC23B0" w:rsidRDefault="008B2813"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textAlignment w:val="auto"/>
        <w:rPr>
          <w:rFonts w:ascii="Arial" w:hAnsi="Arial" w:cs="Arial"/>
          <w:sz w:val="20"/>
          <w:lang w:val="en-US" w:eastAsia="es-ES"/>
        </w:rPr>
      </w:pPr>
      <w:r w:rsidRPr="008B2813">
        <w:rPr>
          <w:rFonts w:ascii="Arial" w:hAnsi="Arial" w:cs="Arial"/>
          <w:iCs/>
          <w:sz w:val="20"/>
          <w:lang w:val="ca-ES" w:eastAsia="es-ES"/>
        </w:rPr>
        <w:t> </w:t>
      </w:r>
    </w:p>
    <w:tbl>
      <w:tblPr>
        <w:tblW w:w="9498" w:type="dxa"/>
        <w:tblInd w:w="-58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843"/>
        <w:gridCol w:w="1933"/>
        <w:gridCol w:w="986"/>
        <w:gridCol w:w="385"/>
        <w:gridCol w:w="165"/>
        <w:gridCol w:w="948"/>
        <w:gridCol w:w="1078"/>
        <w:gridCol w:w="168"/>
        <w:gridCol w:w="685"/>
        <w:gridCol w:w="713"/>
        <w:gridCol w:w="594"/>
      </w:tblGrid>
      <w:tr w:rsidR="00AC23B0" w:rsidRPr="00AC23B0" w:rsidTr="00AC23B0">
        <w:trPr>
          <w:trHeight w:hRule="exact" w:val="720"/>
        </w:trPr>
        <w:tc>
          <w:tcPr>
            <w:tcW w:w="9498" w:type="dxa"/>
            <w:gridSpan w:val="11"/>
            <w:shd w:val="clear" w:color="auto" w:fill="C0C0C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b/>
                <w:sz w:val="18"/>
                <w:lang w:val="es-ES" w:eastAsia="es-ES"/>
              </w:rPr>
            </w:pPr>
            <w:r w:rsidRPr="00AC23B0">
              <w:rPr>
                <w:rFonts w:ascii="Arial" w:hAnsi="Arial" w:cs="Arial"/>
                <w:b/>
                <w:sz w:val="18"/>
                <w:lang w:val="es-ES" w:eastAsia="es-ES"/>
              </w:rPr>
              <w:t xml:space="preserve">SOLICITUD DE </w:t>
            </w:r>
            <w:r w:rsidRPr="00AC23B0">
              <w:rPr>
                <w:rFonts w:ascii="Arial" w:hAnsi="Arial" w:cs="Arial"/>
                <w:b/>
                <w:i/>
                <w:sz w:val="18"/>
                <w:lang w:val="es-ES" w:eastAsia="es-ES"/>
              </w:rPr>
              <w:t xml:space="preserve">AYUDAS ECONÓMICAS </w:t>
            </w:r>
            <w:r w:rsidRPr="00AC23B0">
              <w:rPr>
                <w:rFonts w:ascii="Arial" w:hAnsi="Arial" w:cs="Arial"/>
                <w:b/>
                <w:sz w:val="18"/>
                <w:lang w:val="es-ES" w:eastAsia="es-ES"/>
              </w:rPr>
              <w:t>AL TRANSPORTE PARA EL ALUMNADO MATRICULADO EN EDUCACIÓN INFANTIL, DE 0 A 3 AÑOS, DEL MUNICIPIO DE BENIFAIÓ CON DIFICULTADES ECONÓMICAS 2021-2022</w:t>
            </w:r>
          </w:p>
        </w:tc>
      </w:tr>
      <w:tr w:rsidR="00AC23B0" w:rsidRPr="00AC23B0" w:rsidTr="00AC23B0">
        <w:trPr>
          <w:trHeight w:hRule="exact" w:val="586"/>
        </w:trPr>
        <w:tc>
          <w:tcPr>
            <w:tcW w:w="1843" w:type="dxa"/>
            <w:vMerge w:val="restart"/>
            <w:shd w:val="clear" w:color="auto" w:fill="C0C0C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sz w:val="18"/>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sz w:val="18"/>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sz w:val="18"/>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b/>
                <w:sz w:val="18"/>
                <w:lang w:val="es-ES" w:eastAsia="es-ES"/>
              </w:rPr>
            </w:pPr>
            <w:r w:rsidRPr="00AC23B0">
              <w:rPr>
                <w:rFonts w:ascii="Arial" w:hAnsi="Arial" w:cs="Arial"/>
                <w:b/>
                <w:sz w:val="18"/>
                <w:lang w:val="es-ES" w:eastAsia="es-ES"/>
              </w:rPr>
              <w:t>INTERESADO</w:t>
            </w:r>
          </w:p>
        </w:tc>
        <w:tc>
          <w:tcPr>
            <w:tcW w:w="7655" w:type="dxa"/>
            <w:gridSpan w:val="1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Apellidos y Nombre/Denominación Social</w:t>
            </w:r>
          </w:p>
        </w:tc>
      </w:tr>
      <w:tr w:rsidR="00AC23B0" w:rsidRPr="00AC23B0" w:rsidTr="00AC23B0">
        <w:trPr>
          <w:trHeight w:hRule="exact" w:val="516"/>
        </w:trPr>
        <w:tc>
          <w:tcPr>
            <w:tcW w:w="1843" w:type="dxa"/>
            <w:vMerge/>
            <w:shd w:val="clear" w:color="auto" w:fill="C0C0C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sz w:val="18"/>
                <w:lang w:val="es-ES" w:eastAsia="es-ES"/>
              </w:rPr>
            </w:pPr>
          </w:p>
        </w:tc>
        <w:tc>
          <w:tcPr>
            <w:tcW w:w="2919" w:type="dxa"/>
            <w:gridSpan w:val="2"/>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NIF/NIE/CIF</w:t>
            </w:r>
          </w:p>
        </w:tc>
        <w:tc>
          <w:tcPr>
            <w:tcW w:w="4736" w:type="dxa"/>
            <w:gridSpan w:val="8"/>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Dirección de correo electrónico</w:t>
            </w:r>
          </w:p>
        </w:tc>
      </w:tr>
      <w:tr w:rsidR="00AC23B0" w:rsidRPr="00AC23B0" w:rsidTr="00AC23B0">
        <w:trPr>
          <w:trHeight w:hRule="exact" w:val="586"/>
        </w:trPr>
        <w:tc>
          <w:tcPr>
            <w:tcW w:w="1843" w:type="dxa"/>
            <w:vMerge w:val="restart"/>
            <w:shd w:val="clear" w:color="auto" w:fill="C0C0C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sz w:val="18"/>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sz w:val="18"/>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b/>
                <w:sz w:val="18"/>
                <w:lang w:val="es-ES" w:eastAsia="es-ES"/>
              </w:rPr>
            </w:pPr>
            <w:r w:rsidRPr="00AC23B0">
              <w:rPr>
                <w:rFonts w:ascii="Arial" w:hAnsi="Arial" w:cs="Arial"/>
                <w:b/>
                <w:sz w:val="18"/>
                <w:lang w:val="es-ES" w:eastAsia="es-ES"/>
              </w:rPr>
              <w:t>DATOS DEL</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b/>
                <w:sz w:val="18"/>
                <w:lang w:val="es-ES" w:eastAsia="es-ES"/>
              </w:rPr>
            </w:pPr>
            <w:r w:rsidRPr="00AC23B0">
              <w:rPr>
                <w:rFonts w:ascii="Arial" w:hAnsi="Arial" w:cs="Arial"/>
                <w:b/>
                <w:sz w:val="18"/>
                <w:lang w:val="es-ES" w:eastAsia="es-ES"/>
              </w:rPr>
              <w:t>REPRESENTANTE</w:t>
            </w:r>
          </w:p>
        </w:tc>
        <w:tc>
          <w:tcPr>
            <w:tcW w:w="7655" w:type="dxa"/>
            <w:gridSpan w:val="1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Apellidos y Nombre /Denominación Social</w:t>
            </w:r>
          </w:p>
        </w:tc>
      </w:tr>
      <w:tr w:rsidR="00AC23B0" w:rsidRPr="00AC23B0" w:rsidTr="00AC23B0">
        <w:trPr>
          <w:trHeight w:hRule="exact" w:val="725"/>
        </w:trPr>
        <w:tc>
          <w:tcPr>
            <w:tcW w:w="1843" w:type="dxa"/>
            <w:vMerge/>
            <w:shd w:val="clear" w:color="auto" w:fill="C0C0C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sz w:val="18"/>
                <w:lang w:val="es-ES" w:eastAsia="es-ES"/>
              </w:rPr>
            </w:pPr>
          </w:p>
        </w:tc>
        <w:tc>
          <w:tcPr>
            <w:tcW w:w="2919" w:type="dxa"/>
            <w:gridSpan w:val="2"/>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NIF/NIE/CIF</w:t>
            </w:r>
          </w:p>
        </w:tc>
        <w:tc>
          <w:tcPr>
            <w:tcW w:w="4736" w:type="dxa"/>
            <w:gridSpan w:val="8"/>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Dirección de correo electrónico</w:t>
            </w:r>
          </w:p>
        </w:tc>
      </w:tr>
      <w:tr w:rsidR="00AC23B0" w:rsidRPr="00AC23B0" w:rsidTr="00AC23B0">
        <w:trPr>
          <w:trHeight w:hRule="exact" w:val="722"/>
        </w:trPr>
        <w:tc>
          <w:tcPr>
            <w:tcW w:w="1843" w:type="dxa"/>
            <w:vMerge w:val="restart"/>
            <w:shd w:val="clear" w:color="auto" w:fill="C0C0C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sz w:val="18"/>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sz w:val="18"/>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b/>
                <w:sz w:val="18"/>
                <w:lang w:val="es-ES" w:eastAsia="es-ES"/>
              </w:rPr>
            </w:pPr>
            <w:r w:rsidRPr="00AC23B0">
              <w:rPr>
                <w:rFonts w:ascii="Arial" w:hAnsi="Arial" w:cs="Arial"/>
                <w:b/>
                <w:sz w:val="18"/>
                <w:lang w:val="es-ES" w:eastAsia="es-ES"/>
              </w:rPr>
              <w:t>DOMICILIO</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b/>
                <w:sz w:val="18"/>
                <w:lang w:val="es-ES" w:eastAsia="es-ES"/>
              </w:rPr>
            </w:pPr>
            <w:r w:rsidRPr="00AC23B0">
              <w:rPr>
                <w:rFonts w:ascii="Arial" w:hAnsi="Arial" w:cs="Arial"/>
                <w:b/>
                <w:sz w:val="18"/>
                <w:lang w:val="es-ES" w:eastAsia="es-ES"/>
              </w:rPr>
              <w:t>A EFECTOS NOTIFICACIONES</w:t>
            </w:r>
          </w:p>
        </w:tc>
        <w:tc>
          <w:tcPr>
            <w:tcW w:w="4417" w:type="dxa"/>
            <w:gridSpan w:val="5"/>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Calle/Plaza/Avda./Camino/Urb.</w:t>
            </w:r>
          </w:p>
        </w:tc>
        <w:tc>
          <w:tcPr>
            <w:tcW w:w="1246" w:type="dxa"/>
            <w:gridSpan w:val="2"/>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N.º/</w:t>
            </w:r>
            <w:proofErr w:type="spellStart"/>
            <w:r w:rsidRPr="00AC23B0">
              <w:rPr>
                <w:rFonts w:ascii="Arial" w:hAnsi="Arial" w:cs="Arial"/>
                <w:sz w:val="18"/>
                <w:lang w:val="es-ES" w:eastAsia="es-ES"/>
              </w:rPr>
              <w:t>Parc</w:t>
            </w:r>
            <w:proofErr w:type="spellEnd"/>
            <w:r w:rsidRPr="00AC23B0">
              <w:rPr>
                <w:rFonts w:ascii="Arial" w:hAnsi="Arial" w:cs="Arial"/>
                <w:sz w:val="18"/>
                <w:lang w:val="es-ES" w:eastAsia="es-ES"/>
              </w:rPr>
              <w:t>.</w:t>
            </w:r>
          </w:p>
        </w:tc>
        <w:tc>
          <w:tcPr>
            <w:tcW w:w="685" w:type="dxa"/>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Esc.</w:t>
            </w:r>
          </w:p>
        </w:tc>
        <w:tc>
          <w:tcPr>
            <w:tcW w:w="713" w:type="dxa"/>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Planta</w:t>
            </w:r>
          </w:p>
        </w:tc>
        <w:tc>
          <w:tcPr>
            <w:tcW w:w="594" w:type="dxa"/>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Puerta</w:t>
            </w:r>
          </w:p>
        </w:tc>
      </w:tr>
      <w:tr w:rsidR="00AC23B0" w:rsidRPr="00AC23B0" w:rsidTr="00AC23B0">
        <w:trPr>
          <w:trHeight w:hRule="exact" w:val="725"/>
        </w:trPr>
        <w:tc>
          <w:tcPr>
            <w:tcW w:w="1843" w:type="dxa"/>
            <w:vMerge/>
            <w:shd w:val="clear" w:color="auto" w:fill="C0C0C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sz w:val="18"/>
                <w:lang w:val="es-ES" w:eastAsia="es-ES"/>
              </w:rPr>
            </w:pPr>
          </w:p>
        </w:tc>
        <w:tc>
          <w:tcPr>
            <w:tcW w:w="1933" w:type="dxa"/>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Teléfono</w:t>
            </w:r>
          </w:p>
        </w:tc>
        <w:tc>
          <w:tcPr>
            <w:tcW w:w="1371" w:type="dxa"/>
            <w:gridSpan w:val="2"/>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Código Postal</w:t>
            </w:r>
          </w:p>
        </w:tc>
        <w:tc>
          <w:tcPr>
            <w:tcW w:w="2191" w:type="dxa"/>
            <w:gridSpan w:val="3"/>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Localidad</w:t>
            </w:r>
          </w:p>
        </w:tc>
        <w:tc>
          <w:tcPr>
            <w:tcW w:w="2160" w:type="dxa"/>
            <w:gridSpan w:val="4"/>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Provincia</w:t>
            </w:r>
          </w:p>
        </w:tc>
      </w:tr>
      <w:tr w:rsidR="00AC23B0" w:rsidRPr="00AC23B0" w:rsidTr="00AC23B0">
        <w:trPr>
          <w:trHeight w:hRule="exact" w:val="1687"/>
        </w:trPr>
        <w:tc>
          <w:tcPr>
            <w:tcW w:w="1843" w:type="dxa"/>
            <w:shd w:val="clear" w:color="auto" w:fill="C0C0C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sz w:val="18"/>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sz w:val="18"/>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b/>
                <w:sz w:val="18"/>
                <w:lang w:val="es-ES" w:eastAsia="es-ES"/>
              </w:rPr>
            </w:pPr>
            <w:r w:rsidRPr="00AC23B0">
              <w:rPr>
                <w:rFonts w:ascii="Arial" w:hAnsi="Arial" w:cs="Arial"/>
                <w:b/>
                <w:sz w:val="18"/>
                <w:lang w:val="es-ES" w:eastAsia="es-ES"/>
              </w:rPr>
              <w:t>DECLARO</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b/>
                <w:sz w:val="18"/>
                <w:lang w:val="es-ES" w:eastAsia="es-ES"/>
              </w:rPr>
            </w:pPr>
            <w:r w:rsidRPr="00AC23B0">
              <w:rPr>
                <w:rFonts w:ascii="Arial" w:hAnsi="Arial" w:cs="Arial"/>
                <w:b/>
                <w:sz w:val="18"/>
                <w:lang w:val="es-ES" w:eastAsia="es-ES"/>
              </w:rPr>
              <w:t>BAJO MI</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b/>
                <w:sz w:val="18"/>
                <w:lang w:val="es-ES" w:eastAsia="es-ES"/>
              </w:rPr>
            </w:pPr>
            <w:r w:rsidRPr="00AC23B0">
              <w:rPr>
                <w:rFonts w:ascii="Arial" w:hAnsi="Arial" w:cs="Arial"/>
                <w:b/>
                <w:sz w:val="18"/>
                <w:lang w:val="es-ES" w:eastAsia="es-ES"/>
              </w:rPr>
              <w:t>RESPONSABILIDAD</w:t>
            </w:r>
          </w:p>
        </w:tc>
        <w:tc>
          <w:tcPr>
            <w:tcW w:w="7655" w:type="dxa"/>
            <w:gridSpan w:val="1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Que estoy al corriente con el AEAT y TGSS.</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Que no me encuentro culpable en ninguno de las prohibiciones señaladas en los apartados 2 y 3 del artículo 13 de la LGS (arte. 26 RGLS)</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Que las facturas/justificantes de gasto que se adjuntan, no han sido ni serán objeto de presentación para la justificación otras ayudas.</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Que:</w:t>
            </w:r>
          </w:p>
          <w:p w:rsidR="00AC23B0" w:rsidRPr="00AC23B0" w:rsidRDefault="00AC23B0" w:rsidP="00AC23B0">
            <w:pPr>
              <w:widowControl/>
              <w:numPr>
                <w:ilvl w:val="0"/>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No he recibido ninguna subvención con el mismo objeto de esta convocatoria.</w:t>
            </w:r>
          </w:p>
          <w:p w:rsidR="00AC23B0" w:rsidRPr="00AC23B0" w:rsidRDefault="00AC23B0" w:rsidP="00AC23B0">
            <w:pPr>
              <w:widowControl/>
              <w:numPr>
                <w:ilvl w:val="0"/>
                <w:numId w:val="2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He recibido una subvención por importe de</w:t>
            </w:r>
            <w:r w:rsidRPr="00AC23B0">
              <w:rPr>
                <w:rFonts w:ascii="Arial" w:hAnsi="Arial" w:cs="Arial"/>
                <w:sz w:val="18"/>
                <w:lang w:val="es-ES" w:eastAsia="es-ES"/>
              </w:rPr>
              <w:tab/>
              <w:t>euros.</w:t>
            </w:r>
          </w:p>
        </w:tc>
      </w:tr>
      <w:tr w:rsidR="00AC23B0" w:rsidRPr="00AC23B0" w:rsidTr="00AC23B0">
        <w:trPr>
          <w:trHeight w:hRule="exact" w:val="2720"/>
        </w:trPr>
        <w:tc>
          <w:tcPr>
            <w:tcW w:w="1843" w:type="dxa"/>
            <w:shd w:val="clear" w:color="auto" w:fill="C0C0C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sz w:val="18"/>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sz w:val="18"/>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sz w:val="18"/>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sz w:val="18"/>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b/>
                <w:sz w:val="18"/>
                <w:lang w:val="es-ES" w:eastAsia="es-ES"/>
              </w:rPr>
            </w:pPr>
            <w:r w:rsidRPr="00AC23B0">
              <w:rPr>
                <w:rFonts w:ascii="Arial" w:hAnsi="Arial" w:cs="Arial"/>
                <w:b/>
                <w:sz w:val="18"/>
                <w:lang w:val="es-ES" w:eastAsia="es-ES"/>
              </w:rPr>
              <w:t>DOCUMENTACIÓN QUE APORTA A LA SOLICITUD</w:t>
            </w:r>
          </w:p>
        </w:tc>
        <w:tc>
          <w:tcPr>
            <w:tcW w:w="7655" w:type="dxa"/>
            <w:gridSpan w:val="1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drawing>
                <wp:inline distT="0" distB="0" distL="0" distR="0" wp14:anchorId="6685A10F" wp14:editId="2F80B59C">
                  <wp:extent cx="170688" cy="128015"/>
                  <wp:effectExtent l="0" t="0" r="0" b="0"/>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70688" cy="128015"/>
                          </a:xfrm>
                          <a:prstGeom prst="rect">
                            <a:avLst/>
                          </a:prstGeom>
                        </pic:spPr>
                      </pic:pic>
                    </a:graphicData>
                  </a:graphic>
                </wp:inline>
              </w:drawing>
            </w:r>
            <w:r w:rsidRPr="00AC23B0">
              <w:rPr>
                <w:rFonts w:ascii="Arial" w:hAnsi="Arial" w:cs="Arial"/>
                <w:sz w:val="18"/>
                <w:lang w:val="es-ES" w:eastAsia="es-ES"/>
              </w:rPr>
              <w:t xml:space="preserve">  Fotocopia compulsada del NIF/DNI/NIE de todos los miembros de la unidad familiar mayores de 16 años que hace referencia el artículo 3 de estas bases.</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drawing>
                <wp:inline distT="0" distB="0" distL="0" distR="0" wp14:anchorId="77C3F07E" wp14:editId="32EE1546">
                  <wp:extent cx="170688" cy="128015"/>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7" cstate="print"/>
                          <a:stretch>
                            <a:fillRect/>
                          </a:stretch>
                        </pic:blipFill>
                        <pic:spPr>
                          <a:xfrm>
                            <a:off x="0" y="0"/>
                            <a:ext cx="170688" cy="128015"/>
                          </a:xfrm>
                          <a:prstGeom prst="rect">
                            <a:avLst/>
                          </a:prstGeom>
                        </pic:spPr>
                      </pic:pic>
                    </a:graphicData>
                  </a:graphic>
                </wp:inline>
              </w:drawing>
            </w:r>
            <w:r w:rsidRPr="00AC23B0">
              <w:rPr>
                <w:rFonts w:ascii="Arial" w:hAnsi="Arial" w:cs="Arial"/>
                <w:sz w:val="18"/>
                <w:lang w:val="es-ES" w:eastAsia="es-ES"/>
              </w:rPr>
              <w:t xml:space="preserve">  Fotocopia compulsada de la matrícula en Educación Infantil, de 0 a 3 años.</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drawing>
                <wp:inline distT="0" distB="0" distL="0" distR="0" wp14:anchorId="72B2EFE0" wp14:editId="55A94F39">
                  <wp:extent cx="170688" cy="128015"/>
                  <wp:effectExtent l="0" t="0" r="0" b="0"/>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7" cstate="print"/>
                          <a:stretch>
                            <a:fillRect/>
                          </a:stretch>
                        </pic:blipFill>
                        <pic:spPr>
                          <a:xfrm>
                            <a:off x="0" y="0"/>
                            <a:ext cx="170688" cy="128015"/>
                          </a:xfrm>
                          <a:prstGeom prst="rect">
                            <a:avLst/>
                          </a:prstGeom>
                        </pic:spPr>
                      </pic:pic>
                    </a:graphicData>
                  </a:graphic>
                </wp:inline>
              </w:drawing>
            </w:r>
            <w:r w:rsidRPr="00AC23B0">
              <w:rPr>
                <w:rFonts w:ascii="Arial" w:hAnsi="Arial" w:cs="Arial"/>
                <w:sz w:val="18"/>
                <w:lang w:val="es-ES" w:eastAsia="es-ES"/>
              </w:rPr>
              <w:t xml:space="preserve">  Original o copia compulsada del certificado emitido por la escuela infantil acreditando los meses que ha sido matriculado y del importe total del recibo por la misma. Adjuntar el pago (recibo o justificante de domiciliación bancaria)</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drawing>
                <wp:inline distT="0" distB="0" distL="0" distR="0" wp14:anchorId="5B511872" wp14:editId="5123A5FB">
                  <wp:extent cx="170688" cy="128015"/>
                  <wp:effectExtent l="0" t="0" r="0" b="0"/>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7" cstate="print"/>
                          <a:stretch>
                            <a:fillRect/>
                          </a:stretch>
                        </pic:blipFill>
                        <pic:spPr>
                          <a:xfrm>
                            <a:off x="0" y="0"/>
                            <a:ext cx="170688" cy="128015"/>
                          </a:xfrm>
                          <a:prstGeom prst="rect">
                            <a:avLst/>
                          </a:prstGeom>
                        </pic:spPr>
                      </pic:pic>
                    </a:graphicData>
                  </a:graphic>
                </wp:inline>
              </w:drawing>
            </w:r>
            <w:r w:rsidRPr="00AC23B0">
              <w:rPr>
                <w:rFonts w:ascii="Arial" w:hAnsi="Arial" w:cs="Arial"/>
                <w:sz w:val="18"/>
                <w:lang w:val="es-ES" w:eastAsia="es-ES"/>
              </w:rPr>
              <w:t xml:space="preserve">  Original o copia compulsada de la última declaración de la Renta del 202</w:t>
            </w:r>
            <w:r>
              <w:rPr>
                <w:rFonts w:ascii="Arial" w:hAnsi="Arial" w:cs="Arial"/>
                <w:sz w:val="18"/>
                <w:lang w:val="es-ES" w:eastAsia="es-ES"/>
              </w:rPr>
              <w:t>1</w:t>
            </w:r>
            <w:r w:rsidRPr="00AC23B0">
              <w:rPr>
                <w:rFonts w:ascii="Arial" w:hAnsi="Arial" w:cs="Arial"/>
                <w:sz w:val="18"/>
                <w:lang w:val="es-ES" w:eastAsia="es-ES"/>
              </w:rPr>
              <w:t xml:space="preserve"> de cada miembro de la unidad familiar.</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drawing>
                <wp:inline distT="0" distB="0" distL="0" distR="0" wp14:anchorId="5FA35C7B" wp14:editId="191FD3C5">
                  <wp:extent cx="170688" cy="128015"/>
                  <wp:effectExtent l="0" t="0" r="0" b="0"/>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7" cstate="print"/>
                          <a:stretch>
                            <a:fillRect/>
                          </a:stretch>
                        </pic:blipFill>
                        <pic:spPr>
                          <a:xfrm>
                            <a:off x="0" y="0"/>
                            <a:ext cx="170688" cy="128015"/>
                          </a:xfrm>
                          <a:prstGeom prst="rect">
                            <a:avLst/>
                          </a:prstGeom>
                        </pic:spPr>
                      </pic:pic>
                    </a:graphicData>
                  </a:graphic>
                </wp:inline>
              </w:drawing>
            </w:r>
            <w:r w:rsidRPr="00AC23B0">
              <w:rPr>
                <w:rFonts w:ascii="Arial" w:hAnsi="Arial" w:cs="Arial"/>
                <w:sz w:val="18"/>
                <w:lang w:val="es-ES" w:eastAsia="es-ES"/>
              </w:rPr>
              <w:t xml:space="preserve">  En caso de no haber presentado la declaración de la renta, por no estar obligado, tendrá que present</w:t>
            </w:r>
            <w:r>
              <w:rPr>
                <w:rFonts w:ascii="Arial" w:hAnsi="Arial" w:cs="Arial"/>
                <w:sz w:val="18"/>
                <w:lang w:val="es-ES" w:eastAsia="es-ES"/>
              </w:rPr>
              <w:t xml:space="preserve">ar certificado expedido por el </w:t>
            </w:r>
            <w:r w:rsidRPr="00AC23B0">
              <w:rPr>
                <w:rFonts w:ascii="Arial" w:hAnsi="Arial" w:cs="Arial"/>
                <w:sz w:val="18"/>
                <w:lang w:val="es-ES" w:eastAsia="es-ES"/>
              </w:rPr>
              <w:t xml:space="preserve">AEAT de no haber presentado declaración (certificado de imputaciones </w:t>
            </w:r>
            <w:proofErr w:type="gramStart"/>
            <w:r w:rsidRPr="00AC23B0">
              <w:rPr>
                <w:rFonts w:ascii="Arial" w:hAnsi="Arial" w:cs="Arial"/>
                <w:sz w:val="18"/>
                <w:lang w:val="es-ES" w:eastAsia="es-ES"/>
              </w:rPr>
              <w:t>de la IRPF</w:t>
            </w:r>
            <w:proofErr w:type="gramEnd"/>
            <w:r w:rsidRPr="00AC23B0">
              <w:rPr>
                <w:rFonts w:ascii="Arial" w:hAnsi="Arial" w:cs="Arial"/>
                <w:sz w:val="18"/>
                <w:lang w:val="es-ES" w:eastAsia="es-ES"/>
              </w:rPr>
              <w:t xml:space="preserve"> 202</w:t>
            </w:r>
            <w:r>
              <w:rPr>
                <w:rFonts w:ascii="Arial" w:hAnsi="Arial" w:cs="Arial"/>
                <w:sz w:val="18"/>
                <w:lang w:val="es-ES" w:eastAsia="es-ES"/>
              </w:rPr>
              <w:t>1</w:t>
            </w:r>
            <w:r w:rsidRPr="00AC23B0">
              <w:rPr>
                <w:rFonts w:ascii="Arial" w:hAnsi="Arial" w:cs="Arial"/>
                <w:sz w:val="18"/>
                <w:lang w:val="es-ES" w:eastAsia="es-ES"/>
              </w:rPr>
              <w:t>).</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drawing>
                <wp:inline distT="0" distB="0" distL="0" distR="0" wp14:anchorId="750BF46B" wp14:editId="66ACB47D">
                  <wp:extent cx="170688" cy="128015"/>
                  <wp:effectExtent l="0" t="0" r="0" b="0"/>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7" cstate="print"/>
                          <a:stretch>
                            <a:fillRect/>
                          </a:stretch>
                        </pic:blipFill>
                        <pic:spPr>
                          <a:xfrm>
                            <a:off x="0" y="0"/>
                            <a:ext cx="170688" cy="128015"/>
                          </a:xfrm>
                          <a:prstGeom prst="rect">
                            <a:avLst/>
                          </a:prstGeom>
                        </pic:spPr>
                      </pic:pic>
                    </a:graphicData>
                  </a:graphic>
                </wp:inline>
              </w:drawing>
            </w:r>
            <w:r w:rsidRPr="00AC23B0">
              <w:rPr>
                <w:rFonts w:ascii="Arial" w:hAnsi="Arial" w:cs="Arial"/>
                <w:sz w:val="18"/>
                <w:lang w:val="es-ES" w:eastAsia="es-ES"/>
              </w:rPr>
              <w:t xml:space="preserve">  Declaración responsable según modelo Anejo II relativo a miembros de la unidad familiar. </w:t>
            </w:r>
            <w:r w:rsidRPr="00AC23B0">
              <w:rPr>
                <w:rFonts w:ascii="Arial" w:hAnsi="Arial" w:cs="Arial"/>
                <w:sz w:val="18"/>
                <w:lang w:val="es-ES" w:eastAsia="es-ES"/>
              </w:rPr>
              <w:drawing>
                <wp:inline distT="0" distB="0" distL="0" distR="0" wp14:anchorId="0A9516ED" wp14:editId="149D2AB6">
                  <wp:extent cx="170688" cy="126491"/>
                  <wp:effectExtent l="0" t="0" r="0" b="0"/>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8" cstate="print"/>
                          <a:stretch>
                            <a:fillRect/>
                          </a:stretch>
                        </pic:blipFill>
                        <pic:spPr>
                          <a:xfrm>
                            <a:off x="0" y="0"/>
                            <a:ext cx="170688" cy="126491"/>
                          </a:xfrm>
                          <a:prstGeom prst="rect">
                            <a:avLst/>
                          </a:prstGeom>
                        </pic:spPr>
                      </pic:pic>
                    </a:graphicData>
                  </a:graphic>
                </wp:inline>
              </w:drawing>
            </w:r>
            <w:r w:rsidRPr="00AC23B0">
              <w:rPr>
                <w:rFonts w:ascii="Arial" w:hAnsi="Arial" w:cs="Arial"/>
                <w:sz w:val="18"/>
                <w:lang w:val="es-ES" w:eastAsia="es-ES"/>
              </w:rPr>
              <w:t xml:space="preserve">  Declaración jurada de persona beneficiaría de subvención municipal -Anexo III-</w:t>
            </w:r>
          </w:p>
        </w:tc>
      </w:tr>
      <w:tr w:rsidR="00AC23B0" w:rsidRPr="00AC23B0" w:rsidTr="00AC23B0">
        <w:trPr>
          <w:trHeight w:hRule="exact" w:val="756"/>
        </w:trPr>
        <w:tc>
          <w:tcPr>
            <w:tcW w:w="1843" w:type="dxa"/>
            <w:shd w:val="clear" w:color="auto" w:fill="C0C0C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
                <w:sz w:val="18"/>
                <w:lang w:val="es-ES" w:eastAsia="es-ES"/>
              </w:rPr>
            </w:pPr>
            <w:r w:rsidRPr="00AC23B0">
              <w:rPr>
                <w:rFonts w:ascii="Arial" w:hAnsi="Arial" w:cs="Arial"/>
                <w:b/>
                <w:sz w:val="18"/>
                <w:lang w:val="es-ES" w:eastAsia="es-ES"/>
              </w:rPr>
              <w:t>A rellenar por el funcionario/a OAC</w:t>
            </w:r>
          </w:p>
        </w:tc>
        <w:tc>
          <w:tcPr>
            <w:tcW w:w="7655" w:type="dxa"/>
            <w:gridSpan w:val="1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En relación al empadronamiento se ha comprobado que el/la solicitante:</w:t>
            </w:r>
          </w:p>
          <w:p w:rsidR="00AC23B0" w:rsidRPr="00AC23B0" w:rsidRDefault="00AC23B0" w:rsidP="00AC23B0">
            <w:pPr>
              <w:widowControl/>
              <w:numPr>
                <w:ilvl w:val="0"/>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proofErr w:type="gramStart"/>
            <w:r w:rsidRPr="00AC23B0">
              <w:rPr>
                <w:rFonts w:ascii="Arial" w:hAnsi="Arial" w:cs="Arial"/>
                <w:sz w:val="18"/>
                <w:lang w:val="es-ES" w:eastAsia="es-ES"/>
              </w:rPr>
              <w:t>Figura empadronado</w:t>
            </w:r>
            <w:proofErr w:type="gramEnd"/>
            <w:r w:rsidRPr="00AC23B0">
              <w:rPr>
                <w:rFonts w:ascii="Arial" w:hAnsi="Arial" w:cs="Arial"/>
                <w:sz w:val="18"/>
                <w:lang w:val="es-ES" w:eastAsia="es-ES"/>
              </w:rPr>
              <w:t xml:space="preserve"> en el municipio de Benifaió desde</w:t>
            </w:r>
            <w:r w:rsidRPr="00AC23B0">
              <w:rPr>
                <w:rFonts w:ascii="Arial" w:hAnsi="Arial" w:cs="Arial"/>
                <w:sz w:val="18"/>
                <w:u w:val="single"/>
                <w:lang w:val="es-ES" w:eastAsia="es-ES"/>
              </w:rPr>
              <w:t xml:space="preserve"> </w:t>
            </w:r>
            <w:r w:rsidRPr="00AC23B0">
              <w:rPr>
                <w:rFonts w:ascii="Arial" w:hAnsi="Arial" w:cs="Arial"/>
                <w:sz w:val="18"/>
                <w:u w:val="single"/>
                <w:lang w:val="es-ES" w:eastAsia="es-ES"/>
              </w:rPr>
              <w:tab/>
            </w:r>
          </w:p>
          <w:p w:rsidR="00AC23B0" w:rsidRPr="00AC23B0" w:rsidRDefault="00AC23B0" w:rsidP="00AC23B0">
            <w:pPr>
              <w:widowControl/>
              <w:numPr>
                <w:ilvl w:val="0"/>
                <w:numId w:val="2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No figura empadronado</w:t>
            </w:r>
          </w:p>
        </w:tc>
      </w:tr>
      <w:tr w:rsidR="00AC23B0" w:rsidRPr="00AC23B0" w:rsidTr="00AC23B0">
        <w:trPr>
          <w:trHeight w:hRule="exact" w:val="722"/>
        </w:trPr>
        <w:tc>
          <w:tcPr>
            <w:tcW w:w="1843" w:type="dxa"/>
            <w:vMerge w:val="restart"/>
            <w:shd w:val="clear" w:color="auto" w:fill="C0C0C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
                <w:sz w:val="18"/>
                <w:lang w:val="es-ES" w:eastAsia="es-ES"/>
              </w:rPr>
            </w:pPr>
            <w:r w:rsidRPr="00AC23B0">
              <w:rPr>
                <w:rFonts w:ascii="Arial" w:hAnsi="Arial" w:cs="Arial"/>
                <w:b/>
                <w:sz w:val="18"/>
                <w:lang w:val="es-ES" w:eastAsia="es-ES"/>
              </w:rPr>
              <w:t>LUGAR Y FECHA</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
                <w:sz w:val="18"/>
                <w:lang w:val="es-ES" w:eastAsia="es-ES"/>
              </w:rPr>
            </w:pPr>
            <w:r w:rsidRPr="00AC23B0">
              <w:rPr>
                <w:rFonts w:ascii="Arial" w:hAnsi="Arial" w:cs="Arial"/>
                <w:b/>
                <w:sz w:val="18"/>
                <w:lang w:val="es-ES" w:eastAsia="es-ES"/>
              </w:rPr>
              <w:t>FIRMA</w:t>
            </w:r>
          </w:p>
        </w:tc>
        <w:tc>
          <w:tcPr>
            <w:tcW w:w="3469" w:type="dxa"/>
            <w:gridSpan w:val="4"/>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Lugar:</w:t>
            </w:r>
          </w:p>
        </w:tc>
        <w:tc>
          <w:tcPr>
            <w:tcW w:w="4186" w:type="dxa"/>
            <w:gridSpan w:val="6"/>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Fecha:</w:t>
            </w:r>
          </w:p>
        </w:tc>
      </w:tr>
      <w:tr w:rsidR="00AC23B0" w:rsidRPr="00AC23B0" w:rsidTr="00AC23B0">
        <w:trPr>
          <w:trHeight w:hRule="exact" w:val="725"/>
        </w:trPr>
        <w:tc>
          <w:tcPr>
            <w:tcW w:w="1843" w:type="dxa"/>
            <w:vMerge/>
            <w:shd w:val="clear" w:color="auto" w:fill="C0C0C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p>
        </w:tc>
        <w:tc>
          <w:tcPr>
            <w:tcW w:w="7655" w:type="dxa"/>
            <w:gridSpan w:val="10"/>
          </w:tcPr>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Firma solicitante o representante:</w:t>
            </w:r>
          </w:p>
        </w:tc>
      </w:tr>
    </w:tbl>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20"/>
          <w:lang w:val="en-U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
          <w:sz w:val="20"/>
          <w:lang w:val="en-US" w:eastAsia="es-ES"/>
        </w:rPr>
      </w:pPr>
      <w:r w:rsidRPr="00AC23B0">
        <w:rPr>
          <w:rFonts w:ascii="Arial" w:hAnsi="Arial" w:cs="Arial"/>
          <w:b/>
          <w:sz w:val="20"/>
          <w:lang w:val="en-US" w:eastAsia="es-ES"/>
        </w:rPr>
        <w:t>SRA. ALCALDESA-PRESIDENTA DEL AYUNTAMIENTO DE BENIFAIÓ</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
          <w:sz w:val="20"/>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18"/>
          <w:lang w:val="es-ES" w:eastAsia="es-ES"/>
        </w:rPr>
      </w:pPr>
      <w:r w:rsidRPr="00AC23B0">
        <w:rPr>
          <w:rFonts w:ascii="Arial" w:hAnsi="Arial" w:cs="Arial"/>
          <w:sz w:val="18"/>
          <w:lang w:val="es-ES" w:eastAsia="es-ES"/>
        </w:rPr>
        <w:t>En cumplimiento de la Ley Orgánica 15/1999, de 13 de diciembre, sobre Protección de Datos de Carácter Personal la información que se facilite en el Ayuntamiento al tramitar la pre</w:t>
      </w:r>
      <w:r>
        <w:rPr>
          <w:rFonts w:ascii="Arial" w:hAnsi="Arial" w:cs="Arial"/>
          <w:sz w:val="18"/>
          <w:lang w:val="es-ES" w:eastAsia="es-ES"/>
        </w:rPr>
        <w:t xml:space="preserve">sente solicitud, podrá ser </w:t>
      </w:r>
      <w:proofErr w:type="gramStart"/>
      <w:r>
        <w:rPr>
          <w:rFonts w:ascii="Arial" w:hAnsi="Arial" w:cs="Arial"/>
          <w:sz w:val="18"/>
          <w:lang w:val="es-ES" w:eastAsia="es-ES"/>
        </w:rPr>
        <w:t>incor</w:t>
      </w:r>
      <w:r w:rsidRPr="00AC23B0">
        <w:rPr>
          <w:rFonts w:ascii="Arial" w:hAnsi="Arial" w:cs="Arial"/>
          <w:sz w:val="18"/>
          <w:lang w:val="es-ES" w:eastAsia="es-ES"/>
        </w:rPr>
        <w:t>porada  y</w:t>
      </w:r>
      <w:proofErr w:type="gramEnd"/>
      <w:r w:rsidRPr="00AC23B0">
        <w:rPr>
          <w:rFonts w:ascii="Arial" w:hAnsi="Arial" w:cs="Arial"/>
          <w:sz w:val="18"/>
          <w:lang w:val="es-ES" w:eastAsia="es-ES"/>
        </w:rPr>
        <w:t xml:space="preserve"> tratada en un fichero informatizado del que es responsable el Ayuntamiento. En todo momento y </w:t>
      </w:r>
      <w:proofErr w:type="gramStart"/>
      <w:r w:rsidRPr="00AC23B0">
        <w:rPr>
          <w:rFonts w:ascii="Arial" w:hAnsi="Arial" w:cs="Arial"/>
          <w:sz w:val="18"/>
          <w:lang w:val="es-ES" w:eastAsia="es-ES"/>
        </w:rPr>
        <w:t>en  conformidad</w:t>
      </w:r>
      <w:proofErr w:type="gramEnd"/>
      <w:r w:rsidRPr="00AC23B0">
        <w:rPr>
          <w:rFonts w:ascii="Arial" w:hAnsi="Arial" w:cs="Arial"/>
          <w:sz w:val="18"/>
          <w:lang w:val="es-ES" w:eastAsia="es-ES"/>
        </w:rPr>
        <w:t xml:space="preserve"> con la legislación vigente el interesado podrá ejercer su derecho de acceso, rectificación y cancelación mediante solicitud dirigida en este Ayuntamiento.</w:t>
      </w:r>
    </w:p>
    <w:p w:rsidR="00AC23B0" w:rsidRPr="00AC23B0" w:rsidRDefault="008B2813" w:rsidP="00AC23B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center"/>
        <w:textAlignment w:val="auto"/>
        <w:rPr>
          <w:rFonts w:ascii="Arial" w:hAnsi="Arial" w:cs="Arial"/>
          <w:b/>
          <w:bCs/>
          <w:sz w:val="20"/>
          <w:szCs w:val="22"/>
          <w:lang w:val="es-ES" w:eastAsia="es-ES"/>
        </w:rPr>
      </w:pPr>
      <w:r w:rsidRPr="008B2813">
        <w:rPr>
          <w:rFonts w:ascii="Arial" w:hAnsi="Arial" w:cs="Arial"/>
          <w:b/>
          <w:bCs/>
          <w:sz w:val="20"/>
          <w:lang w:val="en-US" w:eastAsia="es-ES"/>
        </w:rPr>
        <w:br w:type="page"/>
      </w:r>
      <w:r w:rsidR="00AC23B0" w:rsidRPr="00AC23B0">
        <w:rPr>
          <w:rFonts w:ascii="Arial" w:hAnsi="Arial" w:cs="Arial"/>
          <w:b/>
          <w:bCs/>
          <w:sz w:val="20"/>
          <w:szCs w:val="22"/>
          <w:lang w:val="es-ES" w:eastAsia="es-ES"/>
        </w:rPr>
        <w:lastRenderedPageBreak/>
        <w:t>INSTRUCCIONES</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
          <w:bCs/>
          <w:sz w:val="20"/>
          <w:szCs w:val="22"/>
          <w:lang w:val="es-ES" w:eastAsia="es-ES"/>
        </w:rPr>
      </w:pPr>
      <w:r w:rsidRPr="00AC23B0">
        <w:rPr>
          <w:rFonts w:ascii="Arial" w:hAnsi="Arial" w:cs="Arial"/>
          <w:b/>
          <w:bCs/>
          <w:sz w:val="20"/>
          <w:szCs w:val="22"/>
          <w:lang w:val="es-ES" w:eastAsia="es-ES"/>
        </w:rPr>
        <w:t>ÓRGANO ENCARGADO DE TRAMITAR Y RESOLVER LA SOLICITUD</w:t>
      </w:r>
    </w:p>
    <w:p w:rsidR="00AC23B0" w:rsidRPr="00AC23B0" w:rsidRDefault="00AC23B0" w:rsidP="00AC23B0">
      <w:pPr>
        <w:widowControl/>
        <w:numPr>
          <w:ilvl w:val="0"/>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La Junta de Gobierno Local será la encargada de acordar la concesión de ayudas y subvenciones, en conformidad con las competencias delegadas según Decreto de Alcaldía número 1362 del 18 de junio de 2019.</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p>
    <w:p w:rsidR="00AC23B0" w:rsidRPr="00AC23B0" w:rsidRDefault="00AC23B0" w:rsidP="00AC23B0">
      <w:pPr>
        <w:widowControl/>
        <w:numPr>
          <w:ilvl w:val="0"/>
          <w:numId w:val="2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La Alcaldía municipal o Concejalía delegada será la competente para el reconocimiento de la obligación, ordenación del pago y aprobación de la justificación de las subvenciones concedidas, en conformidad con el artículo 21 de la Ley 7/1985, de 2 de abril, Reguladora de las Bases del Régimen Local y decreto de Alcaldía número 1362 del 18 de junio de 2019.</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
          <w:bCs/>
          <w:sz w:val="20"/>
          <w:szCs w:val="22"/>
          <w:lang w:val="es-ES" w:eastAsia="es-ES"/>
        </w:rPr>
      </w:pPr>
      <w:r w:rsidRPr="00AC23B0">
        <w:rPr>
          <w:rFonts w:ascii="Arial" w:hAnsi="Arial" w:cs="Arial"/>
          <w:b/>
          <w:bCs/>
          <w:sz w:val="20"/>
          <w:szCs w:val="22"/>
          <w:lang w:val="es-ES" w:eastAsia="es-ES"/>
        </w:rPr>
        <w:t>PLAZO DE RESOLUCIÓN DE LA SOLICITUD</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El plazo máximo para dictar y notificar la resolución será de 3 meses (artículo 21.5 de la Ley 39/2015, de 1 de octubre, del Procedimiento Administrativo Común de las Administraciones Públicas), salvo que la norma reguladora del procedimiento en cuestión fijo otro plazo. El citado plazo se contará:</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p>
    <w:p w:rsidR="00AC23B0" w:rsidRPr="00AC23B0" w:rsidRDefault="00AC23B0" w:rsidP="00AC23B0">
      <w:pPr>
        <w:widowControl/>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En los procedimientos iniciados de oficio, desde la fecha del acuerdo de iniciación.</w:t>
      </w:r>
    </w:p>
    <w:p w:rsidR="00AC23B0" w:rsidRPr="00AC23B0" w:rsidRDefault="00AC23B0" w:rsidP="00AC23B0">
      <w:pPr>
        <w:widowControl/>
        <w:numPr>
          <w:ilvl w:val="1"/>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En los iniciados a solicitud del interesado, desde la fecha que la solicitud haya tenido entrada en el registro del órgano competente para su tramitación.</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En caso de transcurso del plazo máximo sin haber dictado y notificado la resolución se entenderá desestimada la solicitud, excepto disposición en contrario.</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
          <w:bCs/>
          <w:sz w:val="20"/>
          <w:szCs w:val="22"/>
          <w:lang w:val="es-ES" w:eastAsia="es-ES"/>
        </w:rPr>
      </w:pPr>
      <w:r w:rsidRPr="00AC23B0">
        <w:rPr>
          <w:rFonts w:ascii="Arial" w:hAnsi="Arial" w:cs="Arial"/>
          <w:b/>
          <w:bCs/>
          <w:sz w:val="20"/>
          <w:szCs w:val="22"/>
          <w:lang w:val="es-ES" w:eastAsia="es-ES"/>
        </w:rPr>
        <w:t>RECURSOS</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Contra el acto anteriormente transcrito, que es definitivo en la vía administrativa, podrá usted interponer alternadamente los siguientes recursos:</w:t>
      </w:r>
    </w:p>
    <w:p w:rsidR="00AC23B0" w:rsidRPr="00AC23B0" w:rsidRDefault="00AC23B0" w:rsidP="00AC23B0">
      <w:pPr>
        <w:widowControl/>
        <w:numPr>
          <w:ilvl w:val="0"/>
          <w:numId w:val="23"/>
        </w:numPr>
        <w:tabs>
          <w:tab w:val="left" w:pos="69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Directamente recurso contencioso - administrativo ante el Juzgado o Tribunal que resulto competente de la orden jurisdiccional contencioso-administrativo, en el plazo de dos meses contados desde el día siguiente de la recepción de esta notificación.</w:t>
      </w:r>
    </w:p>
    <w:p w:rsidR="00AC23B0" w:rsidRPr="00AC23B0" w:rsidRDefault="00AC23B0" w:rsidP="00AC23B0">
      <w:pPr>
        <w:widowControl/>
        <w:numPr>
          <w:ilvl w:val="0"/>
          <w:numId w:val="2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Recurso de reposición potestativo ante el órgano que ha dictado este acuerdo en el plazo de un mes contado a partir del día siguiente a la notificación del presente acuerdo. Contra la desestimación por silencio administrativo del recurso de reposición, que se producirá por transcurso de un mes desde su presentación sin que se haya resuelto expresamente ni se haya notificado, podrá interponerse recurso contencioso-administrativo, en el plazo de seis meses contados a partir del día siguiente a aquel en que se produzca la desestimación presunta.</w:t>
      </w:r>
    </w:p>
    <w:p w:rsidR="00AC23B0" w:rsidRPr="00AC23B0" w:rsidRDefault="00AC23B0"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bCs/>
          <w:sz w:val="20"/>
          <w:szCs w:val="22"/>
          <w:lang w:val="es-ES" w:eastAsia="es-ES"/>
        </w:rPr>
      </w:pPr>
      <w:r w:rsidRPr="00AC23B0">
        <w:rPr>
          <w:rFonts w:ascii="Arial" w:hAnsi="Arial" w:cs="Arial"/>
          <w:bCs/>
          <w:sz w:val="20"/>
          <w:szCs w:val="22"/>
          <w:lang w:val="es-ES" w:eastAsia="es-ES"/>
        </w:rPr>
        <w:t xml:space="preserve">No </w:t>
      </w:r>
      <w:proofErr w:type="gramStart"/>
      <w:r w:rsidR="00B2567C" w:rsidRPr="00AC23B0">
        <w:rPr>
          <w:rFonts w:ascii="Arial" w:hAnsi="Arial" w:cs="Arial"/>
          <w:bCs/>
          <w:sz w:val="20"/>
          <w:szCs w:val="22"/>
          <w:lang w:val="es-ES" w:eastAsia="es-ES"/>
        </w:rPr>
        <w:t>obstante</w:t>
      </w:r>
      <w:bookmarkStart w:id="0" w:name="_GoBack"/>
      <w:bookmarkEnd w:id="0"/>
      <w:proofErr w:type="gramEnd"/>
      <w:r w:rsidRPr="00AC23B0">
        <w:rPr>
          <w:rFonts w:ascii="Arial" w:hAnsi="Arial" w:cs="Arial"/>
          <w:bCs/>
          <w:sz w:val="20"/>
          <w:szCs w:val="22"/>
          <w:lang w:val="es-ES" w:eastAsia="es-ES"/>
        </w:rPr>
        <w:t xml:space="preserve"> lo anterior, podrá interponer si es procedente cualquier otro recurso que estimo conveniente. Todo esto en conformidad con el artículo 46 de la Ley 29/1998 de 13 de julio Reguladora de la Jurisdicción contencioso-administrativa y el artículo 123 y 124 de la Ley 39/2015, de 1 de octubre, del Procedimiento Administrativo Común de las Administraciones Públicas.</w:t>
      </w:r>
    </w:p>
    <w:p w:rsidR="008B2813" w:rsidRPr="008B2813" w:rsidRDefault="008B2813" w:rsidP="00AC23B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N/>
        <w:contextualSpacing/>
        <w:jc w:val="both"/>
        <w:textAlignment w:val="auto"/>
        <w:rPr>
          <w:rFonts w:ascii="Arial" w:hAnsi="Arial" w:cs="Arial"/>
          <w:sz w:val="20"/>
          <w:lang w:val="ca-ES" w:eastAsia="es-ES"/>
        </w:rPr>
      </w:pPr>
    </w:p>
    <w:p w:rsidR="007D2CAD" w:rsidRPr="007D2CAD" w:rsidRDefault="008B2813" w:rsidP="007D2CAD">
      <w:pPr>
        <w:pStyle w:val="Ttulo1"/>
        <w:spacing w:before="68"/>
        <w:ind w:left="2536"/>
        <w:jc w:val="left"/>
        <w:rPr>
          <w:bCs/>
          <w:kern w:val="0"/>
          <w:lang w:val="es-ES" w:eastAsia="en-US"/>
        </w:rPr>
      </w:pPr>
      <w:r w:rsidRPr="008B2813">
        <w:rPr>
          <w:lang w:val="ca-ES" w:eastAsia="es-ES"/>
        </w:rPr>
        <w:br w:type="page"/>
      </w:r>
      <w:r w:rsidR="007D2CAD" w:rsidRPr="007D2CAD">
        <w:rPr>
          <w:bCs/>
          <w:kern w:val="0"/>
          <w:lang w:val="es-ES" w:eastAsia="en-US"/>
        </w:rPr>
        <w:lastRenderedPageBreak/>
        <w:t>ANEXO II- Declaración responsable unidad familiar</w:t>
      </w:r>
    </w:p>
    <w:p w:rsidR="007D2CAD" w:rsidRPr="007D2CAD" w:rsidRDefault="007D2CAD" w:rsidP="007D2CAD">
      <w:pPr>
        <w:suppressAutoHyphens w:val="0"/>
        <w:autoSpaceDE w:val="0"/>
        <w:textAlignment w:val="auto"/>
        <w:rPr>
          <w:rFonts w:ascii="Arial" w:eastAsia="Arial" w:hAnsi="Arial" w:cs="Arial"/>
          <w:b/>
          <w:sz w:val="22"/>
          <w:lang w:val="es-ES" w:eastAsia="en-US"/>
        </w:rPr>
      </w:pPr>
    </w:p>
    <w:p w:rsidR="007D2CAD" w:rsidRPr="007D2CAD" w:rsidRDefault="007D2CAD" w:rsidP="007D2CAD">
      <w:pPr>
        <w:tabs>
          <w:tab w:val="left" w:pos="6228"/>
        </w:tabs>
        <w:suppressAutoHyphens w:val="0"/>
        <w:autoSpaceDE w:val="0"/>
        <w:spacing w:before="138"/>
        <w:ind w:left="118" w:right="117" w:firstLine="110"/>
        <w:jc w:val="both"/>
        <w:textAlignment w:val="auto"/>
        <w:rPr>
          <w:rFonts w:ascii="Arial" w:eastAsia="Arial" w:hAnsi="Arial" w:cs="Arial"/>
          <w:sz w:val="20"/>
          <w:lang w:val="es-ES" w:eastAsia="en-US"/>
        </w:rPr>
      </w:pPr>
      <w:r w:rsidRPr="007D2CAD">
        <w:rPr>
          <w:rFonts w:ascii="Arial" w:eastAsia="Arial" w:hAnsi="Arial" w:cs="Arial"/>
          <w:sz w:val="20"/>
          <w:lang w:val="es-ES" w:eastAsia="en-US"/>
        </w:rPr>
        <w:t>El</w:t>
      </w:r>
      <w:r w:rsidRPr="007D2CAD">
        <w:rPr>
          <w:rFonts w:ascii="Arial" w:eastAsia="Arial" w:hAnsi="Arial" w:cs="Arial"/>
          <w:spacing w:val="47"/>
          <w:sz w:val="20"/>
          <w:lang w:val="es-ES" w:eastAsia="en-US"/>
        </w:rPr>
        <w:t xml:space="preserve"> </w:t>
      </w:r>
      <w:r w:rsidRPr="007D2CAD">
        <w:rPr>
          <w:rFonts w:ascii="Arial" w:eastAsia="Arial" w:hAnsi="Arial" w:cs="Arial"/>
          <w:sz w:val="20"/>
          <w:lang w:val="es-ES" w:eastAsia="en-US"/>
        </w:rPr>
        <w:t>sr/a.</w:t>
      </w:r>
      <w:r w:rsidRPr="007D2CAD">
        <w:rPr>
          <w:rFonts w:ascii="Arial" w:eastAsia="Arial" w:hAnsi="Arial" w:cs="Arial"/>
          <w:sz w:val="20"/>
          <w:u w:val="single"/>
          <w:lang w:val="es-ES" w:eastAsia="en-US"/>
        </w:rPr>
        <w:t xml:space="preserve"> </w:t>
      </w:r>
      <w:r w:rsidRPr="007D2CAD">
        <w:rPr>
          <w:rFonts w:ascii="Arial" w:eastAsia="Arial" w:hAnsi="Arial" w:cs="Arial"/>
          <w:sz w:val="20"/>
          <w:u w:val="single"/>
          <w:lang w:val="es-ES" w:eastAsia="en-US"/>
        </w:rPr>
        <w:tab/>
      </w:r>
      <w:r w:rsidR="00B2567C" w:rsidRPr="007D2CAD">
        <w:rPr>
          <w:rFonts w:ascii="Arial" w:eastAsia="Arial" w:hAnsi="Arial" w:cs="Arial"/>
          <w:sz w:val="20"/>
          <w:lang w:val="es-ES" w:eastAsia="en-US"/>
        </w:rPr>
        <w:t>declaro bajo</w:t>
      </w:r>
      <w:r w:rsidRPr="007D2CAD">
        <w:rPr>
          <w:rFonts w:ascii="Arial" w:eastAsia="Arial" w:hAnsi="Arial" w:cs="Arial"/>
          <w:spacing w:val="35"/>
          <w:sz w:val="20"/>
          <w:lang w:val="es-ES" w:eastAsia="en-US"/>
        </w:rPr>
        <w:t xml:space="preserve"> </w:t>
      </w:r>
      <w:r w:rsidRPr="007D2CAD">
        <w:rPr>
          <w:rFonts w:ascii="Arial" w:eastAsia="Arial" w:hAnsi="Arial" w:cs="Arial"/>
          <w:sz w:val="20"/>
          <w:lang w:val="es-ES" w:eastAsia="en-US"/>
        </w:rPr>
        <w:t>mi</w:t>
      </w:r>
      <w:r w:rsidRPr="007D2CAD">
        <w:rPr>
          <w:rFonts w:ascii="Arial" w:eastAsia="Arial" w:hAnsi="Arial" w:cs="Arial"/>
          <w:spacing w:val="45"/>
          <w:sz w:val="20"/>
          <w:lang w:val="es-ES" w:eastAsia="en-US"/>
        </w:rPr>
        <w:t xml:space="preserve"> </w:t>
      </w:r>
      <w:r w:rsidRPr="007D2CAD">
        <w:rPr>
          <w:rFonts w:ascii="Arial" w:eastAsia="Arial" w:hAnsi="Arial" w:cs="Arial"/>
          <w:sz w:val="20"/>
          <w:lang w:val="es-ES" w:eastAsia="en-US"/>
        </w:rPr>
        <w:t>responsabilidad</w:t>
      </w:r>
      <w:r w:rsidRPr="007D2CAD">
        <w:rPr>
          <w:rFonts w:ascii="Arial" w:eastAsia="Arial" w:hAnsi="Arial" w:cs="Arial"/>
          <w:w w:val="99"/>
          <w:sz w:val="20"/>
          <w:lang w:val="es-ES" w:eastAsia="en-US"/>
        </w:rPr>
        <w:t xml:space="preserve"> </w:t>
      </w:r>
      <w:r w:rsidRPr="007D2CAD">
        <w:rPr>
          <w:rFonts w:ascii="Arial" w:eastAsia="Arial" w:hAnsi="Arial" w:cs="Arial"/>
          <w:sz w:val="20"/>
          <w:lang w:val="es-ES" w:eastAsia="en-US"/>
        </w:rPr>
        <w:t>que la unidad familiar de la que formo parte está integrada por los siguientes miembros (marcar con una</w:t>
      </w:r>
      <w:r w:rsidRPr="007D2CAD">
        <w:rPr>
          <w:rFonts w:ascii="Arial" w:eastAsia="Arial" w:hAnsi="Arial" w:cs="Arial"/>
          <w:spacing w:val="-4"/>
          <w:sz w:val="20"/>
          <w:lang w:val="es-ES" w:eastAsia="en-US"/>
        </w:rPr>
        <w:t xml:space="preserve"> </w:t>
      </w:r>
      <w:r w:rsidRPr="007D2CAD">
        <w:rPr>
          <w:rFonts w:ascii="Arial" w:eastAsia="Arial" w:hAnsi="Arial" w:cs="Arial"/>
          <w:sz w:val="20"/>
          <w:lang w:val="es-ES" w:eastAsia="en-US"/>
        </w:rPr>
        <w:t>“x”):</w:t>
      </w:r>
    </w:p>
    <w:p w:rsidR="007D2CAD" w:rsidRPr="007D2CAD" w:rsidRDefault="007D2CAD" w:rsidP="007D2CAD">
      <w:pPr>
        <w:suppressAutoHyphens w:val="0"/>
        <w:autoSpaceDE w:val="0"/>
        <w:spacing w:before="2"/>
        <w:textAlignment w:val="auto"/>
        <w:rPr>
          <w:rFonts w:ascii="Arial" w:eastAsia="Arial" w:hAnsi="Arial" w:cs="Arial"/>
          <w:sz w:val="22"/>
          <w:lang w:val="es-ES" w:eastAsia="en-US"/>
        </w:rPr>
      </w:pPr>
    </w:p>
    <w:p w:rsidR="007D2CAD" w:rsidRPr="007D2CAD" w:rsidRDefault="007D2CAD" w:rsidP="007D2CAD">
      <w:pPr>
        <w:suppressAutoHyphens w:val="0"/>
        <w:autoSpaceDE w:val="0"/>
        <w:spacing w:before="93" w:line="276" w:lineRule="auto"/>
        <w:ind w:left="838" w:right="6673"/>
        <w:textAlignment w:val="auto"/>
        <w:rPr>
          <w:rFonts w:ascii="Arial" w:eastAsia="Arial" w:hAnsi="Arial" w:cs="Arial"/>
          <w:sz w:val="20"/>
          <w:lang w:val="es-ES" w:eastAsia="en-US"/>
        </w:rPr>
      </w:pPr>
      <w:r w:rsidRPr="007D2CAD">
        <w:rPr>
          <w:rFonts w:ascii="Arial" w:eastAsia="Arial" w:hAnsi="Arial" w:cs="Arial"/>
          <w:noProof/>
          <w:sz w:val="20"/>
          <w:lang w:val="es-ES" w:eastAsia="es-ES"/>
        </w:rPr>
        <mc:AlternateContent>
          <mc:Choice Requires="wpg">
            <w:drawing>
              <wp:anchor distT="0" distB="0" distL="114300" distR="114300" simplePos="0" relativeHeight="251659264" behindDoc="0" locked="0" layoutInCell="1" allowOverlap="1">
                <wp:simplePos x="0" y="0"/>
                <wp:positionH relativeFrom="page">
                  <wp:posOffset>1129665</wp:posOffset>
                </wp:positionH>
                <wp:positionV relativeFrom="paragraph">
                  <wp:posOffset>65405</wp:posOffset>
                </wp:positionV>
                <wp:extent cx="192405" cy="814070"/>
                <wp:effectExtent l="0" t="0" r="1905" b="0"/>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405" cy="814070"/>
                          <a:chOff x="1779" y="103"/>
                          <a:chExt cx="303" cy="1282"/>
                        </a:xfrm>
                      </wpg:grpSpPr>
                      <pic:pic xmlns:pic="http://schemas.openxmlformats.org/drawingml/2006/picture">
                        <pic:nvPicPr>
                          <pic:cNvPr id="2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779" y="103"/>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779" y="367"/>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779" y="631"/>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779" y="895"/>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779" y="1161"/>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DE6D93" id="Grupo 19" o:spid="_x0000_s1026" style="position:absolute;margin-left:88.95pt;margin-top:5.15pt;width:15.15pt;height:64.1pt;z-index:251659264;mso-position-horizontal-relative:page" coordorigin="1779,103" coordsize="303,12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779;top:103;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">
                  <v:imagedata r:id="rId10" o:title=""/>
                </v:shape>
                <v:shape id="Picture 4" o:spid="_x0000_s1028" type="#_x0000_t75" style="position:absolute;left:1779;top:367;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">
                  <v:imagedata r:id="rId10" o:title=""/>
                </v:shape>
                <v:shape id="Picture 5" o:spid="_x0000_s1029" type="#_x0000_t75" style="position:absolute;left:1779;top:631;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">
                  <v:imagedata r:id="rId10" o:title=""/>
                </v:shape>
                <v:shape id="Picture 6" o:spid="_x0000_s1030" type="#_x0000_t75" style="position:absolute;left:1779;top:895;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">
                  <v:imagedata r:id="rId10" o:title=""/>
                </v:shape>
                <v:shape id="Picture 7" o:spid="_x0000_s1031" type="#_x0000_t75" style="position:absolute;left:1779;top:1161;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">
                  <v:imagedata r:id="rId10" o:title=""/>
                </v:shape>
                <w10:wrap anchorx="page"/>
              </v:group>
            </w:pict>
          </mc:Fallback>
        </mc:AlternateContent>
      </w:r>
      <w:r w:rsidRPr="007D2CAD">
        <w:rPr>
          <w:rFonts w:ascii="Arial" w:eastAsia="Arial" w:hAnsi="Arial" w:cs="Arial"/>
          <w:sz w:val="20"/>
          <w:lang w:val="es-ES" w:eastAsia="en-US"/>
        </w:rPr>
        <w:t>Padre o tutor legal Madre o tutora legal Alumno</w:t>
      </w:r>
    </w:p>
    <w:p w:rsidR="007D2CAD" w:rsidRPr="007D2CAD" w:rsidRDefault="007D2CAD" w:rsidP="007D2CAD">
      <w:pPr>
        <w:tabs>
          <w:tab w:val="left" w:pos="7576"/>
        </w:tabs>
        <w:suppressAutoHyphens w:val="0"/>
        <w:autoSpaceDE w:val="0"/>
        <w:ind w:left="838"/>
        <w:textAlignment w:val="auto"/>
        <w:rPr>
          <w:rFonts w:ascii="Arial" w:eastAsia="Arial" w:hAnsi="Arial" w:cs="Arial"/>
          <w:sz w:val="20"/>
          <w:lang w:val="es-ES" w:eastAsia="en-US"/>
        </w:rPr>
      </w:pPr>
      <w:r w:rsidRPr="007D2CAD">
        <w:rPr>
          <w:rFonts w:ascii="Arial" w:eastAsia="Arial" w:hAnsi="Arial" w:cs="Arial"/>
          <w:sz w:val="20"/>
          <w:lang w:val="es-ES" w:eastAsia="en-US"/>
        </w:rPr>
        <w:t>Hermanos/se menores de 18 años. Indicar en este caso el</w:t>
      </w:r>
      <w:r w:rsidRPr="007D2CAD">
        <w:rPr>
          <w:rFonts w:ascii="Arial" w:eastAsia="Arial" w:hAnsi="Arial" w:cs="Arial"/>
          <w:spacing w:val="-14"/>
          <w:sz w:val="20"/>
          <w:lang w:val="es-ES" w:eastAsia="en-US"/>
        </w:rPr>
        <w:t xml:space="preserve"> </w:t>
      </w:r>
      <w:r w:rsidRPr="007D2CAD">
        <w:rPr>
          <w:rFonts w:ascii="Arial" w:eastAsia="Arial" w:hAnsi="Arial" w:cs="Arial"/>
          <w:sz w:val="20"/>
          <w:lang w:val="es-ES" w:eastAsia="en-US"/>
        </w:rPr>
        <w:t>número</w:t>
      </w:r>
      <w:r w:rsidRPr="007D2CAD">
        <w:rPr>
          <w:rFonts w:ascii="Arial" w:eastAsia="Arial" w:hAnsi="Arial" w:cs="Arial"/>
          <w:w w:val="99"/>
          <w:sz w:val="20"/>
          <w:u w:val="single"/>
          <w:lang w:val="es-ES" w:eastAsia="en-US"/>
        </w:rPr>
        <w:t xml:space="preserve"> </w:t>
      </w:r>
      <w:r w:rsidRPr="007D2CAD">
        <w:rPr>
          <w:rFonts w:ascii="Arial" w:eastAsia="Arial" w:hAnsi="Arial" w:cs="Arial"/>
          <w:sz w:val="20"/>
          <w:u w:val="single"/>
          <w:lang w:val="es-ES" w:eastAsia="en-US"/>
        </w:rPr>
        <w:tab/>
      </w:r>
    </w:p>
    <w:p w:rsidR="007D2CAD" w:rsidRPr="007D2CAD" w:rsidRDefault="007D2CAD" w:rsidP="007D2CAD">
      <w:pPr>
        <w:tabs>
          <w:tab w:val="left" w:pos="5920"/>
        </w:tabs>
        <w:suppressAutoHyphens w:val="0"/>
        <w:autoSpaceDE w:val="0"/>
        <w:spacing w:before="36" w:line="276" w:lineRule="auto"/>
        <w:ind w:left="838" w:right="122"/>
        <w:textAlignment w:val="auto"/>
        <w:rPr>
          <w:rFonts w:ascii="Arial" w:eastAsia="Arial" w:hAnsi="Arial" w:cs="Arial"/>
          <w:sz w:val="20"/>
          <w:lang w:val="es-ES" w:eastAsia="en-US"/>
        </w:rPr>
      </w:pPr>
      <w:r w:rsidRPr="007D2CAD">
        <w:rPr>
          <w:rFonts w:ascii="Arial" w:eastAsia="Arial" w:hAnsi="Arial" w:cs="Arial"/>
          <w:sz w:val="20"/>
          <w:lang w:val="es-ES" w:eastAsia="en-US"/>
        </w:rPr>
        <w:t xml:space="preserve">Hermanos/se mayores de 18 años y menores de 26 años siempre que no perciban </w:t>
      </w:r>
      <w:r w:rsidR="00B2567C" w:rsidRPr="007D2CAD">
        <w:rPr>
          <w:rFonts w:ascii="Arial" w:eastAsia="Arial" w:hAnsi="Arial" w:cs="Arial"/>
          <w:sz w:val="20"/>
          <w:lang w:val="es-ES" w:eastAsia="en-US"/>
        </w:rPr>
        <w:t>ningún tipo</w:t>
      </w:r>
      <w:r w:rsidRPr="007D2CAD">
        <w:rPr>
          <w:rFonts w:ascii="Arial" w:eastAsia="Arial" w:hAnsi="Arial" w:cs="Arial"/>
          <w:sz w:val="20"/>
          <w:lang w:val="es-ES" w:eastAsia="en-US"/>
        </w:rPr>
        <w:t xml:space="preserve"> de ingresos. Indicar en este caso el</w:t>
      </w:r>
      <w:r w:rsidRPr="007D2CAD">
        <w:rPr>
          <w:rFonts w:ascii="Arial" w:eastAsia="Arial" w:hAnsi="Arial" w:cs="Arial"/>
          <w:spacing w:val="-11"/>
          <w:sz w:val="20"/>
          <w:lang w:val="es-ES" w:eastAsia="en-US"/>
        </w:rPr>
        <w:t xml:space="preserve"> </w:t>
      </w:r>
      <w:r w:rsidRPr="007D2CAD">
        <w:rPr>
          <w:rFonts w:ascii="Arial" w:eastAsia="Arial" w:hAnsi="Arial" w:cs="Arial"/>
          <w:sz w:val="20"/>
          <w:lang w:val="es-ES" w:eastAsia="en-US"/>
        </w:rPr>
        <w:t>número</w:t>
      </w:r>
      <w:r w:rsidRPr="007D2CAD">
        <w:rPr>
          <w:rFonts w:ascii="Arial" w:eastAsia="Arial" w:hAnsi="Arial" w:cs="Arial"/>
          <w:w w:val="99"/>
          <w:sz w:val="20"/>
          <w:u w:val="single"/>
          <w:lang w:val="es-ES" w:eastAsia="en-US"/>
        </w:rPr>
        <w:t xml:space="preserve"> </w:t>
      </w:r>
      <w:r w:rsidRPr="007D2CAD">
        <w:rPr>
          <w:rFonts w:ascii="Arial" w:eastAsia="Arial" w:hAnsi="Arial" w:cs="Arial"/>
          <w:sz w:val="20"/>
          <w:u w:val="single"/>
          <w:lang w:val="es-ES" w:eastAsia="en-US"/>
        </w:rPr>
        <w:tab/>
      </w:r>
    </w:p>
    <w:p w:rsidR="007D2CAD" w:rsidRPr="007D2CAD" w:rsidRDefault="007D2CAD" w:rsidP="007D2CAD">
      <w:pPr>
        <w:tabs>
          <w:tab w:val="left" w:pos="5263"/>
        </w:tabs>
        <w:suppressAutoHyphens w:val="0"/>
        <w:autoSpaceDE w:val="0"/>
        <w:spacing w:line="273" w:lineRule="auto"/>
        <w:ind w:left="851" w:right="111" w:hanging="709"/>
        <w:jc w:val="both"/>
        <w:textAlignment w:val="auto"/>
        <w:rPr>
          <w:rFonts w:ascii="Arial" w:eastAsia="Arial" w:hAnsi="Arial" w:cs="Arial"/>
          <w:sz w:val="20"/>
          <w:lang w:val="es-ES" w:eastAsia="en-US"/>
        </w:rPr>
      </w:pPr>
      <w:r w:rsidRPr="007D2CAD">
        <w:rPr>
          <w:rFonts w:ascii="Arial" w:eastAsia="Arial" w:hAnsi="Arial" w:cs="Arial"/>
          <w:noProof/>
          <w:position w:val="-4"/>
          <w:sz w:val="20"/>
          <w:lang w:val="es-ES" w:eastAsia="es-ES"/>
        </w:rPr>
        <w:drawing>
          <wp:inline distT="0" distB="0" distL="0" distR="0" wp14:anchorId="1B81B32E" wp14:editId="59C3A76D">
            <wp:extent cx="192024" cy="141731"/>
            <wp:effectExtent l="0" t="0" r="0" b="0"/>
            <wp:docPr id="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11" cstate="print"/>
                    <a:stretch>
                      <a:fillRect/>
                    </a:stretch>
                  </pic:blipFill>
                  <pic:spPr>
                    <a:xfrm>
                      <a:off x="0" y="0"/>
                      <a:ext cx="192024" cy="141731"/>
                    </a:xfrm>
                    <a:prstGeom prst="rect">
                      <a:avLst/>
                    </a:prstGeom>
                  </pic:spPr>
                </pic:pic>
              </a:graphicData>
            </a:graphic>
          </wp:inline>
        </w:drawing>
      </w:r>
      <w:r w:rsidRPr="007D2CAD">
        <w:rPr>
          <w:rFonts w:eastAsia="Arial" w:cs="Arial"/>
          <w:spacing w:val="7"/>
          <w:sz w:val="20"/>
          <w:lang w:val="es-ES" w:eastAsia="en-US"/>
        </w:rPr>
        <w:t xml:space="preserve"> </w:t>
      </w:r>
      <w:r>
        <w:rPr>
          <w:rFonts w:eastAsia="Arial" w:cs="Arial"/>
          <w:spacing w:val="7"/>
          <w:sz w:val="20"/>
          <w:lang w:val="es-ES" w:eastAsia="en-US"/>
        </w:rPr>
        <w:t xml:space="preserve">         </w:t>
      </w:r>
      <w:r w:rsidRPr="007D2CAD">
        <w:rPr>
          <w:rFonts w:ascii="Arial" w:eastAsia="Arial" w:hAnsi="Arial" w:cs="Arial"/>
          <w:sz w:val="20"/>
          <w:lang w:val="es-ES" w:eastAsia="en-US"/>
        </w:rPr>
        <w:t xml:space="preserve">Hermanos/as mayores de 26 años cuando se trate de personas con discapacidad física, psíquica o sensorial igual o superior al 33% siempre que no perciban ningún </w:t>
      </w:r>
      <w:r w:rsidR="00B2567C" w:rsidRPr="007D2CAD">
        <w:rPr>
          <w:rFonts w:ascii="Arial" w:eastAsia="Arial" w:hAnsi="Arial" w:cs="Arial"/>
          <w:sz w:val="20"/>
          <w:lang w:val="es-ES" w:eastAsia="en-US"/>
        </w:rPr>
        <w:t>tipo de ingresos</w:t>
      </w:r>
      <w:r w:rsidRPr="007D2CAD">
        <w:rPr>
          <w:rFonts w:ascii="Arial" w:eastAsia="Arial" w:hAnsi="Arial" w:cs="Arial"/>
          <w:sz w:val="20"/>
          <w:lang w:val="es-ES" w:eastAsia="en-US"/>
        </w:rPr>
        <w:t>. Indicar en este caso el</w:t>
      </w:r>
      <w:r w:rsidRPr="007D2CAD">
        <w:rPr>
          <w:rFonts w:ascii="Arial" w:eastAsia="Arial" w:hAnsi="Arial" w:cs="Arial"/>
          <w:spacing w:val="-10"/>
          <w:sz w:val="20"/>
          <w:lang w:val="es-ES" w:eastAsia="en-US"/>
        </w:rPr>
        <w:t xml:space="preserve"> </w:t>
      </w:r>
      <w:r w:rsidRPr="007D2CAD">
        <w:rPr>
          <w:rFonts w:ascii="Arial" w:eastAsia="Arial" w:hAnsi="Arial" w:cs="Arial"/>
          <w:sz w:val="20"/>
          <w:lang w:val="es-ES" w:eastAsia="en-US"/>
        </w:rPr>
        <w:t>número</w:t>
      </w:r>
      <w:r w:rsidRPr="007D2CAD">
        <w:rPr>
          <w:rFonts w:ascii="Arial" w:eastAsia="Arial" w:hAnsi="Arial" w:cs="Arial"/>
          <w:w w:val="99"/>
          <w:sz w:val="20"/>
          <w:u w:val="single"/>
          <w:lang w:val="es-ES" w:eastAsia="en-US"/>
        </w:rPr>
        <w:t xml:space="preserve"> </w:t>
      </w:r>
      <w:r w:rsidRPr="007D2CAD">
        <w:rPr>
          <w:rFonts w:ascii="Arial" w:eastAsia="Arial" w:hAnsi="Arial" w:cs="Arial"/>
          <w:sz w:val="20"/>
          <w:u w:val="single"/>
          <w:lang w:val="es-ES" w:eastAsia="en-US"/>
        </w:rPr>
        <w:tab/>
      </w:r>
    </w:p>
    <w:p w:rsidR="007D2CAD" w:rsidRPr="007D2CAD" w:rsidRDefault="007D2CAD" w:rsidP="007D2CAD">
      <w:pPr>
        <w:suppressAutoHyphens w:val="0"/>
        <w:autoSpaceDE w:val="0"/>
        <w:textAlignment w:val="auto"/>
        <w:rPr>
          <w:rFonts w:ascii="Arial" w:eastAsia="Arial" w:hAnsi="Arial" w:cs="Arial"/>
          <w:sz w:val="22"/>
          <w:lang w:val="es-ES" w:eastAsia="en-US"/>
        </w:rPr>
      </w:pPr>
    </w:p>
    <w:p w:rsidR="007D2CAD" w:rsidRPr="007D2CAD" w:rsidRDefault="007D2CAD" w:rsidP="007D2CAD">
      <w:pPr>
        <w:suppressAutoHyphens w:val="0"/>
        <w:autoSpaceDE w:val="0"/>
        <w:spacing w:before="93"/>
        <w:ind w:left="118"/>
        <w:textAlignment w:val="auto"/>
        <w:rPr>
          <w:rFonts w:ascii="Arial" w:eastAsia="Arial" w:hAnsi="Arial" w:cs="Arial"/>
          <w:sz w:val="20"/>
          <w:lang w:val="es-ES" w:eastAsia="en-US"/>
        </w:rPr>
      </w:pPr>
      <w:r w:rsidRPr="007D2CAD">
        <w:rPr>
          <w:rFonts w:ascii="Arial" w:eastAsia="Arial" w:hAnsi="Arial" w:cs="Arial"/>
          <w:sz w:val="20"/>
          <w:lang w:val="es-ES" w:eastAsia="en-US"/>
        </w:rPr>
        <w:t>Igualmente declaro bajo mi responsabilidad que los siguientes miembros de la unidad familiar reciben ingresos (marcar con una “x”):</w:t>
      </w:r>
    </w:p>
    <w:p w:rsidR="007D2CAD" w:rsidRPr="007D2CAD" w:rsidRDefault="007D2CAD" w:rsidP="007D2CAD">
      <w:pPr>
        <w:suppressAutoHyphens w:val="0"/>
        <w:autoSpaceDE w:val="0"/>
        <w:spacing w:before="2"/>
        <w:textAlignment w:val="auto"/>
        <w:rPr>
          <w:rFonts w:ascii="Arial" w:eastAsia="Arial" w:hAnsi="Arial" w:cs="Arial"/>
          <w:sz w:val="22"/>
          <w:lang w:val="es-ES" w:eastAsia="en-US"/>
        </w:rPr>
      </w:pPr>
    </w:p>
    <w:p w:rsidR="007D2CAD" w:rsidRPr="007D2CAD" w:rsidRDefault="007D2CAD" w:rsidP="007D2CAD">
      <w:pPr>
        <w:suppressAutoHyphens w:val="0"/>
        <w:autoSpaceDE w:val="0"/>
        <w:spacing w:before="93" w:line="276" w:lineRule="auto"/>
        <w:ind w:left="826" w:right="6685"/>
        <w:textAlignment w:val="auto"/>
        <w:rPr>
          <w:rFonts w:ascii="Arial" w:eastAsia="Arial" w:hAnsi="Arial" w:cs="Arial"/>
          <w:sz w:val="20"/>
          <w:lang w:val="es-ES" w:eastAsia="en-US"/>
        </w:rPr>
      </w:pPr>
      <w:r w:rsidRPr="007D2CAD">
        <w:rPr>
          <w:rFonts w:ascii="Arial" w:eastAsia="Arial" w:hAnsi="Arial" w:cs="Arial"/>
          <w:noProof/>
          <w:sz w:val="20"/>
          <w:lang w:val="es-ES" w:eastAsia="es-ES"/>
        </w:rPr>
        <mc:AlternateContent>
          <mc:Choice Requires="wpg">
            <w:drawing>
              <wp:anchor distT="0" distB="0" distL="114300" distR="114300" simplePos="0" relativeHeight="251660288" behindDoc="0" locked="0" layoutInCell="1" allowOverlap="1">
                <wp:simplePos x="0" y="0"/>
                <wp:positionH relativeFrom="page">
                  <wp:posOffset>1122045</wp:posOffset>
                </wp:positionH>
                <wp:positionV relativeFrom="paragraph">
                  <wp:posOffset>65405</wp:posOffset>
                </wp:positionV>
                <wp:extent cx="192405" cy="981710"/>
                <wp:effectExtent l="0" t="0" r="0" b="635"/>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405" cy="981710"/>
                          <a:chOff x="1767" y="103"/>
                          <a:chExt cx="303" cy="1546"/>
                        </a:xfrm>
                      </wpg:grpSpPr>
                      <pic:pic xmlns:pic="http://schemas.openxmlformats.org/drawingml/2006/picture">
                        <pic:nvPicPr>
                          <pic:cNvPr id="12"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767" y="103"/>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767" y="367"/>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767" y="631"/>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767" y="895"/>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767" y="1159"/>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767" y="1425"/>
                            <a:ext cx="302"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7EF252C" id="Grupo 10" o:spid="_x0000_s1026" style="position:absolute;margin-left:88.35pt;margin-top:5.15pt;width:15.15pt;height:77.3pt;z-index:251660288;mso-position-horizontal-relative:page" coordorigin="1767,103" coordsize="303,15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">
                <v:shape id="Picture 9" o:spid="_x0000_s1027" type="#_x0000_t75" style="position:absolute;left:1767;top:103;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">
                  <v:imagedata r:id="rId10" o:title=""/>
                </v:shape>
                <v:shape id="Picture 10" o:spid="_x0000_s1028" type="#_x0000_t75" style="position:absolute;left:1767;top:367;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">
                  <v:imagedata r:id="rId10" o:title=""/>
                </v:shape>
                <v:shape id="Picture 11" o:spid="_x0000_s1029" type="#_x0000_t75" style="position:absolute;left:1767;top:631;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">
                  <v:imagedata r:id="rId10" o:title=""/>
                </v:shape>
                <v:shape id="Picture 12" o:spid="_x0000_s1030" type="#_x0000_t75" style="position:absolute;left:1767;top:895;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">
                  <v:imagedata r:id="rId10" o:title=""/>
                </v:shape>
                <v:shape id="Picture 13" o:spid="_x0000_s1031" type="#_x0000_t75" style="position:absolute;left:1767;top:1159;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">
                  <v:imagedata r:id="rId10" o:title=""/>
                </v:shape>
                <v:shape id="Picture 14" o:spid="_x0000_s1032" type="#_x0000_t75" style="position:absolute;left:1767;top:1425;width:302;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">
                  <v:imagedata r:id="rId10" o:title=""/>
                </v:shape>
                <w10:wrap anchorx="page"/>
              </v:group>
            </w:pict>
          </mc:Fallback>
        </mc:AlternateContent>
      </w:r>
      <w:r w:rsidRPr="007D2CAD">
        <w:rPr>
          <w:rFonts w:ascii="Arial" w:eastAsia="Arial" w:hAnsi="Arial" w:cs="Arial"/>
          <w:sz w:val="20"/>
          <w:lang w:val="es-ES" w:eastAsia="en-US"/>
        </w:rPr>
        <w:t>Padre o tutor legal Madre o tutora legal Alumno</w:t>
      </w:r>
    </w:p>
    <w:p w:rsidR="007D2CAD" w:rsidRPr="007D2CAD" w:rsidRDefault="007D2CAD" w:rsidP="007D2CAD">
      <w:pPr>
        <w:suppressAutoHyphens w:val="0"/>
        <w:autoSpaceDE w:val="0"/>
        <w:ind w:left="826"/>
        <w:textAlignment w:val="auto"/>
        <w:rPr>
          <w:rFonts w:ascii="Arial" w:eastAsia="Arial" w:hAnsi="Arial" w:cs="Arial"/>
          <w:sz w:val="20"/>
          <w:lang w:val="es-ES" w:eastAsia="en-US"/>
        </w:rPr>
      </w:pPr>
      <w:r w:rsidRPr="007D2CAD">
        <w:rPr>
          <w:rFonts w:ascii="Arial" w:eastAsia="Arial" w:hAnsi="Arial" w:cs="Arial"/>
          <w:sz w:val="20"/>
          <w:lang w:val="es-ES" w:eastAsia="en-US"/>
        </w:rPr>
        <w:t>Hermanos/se menores de 18 años.</w:t>
      </w:r>
    </w:p>
    <w:p w:rsidR="007D2CAD" w:rsidRPr="007D2CAD" w:rsidRDefault="007D2CAD" w:rsidP="007D2CAD">
      <w:pPr>
        <w:suppressAutoHyphens w:val="0"/>
        <w:autoSpaceDE w:val="0"/>
        <w:spacing w:before="33"/>
        <w:ind w:left="826"/>
        <w:textAlignment w:val="auto"/>
        <w:rPr>
          <w:rFonts w:ascii="Arial" w:eastAsia="Arial" w:hAnsi="Arial" w:cs="Arial"/>
          <w:sz w:val="20"/>
          <w:lang w:val="es-ES" w:eastAsia="en-US"/>
        </w:rPr>
      </w:pPr>
      <w:r w:rsidRPr="007D2CAD">
        <w:rPr>
          <w:rFonts w:ascii="Arial" w:eastAsia="Arial" w:hAnsi="Arial" w:cs="Arial"/>
          <w:sz w:val="20"/>
          <w:lang w:val="es-ES" w:eastAsia="en-US"/>
        </w:rPr>
        <w:t>Hermanos/se mayores de 18 años y menores de 26 años.</w:t>
      </w:r>
    </w:p>
    <w:p w:rsidR="007D2CAD" w:rsidRPr="007D2CAD" w:rsidRDefault="007D2CAD" w:rsidP="007D2CAD">
      <w:pPr>
        <w:suppressAutoHyphens w:val="0"/>
        <w:autoSpaceDE w:val="0"/>
        <w:spacing w:before="35" w:line="276" w:lineRule="auto"/>
        <w:ind w:left="826"/>
        <w:textAlignment w:val="auto"/>
        <w:rPr>
          <w:rFonts w:ascii="Arial" w:eastAsia="Arial" w:hAnsi="Arial" w:cs="Arial"/>
          <w:sz w:val="20"/>
          <w:lang w:val="es-ES" w:eastAsia="en-US"/>
        </w:rPr>
      </w:pPr>
      <w:r w:rsidRPr="007D2CAD">
        <w:rPr>
          <w:rFonts w:ascii="Arial" w:eastAsia="Arial" w:hAnsi="Arial" w:cs="Arial"/>
          <w:sz w:val="20"/>
          <w:lang w:val="es-ES" w:eastAsia="en-US"/>
        </w:rPr>
        <w:t>Hermanos/as mayores de 26 años cuando se trate de personas con discapacidad física, psíquica o sensorial igual o superior al 33%.</w:t>
      </w:r>
    </w:p>
    <w:p w:rsidR="007D2CAD" w:rsidRPr="007D2CAD" w:rsidRDefault="007D2CAD" w:rsidP="007D2CAD">
      <w:pPr>
        <w:suppressAutoHyphens w:val="0"/>
        <w:autoSpaceDE w:val="0"/>
        <w:textAlignment w:val="auto"/>
        <w:rPr>
          <w:rFonts w:ascii="Arial" w:eastAsia="Arial" w:hAnsi="Arial" w:cs="Arial"/>
          <w:sz w:val="22"/>
          <w:lang w:val="es-ES" w:eastAsia="en-US"/>
        </w:rPr>
      </w:pPr>
    </w:p>
    <w:p w:rsidR="007D2CAD" w:rsidRPr="007D2CAD" w:rsidRDefault="007D2CAD" w:rsidP="007D2CAD">
      <w:pPr>
        <w:suppressAutoHyphens w:val="0"/>
        <w:autoSpaceDE w:val="0"/>
        <w:textAlignment w:val="auto"/>
        <w:rPr>
          <w:rFonts w:ascii="Arial" w:eastAsia="Arial" w:hAnsi="Arial" w:cs="Arial"/>
          <w:sz w:val="22"/>
          <w:lang w:val="es-ES" w:eastAsia="en-US"/>
        </w:rPr>
      </w:pPr>
    </w:p>
    <w:p w:rsidR="007D2CAD" w:rsidRPr="007D2CAD" w:rsidRDefault="007D2CAD" w:rsidP="007D2CAD">
      <w:pPr>
        <w:suppressAutoHyphens w:val="0"/>
        <w:autoSpaceDE w:val="0"/>
        <w:textAlignment w:val="auto"/>
        <w:rPr>
          <w:rFonts w:ascii="Arial" w:eastAsia="Arial" w:hAnsi="Arial" w:cs="Arial"/>
          <w:sz w:val="22"/>
          <w:lang w:val="es-ES" w:eastAsia="en-US"/>
        </w:rPr>
      </w:pPr>
    </w:p>
    <w:p w:rsidR="007D2CAD" w:rsidRPr="007D2CAD" w:rsidRDefault="007D2CAD" w:rsidP="007D2CAD">
      <w:pPr>
        <w:suppressAutoHyphens w:val="0"/>
        <w:autoSpaceDE w:val="0"/>
        <w:textAlignment w:val="auto"/>
        <w:rPr>
          <w:rFonts w:ascii="Arial" w:eastAsia="Arial" w:hAnsi="Arial" w:cs="Arial"/>
          <w:sz w:val="22"/>
          <w:lang w:val="es-ES" w:eastAsia="en-US"/>
        </w:rPr>
      </w:pPr>
    </w:p>
    <w:p w:rsidR="007D2CAD" w:rsidRPr="007D2CAD" w:rsidRDefault="007D2CAD" w:rsidP="007D2CAD">
      <w:pPr>
        <w:tabs>
          <w:tab w:val="left" w:pos="2173"/>
          <w:tab w:val="left" w:pos="4393"/>
        </w:tabs>
        <w:suppressAutoHyphens w:val="0"/>
        <w:autoSpaceDE w:val="0"/>
        <w:spacing w:before="135"/>
        <w:ind w:left="118"/>
        <w:textAlignment w:val="auto"/>
        <w:rPr>
          <w:rFonts w:ascii="Arial" w:eastAsia="Arial" w:hAnsi="Arial" w:cs="Arial"/>
          <w:sz w:val="20"/>
          <w:lang w:val="es-ES" w:eastAsia="en-US"/>
        </w:rPr>
      </w:pPr>
      <w:r w:rsidRPr="007D2CAD">
        <w:rPr>
          <w:rFonts w:ascii="Arial" w:eastAsia="Arial" w:hAnsi="Arial" w:cs="Arial"/>
          <w:sz w:val="20"/>
          <w:lang w:val="es-ES" w:eastAsia="en-US"/>
        </w:rPr>
        <w:t>Benifaió,</w:t>
      </w:r>
      <w:r w:rsidRPr="007D2CAD">
        <w:rPr>
          <w:rFonts w:ascii="Arial" w:eastAsia="Arial" w:hAnsi="Arial" w:cs="Arial"/>
          <w:sz w:val="20"/>
          <w:u w:val="single"/>
          <w:lang w:val="es-ES" w:eastAsia="en-US"/>
        </w:rPr>
        <w:t xml:space="preserve"> </w:t>
      </w:r>
      <w:r w:rsidRPr="007D2CAD">
        <w:rPr>
          <w:rFonts w:ascii="Arial" w:eastAsia="Arial" w:hAnsi="Arial" w:cs="Arial"/>
          <w:sz w:val="20"/>
          <w:u w:val="single"/>
          <w:lang w:val="es-ES" w:eastAsia="en-US"/>
        </w:rPr>
        <w:tab/>
      </w:r>
      <w:r w:rsidRPr="007D2CAD">
        <w:rPr>
          <w:rFonts w:ascii="Arial" w:eastAsia="Arial" w:hAnsi="Arial" w:cs="Arial"/>
          <w:sz w:val="20"/>
          <w:lang w:val="es-ES" w:eastAsia="en-US"/>
        </w:rPr>
        <w:t>de</w:t>
      </w:r>
      <w:r w:rsidRPr="007D2CAD">
        <w:rPr>
          <w:rFonts w:ascii="Arial" w:eastAsia="Arial" w:hAnsi="Arial" w:cs="Arial"/>
          <w:sz w:val="20"/>
          <w:u w:val="single"/>
          <w:lang w:val="es-ES" w:eastAsia="en-US"/>
        </w:rPr>
        <w:t xml:space="preserve"> </w:t>
      </w:r>
      <w:r w:rsidRPr="007D2CAD">
        <w:rPr>
          <w:rFonts w:ascii="Arial" w:eastAsia="Arial" w:hAnsi="Arial" w:cs="Arial"/>
          <w:sz w:val="20"/>
          <w:u w:val="single"/>
          <w:lang w:val="es-ES" w:eastAsia="en-US"/>
        </w:rPr>
        <w:tab/>
      </w:r>
      <w:r w:rsidRPr="007D2CAD">
        <w:rPr>
          <w:rFonts w:ascii="Arial" w:eastAsia="Arial" w:hAnsi="Arial" w:cs="Arial"/>
          <w:sz w:val="20"/>
          <w:lang w:val="es-ES" w:eastAsia="en-US"/>
        </w:rPr>
        <w:t>202_</w:t>
      </w:r>
    </w:p>
    <w:p w:rsidR="007D2CAD" w:rsidRPr="007D2CAD" w:rsidRDefault="007D2CAD" w:rsidP="007D2CAD">
      <w:pPr>
        <w:suppressAutoHyphens w:val="0"/>
        <w:autoSpaceDE w:val="0"/>
        <w:textAlignment w:val="auto"/>
        <w:rPr>
          <w:rFonts w:ascii="Arial" w:eastAsia="Arial" w:hAnsi="Arial" w:cs="Arial"/>
          <w:sz w:val="22"/>
          <w:lang w:val="es-ES" w:eastAsia="en-US"/>
        </w:rPr>
      </w:pPr>
    </w:p>
    <w:p w:rsidR="007D2CAD" w:rsidRPr="007D2CAD" w:rsidRDefault="007D2CAD" w:rsidP="007D2CAD">
      <w:pPr>
        <w:suppressAutoHyphens w:val="0"/>
        <w:autoSpaceDE w:val="0"/>
        <w:textAlignment w:val="auto"/>
        <w:rPr>
          <w:rFonts w:ascii="Arial" w:eastAsia="Arial" w:hAnsi="Arial" w:cs="Arial"/>
          <w:sz w:val="22"/>
          <w:lang w:val="es-ES" w:eastAsia="en-US"/>
        </w:rPr>
      </w:pPr>
    </w:p>
    <w:p w:rsidR="007D2CAD" w:rsidRPr="007D2CAD" w:rsidRDefault="007D2CAD" w:rsidP="007D2CAD">
      <w:pPr>
        <w:suppressAutoHyphens w:val="0"/>
        <w:autoSpaceDE w:val="0"/>
        <w:textAlignment w:val="auto"/>
        <w:rPr>
          <w:rFonts w:ascii="Arial" w:eastAsia="Arial" w:hAnsi="Arial" w:cs="Arial"/>
          <w:sz w:val="22"/>
          <w:lang w:val="es-ES" w:eastAsia="en-US"/>
        </w:rPr>
      </w:pPr>
    </w:p>
    <w:p w:rsidR="007D2CAD" w:rsidRPr="007D2CAD" w:rsidRDefault="007D2CAD" w:rsidP="007D2CAD">
      <w:pPr>
        <w:suppressAutoHyphens w:val="0"/>
        <w:autoSpaceDE w:val="0"/>
        <w:textAlignment w:val="auto"/>
        <w:rPr>
          <w:rFonts w:ascii="Arial" w:eastAsia="Arial" w:hAnsi="Arial" w:cs="Arial"/>
          <w:sz w:val="22"/>
          <w:lang w:val="es-ES" w:eastAsia="en-US"/>
        </w:rPr>
      </w:pPr>
    </w:p>
    <w:p w:rsidR="007D2CAD" w:rsidRPr="007D2CAD" w:rsidRDefault="007D2CAD" w:rsidP="007D2CAD">
      <w:pPr>
        <w:suppressAutoHyphens w:val="0"/>
        <w:autoSpaceDE w:val="0"/>
        <w:textAlignment w:val="auto"/>
        <w:rPr>
          <w:rFonts w:ascii="Arial" w:eastAsia="Arial" w:hAnsi="Arial" w:cs="Arial"/>
          <w:sz w:val="32"/>
          <w:lang w:val="es-ES" w:eastAsia="en-US"/>
        </w:rPr>
      </w:pPr>
    </w:p>
    <w:p w:rsidR="007D2CAD" w:rsidRPr="007D2CAD" w:rsidRDefault="007D2CAD" w:rsidP="007D2CAD">
      <w:pPr>
        <w:tabs>
          <w:tab w:val="left" w:pos="6846"/>
        </w:tabs>
        <w:suppressAutoHyphens w:val="0"/>
        <w:autoSpaceDE w:val="0"/>
        <w:ind w:left="174"/>
        <w:textAlignment w:val="auto"/>
        <w:rPr>
          <w:rFonts w:ascii="Arial" w:eastAsia="Arial" w:hAnsi="Arial" w:cs="Arial"/>
          <w:sz w:val="20"/>
          <w:lang w:val="es-ES" w:eastAsia="en-US"/>
        </w:rPr>
      </w:pPr>
      <w:r w:rsidRPr="007D2CAD">
        <w:rPr>
          <w:rFonts w:ascii="Arial" w:eastAsia="Arial" w:hAnsi="Arial" w:cs="Arial"/>
          <w:sz w:val="20"/>
          <w:lang w:val="es-ES" w:eastAsia="en-US"/>
        </w:rPr>
        <w:t>Firmado</w:t>
      </w:r>
      <w:r w:rsidRPr="007D2CAD">
        <w:rPr>
          <w:rFonts w:ascii="Arial" w:eastAsia="Arial" w:hAnsi="Arial" w:cs="Arial"/>
          <w:w w:val="99"/>
          <w:sz w:val="20"/>
          <w:u w:val="single"/>
          <w:lang w:val="es-ES" w:eastAsia="en-US"/>
        </w:rPr>
        <w:t xml:space="preserve"> </w:t>
      </w:r>
      <w:r w:rsidRPr="007D2CAD">
        <w:rPr>
          <w:rFonts w:ascii="Arial" w:eastAsia="Arial" w:hAnsi="Arial" w:cs="Arial"/>
          <w:sz w:val="20"/>
          <w:u w:val="single"/>
          <w:lang w:val="es-ES" w:eastAsia="en-US"/>
        </w:rPr>
        <w:tab/>
      </w:r>
    </w:p>
    <w:p w:rsidR="008B2813" w:rsidRPr="007D2CAD" w:rsidRDefault="008B2813" w:rsidP="007D2CAD">
      <w:pPr>
        <w:widowControl/>
        <w:suppressAutoHyphens w:val="0"/>
        <w:autoSpaceDN/>
        <w:contextualSpacing/>
        <w:jc w:val="both"/>
        <w:textAlignment w:val="auto"/>
        <w:rPr>
          <w:rFonts w:ascii="Arial" w:hAnsi="Arial" w:cs="Arial"/>
          <w:sz w:val="20"/>
          <w:lang w:val="es-ES" w:eastAsia="es-ES"/>
        </w:rPr>
      </w:pPr>
      <w:r w:rsidRPr="007D2CAD">
        <w:rPr>
          <w:rFonts w:ascii="Arial" w:hAnsi="Arial" w:cs="Arial"/>
          <w:b/>
          <w:bCs/>
          <w:sz w:val="20"/>
          <w:lang w:val="es-ES"/>
        </w:rPr>
        <w:t> </w:t>
      </w:r>
    </w:p>
    <w:p w:rsidR="008B2813" w:rsidRPr="008B2813" w:rsidRDefault="008B2813" w:rsidP="007D2CAD">
      <w:pPr>
        <w:widowControl/>
        <w:suppressAutoHyphens w:val="0"/>
        <w:autoSpaceDN/>
        <w:contextualSpacing/>
        <w:jc w:val="center"/>
        <w:textAlignment w:val="auto"/>
        <w:rPr>
          <w:rFonts w:ascii="Arial" w:hAnsi="Arial" w:cs="Arial"/>
          <w:sz w:val="20"/>
          <w:lang w:val="es-ES" w:eastAsia="es-ES"/>
        </w:rPr>
      </w:pPr>
      <w:r w:rsidRPr="008B2813">
        <w:rPr>
          <w:rFonts w:ascii="Arial" w:hAnsi="Arial" w:cs="Arial"/>
          <w:b/>
          <w:bCs/>
          <w:sz w:val="20"/>
          <w:lang w:eastAsia="es-ES"/>
        </w:rPr>
        <w:br w:type="page"/>
      </w:r>
      <w:r w:rsidRPr="008B2813">
        <w:rPr>
          <w:rFonts w:ascii="Arial" w:hAnsi="Arial" w:cs="Arial"/>
          <w:b/>
          <w:bCs/>
          <w:sz w:val="20"/>
          <w:lang w:eastAsia="es-ES"/>
        </w:rPr>
        <w:lastRenderedPageBreak/>
        <w:t>-ANNEX III-</w:t>
      </w:r>
    </w:p>
    <w:p w:rsidR="008B2813" w:rsidRPr="008B2813" w:rsidRDefault="008B2813" w:rsidP="008B2813">
      <w:pPr>
        <w:widowControl/>
        <w:tabs>
          <w:tab w:val="left" w:pos="284"/>
        </w:tabs>
        <w:autoSpaceDN/>
        <w:ind w:left="528" w:right="71" w:firstLine="600"/>
        <w:contextualSpacing/>
        <w:jc w:val="both"/>
        <w:rPr>
          <w:rFonts w:ascii="Arial" w:eastAsia="Verdana" w:hAnsi="Arial" w:cs="Arial"/>
          <w:kern w:val="2"/>
          <w:sz w:val="20"/>
          <w:lang w:val="en-US" w:eastAsia="zh-CN"/>
        </w:rPr>
      </w:pPr>
      <w:r w:rsidRPr="008B2813">
        <w:rPr>
          <w:rFonts w:ascii="Arial" w:eastAsia="Verdana" w:hAnsi="Arial" w:cs="Arial"/>
          <w:kern w:val="2"/>
          <w:sz w:val="20"/>
          <w:lang w:val="en-US" w:eastAsia="zh-CN"/>
        </w:rPr>
        <w:t> </w:t>
      </w:r>
    </w:p>
    <w:p w:rsidR="008B2813" w:rsidRPr="007D2CAD" w:rsidRDefault="008B2813" w:rsidP="008B2813">
      <w:pPr>
        <w:widowControl/>
        <w:suppressAutoHyphens w:val="0"/>
        <w:autoSpaceDN/>
        <w:contextualSpacing/>
        <w:jc w:val="both"/>
        <w:textAlignment w:val="auto"/>
        <w:rPr>
          <w:rFonts w:ascii="Arial" w:hAnsi="Arial" w:cs="Arial"/>
          <w:sz w:val="20"/>
          <w:lang w:val="es-ES" w:eastAsia="es-ES"/>
        </w:rPr>
      </w:pPr>
      <w:r w:rsidRPr="007D2CAD">
        <w:rPr>
          <w:rFonts w:ascii="Arial" w:hAnsi="Arial" w:cs="Arial"/>
          <w:b/>
          <w:bCs/>
          <w:sz w:val="20"/>
          <w:lang w:val="es-ES" w:eastAsia="es-ES"/>
        </w:rPr>
        <w:t> DECLARACIÓ</w:t>
      </w:r>
      <w:r w:rsidR="007D2CAD" w:rsidRPr="007D2CAD">
        <w:rPr>
          <w:rFonts w:ascii="Arial" w:hAnsi="Arial" w:cs="Arial"/>
          <w:b/>
          <w:bCs/>
          <w:sz w:val="20"/>
          <w:lang w:val="es-ES" w:eastAsia="es-ES"/>
        </w:rPr>
        <w:t>N</w:t>
      </w:r>
      <w:r w:rsidRPr="007D2CAD">
        <w:rPr>
          <w:rFonts w:ascii="Arial" w:hAnsi="Arial" w:cs="Arial"/>
          <w:b/>
          <w:bCs/>
          <w:sz w:val="20"/>
          <w:lang w:val="es-ES" w:eastAsia="es-ES"/>
        </w:rPr>
        <w:t xml:space="preserve"> JURADA DE PERSONA BENEFICIARIA DE SUBVENCIÓ MUNICIPAL</w:t>
      </w:r>
    </w:p>
    <w:p w:rsidR="008B2813" w:rsidRPr="007D2CAD" w:rsidRDefault="008B2813" w:rsidP="008B2813">
      <w:pPr>
        <w:widowControl/>
        <w:tabs>
          <w:tab w:val="left" w:pos="284"/>
        </w:tabs>
        <w:autoSpaceDN/>
        <w:ind w:left="528" w:right="71" w:firstLine="600"/>
        <w:contextualSpacing/>
        <w:jc w:val="both"/>
        <w:rPr>
          <w:rFonts w:ascii="Arial" w:eastAsia="Verdana" w:hAnsi="Arial" w:cs="Arial"/>
          <w:kern w:val="2"/>
          <w:sz w:val="20"/>
          <w:lang w:val="es-ES" w:eastAsia="zh-CN"/>
        </w:rPr>
      </w:pPr>
      <w:r w:rsidRPr="007D2CAD">
        <w:rPr>
          <w:rFonts w:ascii="Arial" w:eastAsia="Verdana" w:hAnsi="Arial" w:cs="Arial"/>
          <w:kern w:val="2"/>
          <w:sz w:val="20"/>
          <w:lang w:val="es-ES" w:eastAsia="zh-CN"/>
        </w:rPr>
        <w:t> </w:t>
      </w:r>
    </w:p>
    <w:p w:rsidR="008B2813" w:rsidRPr="007D2CAD" w:rsidRDefault="007D2CAD" w:rsidP="008B2813">
      <w:pPr>
        <w:widowControl/>
        <w:suppressAutoHyphens w:val="0"/>
        <w:autoSpaceDN/>
        <w:spacing w:line="360" w:lineRule="auto"/>
        <w:contextualSpacing/>
        <w:jc w:val="both"/>
        <w:textAlignment w:val="auto"/>
        <w:rPr>
          <w:rFonts w:ascii="Arial" w:hAnsi="Arial" w:cs="Arial"/>
          <w:sz w:val="20"/>
          <w:lang w:val="es-ES" w:eastAsia="es-ES"/>
        </w:rPr>
      </w:pPr>
      <w:r w:rsidRPr="007D2CAD">
        <w:rPr>
          <w:rFonts w:ascii="Arial" w:hAnsi="Arial" w:cs="Arial"/>
          <w:sz w:val="20"/>
          <w:lang w:val="es-ES" w:eastAsia="es-ES"/>
        </w:rPr>
        <w:t>Sr/a.</w:t>
      </w:r>
      <w:r w:rsidR="008B2813" w:rsidRPr="007D2CAD">
        <w:rPr>
          <w:rFonts w:ascii="Arial" w:hAnsi="Arial" w:cs="Arial"/>
          <w:sz w:val="20"/>
          <w:lang w:val="es-ES" w:eastAsia="es-ES"/>
        </w:rPr>
        <w:t>___________________________________________________</w:t>
      </w:r>
      <w:r w:rsidRPr="007D2CAD">
        <w:rPr>
          <w:rFonts w:ascii="Arial" w:hAnsi="Arial" w:cs="Arial"/>
          <w:sz w:val="20"/>
          <w:lang w:val="es-ES" w:eastAsia="es-ES"/>
        </w:rPr>
        <w:t xml:space="preserve"> con</w:t>
      </w:r>
      <w:r w:rsidR="008B2813" w:rsidRPr="007D2CAD">
        <w:rPr>
          <w:rFonts w:ascii="Arial" w:hAnsi="Arial" w:cs="Arial"/>
          <w:sz w:val="20"/>
          <w:lang w:val="es-ES" w:eastAsia="es-ES"/>
        </w:rPr>
        <w:t xml:space="preserve"> NIF _____________________ que </w:t>
      </w:r>
      <w:r w:rsidRPr="007D2CAD">
        <w:rPr>
          <w:rFonts w:ascii="Arial" w:hAnsi="Arial" w:cs="Arial"/>
          <w:sz w:val="20"/>
          <w:lang w:val="es-ES" w:eastAsia="es-ES"/>
        </w:rPr>
        <w:t>vive en</w:t>
      </w:r>
      <w:r w:rsidR="008B2813" w:rsidRPr="007D2CAD">
        <w:rPr>
          <w:rFonts w:ascii="Arial" w:hAnsi="Arial" w:cs="Arial"/>
          <w:sz w:val="20"/>
          <w:lang w:val="es-ES" w:eastAsia="es-ES"/>
        </w:rPr>
        <w:t xml:space="preserve">____________________________________ </w:t>
      </w:r>
      <w:r w:rsidRPr="007D2CAD">
        <w:rPr>
          <w:rFonts w:ascii="Arial" w:hAnsi="Arial" w:cs="Arial"/>
          <w:sz w:val="20"/>
          <w:lang w:val="es-ES" w:eastAsia="es-ES"/>
        </w:rPr>
        <w:t xml:space="preserve">  Calle/Avenida / plaza</w:t>
      </w:r>
      <w:r w:rsidR="008B2813" w:rsidRPr="007D2CAD">
        <w:rPr>
          <w:rFonts w:ascii="Arial" w:hAnsi="Arial" w:cs="Arial"/>
          <w:sz w:val="20"/>
          <w:lang w:val="es-ES" w:eastAsia="es-ES"/>
        </w:rPr>
        <w:t xml:space="preserve"> _______________________________________________ </w:t>
      </w:r>
      <w:r w:rsidRPr="007D2CAD">
        <w:rPr>
          <w:rFonts w:ascii="Arial" w:hAnsi="Arial" w:cs="Arial"/>
          <w:sz w:val="20"/>
          <w:lang w:val="es-ES" w:eastAsia="es-ES"/>
        </w:rPr>
        <w:t>con teléfono</w:t>
      </w:r>
      <w:r w:rsidR="008B2813" w:rsidRPr="007D2CAD">
        <w:rPr>
          <w:rFonts w:ascii="Arial" w:hAnsi="Arial" w:cs="Arial"/>
          <w:sz w:val="20"/>
          <w:lang w:val="es-ES" w:eastAsia="es-ES"/>
        </w:rPr>
        <w:t xml:space="preserve"> ___________________________ </w:t>
      </w:r>
      <w:r w:rsidRPr="007D2CAD">
        <w:rPr>
          <w:rFonts w:ascii="Arial" w:hAnsi="Arial" w:cs="Arial"/>
          <w:sz w:val="20"/>
          <w:lang w:val="es-ES" w:eastAsia="es-ES"/>
        </w:rPr>
        <w:t xml:space="preserve">y dirección </w:t>
      </w:r>
      <w:proofErr w:type="spellStart"/>
      <w:r w:rsidRPr="007D2CAD">
        <w:rPr>
          <w:rFonts w:ascii="Arial" w:hAnsi="Arial" w:cs="Arial"/>
          <w:sz w:val="20"/>
          <w:lang w:val="es-ES" w:eastAsia="es-ES"/>
        </w:rPr>
        <w:t>electronica</w:t>
      </w:r>
      <w:proofErr w:type="spellEnd"/>
      <w:r w:rsidR="008B2813" w:rsidRPr="007D2CAD">
        <w:rPr>
          <w:rFonts w:ascii="Arial" w:hAnsi="Arial" w:cs="Arial"/>
          <w:sz w:val="20"/>
          <w:lang w:val="es-ES" w:eastAsia="es-ES"/>
        </w:rPr>
        <w:t xml:space="preserve"> _________________________________________ </w:t>
      </w:r>
      <w:r w:rsidRPr="007D2CAD">
        <w:rPr>
          <w:rFonts w:ascii="Arial" w:hAnsi="Arial" w:cs="Arial"/>
          <w:sz w:val="20"/>
          <w:lang w:val="es-ES" w:eastAsia="es-ES"/>
        </w:rPr>
        <w:t>y actuando como</w:t>
      </w:r>
      <w:r w:rsidR="008B2813" w:rsidRPr="007D2CAD">
        <w:rPr>
          <w:rFonts w:ascii="Arial" w:hAnsi="Arial" w:cs="Arial"/>
          <w:sz w:val="20"/>
          <w:lang w:val="es-ES" w:eastAsia="es-ES"/>
        </w:rPr>
        <w:t xml:space="preserve"> _________________________________ (titular, tutor/ tutora). </w:t>
      </w:r>
    </w:p>
    <w:p w:rsidR="007D2CAD" w:rsidRPr="007D2CAD" w:rsidRDefault="008B2813" w:rsidP="007D2CAD">
      <w:pPr>
        <w:widowControl/>
        <w:suppressAutoHyphens w:val="0"/>
        <w:autoSpaceDN/>
        <w:contextualSpacing/>
        <w:jc w:val="both"/>
        <w:textAlignment w:val="auto"/>
        <w:rPr>
          <w:rFonts w:ascii="Arial" w:hAnsi="Arial" w:cs="Arial"/>
          <w:sz w:val="10"/>
          <w:lang w:val="es-ES" w:eastAsia="es-ES"/>
        </w:rPr>
      </w:pPr>
      <w:r w:rsidRPr="007D2CAD">
        <w:rPr>
          <w:rFonts w:ascii="Arial" w:hAnsi="Arial" w:cs="Arial"/>
          <w:sz w:val="20"/>
          <w:lang w:val="es-ES" w:eastAsia="es-ES"/>
        </w:rPr>
        <w:t> </w:t>
      </w:r>
    </w:p>
    <w:p w:rsidR="007D2CAD" w:rsidRPr="007D2CAD" w:rsidRDefault="007D2CAD" w:rsidP="007D2CAD">
      <w:pPr>
        <w:widowControl/>
        <w:suppressAutoHyphens w:val="0"/>
        <w:autoSpaceDN/>
        <w:contextualSpacing/>
        <w:jc w:val="both"/>
        <w:textAlignment w:val="auto"/>
        <w:rPr>
          <w:rFonts w:ascii="Arial" w:eastAsia="Arial" w:hAnsi="Arial" w:cs="Arial"/>
          <w:sz w:val="20"/>
          <w:lang w:val="es-ES" w:eastAsia="en-US"/>
        </w:rPr>
      </w:pPr>
      <w:r w:rsidRPr="007D2CAD">
        <w:rPr>
          <w:rFonts w:ascii="Arial" w:eastAsia="Arial" w:hAnsi="Arial" w:cs="Arial"/>
          <w:sz w:val="20"/>
          <w:lang w:val="es-ES" w:eastAsia="en-US"/>
        </w:rPr>
        <w:t>Declaro expresamente la veracidad de las siguientes circunstancias tal como marca el artículo 14 de la</w:t>
      </w:r>
      <w:r w:rsidRPr="007D2CAD">
        <w:rPr>
          <w:rFonts w:ascii="Arial" w:eastAsia="Arial" w:hAnsi="Arial" w:cs="Arial"/>
          <w:spacing w:val="-4"/>
          <w:sz w:val="20"/>
          <w:lang w:val="es-ES" w:eastAsia="en-US"/>
        </w:rPr>
        <w:t xml:space="preserve"> </w:t>
      </w:r>
      <w:r w:rsidRPr="007D2CAD">
        <w:rPr>
          <w:rFonts w:ascii="Arial" w:eastAsia="Arial" w:hAnsi="Arial" w:cs="Arial"/>
          <w:sz w:val="20"/>
          <w:lang w:val="es-ES" w:eastAsia="en-US"/>
        </w:rPr>
        <w:t>LGS:</w:t>
      </w:r>
    </w:p>
    <w:p w:rsidR="007D2CAD" w:rsidRPr="007D2CAD" w:rsidRDefault="007D2CAD" w:rsidP="007D2CAD">
      <w:pPr>
        <w:numPr>
          <w:ilvl w:val="0"/>
          <w:numId w:val="26"/>
        </w:numPr>
        <w:tabs>
          <w:tab w:val="left" w:pos="407"/>
        </w:tabs>
        <w:suppressAutoHyphens w:val="0"/>
        <w:autoSpaceDE w:val="0"/>
        <w:spacing w:line="242" w:lineRule="auto"/>
        <w:ind w:right="118"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Cumplir el objetivo, ejecución del proyecto o actividad que fundamenta la concesión de la subvención.</w:t>
      </w:r>
    </w:p>
    <w:p w:rsidR="007D2CAD" w:rsidRPr="007D2CAD" w:rsidRDefault="007D2CAD" w:rsidP="007D2CAD">
      <w:pPr>
        <w:numPr>
          <w:ilvl w:val="0"/>
          <w:numId w:val="26"/>
        </w:numPr>
        <w:tabs>
          <w:tab w:val="left" w:pos="350"/>
        </w:tabs>
        <w:suppressAutoHyphens w:val="0"/>
        <w:autoSpaceDE w:val="0"/>
        <w:spacing w:line="242" w:lineRule="auto"/>
        <w:ind w:right="122"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Se justifica el cumplimiento de requisitos y condiciones, así como la realización de la actividad y el cumplimiento de la finalidad de la</w:t>
      </w:r>
      <w:r w:rsidRPr="007D2CAD">
        <w:rPr>
          <w:rFonts w:ascii="Arial" w:eastAsia="Arial" w:hAnsi="Arial" w:cs="Arial"/>
          <w:spacing w:val="-14"/>
          <w:sz w:val="20"/>
          <w:szCs w:val="22"/>
          <w:lang w:val="es-ES" w:eastAsia="en-US"/>
        </w:rPr>
        <w:t xml:space="preserve"> </w:t>
      </w:r>
      <w:r w:rsidRPr="007D2CAD">
        <w:rPr>
          <w:rFonts w:ascii="Arial" w:eastAsia="Arial" w:hAnsi="Arial" w:cs="Arial"/>
          <w:sz w:val="20"/>
          <w:szCs w:val="22"/>
          <w:lang w:val="es-ES" w:eastAsia="en-US"/>
        </w:rPr>
        <w:t>subvención.</w:t>
      </w:r>
    </w:p>
    <w:p w:rsidR="007D2CAD" w:rsidRPr="007D2CAD" w:rsidRDefault="007D2CAD" w:rsidP="007D2CAD">
      <w:pPr>
        <w:numPr>
          <w:ilvl w:val="0"/>
          <w:numId w:val="26"/>
        </w:numPr>
        <w:tabs>
          <w:tab w:val="left" w:pos="367"/>
        </w:tabs>
        <w:suppressAutoHyphens w:val="0"/>
        <w:autoSpaceDE w:val="0"/>
        <w:spacing w:line="242" w:lineRule="auto"/>
        <w:ind w:right="117"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Compromiso de someterse a la actuación de comprobación que puede emprender el órgano de control interno de la</w:t>
      </w:r>
      <w:r w:rsidRPr="007D2CAD">
        <w:rPr>
          <w:rFonts w:ascii="Arial" w:eastAsia="Arial" w:hAnsi="Arial" w:cs="Arial"/>
          <w:spacing w:val="-10"/>
          <w:sz w:val="20"/>
          <w:szCs w:val="22"/>
          <w:lang w:val="es-ES" w:eastAsia="en-US"/>
        </w:rPr>
        <w:t xml:space="preserve"> </w:t>
      </w:r>
      <w:r w:rsidRPr="007D2CAD">
        <w:rPr>
          <w:rFonts w:ascii="Arial" w:eastAsia="Arial" w:hAnsi="Arial" w:cs="Arial"/>
          <w:sz w:val="20"/>
          <w:szCs w:val="22"/>
          <w:lang w:val="es-ES" w:eastAsia="en-US"/>
        </w:rPr>
        <w:t>administración.</w:t>
      </w:r>
    </w:p>
    <w:p w:rsidR="007D2CAD" w:rsidRPr="007D2CAD" w:rsidRDefault="007D2CAD" w:rsidP="007D2CAD">
      <w:pPr>
        <w:numPr>
          <w:ilvl w:val="0"/>
          <w:numId w:val="26"/>
        </w:numPr>
        <w:tabs>
          <w:tab w:val="left" w:pos="364"/>
        </w:tabs>
        <w:suppressAutoHyphens w:val="0"/>
        <w:autoSpaceDE w:val="0"/>
        <w:spacing w:line="242" w:lineRule="auto"/>
        <w:ind w:right="118"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Comunicar al órgano concediendo la obtención otras ayudas, subvenciones, ingresos o recursos que financian la misma</w:t>
      </w:r>
      <w:r w:rsidRPr="007D2CAD">
        <w:rPr>
          <w:rFonts w:ascii="Arial" w:eastAsia="Arial" w:hAnsi="Arial" w:cs="Arial"/>
          <w:spacing w:val="-14"/>
          <w:sz w:val="20"/>
          <w:szCs w:val="22"/>
          <w:lang w:val="es-ES" w:eastAsia="en-US"/>
        </w:rPr>
        <w:t xml:space="preserve"> </w:t>
      </w:r>
      <w:r w:rsidRPr="007D2CAD">
        <w:rPr>
          <w:rFonts w:ascii="Arial" w:eastAsia="Arial" w:hAnsi="Arial" w:cs="Arial"/>
          <w:sz w:val="20"/>
          <w:szCs w:val="22"/>
          <w:lang w:val="es-ES" w:eastAsia="en-US"/>
        </w:rPr>
        <w:t>finalidad.</w:t>
      </w:r>
    </w:p>
    <w:p w:rsidR="007D2CAD" w:rsidRPr="007D2CAD" w:rsidRDefault="007D2CAD" w:rsidP="007D2CAD">
      <w:pPr>
        <w:numPr>
          <w:ilvl w:val="0"/>
          <w:numId w:val="26"/>
        </w:numPr>
        <w:tabs>
          <w:tab w:val="left" w:pos="400"/>
        </w:tabs>
        <w:suppressAutoHyphens w:val="0"/>
        <w:autoSpaceDE w:val="0"/>
        <w:spacing w:line="242" w:lineRule="auto"/>
        <w:ind w:right="119"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Que la persona o entidad la cual represento se encuentra al corriente de sus obligaciones tributarias y las relacionadas con la Seguridad</w:t>
      </w:r>
      <w:r w:rsidRPr="007D2CAD">
        <w:rPr>
          <w:rFonts w:ascii="Arial" w:eastAsia="Arial" w:hAnsi="Arial" w:cs="Arial"/>
          <w:spacing w:val="-19"/>
          <w:sz w:val="20"/>
          <w:szCs w:val="22"/>
          <w:lang w:val="es-ES" w:eastAsia="en-US"/>
        </w:rPr>
        <w:t xml:space="preserve"> </w:t>
      </w:r>
      <w:r w:rsidRPr="007D2CAD">
        <w:rPr>
          <w:rFonts w:ascii="Arial" w:eastAsia="Arial" w:hAnsi="Arial" w:cs="Arial"/>
          <w:sz w:val="20"/>
          <w:szCs w:val="22"/>
          <w:lang w:val="es-ES" w:eastAsia="en-US"/>
        </w:rPr>
        <w:t>Social.</w:t>
      </w:r>
    </w:p>
    <w:p w:rsidR="007D2CAD" w:rsidRPr="007D2CAD" w:rsidRDefault="007D2CAD" w:rsidP="007D2CAD">
      <w:pPr>
        <w:numPr>
          <w:ilvl w:val="0"/>
          <w:numId w:val="26"/>
        </w:numPr>
        <w:tabs>
          <w:tab w:val="left" w:pos="379"/>
        </w:tabs>
        <w:suppressAutoHyphens w:val="0"/>
        <w:autoSpaceDE w:val="0"/>
        <w:spacing w:line="242" w:lineRule="auto"/>
        <w:ind w:right="117"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Dispongo de los libros contables, registros y documentos auditados con el fin de garantizar el adecuado ejercicio de comprobación y</w:t>
      </w:r>
      <w:r w:rsidRPr="007D2CAD">
        <w:rPr>
          <w:rFonts w:ascii="Arial" w:eastAsia="Arial" w:hAnsi="Arial" w:cs="Arial"/>
          <w:spacing w:val="-17"/>
          <w:sz w:val="20"/>
          <w:szCs w:val="22"/>
          <w:lang w:val="es-ES" w:eastAsia="en-US"/>
        </w:rPr>
        <w:t xml:space="preserve"> </w:t>
      </w:r>
      <w:r w:rsidRPr="007D2CAD">
        <w:rPr>
          <w:rFonts w:ascii="Arial" w:eastAsia="Arial" w:hAnsi="Arial" w:cs="Arial"/>
          <w:sz w:val="20"/>
          <w:szCs w:val="22"/>
          <w:lang w:val="es-ES" w:eastAsia="en-US"/>
        </w:rPr>
        <w:t>control.</w:t>
      </w:r>
    </w:p>
    <w:p w:rsidR="007D2CAD" w:rsidRPr="007D2CAD" w:rsidRDefault="007D2CAD" w:rsidP="007D2CAD">
      <w:pPr>
        <w:numPr>
          <w:ilvl w:val="0"/>
          <w:numId w:val="26"/>
        </w:numPr>
        <w:tabs>
          <w:tab w:val="left" w:pos="340"/>
        </w:tabs>
        <w:suppressAutoHyphens w:val="0"/>
        <w:autoSpaceDE w:val="0"/>
        <w:spacing w:before="1" w:line="223" w:lineRule="exact"/>
        <w:ind w:left="339" w:hanging="221"/>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Conservo los documentos justificativos de la aplicación de los fondos</w:t>
      </w:r>
      <w:r w:rsidRPr="007D2CAD">
        <w:rPr>
          <w:rFonts w:ascii="Arial" w:eastAsia="Arial" w:hAnsi="Arial" w:cs="Arial"/>
          <w:spacing w:val="-23"/>
          <w:sz w:val="20"/>
          <w:szCs w:val="22"/>
          <w:lang w:val="es-ES" w:eastAsia="en-US"/>
        </w:rPr>
        <w:t xml:space="preserve"> </w:t>
      </w:r>
      <w:r w:rsidRPr="007D2CAD">
        <w:rPr>
          <w:rFonts w:ascii="Arial" w:eastAsia="Arial" w:hAnsi="Arial" w:cs="Arial"/>
          <w:sz w:val="20"/>
          <w:szCs w:val="22"/>
          <w:lang w:val="es-ES" w:eastAsia="en-US"/>
        </w:rPr>
        <w:t>recibidos.</w:t>
      </w:r>
    </w:p>
    <w:p w:rsidR="007D2CAD" w:rsidRPr="007D2CAD" w:rsidRDefault="007D2CAD" w:rsidP="007D2CAD">
      <w:pPr>
        <w:numPr>
          <w:ilvl w:val="0"/>
          <w:numId w:val="26"/>
        </w:numPr>
        <w:tabs>
          <w:tab w:val="left" w:pos="340"/>
        </w:tabs>
        <w:suppressAutoHyphens w:val="0"/>
        <w:autoSpaceDE w:val="0"/>
        <w:ind w:left="339" w:hanging="221"/>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Adoptar las medidas de difusión contenidas en el apartado 4 del arte.18 de</w:t>
      </w:r>
      <w:r w:rsidRPr="007D2CAD">
        <w:rPr>
          <w:rFonts w:ascii="Arial" w:eastAsia="Arial" w:hAnsi="Arial" w:cs="Arial"/>
          <w:spacing w:val="-19"/>
          <w:sz w:val="20"/>
          <w:szCs w:val="22"/>
          <w:lang w:val="es-ES" w:eastAsia="en-US"/>
        </w:rPr>
        <w:t xml:space="preserve"> </w:t>
      </w:r>
      <w:r w:rsidRPr="007D2CAD">
        <w:rPr>
          <w:rFonts w:ascii="Arial" w:eastAsia="Arial" w:hAnsi="Arial" w:cs="Arial"/>
          <w:sz w:val="20"/>
          <w:szCs w:val="22"/>
          <w:lang w:val="es-ES" w:eastAsia="en-US"/>
        </w:rPr>
        <w:t>LGS.</w:t>
      </w:r>
    </w:p>
    <w:p w:rsidR="007D2CAD" w:rsidRPr="007D2CAD" w:rsidRDefault="007D2CAD" w:rsidP="007D2CAD">
      <w:pPr>
        <w:numPr>
          <w:ilvl w:val="0"/>
          <w:numId w:val="26"/>
        </w:numPr>
        <w:tabs>
          <w:tab w:val="left" w:pos="340"/>
        </w:tabs>
        <w:suppressAutoHyphens w:val="0"/>
        <w:autoSpaceDE w:val="0"/>
        <w:spacing w:line="367" w:lineRule="auto"/>
        <w:ind w:right="680"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Proceder al reintegro de los fondos recibidos en los supuestos contemplados en arte 37</w:t>
      </w:r>
      <w:r w:rsidRPr="007D2CAD">
        <w:rPr>
          <w:rFonts w:ascii="Arial" w:eastAsia="Arial" w:hAnsi="Arial" w:cs="Arial"/>
          <w:spacing w:val="-31"/>
          <w:sz w:val="20"/>
          <w:szCs w:val="22"/>
          <w:lang w:val="es-ES" w:eastAsia="en-US"/>
        </w:rPr>
        <w:t xml:space="preserve"> </w:t>
      </w:r>
      <w:r w:rsidRPr="007D2CAD">
        <w:rPr>
          <w:rFonts w:ascii="Arial" w:eastAsia="Arial" w:hAnsi="Arial" w:cs="Arial"/>
          <w:sz w:val="20"/>
          <w:szCs w:val="22"/>
          <w:lang w:val="es-ES" w:eastAsia="en-US"/>
        </w:rPr>
        <w:t>LGS. Además, declaro el cumplimiento de los requisitos contenidos en el artículo 13 de la</w:t>
      </w:r>
      <w:r w:rsidRPr="007D2CAD">
        <w:rPr>
          <w:rFonts w:ascii="Arial" w:eastAsia="Arial" w:hAnsi="Arial" w:cs="Arial"/>
          <w:spacing w:val="-26"/>
          <w:sz w:val="20"/>
          <w:szCs w:val="22"/>
          <w:lang w:val="es-ES" w:eastAsia="en-US"/>
        </w:rPr>
        <w:t xml:space="preserve"> </w:t>
      </w:r>
      <w:r w:rsidRPr="007D2CAD">
        <w:rPr>
          <w:rFonts w:ascii="Arial" w:eastAsia="Arial" w:hAnsi="Arial" w:cs="Arial"/>
          <w:sz w:val="20"/>
          <w:szCs w:val="22"/>
          <w:lang w:val="es-ES" w:eastAsia="en-US"/>
        </w:rPr>
        <w:t>LGS:</w:t>
      </w:r>
    </w:p>
    <w:p w:rsidR="007D2CAD" w:rsidRPr="007D2CAD" w:rsidRDefault="007D2CAD" w:rsidP="007D2CAD">
      <w:pPr>
        <w:numPr>
          <w:ilvl w:val="0"/>
          <w:numId w:val="26"/>
        </w:numPr>
        <w:tabs>
          <w:tab w:val="left" w:pos="451"/>
        </w:tabs>
        <w:suppressAutoHyphens w:val="0"/>
        <w:autoSpaceDE w:val="0"/>
        <w:spacing w:line="229" w:lineRule="exact"/>
        <w:ind w:left="450" w:hanging="332"/>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Me encuentro en la situación que fundamenta la concesión de la</w:t>
      </w:r>
      <w:r w:rsidRPr="007D2CAD">
        <w:rPr>
          <w:rFonts w:ascii="Arial" w:eastAsia="Arial" w:hAnsi="Arial" w:cs="Arial"/>
          <w:spacing w:val="-26"/>
          <w:sz w:val="20"/>
          <w:szCs w:val="22"/>
          <w:lang w:val="es-ES" w:eastAsia="en-US"/>
        </w:rPr>
        <w:t xml:space="preserve"> </w:t>
      </w:r>
      <w:r w:rsidRPr="007D2CAD">
        <w:rPr>
          <w:rFonts w:ascii="Arial" w:eastAsia="Arial" w:hAnsi="Arial" w:cs="Arial"/>
          <w:sz w:val="20"/>
          <w:szCs w:val="22"/>
          <w:lang w:val="es-ES" w:eastAsia="en-US"/>
        </w:rPr>
        <w:t>subvención.</w:t>
      </w:r>
    </w:p>
    <w:p w:rsidR="007D2CAD" w:rsidRPr="007D2CAD" w:rsidRDefault="007D2CAD" w:rsidP="007D2CAD">
      <w:pPr>
        <w:numPr>
          <w:ilvl w:val="0"/>
          <w:numId w:val="26"/>
        </w:numPr>
        <w:tabs>
          <w:tab w:val="left" w:pos="455"/>
        </w:tabs>
        <w:suppressAutoHyphens w:val="0"/>
        <w:autoSpaceDE w:val="0"/>
        <w:spacing w:line="242" w:lineRule="auto"/>
        <w:ind w:right="119"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No he sido condenado mediante sentencia firma a la pena de pérdida de la posibilidad de obtener subvenciones.</w:t>
      </w:r>
    </w:p>
    <w:p w:rsidR="007D2CAD" w:rsidRPr="007D2CAD" w:rsidRDefault="007D2CAD" w:rsidP="007D2CAD">
      <w:pPr>
        <w:numPr>
          <w:ilvl w:val="0"/>
          <w:numId w:val="26"/>
        </w:numPr>
        <w:tabs>
          <w:tab w:val="left" w:pos="479"/>
        </w:tabs>
        <w:suppressAutoHyphens w:val="0"/>
        <w:autoSpaceDE w:val="0"/>
        <w:spacing w:line="242" w:lineRule="auto"/>
        <w:ind w:right="114"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No he solicitado declaración de concurso voluntario o sido declarado insolvente ni culpable en resolución firma de cualquier contrato con la</w:t>
      </w:r>
      <w:r w:rsidRPr="007D2CAD">
        <w:rPr>
          <w:rFonts w:ascii="Arial" w:eastAsia="Arial" w:hAnsi="Arial" w:cs="Arial"/>
          <w:spacing w:val="-23"/>
          <w:sz w:val="20"/>
          <w:szCs w:val="22"/>
          <w:lang w:val="es-ES" w:eastAsia="en-US"/>
        </w:rPr>
        <w:t xml:space="preserve"> </w:t>
      </w:r>
      <w:r w:rsidRPr="007D2CAD">
        <w:rPr>
          <w:rFonts w:ascii="Arial" w:eastAsia="Arial" w:hAnsi="Arial" w:cs="Arial"/>
          <w:sz w:val="20"/>
          <w:szCs w:val="22"/>
          <w:lang w:val="es-ES" w:eastAsia="en-US"/>
        </w:rPr>
        <w:t>administración.</w:t>
      </w:r>
    </w:p>
    <w:p w:rsidR="007D2CAD" w:rsidRPr="007D2CAD" w:rsidRDefault="007D2CAD" w:rsidP="007D2CAD">
      <w:pPr>
        <w:numPr>
          <w:ilvl w:val="0"/>
          <w:numId w:val="26"/>
        </w:numPr>
        <w:tabs>
          <w:tab w:val="left" w:pos="451"/>
        </w:tabs>
        <w:suppressAutoHyphens w:val="0"/>
        <w:autoSpaceDE w:val="0"/>
        <w:spacing w:before="4" w:line="226" w:lineRule="exact"/>
        <w:ind w:left="450" w:hanging="332"/>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No tener residencia fiscal en país o territorio cualificado como paraíso</w:t>
      </w:r>
      <w:r w:rsidRPr="007D2CAD">
        <w:rPr>
          <w:rFonts w:ascii="Arial" w:eastAsia="Arial" w:hAnsi="Arial" w:cs="Arial"/>
          <w:spacing w:val="-14"/>
          <w:sz w:val="20"/>
          <w:szCs w:val="22"/>
          <w:lang w:val="es-ES" w:eastAsia="en-US"/>
        </w:rPr>
        <w:t xml:space="preserve"> </w:t>
      </w:r>
      <w:r w:rsidRPr="007D2CAD">
        <w:rPr>
          <w:rFonts w:ascii="Arial" w:eastAsia="Arial" w:hAnsi="Arial" w:cs="Arial"/>
          <w:sz w:val="20"/>
          <w:szCs w:val="22"/>
          <w:lang w:val="es-ES" w:eastAsia="en-US"/>
        </w:rPr>
        <w:t>fiscal.</w:t>
      </w:r>
    </w:p>
    <w:p w:rsidR="007D2CAD" w:rsidRPr="007D2CAD" w:rsidRDefault="007D2CAD" w:rsidP="007D2CAD">
      <w:pPr>
        <w:numPr>
          <w:ilvl w:val="0"/>
          <w:numId w:val="26"/>
        </w:numPr>
        <w:tabs>
          <w:tab w:val="left" w:pos="451"/>
        </w:tabs>
        <w:suppressAutoHyphens w:val="0"/>
        <w:autoSpaceDE w:val="0"/>
        <w:spacing w:line="229" w:lineRule="exact"/>
        <w:ind w:left="450" w:hanging="332"/>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Me encuentro al corriente en el cumplimiento de obligaciones por reintegro de</w:t>
      </w:r>
      <w:r w:rsidRPr="007D2CAD">
        <w:rPr>
          <w:rFonts w:ascii="Arial" w:eastAsia="Arial" w:hAnsi="Arial" w:cs="Arial"/>
          <w:spacing w:val="-20"/>
          <w:sz w:val="20"/>
          <w:szCs w:val="22"/>
          <w:lang w:val="es-ES" w:eastAsia="en-US"/>
        </w:rPr>
        <w:t xml:space="preserve"> </w:t>
      </w:r>
      <w:r w:rsidRPr="007D2CAD">
        <w:rPr>
          <w:rFonts w:ascii="Arial" w:eastAsia="Arial" w:hAnsi="Arial" w:cs="Arial"/>
          <w:sz w:val="20"/>
          <w:szCs w:val="22"/>
          <w:lang w:val="es-ES" w:eastAsia="en-US"/>
        </w:rPr>
        <w:t>subvenciones.</w:t>
      </w:r>
    </w:p>
    <w:p w:rsidR="007D2CAD" w:rsidRPr="007D2CAD" w:rsidRDefault="007D2CAD" w:rsidP="007D2CAD">
      <w:pPr>
        <w:numPr>
          <w:ilvl w:val="0"/>
          <w:numId w:val="26"/>
        </w:numPr>
        <w:tabs>
          <w:tab w:val="left" w:pos="451"/>
        </w:tabs>
        <w:suppressAutoHyphens w:val="0"/>
        <w:autoSpaceDE w:val="0"/>
        <w:spacing w:line="229" w:lineRule="exact"/>
        <w:ind w:left="450" w:hanging="332"/>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No sancionado mediante resolución firmo con la pérdida de posibilidad de obtener</w:t>
      </w:r>
      <w:r w:rsidRPr="007D2CAD">
        <w:rPr>
          <w:rFonts w:ascii="Arial" w:eastAsia="Arial" w:hAnsi="Arial" w:cs="Arial"/>
          <w:spacing w:val="-25"/>
          <w:sz w:val="20"/>
          <w:szCs w:val="22"/>
          <w:lang w:val="es-ES" w:eastAsia="en-US"/>
        </w:rPr>
        <w:t xml:space="preserve"> </w:t>
      </w:r>
      <w:r w:rsidRPr="007D2CAD">
        <w:rPr>
          <w:rFonts w:ascii="Arial" w:eastAsia="Arial" w:hAnsi="Arial" w:cs="Arial"/>
          <w:sz w:val="20"/>
          <w:szCs w:val="22"/>
          <w:lang w:val="es-ES" w:eastAsia="en-US"/>
        </w:rPr>
        <w:t>subvenciones.</w:t>
      </w:r>
    </w:p>
    <w:p w:rsidR="007D2CAD" w:rsidRPr="007D2CAD" w:rsidRDefault="007D2CAD" w:rsidP="007D2CAD">
      <w:pPr>
        <w:numPr>
          <w:ilvl w:val="0"/>
          <w:numId w:val="26"/>
        </w:numPr>
        <w:tabs>
          <w:tab w:val="left" w:pos="460"/>
        </w:tabs>
        <w:suppressAutoHyphens w:val="0"/>
        <w:autoSpaceDE w:val="0"/>
        <w:spacing w:before="1" w:line="242" w:lineRule="auto"/>
        <w:ind w:right="119"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Así mismo, declaro que no me encuentro incurso/a en ninguno de las prohibiciones señaladas en los apartados 2 y 3 del artículo 13 de la LGS (arte.26</w:t>
      </w:r>
      <w:r w:rsidRPr="007D2CAD">
        <w:rPr>
          <w:rFonts w:ascii="Arial" w:eastAsia="Arial" w:hAnsi="Arial" w:cs="Arial"/>
          <w:spacing w:val="-17"/>
          <w:sz w:val="20"/>
          <w:szCs w:val="22"/>
          <w:lang w:val="es-ES" w:eastAsia="en-US"/>
        </w:rPr>
        <w:t xml:space="preserve"> </w:t>
      </w:r>
      <w:r w:rsidRPr="007D2CAD">
        <w:rPr>
          <w:rFonts w:ascii="Arial" w:eastAsia="Arial" w:hAnsi="Arial" w:cs="Arial"/>
          <w:sz w:val="20"/>
          <w:szCs w:val="22"/>
          <w:lang w:val="es-ES" w:eastAsia="en-US"/>
        </w:rPr>
        <w:t>*RGLS)</w:t>
      </w:r>
    </w:p>
    <w:p w:rsidR="007D2CAD" w:rsidRPr="007D2CAD" w:rsidRDefault="007D2CAD" w:rsidP="007D2CAD">
      <w:pPr>
        <w:suppressAutoHyphens w:val="0"/>
        <w:autoSpaceDE w:val="0"/>
        <w:spacing w:before="149"/>
        <w:ind w:left="174"/>
        <w:jc w:val="both"/>
        <w:textAlignment w:val="auto"/>
        <w:rPr>
          <w:rFonts w:ascii="Arial" w:eastAsia="Arial" w:hAnsi="Arial" w:cs="Arial"/>
          <w:sz w:val="20"/>
          <w:lang w:val="es-ES" w:eastAsia="en-US"/>
        </w:rPr>
      </w:pPr>
      <w:r w:rsidRPr="007D2CAD">
        <w:rPr>
          <w:rFonts w:ascii="Arial" w:eastAsia="Arial" w:hAnsi="Arial" w:cs="Arial"/>
          <w:sz w:val="20"/>
          <w:lang w:val="es-ES" w:eastAsia="en-US"/>
        </w:rPr>
        <w:t>Igualmente;</w:t>
      </w:r>
    </w:p>
    <w:p w:rsidR="007D2CAD" w:rsidRPr="007D2CAD" w:rsidRDefault="007D2CAD" w:rsidP="007D2CAD">
      <w:pPr>
        <w:numPr>
          <w:ilvl w:val="0"/>
          <w:numId w:val="26"/>
        </w:numPr>
        <w:tabs>
          <w:tab w:val="left" w:pos="451"/>
        </w:tabs>
        <w:suppressAutoHyphens w:val="0"/>
        <w:autoSpaceDE w:val="0"/>
        <w:spacing w:before="132"/>
        <w:ind w:left="450" w:hanging="332"/>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Que la ayuda concedida no excede el 100% del coste de la actividad</w:t>
      </w:r>
      <w:r w:rsidRPr="007D2CAD">
        <w:rPr>
          <w:rFonts w:ascii="Arial" w:eastAsia="Arial" w:hAnsi="Arial" w:cs="Arial"/>
          <w:spacing w:val="-28"/>
          <w:sz w:val="20"/>
          <w:szCs w:val="22"/>
          <w:lang w:val="es-ES" w:eastAsia="en-US"/>
        </w:rPr>
        <w:t xml:space="preserve"> </w:t>
      </w:r>
      <w:r w:rsidRPr="007D2CAD">
        <w:rPr>
          <w:rFonts w:ascii="Arial" w:eastAsia="Arial" w:hAnsi="Arial" w:cs="Arial"/>
          <w:sz w:val="20"/>
          <w:szCs w:val="22"/>
          <w:lang w:val="es-ES" w:eastAsia="en-US"/>
        </w:rPr>
        <w:t>subvencionada.</w:t>
      </w:r>
    </w:p>
    <w:p w:rsidR="007D2CAD" w:rsidRPr="007D2CAD" w:rsidRDefault="007D2CAD" w:rsidP="007D2CAD">
      <w:pPr>
        <w:numPr>
          <w:ilvl w:val="0"/>
          <w:numId w:val="26"/>
        </w:numPr>
        <w:tabs>
          <w:tab w:val="left" w:pos="513"/>
        </w:tabs>
        <w:suppressAutoHyphens w:val="0"/>
        <w:autoSpaceDE w:val="0"/>
        <w:ind w:right="112" w:firstLine="0"/>
        <w:jc w:val="both"/>
        <w:textAlignment w:val="auto"/>
        <w:rPr>
          <w:rFonts w:ascii="Arial" w:eastAsia="Arial" w:hAnsi="Arial" w:cs="Arial"/>
          <w:sz w:val="20"/>
          <w:szCs w:val="22"/>
          <w:lang w:val="es-ES" w:eastAsia="en-US"/>
        </w:rPr>
      </w:pPr>
      <w:r w:rsidRPr="007D2CAD">
        <w:rPr>
          <w:rFonts w:ascii="Arial" w:eastAsia="Arial" w:hAnsi="Arial" w:cs="Arial"/>
          <w:sz w:val="20"/>
          <w:szCs w:val="22"/>
          <w:lang w:val="es-ES" w:eastAsia="en-US"/>
        </w:rPr>
        <w:t>Que la ayuda concedida aisladamente o en concurrencia con otras ayudas percibidas por asociaciones públicas percibidas por asociaciones públicas o privadas no supera el coste de la actividad</w:t>
      </w:r>
      <w:r w:rsidRPr="007D2CAD">
        <w:rPr>
          <w:rFonts w:ascii="Arial" w:eastAsia="Arial" w:hAnsi="Arial" w:cs="Arial"/>
          <w:spacing w:val="-12"/>
          <w:sz w:val="20"/>
          <w:szCs w:val="22"/>
          <w:lang w:val="es-ES" w:eastAsia="en-US"/>
        </w:rPr>
        <w:t xml:space="preserve"> </w:t>
      </w:r>
      <w:r w:rsidRPr="007D2CAD">
        <w:rPr>
          <w:rFonts w:ascii="Arial" w:eastAsia="Arial" w:hAnsi="Arial" w:cs="Arial"/>
          <w:sz w:val="20"/>
          <w:szCs w:val="22"/>
          <w:lang w:val="es-ES" w:eastAsia="en-US"/>
        </w:rPr>
        <w:t>subvencionada.</w:t>
      </w:r>
    </w:p>
    <w:p w:rsidR="008B2813" w:rsidRPr="008B2813" w:rsidRDefault="008B2813" w:rsidP="007D2CAD">
      <w:pPr>
        <w:widowControl/>
        <w:tabs>
          <w:tab w:val="left" w:pos="284"/>
        </w:tabs>
        <w:autoSpaceDN/>
        <w:ind w:left="284" w:right="71" w:hanging="284"/>
        <w:contextualSpacing/>
        <w:jc w:val="both"/>
        <w:rPr>
          <w:rFonts w:ascii="Arial" w:hAnsi="Arial" w:cs="Arial"/>
          <w:sz w:val="20"/>
          <w:lang w:val="es-ES" w:eastAsia="es-ES"/>
        </w:rPr>
      </w:pPr>
      <w:r w:rsidRPr="007D2CAD">
        <w:rPr>
          <w:rFonts w:ascii="Arial" w:eastAsia="Verdana" w:hAnsi="Arial" w:cs="Arial"/>
          <w:kern w:val="2"/>
          <w:sz w:val="20"/>
          <w:lang w:val="es-ES" w:eastAsia="zh-CN"/>
        </w:rPr>
        <w:t> </w:t>
      </w:r>
      <w:r w:rsidRPr="008B2813">
        <w:rPr>
          <w:rFonts w:ascii="Arial" w:hAnsi="Arial" w:cs="Arial"/>
          <w:sz w:val="20"/>
          <w:lang w:eastAsia="es-ES"/>
        </w:rPr>
        <w:t> </w:t>
      </w:r>
      <w:r w:rsidRPr="008B2813">
        <w:rPr>
          <w:rFonts w:ascii="Arial" w:hAnsi="Arial" w:cs="Arial"/>
          <w:b/>
          <w:sz w:val="20"/>
          <w:lang w:val="ca-ES" w:eastAsia="es-ES"/>
        </w:rPr>
        <w:t>19.</w:t>
      </w:r>
      <w:r w:rsidRPr="008B2813">
        <w:rPr>
          <w:rFonts w:ascii="Arial" w:hAnsi="Arial" w:cs="Arial"/>
          <w:sz w:val="20"/>
          <w:lang w:val="ca-ES" w:eastAsia="es-ES"/>
        </w:rPr>
        <w:t xml:space="preserve"> </w:t>
      </w:r>
      <w:r w:rsidR="007D2CAD">
        <w:rPr>
          <w:rFonts w:ascii="Arial" w:hAnsi="Arial" w:cs="Arial"/>
          <w:sz w:val="20"/>
          <w:lang w:val="ca-ES" w:eastAsia="es-ES"/>
        </w:rPr>
        <w:t xml:space="preserve">Declaro que en caso de </w:t>
      </w:r>
      <w:proofErr w:type="spellStart"/>
      <w:r w:rsidR="007D2CAD">
        <w:rPr>
          <w:rFonts w:ascii="Arial" w:hAnsi="Arial" w:cs="Arial"/>
          <w:sz w:val="20"/>
          <w:lang w:val="ca-ES" w:eastAsia="es-ES"/>
        </w:rPr>
        <w:t>recibir</w:t>
      </w:r>
      <w:proofErr w:type="spellEnd"/>
      <w:r w:rsidR="007D2CAD">
        <w:rPr>
          <w:rFonts w:ascii="Arial" w:hAnsi="Arial" w:cs="Arial"/>
          <w:sz w:val="20"/>
          <w:lang w:val="ca-ES" w:eastAsia="es-ES"/>
        </w:rPr>
        <w:t xml:space="preserve"> </w:t>
      </w:r>
      <w:proofErr w:type="spellStart"/>
      <w:r w:rsidR="007D2CAD">
        <w:rPr>
          <w:rFonts w:ascii="Arial" w:hAnsi="Arial" w:cs="Arial"/>
          <w:sz w:val="20"/>
          <w:lang w:val="ca-ES" w:eastAsia="es-ES"/>
        </w:rPr>
        <w:t>otras</w:t>
      </w:r>
      <w:proofErr w:type="spellEnd"/>
      <w:r w:rsidR="007D2CAD">
        <w:rPr>
          <w:rFonts w:ascii="Arial" w:hAnsi="Arial" w:cs="Arial"/>
          <w:sz w:val="20"/>
          <w:lang w:val="ca-ES" w:eastAsia="es-ES"/>
        </w:rPr>
        <w:t xml:space="preserve"> subvenciones por la </w:t>
      </w:r>
      <w:proofErr w:type="spellStart"/>
      <w:r w:rsidR="007D2CAD">
        <w:rPr>
          <w:rFonts w:ascii="Arial" w:hAnsi="Arial" w:cs="Arial"/>
          <w:sz w:val="20"/>
          <w:lang w:val="ca-ES" w:eastAsia="es-ES"/>
        </w:rPr>
        <w:t>misma</w:t>
      </w:r>
      <w:proofErr w:type="spellEnd"/>
      <w:r w:rsidR="007D2CAD">
        <w:rPr>
          <w:rFonts w:ascii="Arial" w:hAnsi="Arial" w:cs="Arial"/>
          <w:sz w:val="20"/>
          <w:lang w:val="ca-ES" w:eastAsia="es-ES"/>
        </w:rPr>
        <w:t xml:space="preserve"> </w:t>
      </w:r>
      <w:proofErr w:type="spellStart"/>
      <w:r w:rsidR="007D2CAD">
        <w:rPr>
          <w:rFonts w:ascii="Arial" w:hAnsi="Arial" w:cs="Arial"/>
          <w:sz w:val="20"/>
          <w:lang w:val="ca-ES" w:eastAsia="es-ES"/>
        </w:rPr>
        <w:t>finalidad</w:t>
      </w:r>
      <w:proofErr w:type="spellEnd"/>
      <w:r w:rsidR="007D2CAD">
        <w:rPr>
          <w:rFonts w:ascii="Arial" w:hAnsi="Arial" w:cs="Arial"/>
          <w:sz w:val="20"/>
          <w:lang w:val="ca-ES" w:eastAsia="es-ES"/>
        </w:rPr>
        <w:t xml:space="preserve">, </w:t>
      </w:r>
      <w:proofErr w:type="spellStart"/>
      <w:r w:rsidR="007D2CAD">
        <w:rPr>
          <w:rFonts w:ascii="Arial" w:hAnsi="Arial" w:cs="Arial"/>
          <w:sz w:val="20"/>
          <w:lang w:val="ca-ES" w:eastAsia="es-ES"/>
        </w:rPr>
        <w:t>procedente</w:t>
      </w:r>
      <w:proofErr w:type="spellEnd"/>
      <w:r w:rsidR="007D2CAD">
        <w:rPr>
          <w:rFonts w:ascii="Arial" w:hAnsi="Arial" w:cs="Arial"/>
          <w:sz w:val="20"/>
          <w:lang w:val="ca-ES" w:eastAsia="es-ES"/>
        </w:rPr>
        <w:t xml:space="preserve"> de </w:t>
      </w:r>
      <w:proofErr w:type="spellStart"/>
      <w:r w:rsidR="007D2CAD">
        <w:rPr>
          <w:rFonts w:ascii="Arial" w:hAnsi="Arial" w:cs="Arial"/>
          <w:sz w:val="20"/>
          <w:lang w:val="ca-ES" w:eastAsia="es-ES"/>
        </w:rPr>
        <w:t>cualquier</w:t>
      </w:r>
      <w:proofErr w:type="spellEnd"/>
      <w:r w:rsidR="007D2CAD">
        <w:rPr>
          <w:rFonts w:ascii="Arial" w:hAnsi="Arial" w:cs="Arial"/>
          <w:sz w:val="20"/>
          <w:lang w:val="ca-ES" w:eastAsia="es-ES"/>
        </w:rPr>
        <w:t xml:space="preserve"> </w:t>
      </w:r>
      <w:proofErr w:type="spellStart"/>
      <w:r w:rsidR="007D2CAD">
        <w:rPr>
          <w:rFonts w:ascii="Arial" w:hAnsi="Arial" w:cs="Arial"/>
          <w:sz w:val="20"/>
          <w:lang w:val="ca-ES" w:eastAsia="es-ES"/>
        </w:rPr>
        <w:t>ente</w:t>
      </w:r>
      <w:proofErr w:type="spellEnd"/>
      <w:r w:rsidR="007D2CAD">
        <w:rPr>
          <w:rFonts w:ascii="Arial" w:hAnsi="Arial" w:cs="Arial"/>
          <w:sz w:val="20"/>
          <w:lang w:val="ca-ES" w:eastAsia="es-ES"/>
        </w:rPr>
        <w:t xml:space="preserve"> </w:t>
      </w:r>
      <w:proofErr w:type="spellStart"/>
      <w:r w:rsidR="007D2CAD">
        <w:rPr>
          <w:rFonts w:ascii="Arial" w:hAnsi="Arial" w:cs="Arial"/>
          <w:sz w:val="20"/>
          <w:lang w:val="ca-ES" w:eastAsia="es-ES"/>
        </w:rPr>
        <w:t>público</w:t>
      </w:r>
      <w:proofErr w:type="spellEnd"/>
      <w:r w:rsidR="007D2CAD">
        <w:rPr>
          <w:rFonts w:ascii="Arial" w:hAnsi="Arial" w:cs="Arial"/>
          <w:sz w:val="20"/>
          <w:lang w:val="ca-ES" w:eastAsia="es-ES"/>
        </w:rPr>
        <w:t xml:space="preserve"> o </w:t>
      </w:r>
      <w:proofErr w:type="spellStart"/>
      <w:r w:rsidR="007D2CAD">
        <w:rPr>
          <w:rFonts w:ascii="Arial" w:hAnsi="Arial" w:cs="Arial"/>
          <w:sz w:val="20"/>
          <w:lang w:val="ca-ES" w:eastAsia="es-ES"/>
        </w:rPr>
        <w:t>privado</w:t>
      </w:r>
      <w:proofErr w:type="spellEnd"/>
      <w:r w:rsidR="007D2CAD">
        <w:rPr>
          <w:rFonts w:ascii="Arial" w:hAnsi="Arial" w:cs="Arial"/>
          <w:sz w:val="20"/>
          <w:lang w:val="ca-ES" w:eastAsia="es-ES"/>
        </w:rPr>
        <w:t xml:space="preserve">, el conjunto de las </w:t>
      </w:r>
      <w:proofErr w:type="spellStart"/>
      <w:r w:rsidR="007D2CAD">
        <w:rPr>
          <w:rFonts w:ascii="Arial" w:hAnsi="Arial" w:cs="Arial"/>
          <w:sz w:val="20"/>
          <w:lang w:val="ca-ES" w:eastAsia="es-ES"/>
        </w:rPr>
        <w:t>mismas</w:t>
      </w:r>
      <w:proofErr w:type="spellEnd"/>
      <w:r w:rsidR="007D2CAD">
        <w:rPr>
          <w:rFonts w:ascii="Arial" w:hAnsi="Arial" w:cs="Arial"/>
          <w:sz w:val="20"/>
          <w:lang w:val="ca-ES" w:eastAsia="es-ES"/>
        </w:rPr>
        <w:t xml:space="preserve"> no sobrepassarà el </w:t>
      </w:r>
      <w:proofErr w:type="spellStart"/>
      <w:r w:rsidR="007D2CAD">
        <w:rPr>
          <w:rFonts w:ascii="Arial" w:hAnsi="Arial" w:cs="Arial"/>
          <w:sz w:val="20"/>
          <w:lang w:val="ca-ES" w:eastAsia="es-ES"/>
        </w:rPr>
        <w:t>coste</w:t>
      </w:r>
      <w:proofErr w:type="spellEnd"/>
      <w:r w:rsidR="007D2CAD">
        <w:rPr>
          <w:rFonts w:ascii="Arial" w:hAnsi="Arial" w:cs="Arial"/>
          <w:sz w:val="20"/>
          <w:lang w:val="ca-ES" w:eastAsia="es-ES"/>
        </w:rPr>
        <w:t xml:space="preserve"> de </w:t>
      </w:r>
      <w:proofErr w:type="spellStart"/>
      <w:r w:rsidR="007D2CAD">
        <w:rPr>
          <w:rFonts w:ascii="Arial" w:hAnsi="Arial" w:cs="Arial"/>
          <w:sz w:val="20"/>
          <w:lang w:val="ca-ES" w:eastAsia="es-ES"/>
        </w:rPr>
        <w:t>actuación</w:t>
      </w:r>
      <w:proofErr w:type="spellEnd"/>
      <w:r w:rsidR="007D2CAD">
        <w:rPr>
          <w:rFonts w:ascii="Arial" w:hAnsi="Arial" w:cs="Arial"/>
          <w:sz w:val="20"/>
          <w:lang w:val="ca-ES" w:eastAsia="es-ES"/>
        </w:rPr>
        <w:t xml:space="preserve"> subvencionada. </w:t>
      </w:r>
    </w:p>
    <w:p w:rsidR="008B2813" w:rsidRPr="008B2813" w:rsidRDefault="008B2813" w:rsidP="008B2813">
      <w:pPr>
        <w:widowControl/>
        <w:tabs>
          <w:tab w:val="left" w:pos="284"/>
        </w:tabs>
        <w:autoSpaceDN/>
        <w:ind w:left="528" w:right="71" w:firstLine="600"/>
        <w:contextualSpacing/>
        <w:jc w:val="both"/>
        <w:rPr>
          <w:rFonts w:ascii="Arial" w:eastAsia="Verdana" w:hAnsi="Arial" w:cs="Arial"/>
          <w:kern w:val="2"/>
          <w:sz w:val="20"/>
          <w:lang w:val="en-US" w:eastAsia="zh-CN"/>
        </w:rPr>
      </w:pPr>
      <w:r w:rsidRPr="008B2813">
        <w:rPr>
          <w:rFonts w:ascii="Arial" w:eastAsia="Verdana" w:hAnsi="Arial" w:cs="Arial"/>
          <w:b/>
          <w:bCs/>
          <w:kern w:val="2"/>
          <w:sz w:val="20"/>
          <w:lang w:val="ca-ES" w:eastAsia="zh-CN"/>
        </w:rPr>
        <w:t> </w:t>
      </w:r>
    </w:p>
    <w:p w:rsidR="008B2813" w:rsidRPr="008B2813" w:rsidRDefault="008B2813" w:rsidP="007D2CAD">
      <w:pPr>
        <w:widowControl/>
        <w:tabs>
          <w:tab w:val="left" w:pos="284"/>
        </w:tabs>
        <w:autoSpaceDN/>
        <w:ind w:left="528" w:right="71" w:firstLine="600"/>
        <w:contextualSpacing/>
        <w:jc w:val="both"/>
        <w:rPr>
          <w:rFonts w:ascii="Arial" w:hAnsi="Arial" w:cs="Arial"/>
          <w:sz w:val="20"/>
          <w:lang w:val="es-ES" w:eastAsia="es-ES"/>
        </w:rPr>
      </w:pPr>
      <w:r w:rsidRPr="008B2813">
        <w:rPr>
          <w:rFonts w:ascii="Arial" w:eastAsia="Verdana" w:hAnsi="Arial" w:cs="Arial"/>
          <w:kern w:val="2"/>
          <w:sz w:val="20"/>
          <w:lang w:val="en-US" w:eastAsia="zh-CN"/>
        </w:rPr>
        <w:t> </w:t>
      </w:r>
      <w:r w:rsidRPr="008B2813">
        <w:rPr>
          <w:rFonts w:ascii="Arial" w:hAnsi="Arial" w:cs="Arial"/>
          <w:b/>
          <w:bCs/>
          <w:sz w:val="20"/>
          <w:lang w:val="ca-ES" w:eastAsia="es-ES"/>
        </w:rPr>
        <w:t>Benifaió, ____ de _______________________ 20___</w:t>
      </w:r>
    </w:p>
    <w:p w:rsidR="008B2813" w:rsidRPr="008B2813" w:rsidRDefault="008B2813" w:rsidP="008B2813">
      <w:pPr>
        <w:widowControl/>
        <w:tabs>
          <w:tab w:val="left" w:pos="284"/>
        </w:tabs>
        <w:autoSpaceDN/>
        <w:ind w:left="528" w:right="71" w:firstLine="600"/>
        <w:contextualSpacing/>
        <w:jc w:val="right"/>
        <w:rPr>
          <w:rFonts w:ascii="Arial" w:eastAsia="Verdana" w:hAnsi="Arial" w:cs="Arial"/>
          <w:kern w:val="2"/>
          <w:sz w:val="20"/>
          <w:lang w:val="en-US" w:eastAsia="zh-CN"/>
        </w:rPr>
      </w:pPr>
    </w:p>
    <w:p w:rsidR="00FA49C6" w:rsidRPr="008B2813" w:rsidRDefault="007D2CAD" w:rsidP="007D2CAD">
      <w:pPr>
        <w:widowControl/>
        <w:suppressAutoHyphens w:val="0"/>
        <w:autoSpaceDN/>
        <w:contextualSpacing/>
        <w:jc w:val="center"/>
        <w:textAlignment w:val="auto"/>
      </w:pPr>
      <w:r>
        <w:rPr>
          <w:rFonts w:ascii="Arial" w:hAnsi="Arial" w:cs="Arial"/>
          <w:b/>
          <w:bCs/>
          <w:sz w:val="20"/>
          <w:lang w:val="ca-ES" w:eastAsia="es-ES"/>
        </w:rPr>
        <w:t>Firma</w:t>
      </w:r>
    </w:p>
    <w:sectPr w:rsidR="00FA49C6" w:rsidRPr="008B2813">
      <w:headerReference w:type="default" r:id="rId12"/>
      <w:footerReference w:type="default" r:id="rId13"/>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4E3" w:rsidRDefault="007936AD">
      <w:r>
        <w:separator/>
      </w:r>
    </w:p>
  </w:endnote>
  <w:endnote w:type="continuationSeparator" w:id="0">
    <w:p w:rsidR="001574E3" w:rsidRDefault="00793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E66" w:rsidRDefault="007936AD">
    <w:pPr>
      <w:pStyle w:val="Piedepgina"/>
      <w:ind w:right="360"/>
    </w:pPr>
    <w:r>
      <w:rPr>
        <w:noProof/>
        <w:lang w:eastAsia="es-ES"/>
      </w:rPr>
      <mc:AlternateContent>
        <mc:Choice Requires="wps">
          <w:drawing>
            <wp:anchor distT="0" distB="0" distL="114300" distR="114300" simplePos="0" relativeHeight="251659264" behindDoc="0" locked="0" layoutInCell="1" allowOverlap="1">
              <wp:simplePos x="0" y="0"/>
              <wp:positionH relativeFrom="page">
                <wp:posOffset>6403323</wp:posOffset>
              </wp:positionH>
              <wp:positionV relativeFrom="paragraph">
                <wp:posOffset>722</wp:posOffset>
              </wp:positionV>
              <wp:extent cx="72393" cy="170819"/>
              <wp:effectExtent l="0" t="0" r="22857" b="19681"/>
              <wp:wrapSquare wrapText="bothSides"/>
              <wp:docPr id="2" name="Marco1"/>
              <wp:cNvGraphicFramePr/>
              <a:graphic xmlns:a="http://schemas.openxmlformats.org/drawingml/2006/main">
                <a:graphicData uri="http://schemas.microsoft.com/office/word/2010/wordprocessingShape">
                  <wps:wsp>
                    <wps:cNvSpPr txBox="1"/>
                    <wps:spPr>
                      <a:xfrm>
                        <a:off x="0" y="0"/>
                        <a:ext cx="72393" cy="170819"/>
                      </a:xfrm>
                      <a:prstGeom prst="rect">
                        <a:avLst/>
                      </a:prstGeom>
                      <a:solidFill>
                        <a:srgbClr val="FFFFFF"/>
                      </a:solidFill>
                      <a:ln w="758">
                        <a:solidFill>
                          <a:srgbClr val="000000"/>
                        </a:solidFill>
                        <a:prstDash val="solid"/>
                      </a:ln>
                    </wps:spPr>
                    <wps:txbx>
                      <w:txbxContent>
                        <w:p w:rsidR="00905E66" w:rsidRDefault="007936AD">
                          <w:pPr>
                            <w:pStyle w:val="Piedepgina"/>
                          </w:pPr>
                          <w:r>
                            <w:rPr>
                              <w:rStyle w:val="Nmerodepgina"/>
                            </w:rPr>
                            <w:fldChar w:fldCharType="begin"/>
                          </w:r>
                          <w:r>
                            <w:rPr>
                              <w:rStyle w:val="Nmerodepgina"/>
                            </w:rPr>
                            <w:instrText xml:space="preserve"> PAGE </w:instrText>
                          </w:r>
                          <w:r>
                            <w:rPr>
                              <w:rStyle w:val="Nmerodepgina"/>
                            </w:rPr>
                            <w:fldChar w:fldCharType="separate"/>
                          </w:r>
                          <w:r w:rsidR="00B2567C">
                            <w:rPr>
                              <w:rStyle w:val="Nmerodepgina"/>
                              <w:noProof/>
                            </w:rPr>
                            <w:t>8</w:t>
                          </w:r>
                          <w:r>
                            <w:rPr>
                              <w:rStyle w:val="Nmerodepgina"/>
                            </w:rPr>
                            <w:fldChar w:fldCharType="end"/>
                          </w:r>
                        </w:p>
                      </w:txbxContent>
                    </wps:txbx>
                    <wps:bodyPr vert="horz" wrap="none" lIns="0" tIns="0" rIns="0" bIns="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Marco1" o:spid="_x0000_s1026" type="#_x0000_t202" style="position:absolute;margin-left:504.2pt;margin-top:.05pt;width:5.7pt;height:13.45pt;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" strokeweight=".02106mm">
              <v:textbox inset="0,0,0,0">
                <w:txbxContent>
                  <w:p w:rsidR="00905E66" w:rsidRDefault="007936AD">
                    <w:pPr>
                      <w:pStyle w:val="Piedepgina"/>
                    </w:pPr>
                    <w:r>
                      <w:rPr>
                        <w:rStyle w:val="Nmerodepgina"/>
                      </w:rPr>
                      <w:fldChar w:fldCharType="begin"/>
                    </w:r>
                    <w:r>
                      <w:rPr>
                        <w:rStyle w:val="Nmerodepgina"/>
                      </w:rPr>
                      <w:instrText xml:space="preserve"> PAGE </w:instrText>
                    </w:r>
                    <w:r>
                      <w:rPr>
                        <w:rStyle w:val="Nmerodepgina"/>
                      </w:rPr>
                      <w:fldChar w:fldCharType="separate"/>
                    </w:r>
                    <w:r w:rsidR="00B2567C">
                      <w:rPr>
                        <w:rStyle w:val="Nmerodepgina"/>
                        <w:noProof/>
                      </w:rPr>
                      <w:t>8</w:t>
                    </w:r>
                    <w:r>
                      <w:rPr>
                        <w:rStyle w:val="Nmerodepgina"/>
                      </w:rPr>
                      <w:fldChar w:fldCharType="end"/>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4E3" w:rsidRDefault="007936AD">
      <w:r>
        <w:rPr>
          <w:color w:val="000000"/>
        </w:rPr>
        <w:separator/>
      </w:r>
    </w:p>
  </w:footnote>
  <w:footnote w:type="continuationSeparator" w:id="0">
    <w:p w:rsidR="001574E3" w:rsidRDefault="007936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E66" w:rsidRDefault="007936AD">
    <w:pPr>
      <w:pStyle w:val="Encabezado"/>
    </w:pPr>
    <w:r>
      <w:rPr>
        <w:noProof/>
        <w:lang w:eastAsia="es-ES"/>
      </w:rPr>
      <w:drawing>
        <wp:inline distT="0" distB="0" distL="0" distR="0">
          <wp:extent cx="2200677" cy="570603"/>
          <wp:effectExtent l="0" t="0" r="9123" b="897"/>
          <wp:docPr id="1" name="Imagen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200677" cy="570603"/>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44D5C"/>
    <w:multiLevelType w:val="hybridMultilevel"/>
    <w:tmpl w:val="55E49D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BA1471"/>
    <w:multiLevelType w:val="hybridMultilevel"/>
    <w:tmpl w:val="B0EE0868"/>
    <w:lvl w:ilvl="0" w:tplc="E6F86508">
      <w:start w:val="1"/>
      <w:numFmt w:val="decimal"/>
      <w:lvlText w:val="%1."/>
      <w:lvlJc w:val="left"/>
      <w:pPr>
        <w:ind w:left="118" w:hanging="423"/>
      </w:pPr>
      <w:rPr>
        <w:rFonts w:ascii="Arial" w:eastAsia="Arial" w:hAnsi="Arial" w:cs="Arial" w:hint="default"/>
        <w:spacing w:val="-1"/>
        <w:w w:val="99"/>
        <w:sz w:val="20"/>
        <w:szCs w:val="20"/>
      </w:rPr>
    </w:lvl>
    <w:lvl w:ilvl="1" w:tplc="55F02CFE">
      <w:numFmt w:val="bullet"/>
      <w:lvlText w:val=""/>
      <w:lvlJc w:val="left"/>
      <w:pPr>
        <w:ind w:left="838" w:hanging="360"/>
      </w:pPr>
      <w:rPr>
        <w:rFonts w:ascii="Symbol" w:eastAsia="Symbol" w:hAnsi="Symbol" w:cs="Symbol" w:hint="default"/>
        <w:w w:val="99"/>
        <w:sz w:val="20"/>
        <w:szCs w:val="20"/>
      </w:rPr>
    </w:lvl>
    <w:lvl w:ilvl="2" w:tplc="6D7EF28E">
      <w:numFmt w:val="bullet"/>
      <w:lvlText w:val="•"/>
      <w:lvlJc w:val="left"/>
      <w:pPr>
        <w:ind w:left="1780" w:hanging="360"/>
      </w:pPr>
      <w:rPr>
        <w:rFonts w:hint="default"/>
      </w:rPr>
    </w:lvl>
    <w:lvl w:ilvl="3" w:tplc="F6EC4428">
      <w:numFmt w:val="bullet"/>
      <w:lvlText w:val="•"/>
      <w:lvlJc w:val="left"/>
      <w:pPr>
        <w:ind w:left="2721" w:hanging="360"/>
      </w:pPr>
      <w:rPr>
        <w:rFonts w:hint="default"/>
      </w:rPr>
    </w:lvl>
    <w:lvl w:ilvl="4" w:tplc="17AC7D5A">
      <w:numFmt w:val="bullet"/>
      <w:lvlText w:val="•"/>
      <w:lvlJc w:val="left"/>
      <w:pPr>
        <w:ind w:left="3662" w:hanging="360"/>
      </w:pPr>
      <w:rPr>
        <w:rFonts w:hint="default"/>
      </w:rPr>
    </w:lvl>
    <w:lvl w:ilvl="5" w:tplc="58D2D888">
      <w:numFmt w:val="bullet"/>
      <w:lvlText w:val="•"/>
      <w:lvlJc w:val="left"/>
      <w:pPr>
        <w:ind w:left="4602" w:hanging="360"/>
      </w:pPr>
      <w:rPr>
        <w:rFonts w:hint="default"/>
      </w:rPr>
    </w:lvl>
    <w:lvl w:ilvl="6" w:tplc="94A4CB6E">
      <w:numFmt w:val="bullet"/>
      <w:lvlText w:val="•"/>
      <w:lvlJc w:val="left"/>
      <w:pPr>
        <w:ind w:left="5543" w:hanging="360"/>
      </w:pPr>
      <w:rPr>
        <w:rFonts w:hint="default"/>
      </w:rPr>
    </w:lvl>
    <w:lvl w:ilvl="7" w:tplc="D3DAF1A8">
      <w:numFmt w:val="bullet"/>
      <w:lvlText w:val="•"/>
      <w:lvlJc w:val="left"/>
      <w:pPr>
        <w:ind w:left="6484" w:hanging="360"/>
      </w:pPr>
      <w:rPr>
        <w:rFonts w:hint="default"/>
      </w:rPr>
    </w:lvl>
    <w:lvl w:ilvl="8" w:tplc="826CC976">
      <w:numFmt w:val="bullet"/>
      <w:lvlText w:val="•"/>
      <w:lvlJc w:val="left"/>
      <w:pPr>
        <w:ind w:left="7424" w:hanging="360"/>
      </w:pPr>
      <w:rPr>
        <w:rFonts w:hint="default"/>
      </w:rPr>
    </w:lvl>
  </w:abstractNum>
  <w:abstractNum w:abstractNumId="2" w15:restartNumberingAfterBreak="0">
    <w:nsid w:val="116B5FEC"/>
    <w:multiLevelType w:val="hybridMultilevel"/>
    <w:tmpl w:val="41CA6E7E"/>
    <w:lvl w:ilvl="0" w:tplc="87CE50C8">
      <w:start w:val="1"/>
      <w:numFmt w:val="bullet"/>
      <w:lvlText w:val=""/>
      <w:lvlJc w:val="righ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C0F21B0"/>
    <w:multiLevelType w:val="multilevel"/>
    <w:tmpl w:val="0A64DB6C"/>
    <w:styleLink w:val="WWNum5"/>
    <w:lvl w:ilvl="0">
      <w:numFmt w:val="bullet"/>
      <w:lvlText w:val="-"/>
      <w:lvlJc w:val="left"/>
      <w:pPr>
        <w:ind w:left="900" w:hanging="540"/>
      </w:pPr>
      <w:rPr>
        <w:rFonts w:ascii="Arial" w:hAnsi="Arial" w:cs="Arial"/>
        <w:color w:val="92D050"/>
        <w:sz w:val="20"/>
        <w:szCs w:val="20"/>
        <w:lang w:val="ca-ES" w:eastAsia="es-ES_tradn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439652D"/>
    <w:multiLevelType w:val="multilevel"/>
    <w:tmpl w:val="9BD81470"/>
    <w:styleLink w:val="NoList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 w15:restartNumberingAfterBreak="0">
    <w:nsid w:val="24993456"/>
    <w:multiLevelType w:val="multilevel"/>
    <w:tmpl w:val="1960CA0A"/>
    <w:styleLink w:val="WW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lvl>
    <w:lvl w:ilvl="5">
      <w:start w:val="1"/>
      <w:numFmt w:val="none"/>
      <w:suff w:val="nothing"/>
      <w:lvlText w:val="%6"/>
      <w:lvlJc w:val="left"/>
      <w:pPr>
        <w:ind w:left="1152" w:hanging="1152"/>
      </w:pPr>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6" w15:restartNumberingAfterBreak="0">
    <w:nsid w:val="271D383A"/>
    <w:multiLevelType w:val="multilevel"/>
    <w:tmpl w:val="A37425C2"/>
    <w:styleLink w:val="WWNum3"/>
    <w:lvl w:ilvl="0">
      <w:numFmt w:val="bullet"/>
      <w:lvlText w:val="-"/>
      <w:lvlJc w:val="left"/>
      <w:pPr>
        <w:ind w:left="900" w:hanging="540"/>
      </w:pPr>
      <w:rPr>
        <w:rFonts w:ascii="Arial" w:hAnsi="Arial" w:cs="Arial"/>
        <w:color w:val="000000"/>
        <w:sz w:val="18"/>
        <w:szCs w:val="18"/>
        <w:lang w:val="ca-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326A5987"/>
    <w:multiLevelType w:val="hybridMultilevel"/>
    <w:tmpl w:val="CBECA206"/>
    <w:lvl w:ilvl="0" w:tplc="87CE50C8">
      <w:start w:val="1"/>
      <w:numFmt w:val="bullet"/>
      <w:lvlText w:val=""/>
      <w:lvlJc w:val="righ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550640"/>
    <w:multiLevelType w:val="multilevel"/>
    <w:tmpl w:val="0D92F774"/>
    <w:styleLink w:val="WWNum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0C6354A"/>
    <w:multiLevelType w:val="multilevel"/>
    <w:tmpl w:val="3468E366"/>
    <w:styleLink w:val="WWNum2"/>
    <w:lvl w:ilvl="0">
      <w:start w:val="1"/>
      <w:numFmt w:val="decimal"/>
      <w:lvlText w:val="%1."/>
      <w:lvlJc w:val="left"/>
      <w:pPr>
        <w:ind w:left="360" w:hanging="360"/>
      </w:pPr>
      <w:rPr>
        <w:rFonts w:cs="Arial"/>
        <w:sz w:val="20"/>
        <w:szCs w:val="20"/>
        <w:lang w:val="es-ES_tradnl" w:eastAsia="es-ES_tradn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478F0AF2"/>
    <w:multiLevelType w:val="hybridMultilevel"/>
    <w:tmpl w:val="3C285352"/>
    <w:lvl w:ilvl="0" w:tplc="D97E3314">
      <w:numFmt w:val="bullet"/>
      <w:lvlText w:val="□"/>
      <w:lvlJc w:val="left"/>
      <w:pPr>
        <w:ind w:left="891" w:hanging="159"/>
      </w:pPr>
      <w:rPr>
        <w:rFonts w:ascii="Arial" w:eastAsia="Arial" w:hAnsi="Arial" w:cs="Arial" w:hint="default"/>
        <w:w w:val="99"/>
        <w:sz w:val="18"/>
        <w:szCs w:val="18"/>
      </w:rPr>
    </w:lvl>
    <w:lvl w:ilvl="1" w:tplc="D0749ABE">
      <w:numFmt w:val="bullet"/>
      <w:lvlText w:val="•"/>
      <w:lvlJc w:val="left"/>
      <w:pPr>
        <w:ind w:left="1577" w:hanging="159"/>
      </w:pPr>
      <w:rPr>
        <w:rFonts w:hint="default"/>
      </w:rPr>
    </w:lvl>
    <w:lvl w:ilvl="2" w:tplc="147065CE">
      <w:numFmt w:val="bullet"/>
      <w:lvlText w:val="•"/>
      <w:lvlJc w:val="left"/>
      <w:pPr>
        <w:ind w:left="2254" w:hanging="159"/>
      </w:pPr>
      <w:rPr>
        <w:rFonts w:hint="default"/>
      </w:rPr>
    </w:lvl>
    <w:lvl w:ilvl="3" w:tplc="09C6514A">
      <w:numFmt w:val="bullet"/>
      <w:lvlText w:val="•"/>
      <w:lvlJc w:val="left"/>
      <w:pPr>
        <w:ind w:left="2931" w:hanging="159"/>
      </w:pPr>
      <w:rPr>
        <w:rFonts w:hint="default"/>
      </w:rPr>
    </w:lvl>
    <w:lvl w:ilvl="4" w:tplc="D4706176">
      <w:numFmt w:val="bullet"/>
      <w:lvlText w:val="•"/>
      <w:lvlJc w:val="left"/>
      <w:pPr>
        <w:ind w:left="3608" w:hanging="159"/>
      </w:pPr>
      <w:rPr>
        <w:rFonts w:hint="default"/>
      </w:rPr>
    </w:lvl>
    <w:lvl w:ilvl="5" w:tplc="495250F0">
      <w:numFmt w:val="bullet"/>
      <w:lvlText w:val="•"/>
      <w:lvlJc w:val="left"/>
      <w:pPr>
        <w:ind w:left="4286" w:hanging="159"/>
      </w:pPr>
      <w:rPr>
        <w:rFonts w:hint="default"/>
      </w:rPr>
    </w:lvl>
    <w:lvl w:ilvl="6" w:tplc="8EE4222E">
      <w:numFmt w:val="bullet"/>
      <w:lvlText w:val="•"/>
      <w:lvlJc w:val="left"/>
      <w:pPr>
        <w:ind w:left="4963" w:hanging="159"/>
      </w:pPr>
      <w:rPr>
        <w:rFonts w:hint="default"/>
      </w:rPr>
    </w:lvl>
    <w:lvl w:ilvl="7" w:tplc="911A27C6">
      <w:numFmt w:val="bullet"/>
      <w:lvlText w:val="•"/>
      <w:lvlJc w:val="left"/>
      <w:pPr>
        <w:ind w:left="5640" w:hanging="159"/>
      </w:pPr>
      <w:rPr>
        <w:rFonts w:hint="default"/>
      </w:rPr>
    </w:lvl>
    <w:lvl w:ilvl="8" w:tplc="649C19A2">
      <w:numFmt w:val="bullet"/>
      <w:lvlText w:val="•"/>
      <w:lvlJc w:val="left"/>
      <w:pPr>
        <w:ind w:left="6317" w:hanging="159"/>
      </w:pPr>
      <w:rPr>
        <w:rFonts w:hint="default"/>
      </w:rPr>
    </w:lvl>
  </w:abstractNum>
  <w:abstractNum w:abstractNumId="11" w15:restartNumberingAfterBreak="0">
    <w:nsid w:val="481B07CA"/>
    <w:multiLevelType w:val="hybridMultilevel"/>
    <w:tmpl w:val="2812AA96"/>
    <w:lvl w:ilvl="0" w:tplc="C436F088">
      <w:start w:val="1"/>
      <w:numFmt w:val="decimal"/>
      <w:lvlText w:val="%1."/>
      <w:lvlJc w:val="left"/>
      <w:pPr>
        <w:ind w:left="118" w:hanging="288"/>
        <w:jc w:val="left"/>
      </w:pPr>
      <w:rPr>
        <w:rFonts w:ascii="Arial" w:eastAsia="Arial" w:hAnsi="Arial" w:cs="Arial" w:hint="default"/>
        <w:b/>
        <w:bCs/>
        <w:spacing w:val="-1"/>
        <w:w w:val="99"/>
        <w:sz w:val="20"/>
        <w:szCs w:val="20"/>
      </w:rPr>
    </w:lvl>
    <w:lvl w:ilvl="1" w:tplc="1F80BA12">
      <w:numFmt w:val="bullet"/>
      <w:lvlText w:val="•"/>
      <w:lvlJc w:val="left"/>
      <w:pPr>
        <w:ind w:left="1038" w:hanging="288"/>
      </w:pPr>
      <w:rPr>
        <w:rFonts w:hint="default"/>
      </w:rPr>
    </w:lvl>
    <w:lvl w:ilvl="2" w:tplc="F27E6E54">
      <w:numFmt w:val="bullet"/>
      <w:lvlText w:val="•"/>
      <w:lvlJc w:val="left"/>
      <w:pPr>
        <w:ind w:left="1957" w:hanging="288"/>
      </w:pPr>
      <w:rPr>
        <w:rFonts w:hint="default"/>
      </w:rPr>
    </w:lvl>
    <w:lvl w:ilvl="3" w:tplc="13786782">
      <w:numFmt w:val="bullet"/>
      <w:lvlText w:val="•"/>
      <w:lvlJc w:val="left"/>
      <w:pPr>
        <w:ind w:left="2875" w:hanging="288"/>
      </w:pPr>
      <w:rPr>
        <w:rFonts w:hint="default"/>
      </w:rPr>
    </w:lvl>
    <w:lvl w:ilvl="4" w:tplc="43CAF98E">
      <w:numFmt w:val="bullet"/>
      <w:lvlText w:val="•"/>
      <w:lvlJc w:val="left"/>
      <w:pPr>
        <w:ind w:left="3794" w:hanging="288"/>
      </w:pPr>
      <w:rPr>
        <w:rFonts w:hint="default"/>
      </w:rPr>
    </w:lvl>
    <w:lvl w:ilvl="5" w:tplc="6458F1F4">
      <w:numFmt w:val="bullet"/>
      <w:lvlText w:val="•"/>
      <w:lvlJc w:val="left"/>
      <w:pPr>
        <w:ind w:left="4713" w:hanging="288"/>
      </w:pPr>
      <w:rPr>
        <w:rFonts w:hint="default"/>
      </w:rPr>
    </w:lvl>
    <w:lvl w:ilvl="6" w:tplc="A64C1E46">
      <w:numFmt w:val="bullet"/>
      <w:lvlText w:val="•"/>
      <w:lvlJc w:val="left"/>
      <w:pPr>
        <w:ind w:left="5631" w:hanging="288"/>
      </w:pPr>
      <w:rPr>
        <w:rFonts w:hint="default"/>
      </w:rPr>
    </w:lvl>
    <w:lvl w:ilvl="7" w:tplc="B9A201B0">
      <w:numFmt w:val="bullet"/>
      <w:lvlText w:val="•"/>
      <w:lvlJc w:val="left"/>
      <w:pPr>
        <w:ind w:left="6550" w:hanging="288"/>
      </w:pPr>
      <w:rPr>
        <w:rFonts w:hint="default"/>
      </w:rPr>
    </w:lvl>
    <w:lvl w:ilvl="8" w:tplc="32AA20B2">
      <w:numFmt w:val="bullet"/>
      <w:lvlText w:val="•"/>
      <w:lvlJc w:val="left"/>
      <w:pPr>
        <w:ind w:left="7469" w:hanging="288"/>
      </w:pPr>
      <w:rPr>
        <w:rFonts w:hint="default"/>
      </w:rPr>
    </w:lvl>
  </w:abstractNum>
  <w:abstractNum w:abstractNumId="12" w15:restartNumberingAfterBreak="0">
    <w:nsid w:val="49784BF3"/>
    <w:multiLevelType w:val="multilevel"/>
    <w:tmpl w:val="F1725310"/>
    <w:styleLink w:val="WWNum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50482A71"/>
    <w:multiLevelType w:val="hybridMultilevel"/>
    <w:tmpl w:val="F4F4DBE0"/>
    <w:lvl w:ilvl="0" w:tplc="D714B68C">
      <w:start w:val="1"/>
      <w:numFmt w:val="lowerLetter"/>
      <w:lvlText w:val="%1)"/>
      <w:lvlJc w:val="left"/>
      <w:pPr>
        <w:ind w:left="402" w:hanging="288"/>
      </w:pPr>
      <w:rPr>
        <w:rFonts w:ascii="Arial" w:eastAsia="Arial" w:hAnsi="Arial" w:cs="Arial" w:hint="default"/>
        <w:spacing w:val="-1"/>
        <w:w w:val="99"/>
        <w:sz w:val="20"/>
        <w:szCs w:val="20"/>
      </w:rPr>
    </w:lvl>
    <w:lvl w:ilvl="1" w:tplc="98440BD8">
      <w:numFmt w:val="bullet"/>
      <w:lvlText w:val="•"/>
      <w:lvlJc w:val="left"/>
      <w:pPr>
        <w:ind w:left="1290" w:hanging="288"/>
      </w:pPr>
      <w:rPr>
        <w:rFonts w:hint="default"/>
      </w:rPr>
    </w:lvl>
    <w:lvl w:ilvl="2" w:tplc="B1F0CDC0">
      <w:numFmt w:val="bullet"/>
      <w:lvlText w:val="•"/>
      <w:lvlJc w:val="left"/>
      <w:pPr>
        <w:ind w:left="2181" w:hanging="288"/>
      </w:pPr>
      <w:rPr>
        <w:rFonts w:hint="default"/>
      </w:rPr>
    </w:lvl>
    <w:lvl w:ilvl="3" w:tplc="FE48ACEC">
      <w:numFmt w:val="bullet"/>
      <w:lvlText w:val="•"/>
      <w:lvlJc w:val="left"/>
      <w:pPr>
        <w:ind w:left="3071" w:hanging="288"/>
      </w:pPr>
      <w:rPr>
        <w:rFonts w:hint="default"/>
      </w:rPr>
    </w:lvl>
    <w:lvl w:ilvl="4" w:tplc="61E62AE4">
      <w:numFmt w:val="bullet"/>
      <w:lvlText w:val="•"/>
      <w:lvlJc w:val="left"/>
      <w:pPr>
        <w:ind w:left="3962" w:hanging="288"/>
      </w:pPr>
      <w:rPr>
        <w:rFonts w:hint="default"/>
      </w:rPr>
    </w:lvl>
    <w:lvl w:ilvl="5" w:tplc="E14CB2DE">
      <w:numFmt w:val="bullet"/>
      <w:lvlText w:val="•"/>
      <w:lvlJc w:val="left"/>
      <w:pPr>
        <w:ind w:left="4853" w:hanging="288"/>
      </w:pPr>
      <w:rPr>
        <w:rFonts w:hint="default"/>
      </w:rPr>
    </w:lvl>
    <w:lvl w:ilvl="6" w:tplc="7E70F514">
      <w:numFmt w:val="bullet"/>
      <w:lvlText w:val="•"/>
      <w:lvlJc w:val="left"/>
      <w:pPr>
        <w:ind w:left="5743" w:hanging="288"/>
      </w:pPr>
      <w:rPr>
        <w:rFonts w:hint="default"/>
      </w:rPr>
    </w:lvl>
    <w:lvl w:ilvl="7" w:tplc="8AC64DD4">
      <w:numFmt w:val="bullet"/>
      <w:lvlText w:val="•"/>
      <w:lvlJc w:val="left"/>
      <w:pPr>
        <w:ind w:left="6634" w:hanging="288"/>
      </w:pPr>
      <w:rPr>
        <w:rFonts w:hint="default"/>
      </w:rPr>
    </w:lvl>
    <w:lvl w:ilvl="8" w:tplc="44A494AA">
      <w:numFmt w:val="bullet"/>
      <w:lvlText w:val="•"/>
      <w:lvlJc w:val="left"/>
      <w:pPr>
        <w:ind w:left="7525" w:hanging="288"/>
      </w:pPr>
      <w:rPr>
        <w:rFonts w:hint="default"/>
      </w:rPr>
    </w:lvl>
  </w:abstractNum>
  <w:abstractNum w:abstractNumId="14" w15:restartNumberingAfterBreak="0">
    <w:nsid w:val="585D33C4"/>
    <w:multiLevelType w:val="hybridMultilevel"/>
    <w:tmpl w:val="396C7540"/>
    <w:lvl w:ilvl="0" w:tplc="B1D015B0">
      <w:numFmt w:val="bullet"/>
      <w:lvlText w:val="□"/>
      <w:lvlJc w:val="left"/>
      <w:pPr>
        <w:ind w:left="383" w:hanging="159"/>
      </w:pPr>
      <w:rPr>
        <w:rFonts w:ascii="Arial" w:eastAsia="Arial" w:hAnsi="Arial" w:cs="Arial" w:hint="default"/>
        <w:w w:val="99"/>
        <w:sz w:val="18"/>
        <w:szCs w:val="18"/>
      </w:rPr>
    </w:lvl>
    <w:lvl w:ilvl="1" w:tplc="42761ADC">
      <w:numFmt w:val="bullet"/>
      <w:lvlText w:val="•"/>
      <w:lvlJc w:val="left"/>
      <w:pPr>
        <w:ind w:left="1109" w:hanging="159"/>
      </w:pPr>
      <w:rPr>
        <w:rFonts w:hint="default"/>
      </w:rPr>
    </w:lvl>
    <w:lvl w:ilvl="2" w:tplc="A87E5E90">
      <w:numFmt w:val="bullet"/>
      <w:lvlText w:val="•"/>
      <w:lvlJc w:val="left"/>
      <w:pPr>
        <w:ind w:left="1838" w:hanging="159"/>
      </w:pPr>
      <w:rPr>
        <w:rFonts w:hint="default"/>
      </w:rPr>
    </w:lvl>
    <w:lvl w:ilvl="3" w:tplc="4E4ADBB8">
      <w:numFmt w:val="bullet"/>
      <w:lvlText w:val="•"/>
      <w:lvlJc w:val="left"/>
      <w:pPr>
        <w:ind w:left="2567" w:hanging="159"/>
      </w:pPr>
      <w:rPr>
        <w:rFonts w:hint="default"/>
      </w:rPr>
    </w:lvl>
    <w:lvl w:ilvl="4" w:tplc="CD12BBC8">
      <w:numFmt w:val="bullet"/>
      <w:lvlText w:val="•"/>
      <w:lvlJc w:val="left"/>
      <w:pPr>
        <w:ind w:left="3296" w:hanging="159"/>
      </w:pPr>
      <w:rPr>
        <w:rFonts w:hint="default"/>
      </w:rPr>
    </w:lvl>
    <w:lvl w:ilvl="5" w:tplc="67AED438">
      <w:numFmt w:val="bullet"/>
      <w:lvlText w:val="•"/>
      <w:lvlJc w:val="left"/>
      <w:pPr>
        <w:ind w:left="4026" w:hanging="159"/>
      </w:pPr>
      <w:rPr>
        <w:rFonts w:hint="default"/>
      </w:rPr>
    </w:lvl>
    <w:lvl w:ilvl="6" w:tplc="F6D85EB0">
      <w:numFmt w:val="bullet"/>
      <w:lvlText w:val="•"/>
      <w:lvlJc w:val="left"/>
      <w:pPr>
        <w:ind w:left="4755" w:hanging="159"/>
      </w:pPr>
      <w:rPr>
        <w:rFonts w:hint="default"/>
      </w:rPr>
    </w:lvl>
    <w:lvl w:ilvl="7" w:tplc="0284DCC2">
      <w:numFmt w:val="bullet"/>
      <w:lvlText w:val="•"/>
      <w:lvlJc w:val="left"/>
      <w:pPr>
        <w:ind w:left="5484" w:hanging="159"/>
      </w:pPr>
      <w:rPr>
        <w:rFonts w:hint="default"/>
      </w:rPr>
    </w:lvl>
    <w:lvl w:ilvl="8" w:tplc="AE0C743E">
      <w:numFmt w:val="bullet"/>
      <w:lvlText w:val="•"/>
      <w:lvlJc w:val="left"/>
      <w:pPr>
        <w:ind w:left="6213" w:hanging="159"/>
      </w:pPr>
      <w:rPr>
        <w:rFonts w:hint="default"/>
      </w:rPr>
    </w:lvl>
  </w:abstractNum>
  <w:abstractNum w:abstractNumId="15" w15:restartNumberingAfterBreak="0">
    <w:nsid w:val="5D4F6DB8"/>
    <w:multiLevelType w:val="multilevel"/>
    <w:tmpl w:val="19C4DE3E"/>
    <w:styleLink w:val="WWNum7"/>
    <w:lvl w:ilvl="0">
      <w:numFmt w:val="bullet"/>
      <w:lvlText w:val=""/>
      <w:lvlJc w:val="left"/>
      <w:pPr>
        <w:ind w:left="720" w:hanging="360"/>
      </w:pPr>
      <w:rPr>
        <w:rFonts w:ascii="Symbol" w:eastAsia="Calibri" w:hAnsi="Symbo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58A3E2C"/>
    <w:multiLevelType w:val="hybridMultilevel"/>
    <w:tmpl w:val="CB9CC12E"/>
    <w:lvl w:ilvl="0" w:tplc="7FE01176">
      <w:numFmt w:val="bullet"/>
      <w:lvlText w:val="-"/>
      <w:lvlJc w:val="left"/>
      <w:pPr>
        <w:ind w:left="838" w:hanging="360"/>
      </w:pPr>
      <w:rPr>
        <w:rFonts w:ascii="Arial" w:eastAsia="Arial" w:hAnsi="Arial" w:cs="Arial" w:hint="default"/>
        <w:w w:val="99"/>
        <w:sz w:val="20"/>
        <w:szCs w:val="20"/>
      </w:rPr>
    </w:lvl>
    <w:lvl w:ilvl="1" w:tplc="2774F616">
      <w:numFmt w:val="bullet"/>
      <w:lvlText w:val="•"/>
      <w:lvlJc w:val="left"/>
      <w:pPr>
        <w:ind w:left="1686" w:hanging="360"/>
      </w:pPr>
      <w:rPr>
        <w:rFonts w:hint="default"/>
      </w:rPr>
    </w:lvl>
    <w:lvl w:ilvl="2" w:tplc="6E8C575A">
      <w:numFmt w:val="bullet"/>
      <w:lvlText w:val="•"/>
      <w:lvlJc w:val="left"/>
      <w:pPr>
        <w:ind w:left="2533" w:hanging="360"/>
      </w:pPr>
      <w:rPr>
        <w:rFonts w:hint="default"/>
      </w:rPr>
    </w:lvl>
    <w:lvl w:ilvl="3" w:tplc="68BEAC2E">
      <w:numFmt w:val="bullet"/>
      <w:lvlText w:val="•"/>
      <w:lvlJc w:val="left"/>
      <w:pPr>
        <w:ind w:left="3379" w:hanging="360"/>
      </w:pPr>
      <w:rPr>
        <w:rFonts w:hint="default"/>
      </w:rPr>
    </w:lvl>
    <w:lvl w:ilvl="4" w:tplc="10841266">
      <w:numFmt w:val="bullet"/>
      <w:lvlText w:val="•"/>
      <w:lvlJc w:val="left"/>
      <w:pPr>
        <w:ind w:left="4226" w:hanging="360"/>
      </w:pPr>
      <w:rPr>
        <w:rFonts w:hint="default"/>
      </w:rPr>
    </w:lvl>
    <w:lvl w:ilvl="5" w:tplc="277C3D00">
      <w:numFmt w:val="bullet"/>
      <w:lvlText w:val="•"/>
      <w:lvlJc w:val="left"/>
      <w:pPr>
        <w:ind w:left="5073" w:hanging="360"/>
      </w:pPr>
      <w:rPr>
        <w:rFonts w:hint="default"/>
      </w:rPr>
    </w:lvl>
    <w:lvl w:ilvl="6" w:tplc="786E82F2">
      <w:numFmt w:val="bullet"/>
      <w:lvlText w:val="•"/>
      <w:lvlJc w:val="left"/>
      <w:pPr>
        <w:ind w:left="5919" w:hanging="360"/>
      </w:pPr>
      <w:rPr>
        <w:rFonts w:hint="default"/>
      </w:rPr>
    </w:lvl>
    <w:lvl w:ilvl="7" w:tplc="0324CDDE">
      <w:numFmt w:val="bullet"/>
      <w:lvlText w:val="•"/>
      <w:lvlJc w:val="left"/>
      <w:pPr>
        <w:ind w:left="6766" w:hanging="360"/>
      </w:pPr>
      <w:rPr>
        <w:rFonts w:hint="default"/>
      </w:rPr>
    </w:lvl>
    <w:lvl w:ilvl="8" w:tplc="5272534A">
      <w:numFmt w:val="bullet"/>
      <w:lvlText w:val="•"/>
      <w:lvlJc w:val="left"/>
      <w:pPr>
        <w:ind w:left="7613" w:hanging="360"/>
      </w:pPr>
      <w:rPr>
        <w:rFonts w:hint="default"/>
      </w:rPr>
    </w:lvl>
  </w:abstractNum>
  <w:abstractNum w:abstractNumId="17" w15:restartNumberingAfterBreak="0">
    <w:nsid w:val="68276875"/>
    <w:multiLevelType w:val="multilevel"/>
    <w:tmpl w:val="264A4778"/>
    <w:styleLink w:val="WWNum4"/>
    <w:lvl w:ilvl="0">
      <w:numFmt w:val="bullet"/>
      <w:lvlText w:val=""/>
      <w:lvlJc w:val="left"/>
      <w:pPr>
        <w:ind w:left="72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737C28D5"/>
    <w:multiLevelType w:val="hybridMultilevel"/>
    <w:tmpl w:val="3F7607DE"/>
    <w:lvl w:ilvl="0" w:tplc="5B5EA142">
      <w:start w:val="1"/>
      <w:numFmt w:val="bullet"/>
      <w:lvlText w:val="-"/>
      <w:lvlJc w:val="left"/>
      <w:pPr>
        <w:ind w:left="720" w:hanging="360"/>
      </w:pPr>
      <w:rPr>
        <w:rFonts w:ascii="Verdana" w:hAnsi="Verdana" w:hint="default"/>
      </w:rPr>
    </w:lvl>
    <w:lvl w:ilvl="1" w:tplc="0B54D11C">
      <w:numFmt w:val="bullet"/>
      <w:lvlText w:val="Ø"/>
      <w:lvlJc w:val="left"/>
      <w:pPr>
        <w:ind w:left="1440" w:hanging="360"/>
      </w:pPr>
      <w:rPr>
        <w:rFonts w:ascii="Symbol" w:eastAsia="Times New Roman" w:hAnsi="Symbo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C8835D0"/>
    <w:multiLevelType w:val="multilevel"/>
    <w:tmpl w:val="5800934C"/>
    <w:styleLink w:val="WWNum9"/>
    <w:lvl w:ilvl="0">
      <w:numFmt w:val="bullet"/>
      <w:lvlText w:val="-"/>
      <w:lvlJc w:val="left"/>
      <w:pPr>
        <w:ind w:left="720" w:hanging="360"/>
      </w:pPr>
      <w:rPr>
        <w:rFonts w:ascii="Arial" w:hAnsi="Arial" w:cs="Arial"/>
        <w:color w:val="000000"/>
        <w:sz w:val="20"/>
        <w:szCs w:val="18"/>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5"/>
  </w:num>
  <w:num w:numId="3">
    <w:abstractNumId w:val="9"/>
  </w:num>
  <w:num w:numId="4">
    <w:abstractNumId w:val="6"/>
  </w:num>
  <w:num w:numId="5">
    <w:abstractNumId w:val="17"/>
  </w:num>
  <w:num w:numId="6">
    <w:abstractNumId w:val="3"/>
  </w:num>
  <w:num w:numId="7">
    <w:abstractNumId w:val="8"/>
  </w:num>
  <w:num w:numId="8">
    <w:abstractNumId w:val="15"/>
  </w:num>
  <w:num w:numId="9">
    <w:abstractNumId w:val="12"/>
  </w:num>
  <w:num w:numId="10">
    <w:abstractNumId w:val="19"/>
  </w:num>
  <w:num w:numId="11">
    <w:abstractNumId w:val="8"/>
    <w:lvlOverride w:ilvl="0">
      <w:startOverride w:val="1"/>
    </w:lvlOverride>
  </w:num>
  <w:num w:numId="12">
    <w:abstractNumId w:val="12"/>
  </w:num>
  <w:num w:numId="13">
    <w:abstractNumId w:val="19"/>
  </w:num>
  <w:num w:numId="14">
    <w:abstractNumId w:val="9"/>
    <w:lvlOverride w:ilvl="0">
      <w:startOverride w:val="1"/>
    </w:lvlOverride>
  </w:num>
  <w:num w:numId="15">
    <w:abstractNumId w:val="6"/>
  </w:num>
  <w:num w:numId="16">
    <w:abstractNumId w:val="17"/>
  </w:num>
  <w:num w:numId="17">
    <w:abstractNumId w:val="7"/>
  </w:num>
  <w:num w:numId="18">
    <w:abstractNumId w:val="2"/>
  </w:num>
  <w:num w:numId="19">
    <w:abstractNumId w:val="18"/>
  </w:num>
  <w:num w:numId="20">
    <w:abstractNumId w:val="0"/>
  </w:num>
  <w:num w:numId="21">
    <w:abstractNumId w:val="10"/>
  </w:num>
  <w:num w:numId="22">
    <w:abstractNumId w:val="14"/>
  </w:num>
  <w:num w:numId="23">
    <w:abstractNumId w:val="13"/>
  </w:num>
  <w:num w:numId="24">
    <w:abstractNumId w:val="16"/>
  </w:num>
  <w:num w:numId="25">
    <w:abstractNumId w:val="1"/>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9C6"/>
    <w:rsid w:val="000D203C"/>
    <w:rsid w:val="000E3135"/>
    <w:rsid w:val="001574E3"/>
    <w:rsid w:val="00213A50"/>
    <w:rsid w:val="00422DA0"/>
    <w:rsid w:val="00707E0A"/>
    <w:rsid w:val="00790CA0"/>
    <w:rsid w:val="007936AD"/>
    <w:rsid w:val="007D2CAD"/>
    <w:rsid w:val="007D4FAB"/>
    <w:rsid w:val="007D5D8A"/>
    <w:rsid w:val="00894BB1"/>
    <w:rsid w:val="008B2813"/>
    <w:rsid w:val="009554EE"/>
    <w:rsid w:val="00A73F3E"/>
    <w:rsid w:val="00A818DC"/>
    <w:rsid w:val="00AC23B0"/>
    <w:rsid w:val="00B2567C"/>
    <w:rsid w:val="00BE6D3E"/>
    <w:rsid w:val="00C41A50"/>
    <w:rsid w:val="00E14156"/>
    <w:rsid w:val="00E30150"/>
    <w:rsid w:val="00E757A7"/>
    <w:rsid w:val="00FA49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3E75BAB2"/>
  <w15:docId w15:val="{BD8C5978-6DFA-4914-A2E0-E6201885E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es-ES_tradnl" w:eastAsia="es-ES_tradnl"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Ttulo1">
    <w:name w:val="heading 1"/>
    <w:basedOn w:val="Standard"/>
    <w:next w:val="Standard"/>
    <w:pPr>
      <w:keepNext/>
      <w:tabs>
        <w:tab w:val="left" w:pos="284"/>
      </w:tabs>
      <w:jc w:val="both"/>
      <w:outlineLvl w:val="0"/>
    </w:pPr>
    <w:rPr>
      <w:rFonts w:ascii="Arial" w:eastAsia="Arial" w:hAnsi="Arial" w:cs="Arial"/>
      <w:b/>
      <w:sz w:val="20"/>
      <w:szCs w:val="20"/>
      <w:lang w:val="es-ES_tradnl"/>
    </w:rPr>
  </w:style>
  <w:style w:type="paragraph" w:styleId="Ttulo2">
    <w:name w:val="heading 2"/>
    <w:basedOn w:val="Standard"/>
    <w:next w:val="Standard"/>
    <w:pPr>
      <w:keepNext/>
      <w:tabs>
        <w:tab w:val="left" w:pos="284"/>
      </w:tabs>
      <w:spacing w:before="240" w:after="60"/>
      <w:jc w:val="both"/>
      <w:outlineLvl w:val="1"/>
    </w:pPr>
    <w:rPr>
      <w:rFonts w:ascii="Arial" w:eastAsia="Arial" w:hAnsi="Arial" w:cs="Arial"/>
      <w:b/>
      <w:bCs/>
      <w:i/>
      <w:iCs/>
      <w:sz w:val="28"/>
      <w:szCs w:val="28"/>
    </w:rPr>
  </w:style>
  <w:style w:type="paragraph" w:styleId="Ttulo3">
    <w:name w:val="heading 3"/>
    <w:basedOn w:val="Encabezado2"/>
    <w:next w:val="Textbody"/>
    <w:pPr>
      <w:spacing w:before="140"/>
      <w:outlineLvl w:val="2"/>
    </w:pPr>
    <w:rPr>
      <w:b/>
      <w:bCs/>
    </w:rPr>
  </w:style>
  <w:style w:type="paragraph" w:styleId="Ttulo4">
    <w:name w:val="heading 4"/>
    <w:basedOn w:val="Standard"/>
    <w:next w:val="Standard"/>
    <w:pPr>
      <w:keepNext/>
      <w:tabs>
        <w:tab w:val="left" w:pos="284"/>
      </w:tabs>
      <w:spacing w:before="240" w:after="60"/>
      <w:jc w:val="both"/>
      <w:outlineLvl w:val="3"/>
    </w:pPr>
    <w:rPr>
      <w:b/>
      <w:bCs/>
      <w:sz w:val="28"/>
      <w:szCs w:val="28"/>
    </w:rPr>
  </w:style>
  <w:style w:type="paragraph" w:styleId="Ttulo6">
    <w:name w:val="heading 6"/>
    <w:basedOn w:val="Standard"/>
    <w:next w:val="Standard"/>
    <w:pPr>
      <w:tabs>
        <w:tab w:val="left" w:pos="284"/>
      </w:tabs>
      <w:spacing w:before="240" w:after="60"/>
      <w:jc w:val="both"/>
      <w:outlineLvl w:val="5"/>
    </w:pPr>
    <w:rPr>
      <w:rFonts w:ascii="Calibri" w:eastAsia="Calibri" w:hAnsi="Calibri" w:cs="Mangal"/>
      <w:b/>
      <w:bCs/>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kern w:val="3"/>
      <w:szCs w:val="24"/>
      <w:lang w:val="es-ES" w:eastAsia="zh-CN"/>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88" w:lineRule="auto"/>
    </w:pPr>
  </w:style>
  <w:style w:type="paragraph" w:styleId="Lista">
    <w:name w:val="List"/>
    <w:basedOn w:val="Textbody"/>
    <w:rPr>
      <w:rFonts w:cs="Mangal"/>
    </w:rPr>
  </w:style>
  <w:style w:type="paragraph" w:styleId="Descripcin">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Ttulo10">
    <w:name w:val="Título1"/>
    <w:basedOn w:val="Encabezado2"/>
    <w:next w:val="Textbody"/>
    <w:pPr>
      <w:jc w:val="center"/>
    </w:pPr>
    <w:rPr>
      <w:b/>
      <w:bCs/>
      <w:sz w:val="56"/>
      <w:szCs w:val="56"/>
    </w:rPr>
  </w:style>
  <w:style w:type="paragraph" w:customStyle="1" w:styleId="Encabezado2">
    <w:name w:val="Encabezado2"/>
    <w:basedOn w:val="Standard"/>
    <w:next w:val="Textbody"/>
    <w:pPr>
      <w:keepNext/>
      <w:spacing w:before="240" w:after="120"/>
    </w:pPr>
    <w:rPr>
      <w:rFonts w:ascii="Liberation Sans" w:eastAsia="Microsoft YaHei" w:hAnsi="Liberation Sans" w:cs="Mangal"/>
      <w:sz w:val="28"/>
      <w:szCs w:val="28"/>
    </w:rPr>
  </w:style>
  <w:style w:type="paragraph" w:customStyle="1" w:styleId="Epgrafe">
    <w:name w:val="Epígrafe"/>
    <w:basedOn w:val="Standard"/>
    <w:pPr>
      <w:suppressLineNumbers/>
      <w:spacing w:before="120" w:after="120"/>
    </w:pPr>
    <w:rPr>
      <w:rFonts w:cs="Mangal"/>
      <w:i/>
      <w:iCs/>
    </w:rPr>
  </w:style>
  <w:style w:type="paragraph" w:styleId="NormalWeb">
    <w:name w:val="Normal (Web)"/>
    <w:basedOn w:val="Standard"/>
    <w:pPr>
      <w:spacing w:before="280" w:after="280"/>
    </w:pPr>
  </w:style>
  <w:style w:type="paragraph" w:customStyle="1" w:styleId="Default">
    <w:name w:val="Default"/>
    <w:pPr>
      <w:widowControl/>
      <w:suppressAutoHyphens/>
    </w:pPr>
    <w:rPr>
      <w:rFonts w:ascii="Verdana" w:eastAsia="Verdana" w:hAnsi="Verdana" w:cs="Verdana"/>
      <w:color w:val="000000"/>
      <w:kern w:val="3"/>
      <w:szCs w:val="24"/>
      <w:lang w:val="en-GB" w:eastAsia="zh-CN"/>
    </w:rPr>
  </w:style>
  <w:style w:type="paragraph" w:customStyle="1" w:styleId="HeaderandFooter">
    <w:name w:val="Header and Footer"/>
    <w:basedOn w:val="Standard"/>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Textoindependiente21">
    <w:name w:val="Texto independiente 21"/>
    <w:basedOn w:val="Standard"/>
    <w:pPr>
      <w:jc w:val="both"/>
    </w:pPr>
    <w:rPr>
      <w:b/>
      <w:lang w:val="ca-ES"/>
    </w:rPr>
  </w:style>
  <w:style w:type="paragraph" w:customStyle="1" w:styleId="Sangra2detindependiente1">
    <w:name w:val="Sangría 2 de t. independiente1"/>
    <w:basedOn w:val="Standard"/>
    <w:pPr>
      <w:tabs>
        <w:tab w:val="left" w:pos="567"/>
      </w:tabs>
      <w:spacing w:after="120" w:line="480" w:lineRule="auto"/>
      <w:ind w:left="283"/>
      <w:jc w:val="both"/>
    </w:pPr>
    <w:rPr>
      <w:rFonts w:ascii="Arial" w:eastAsia="Arial" w:hAnsi="Arial" w:cs="Arial"/>
      <w:sz w:val="20"/>
      <w:szCs w:val="20"/>
    </w:rPr>
  </w:style>
  <w:style w:type="paragraph" w:styleId="Prrafodelista">
    <w:name w:val="List Paragraph"/>
    <w:basedOn w:val="Standard"/>
    <w:pPr>
      <w:tabs>
        <w:tab w:val="left" w:pos="992"/>
      </w:tabs>
      <w:ind w:left="708"/>
      <w:jc w:val="both"/>
    </w:pPr>
    <w:rPr>
      <w:rFonts w:ascii="Arial" w:eastAsia="Arial" w:hAnsi="Arial" w:cs="Arial"/>
      <w:sz w:val="20"/>
      <w:szCs w:val="20"/>
    </w:rPr>
  </w:style>
  <w:style w:type="paragraph" w:customStyle="1" w:styleId="TableContents">
    <w:name w:val="Table Contents"/>
    <w:basedOn w:val="Standard"/>
    <w:pPr>
      <w:suppressLineNumbers/>
    </w:pPr>
  </w:style>
  <w:style w:type="paragraph" w:customStyle="1" w:styleId="Encabezadodelatabla">
    <w:name w:val="Encabezado de la tabla"/>
    <w:basedOn w:val="TableContents"/>
    <w:pPr>
      <w:jc w:val="center"/>
    </w:pPr>
    <w:rPr>
      <w:b/>
      <w:bCs/>
    </w:rPr>
  </w:style>
  <w:style w:type="paragraph" w:customStyle="1" w:styleId="Framecontents">
    <w:name w:val="Frame contents"/>
    <w:basedOn w:val="Standard"/>
  </w:style>
  <w:style w:type="paragraph" w:styleId="Cita">
    <w:name w:val="Quote"/>
    <w:basedOn w:val="Standard"/>
    <w:pPr>
      <w:spacing w:after="283"/>
      <w:ind w:left="567" w:right="567"/>
    </w:pPr>
  </w:style>
  <w:style w:type="paragraph" w:styleId="Subttulo">
    <w:name w:val="Subtitle"/>
    <w:basedOn w:val="Encabezado2"/>
    <w:next w:val="Textbody"/>
    <w:pPr>
      <w:spacing w:before="60"/>
      <w:jc w:val="center"/>
    </w:pPr>
    <w:rPr>
      <w:sz w:val="36"/>
      <w:szCs w:val="36"/>
    </w:rPr>
  </w:style>
  <w:style w:type="paragraph" w:customStyle="1" w:styleId="Textbodyindent">
    <w:name w:val="Text body indent"/>
    <w:basedOn w:val="Standard"/>
    <w:pPr>
      <w:spacing w:after="120"/>
      <w:ind w:left="283"/>
    </w:pPr>
  </w:style>
  <w:style w:type="paragraph" w:styleId="Sinespaciado">
    <w:name w:val="No Spacing"/>
    <w:pPr>
      <w:widowControl/>
      <w:suppressAutoHyphens/>
    </w:pPr>
    <w:rPr>
      <w:rFonts w:ascii="Calibri" w:eastAsia="Calibri" w:hAnsi="Calibri" w:cs="Calibri"/>
      <w:color w:val="00000A"/>
      <w:kern w:val="3"/>
      <w:sz w:val="22"/>
      <w:szCs w:val="22"/>
      <w:lang w:val="es-ES" w:eastAsia="zh-CN"/>
    </w:rPr>
  </w:style>
  <w:style w:type="paragraph" w:customStyle="1" w:styleId="Descripcin1">
    <w:name w:val="Descripción1"/>
    <w:basedOn w:val="Standard"/>
    <w:pPr>
      <w:suppressLineNumbers/>
      <w:spacing w:before="120" w:after="120"/>
    </w:pPr>
    <w:rPr>
      <w:rFonts w:cs="Lucida Sans"/>
      <w:i/>
      <w:iCs/>
    </w:rPr>
  </w:style>
  <w:style w:type="paragraph" w:customStyle="1" w:styleId="Descripcin2">
    <w:name w:val="Descripción2"/>
    <w:basedOn w:val="Standard"/>
    <w:pPr>
      <w:suppressLineNumbers/>
      <w:spacing w:before="120" w:after="120"/>
    </w:pPr>
    <w:rPr>
      <w:rFonts w:cs="Mangal"/>
      <w:i/>
      <w:iCs/>
    </w:rPr>
  </w:style>
  <w:style w:type="paragraph" w:customStyle="1" w:styleId="Encabezado1">
    <w:name w:val="Encabezado1"/>
    <w:basedOn w:val="Standard"/>
    <w:next w:val="Textbody"/>
    <w:pPr>
      <w:keepNext/>
      <w:spacing w:before="240" w:after="120"/>
    </w:pPr>
    <w:rPr>
      <w:rFonts w:ascii="Liberation Sans" w:eastAsia="Microsoft YaHei" w:hAnsi="Liberation Sans" w:cs="Mangal"/>
      <w:sz w:val="28"/>
      <w:szCs w:val="28"/>
    </w:rPr>
  </w:style>
  <w:style w:type="paragraph" w:customStyle="1" w:styleId="TableHeading">
    <w:name w:val="Table Heading"/>
    <w:basedOn w:val="TableContents"/>
    <w:pPr>
      <w:jc w:val="center"/>
    </w:pPr>
    <w:rPr>
      <w:b/>
      <w:bCs/>
    </w:rPr>
  </w:style>
  <w:style w:type="paragraph" w:customStyle="1" w:styleId="p1">
    <w:name w:val="p1"/>
    <w:basedOn w:val="Standard"/>
    <w:pPr>
      <w:suppressAutoHyphens w:val="0"/>
    </w:pPr>
    <w:rPr>
      <w:rFonts w:ascii="Arial" w:eastAsia="Arial" w:hAnsi="Arial" w:cs="Arial"/>
      <w:kern w:val="0"/>
      <w:sz w:val="18"/>
      <w:szCs w:val="18"/>
      <w:lang w:val="es-ES_tradnl" w:eastAsia="es-ES_tradnl"/>
    </w:rPr>
  </w:style>
  <w:style w:type="paragraph" w:customStyle="1" w:styleId="p2">
    <w:name w:val="p2"/>
    <w:basedOn w:val="Standard"/>
    <w:pPr>
      <w:suppressAutoHyphens w:val="0"/>
    </w:pPr>
    <w:rPr>
      <w:rFonts w:ascii="Arial" w:eastAsia="Arial" w:hAnsi="Arial" w:cs="Arial"/>
      <w:kern w:val="0"/>
      <w:sz w:val="15"/>
      <w:szCs w:val="15"/>
      <w:lang w:val="es-ES_tradnl" w:eastAsia="es-ES_tradnl"/>
    </w:rPr>
  </w:style>
  <w:style w:type="paragraph" w:customStyle="1" w:styleId="p3">
    <w:name w:val="p3"/>
    <w:basedOn w:val="Standard"/>
    <w:pPr>
      <w:suppressAutoHyphens w:val="0"/>
    </w:pPr>
    <w:rPr>
      <w:rFonts w:ascii="Arial" w:eastAsia="Arial" w:hAnsi="Arial" w:cs="Arial"/>
      <w:kern w:val="0"/>
      <w:sz w:val="12"/>
      <w:szCs w:val="12"/>
      <w:lang w:val="es-ES_tradnl" w:eastAsia="es-ES_tradnl"/>
    </w:rPr>
  </w:style>
  <w:style w:type="paragraph" w:customStyle="1" w:styleId="p4">
    <w:name w:val="p4"/>
    <w:basedOn w:val="Standard"/>
    <w:pPr>
      <w:suppressAutoHyphens w:val="0"/>
      <w:spacing w:after="72"/>
    </w:pPr>
    <w:rPr>
      <w:rFonts w:ascii="Arial" w:eastAsia="Arial" w:hAnsi="Arial" w:cs="Arial"/>
      <w:kern w:val="0"/>
      <w:sz w:val="12"/>
      <w:szCs w:val="12"/>
      <w:lang w:val="es-ES_tradnl" w:eastAsia="es-ES_tradnl"/>
    </w:rPr>
  </w:style>
  <w:style w:type="paragraph" w:customStyle="1" w:styleId="p5">
    <w:name w:val="p5"/>
    <w:basedOn w:val="Standard"/>
    <w:pPr>
      <w:suppressAutoHyphens w:val="0"/>
    </w:pPr>
    <w:rPr>
      <w:rFonts w:ascii="Arial" w:eastAsia="Arial" w:hAnsi="Arial" w:cs="Arial"/>
      <w:kern w:val="0"/>
      <w:sz w:val="12"/>
      <w:szCs w:val="12"/>
      <w:lang w:val="es-ES_tradnl" w:eastAsia="es-ES_tradnl"/>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eastAsia="Arial" w:hAnsi="Arial" w:cs="Arial"/>
      <w:sz w:val="20"/>
      <w:szCs w:val="20"/>
      <w:lang w:val="es-ES_tradnl" w:eastAsia="es-ES_tradnl"/>
    </w:rPr>
  </w:style>
  <w:style w:type="character" w:customStyle="1" w:styleId="WW8Num3z0">
    <w:name w:val="WW8Num3z0"/>
    <w:rPr>
      <w:rFonts w:ascii="Arial" w:eastAsia="Arial" w:hAnsi="Arial" w:cs="Arial"/>
      <w:color w:val="000000"/>
      <w:sz w:val="18"/>
      <w:szCs w:val="18"/>
      <w:lang w:val="ca-ES"/>
    </w:rPr>
  </w:style>
  <w:style w:type="character" w:customStyle="1" w:styleId="WW8Num4z0">
    <w:name w:val="WW8Num4z0"/>
    <w:rPr>
      <w:rFonts w:ascii="Symbol" w:eastAsia="Symbol" w:hAnsi="Symbol" w:cs="Symbol"/>
    </w:rPr>
  </w:style>
  <w:style w:type="character" w:customStyle="1" w:styleId="WW8Num5z0">
    <w:name w:val="WW8Num5z0"/>
    <w:rPr>
      <w:rFonts w:ascii="Arial" w:eastAsia="Arial" w:hAnsi="Arial" w:cs="Arial"/>
      <w:color w:val="92D050"/>
      <w:sz w:val="20"/>
      <w:szCs w:val="20"/>
      <w:lang w:val="ca-ES" w:eastAsia="es-ES_tradnl"/>
    </w:rPr>
  </w:style>
  <w:style w:type="character" w:customStyle="1" w:styleId="Fuentedeprrafopredeter3">
    <w:name w:val="Fuente de párrafo predeter.3"/>
  </w:style>
  <w:style w:type="character" w:customStyle="1" w:styleId="WW8Num6z0">
    <w:name w:val="WW8Num6z0"/>
    <w:rPr>
      <w:rFonts w:ascii="Arial" w:eastAsia="Arial" w:hAnsi="Arial" w:cs="Arial"/>
      <w:color w:val="92D050"/>
      <w:sz w:val="20"/>
      <w:szCs w:val="20"/>
      <w:lang w:val="ca-ES" w:eastAsia="es-ES_tradnl"/>
    </w:rPr>
  </w:style>
  <w:style w:type="character" w:customStyle="1" w:styleId="WW8Num2z1">
    <w:name w:val="WW8Num2z1"/>
    <w:rPr>
      <w:rFonts w:ascii="Courier New" w:eastAsia="Courier New" w:hAnsi="Courier New" w:cs="Courier New"/>
    </w:rPr>
  </w:style>
  <w:style w:type="character" w:customStyle="1" w:styleId="WW8Num2z2">
    <w:name w:val="WW8Num2z2"/>
    <w:rPr>
      <w:rFonts w:ascii="Wingdings" w:eastAsia="Wingdings" w:hAnsi="Wingdings" w:cs="Wingdings"/>
    </w:rPr>
  </w:style>
  <w:style w:type="character" w:customStyle="1" w:styleId="WW8Num2z3">
    <w:name w:val="WW8Num2z3"/>
    <w:rPr>
      <w:rFonts w:ascii="Symbol" w:eastAsia="Symbol" w:hAnsi="Symbol" w:cs="Symbol"/>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eastAsia="Times New Roman" w:hAnsi="Arial" w:cs="Arial"/>
    </w:rPr>
  </w:style>
  <w:style w:type="character" w:customStyle="1" w:styleId="WW8Num11z1">
    <w:name w:val="WW8Num11z1"/>
    <w:rPr>
      <w:rFonts w:ascii="Courier New" w:eastAsia="Courier New" w:hAnsi="Courier New" w:cs="Courier New"/>
    </w:rPr>
  </w:style>
  <w:style w:type="character" w:customStyle="1" w:styleId="WW8Num11z2">
    <w:name w:val="WW8Num11z2"/>
    <w:rPr>
      <w:rFonts w:ascii="Wingdings" w:eastAsia="Wingdings" w:hAnsi="Wingdings" w:cs="Wingdings"/>
    </w:rPr>
  </w:style>
  <w:style w:type="character" w:customStyle="1" w:styleId="WW8Num11z3">
    <w:name w:val="WW8Num11z3"/>
    <w:rPr>
      <w:rFonts w:ascii="Symbol" w:eastAsia="Symbol" w:hAnsi="Symbol" w:cs="Symbol"/>
    </w:rPr>
  </w:style>
  <w:style w:type="character" w:customStyle="1" w:styleId="WW8Num12z0">
    <w:name w:val="WW8Num12z0"/>
    <w:rPr>
      <w:rFonts w:ascii="Arial" w:eastAsia="Times New Roman" w:hAnsi="Arial" w:cs="Arial"/>
      <w:sz w:val="18"/>
      <w:szCs w:val="18"/>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WW8Num12z3">
    <w:name w:val="WW8Num12z3"/>
    <w:rPr>
      <w:rFonts w:ascii="Symbol" w:eastAsia="Symbol" w:hAnsi="Symbol" w:cs="Symbol"/>
    </w:rPr>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eastAsia="Symbol" w:hAnsi="Symbol" w:cs="Symbol"/>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Symbol" w:eastAsia="Symbol" w:hAnsi="Symbol" w:cs="Symbol"/>
    </w:rPr>
  </w:style>
  <w:style w:type="character" w:customStyle="1" w:styleId="WW8Num16z1">
    <w:name w:val="WW8Num16z1"/>
    <w:rPr>
      <w:rFonts w:ascii="Courier New" w:eastAsia="Courier New" w:hAnsi="Courier New" w:cs="Courier New"/>
    </w:rPr>
  </w:style>
  <w:style w:type="character" w:customStyle="1" w:styleId="WW8Num16z2">
    <w:name w:val="WW8Num16z2"/>
    <w:rPr>
      <w:rFonts w:ascii="Wingdings" w:eastAsia="Wingdings" w:hAnsi="Wingdings" w:cs="Wingdings"/>
    </w:rPr>
  </w:style>
  <w:style w:type="character" w:customStyle="1" w:styleId="WW8Num17z0">
    <w:name w:val="WW8Num17z0"/>
    <w:rPr>
      <w:rFonts w:ascii="Symbol" w:eastAsia="Symbol" w:hAnsi="Symbol" w:cs="Symbol"/>
    </w:rPr>
  </w:style>
  <w:style w:type="character" w:customStyle="1" w:styleId="WW8Num17z1">
    <w:name w:val="WW8Num17z1"/>
    <w:rPr>
      <w:rFonts w:ascii="Courier New" w:eastAsia="Courier New" w:hAnsi="Courier New" w:cs="Courier New"/>
    </w:rPr>
  </w:style>
  <w:style w:type="character" w:customStyle="1" w:styleId="WW8Num17z2">
    <w:name w:val="WW8Num17z2"/>
    <w:rPr>
      <w:rFonts w:ascii="Wingdings" w:eastAsia="Wingdings" w:hAnsi="Wingdings" w:cs="Wingdings"/>
    </w:rPr>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Arial" w:eastAsia="Times New Roman" w:hAnsi="Arial" w:cs="Arial"/>
      <w:sz w:val="20"/>
      <w:szCs w:val="20"/>
      <w:lang w:val="ca-ES" w:eastAsia="es-ES_tradnl"/>
    </w:rPr>
  </w:style>
  <w:style w:type="character" w:customStyle="1" w:styleId="WW8Num21z1">
    <w:name w:val="WW8Num21z1"/>
    <w:rPr>
      <w:rFonts w:ascii="Courier New" w:eastAsia="Courier New" w:hAnsi="Courier New" w:cs="Courier New"/>
    </w:rPr>
  </w:style>
  <w:style w:type="character" w:customStyle="1" w:styleId="WW8Num21z2">
    <w:name w:val="WW8Num21z2"/>
    <w:rPr>
      <w:rFonts w:ascii="Wingdings" w:eastAsia="Wingdings" w:hAnsi="Wingdings" w:cs="Wingdings"/>
    </w:rPr>
  </w:style>
  <w:style w:type="character" w:customStyle="1" w:styleId="WW8Num21z3">
    <w:name w:val="WW8Num21z3"/>
    <w:rPr>
      <w:rFonts w:ascii="Symbol" w:eastAsia="Symbol" w:hAnsi="Symbol" w:cs="Symbol"/>
    </w:rPr>
  </w:style>
  <w:style w:type="character" w:customStyle="1" w:styleId="WW8Num22z0">
    <w:name w:val="WW8Num22z0"/>
    <w:rPr>
      <w:rFonts w:ascii="Symbol" w:eastAsia="Symbol" w:hAnsi="Symbol" w:cs="Symbol"/>
    </w:rPr>
  </w:style>
  <w:style w:type="character" w:customStyle="1" w:styleId="WW8Num22z1">
    <w:name w:val="WW8Num22z1"/>
    <w:rPr>
      <w:rFonts w:ascii="Courier New" w:eastAsia="Courier New" w:hAnsi="Courier New" w:cs="Courier New"/>
    </w:rPr>
  </w:style>
  <w:style w:type="character" w:customStyle="1" w:styleId="WW8Num22z2">
    <w:name w:val="WW8Num22z2"/>
    <w:rPr>
      <w:rFonts w:ascii="Wingdings" w:eastAsia="Wingdings" w:hAnsi="Wingdings" w:cs="Wingdings"/>
    </w:rPr>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Symbol" w:eastAsia="Symbol" w:hAnsi="Symbol" w:cs="Symbol"/>
    </w:rPr>
  </w:style>
  <w:style w:type="character" w:customStyle="1" w:styleId="WW8Num25z1">
    <w:name w:val="WW8Num25z1"/>
    <w:rPr>
      <w:rFonts w:ascii="Courier New" w:eastAsia="Courier New" w:hAnsi="Courier New" w:cs="Courier New"/>
    </w:rPr>
  </w:style>
  <w:style w:type="character" w:customStyle="1" w:styleId="WW8Num25z2">
    <w:name w:val="WW8Num25z2"/>
    <w:rPr>
      <w:rFonts w:ascii="Wingdings" w:eastAsia="Wingdings" w:hAnsi="Wingdings" w:cs="Wingdings"/>
    </w:rPr>
  </w:style>
  <w:style w:type="character" w:customStyle="1" w:styleId="WW8Num26z0">
    <w:name w:val="WW8Num26z0"/>
    <w:rPr>
      <w:rFonts w:ascii="Symbol" w:eastAsia="Symbol" w:hAnsi="Symbol" w:cs="Symbol"/>
    </w:rPr>
  </w:style>
  <w:style w:type="character" w:customStyle="1" w:styleId="WW8Num26z1">
    <w:name w:val="WW8Num26z1"/>
    <w:rPr>
      <w:rFonts w:ascii="Courier New" w:eastAsia="Courier New" w:hAnsi="Courier New" w:cs="Courier New"/>
    </w:rPr>
  </w:style>
  <w:style w:type="character" w:customStyle="1" w:styleId="WW8Num26z2">
    <w:name w:val="WW8Num26z2"/>
    <w:rPr>
      <w:rFonts w:ascii="Wingdings" w:eastAsia="Wingdings" w:hAnsi="Wingdings" w:cs="Wingdings"/>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Fuentedeprrafopredeter2">
    <w:name w:val="Fuente de párrafo predeter.2"/>
  </w:style>
  <w:style w:type="character" w:styleId="Textoennegrita">
    <w:name w:val="Strong"/>
    <w:rPr>
      <w:b/>
      <w:bCs/>
    </w:rPr>
  </w:style>
  <w:style w:type="character" w:styleId="Nmerodepgina">
    <w:name w:val="page number"/>
    <w:basedOn w:val="Fuentedeprrafopredeter2"/>
  </w:style>
  <w:style w:type="character" w:customStyle="1" w:styleId="Ttulo6Car">
    <w:name w:val="Título 6 Car"/>
    <w:rPr>
      <w:rFonts w:ascii="Calibri" w:eastAsia="Calibri" w:hAnsi="Calibri" w:cs="Mangal"/>
      <w:b/>
      <w:bCs/>
      <w:sz w:val="22"/>
      <w:szCs w:val="22"/>
      <w:lang w:val="es-ES" w:bidi="ar-SA"/>
    </w:rPr>
  </w:style>
  <w:style w:type="character" w:customStyle="1" w:styleId="NumberingSymbols">
    <w:name w:val="Numbering Symbols"/>
  </w:style>
  <w:style w:type="character" w:customStyle="1" w:styleId="Hipervnculo1">
    <w:name w:val="Hipervínculo1"/>
    <w:rPr>
      <w:color w:val="0563C1"/>
      <w:u w:val="single"/>
    </w:rPr>
  </w:style>
  <w:style w:type="character" w:customStyle="1" w:styleId="SangradetextonormalCar">
    <w:name w:val="Sangría de texto normal Car"/>
    <w:rPr>
      <w:color w:val="00000A"/>
      <w:sz w:val="22"/>
      <w:szCs w:val="22"/>
    </w:rPr>
  </w:style>
  <w:style w:type="character" w:customStyle="1" w:styleId="Internetlink">
    <w:name w:val="Internet link"/>
    <w:rPr>
      <w:color w:val="0000FF"/>
      <w:u w:val="single"/>
    </w:rPr>
  </w:style>
  <w:style w:type="character" w:customStyle="1" w:styleId="Fuentedeprrafopredeter1">
    <w:name w:val="Fuente de párrafo predeter.1"/>
  </w:style>
  <w:style w:type="character" w:customStyle="1" w:styleId="apple-converted-space">
    <w:name w:val="apple-converted-space"/>
  </w:style>
  <w:style w:type="character" w:styleId="Hipervnculovisitado">
    <w:name w:val="FollowedHyperlink"/>
    <w:rPr>
      <w:color w:val="954F72"/>
      <w:u w:val="single"/>
    </w:rPr>
  </w:style>
  <w:style w:type="character" w:customStyle="1" w:styleId="ListLabel1">
    <w:name w:val="ListLabel 1"/>
    <w:rPr>
      <w:rFonts w:cs="Arial"/>
      <w:sz w:val="20"/>
      <w:szCs w:val="20"/>
      <w:lang w:val="es-ES_tradnl" w:eastAsia="es-ES_tradnl"/>
    </w:rPr>
  </w:style>
  <w:style w:type="character" w:customStyle="1" w:styleId="ListLabel2">
    <w:name w:val="ListLabel 2"/>
    <w:rPr>
      <w:rFonts w:cs="Arial"/>
      <w:color w:val="000000"/>
      <w:sz w:val="18"/>
      <w:szCs w:val="18"/>
      <w:lang w:val="ca-ES"/>
    </w:rPr>
  </w:style>
  <w:style w:type="character" w:customStyle="1" w:styleId="ListLabel3">
    <w:name w:val="ListLabel 3"/>
    <w:rPr>
      <w:rFonts w:cs="Symbol"/>
    </w:rPr>
  </w:style>
  <w:style w:type="character" w:customStyle="1" w:styleId="ListLabel4">
    <w:name w:val="ListLabel 4"/>
    <w:rPr>
      <w:rFonts w:cs="Arial"/>
      <w:color w:val="92D050"/>
      <w:sz w:val="20"/>
      <w:szCs w:val="20"/>
      <w:lang w:val="ca-ES" w:eastAsia="es-ES_tradnl"/>
    </w:rPr>
  </w:style>
  <w:style w:type="character" w:customStyle="1" w:styleId="ListLabel5">
    <w:name w:val="ListLabel 5"/>
    <w:rPr>
      <w:rFonts w:eastAsia="Calibri" w:cs="Arial"/>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ascii="Arial" w:eastAsia="Arial" w:hAnsi="Arial" w:cs="Arial"/>
      <w:color w:val="000000"/>
      <w:sz w:val="20"/>
      <w:szCs w:val="18"/>
      <w:lang w:val="ca-ES"/>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cs="Courier New"/>
    </w:rPr>
  </w:style>
  <w:style w:type="character" w:customStyle="1" w:styleId="ListLabel16">
    <w:name w:val="ListLabel 16"/>
  </w:style>
  <w:style w:type="character" w:customStyle="1" w:styleId="ListLabel17">
    <w:name w:val="ListLabel 17"/>
    <w:rPr>
      <w:rFonts w:ascii="Arial" w:eastAsia="Arial" w:hAnsi="Arial" w:cs="Arial"/>
      <w:sz w:val="20"/>
      <w:szCs w:val="20"/>
    </w:rPr>
  </w:style>
  <w:style w:type="table" w:customStyle="1" w:styleId="Tablaconcuadrcula1">
    <w:name w:val="Tabla con cuadrícula1"/>
    <w:basedOn w:val="Tablanormal"/>
    <w:next w:val="Tablaconcuadrcula"/>
    <w:uiPriority w:val="59"/>
    <w:rsid w:val="00E14156"/>
    <w:pPr>
      <w:widowControl/>
      <w:autoSpaceDN/>
      <w:textAlignment w:val="auto"/>
    </w:pPr>
    <w:rPr>
      <w:rFonts w:ascii="Calibri" w:hAnsi="Calibri"/>
      <w:sz w:val="22"/>
      <w:szCs w:val="22"/>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E141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3015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30150"/>
    <w:rPr>
      <w:rFonts w:ascii="Segoe UI" w:hAnsi="Segoe UI" w:cs="Segoe UI"/>
      <w:sz w:val="18"/>
      <w:szCs w:val="18"/>
    </w:rPr>
  </w:style>
  <w:style w:type="numbering" w:customStyle="1" w:styleId="NoList1">
    <w:name w:val="No List_1"/>
    <w:basedOn w:val="Sinlista"/>
    <w:pPr>
      <w:numPr>
        <w:numId w:val="1"/>
      </w:numPr>
    </w:pPr>
  </w:style>
  <w:style w:type="numbering" w:customStyle="1" w:styleId="WWNum1">
    <w:name w:val="WWNum1"/>
    <w:basedOn w:val="Sinlista"/>
    <w:pPr>
      <w:numPr>
        <w:numId w:val="2"/>
      </w:numPr>
    </w:pPr>
  </w:style>
  <w:style w:type="numbering" w:customStyle="1" w:styleId="WWNum2">
    <w:name w:val="WWNum2"/>
    <w:basedOn w:val="Sinlista"/>
    <w:pPr>
      <w:numPr>
        <w:numId w:val="3"/>
      </w:numPr>
    </w:pPr>
  </w:style>
  <w:style w:type="numbering" w:customStyle="1" w:styleId="WWNum3">
    <w:name w:val="WWNum3"/>
    <w:basedOn w:val="Sinlista"/>
    <w:pPr>
      <w:numPr>
        <w:numId w:val="4"/>
      </w:numPr>
    </w:pPr>
  </w:style>
  <w:style w:type="numbering" w:customStyle="1" w:styleId="WWNum4">
    <w:name w:val="WWNum4"/>
    <w:basedOn w:val="Sinlista"/>
    <w:pPr>
      <w:numPr>
        <w:numId w:val="5"/>
      </w:numPr>
    </w:pPr>
  </w:style>
  <w:style w:type="numbering" w:customStyle="1" w:styleId="WWNum5">
    <w:name w:val="WWNum5"/>
    <w:basedOn w:val="Sinlista"/>
    <w:pPr>
      <w:numPr>
        <w:numId w:val="6"/>
      </w:numPr>
    </w:pPr>
  </w:style>
  <w:style w:type="numbering" w:customStyle="1" w:styleId="WWNum6">
    <w:name w:val="WWNum6"/>
    <w:basedOn w:val="Sinlista"/>
    <w:pPr>
      <w:numPr>
        <w:numId w:val="7"/>
      </w:numPr>
    </w:pPr>
  </w:style>
  <w:style w:type="numbering" w:customStyle="1" w:styleId="WWNum7">
    <w:name w:val="WWNum7"/>
    <w:basedOn w:val="Sinlista"/>
    <w:pPr>
      <w:numPr>
        <w:numId w:val="8"/>
      </w:numPr>
    </w:pPr>
  </w:style>
  <w:style w:type="numbering" w:customStyle="1" w:styleId="WWNum8">
    <w:name w:val="WWNum8"/>
    <w:basedOn w:val="Sinlista"/>
    <w:pPr>
      <w:numPr>
        <w:numId w:val="9"/>
      </w:numPr>
    </w:pPr>
  </w:style>
  <w:style w:type="numbering" w:customStyle="1" w:styleId="WWNum9">
    <w:name w:val="WWNum9"/>
    <w:basedOn w:val="Sinlista"/>
    <w:pPr>
      <w:numPr>
        <w:numId w:val="10"/>
      </w:numPr>
    </w:pPr>
  </w:style>
  <w:style w:type="paragraph" w:styleId="Textoindependiente">
    <w:name w:val="Body Text"/>
    <w:basedOn w:val="Normal"/>
    <w:link w:val="TextoindependienteCar"/>
    <w:uiPriority w:val="99"/>
    <w:semiHidden/>
    <w:unhideWhenUsed/>
    <w:rsid w:val="00AC23B0"/>
    <w:pPr>
      <w:spacing w:after="120"/>
    </w:pPr>
  </w:style>
  <w:style w:type="character" w:customStyle="1" w:styleId="TextoindependienteCar">
    <w:name w:val="Texto independiente Car"/>
    <w:basedOn w:val="Fuentedeprrafopredeter"/>
    <w:link w:val="Textoindependiente"/>
    <w:uiPriority w:val="99"/>
    <w:semiHidden/>
    <w:rsid w:val="00AC2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8</Pages>
  <Words>3440</Words>
  <Characters>18925</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BASES ESPECÍFIQUES DE LA CONVOCATORIA DE BEQUES PER A LA REALITZACIÓ D’ACTIVITATS ESPORTIVES A LES ENTITATS ESPORTIVES DE BENIFAIÓ</vt:lpstr>
    </vt:vector>
  </TitlesOfParts>
  <Company/>
  <LinksUpToDate>false</LinksUpToDate>
  <CharactersWithSpaces>22321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ESPECÍFIQUES DE LA CONVOCATORIA DE BEQUES PER A LA REALITZACIÓ D’ACTIVITATS ESPORTIVES A LES ENTITATS ESPORTIVES DE BENIFAIÓ</dc:title>
  <dc:creator>Jose Nogueserola Micó</dc:creator>
  <cp:lastModifiedBy>dpina</cp:lastModifiedBy>
  <cp:revision>6</cp:revision>
  <cp:lastPrinted>2022-05-26T09:10:00Z</cp:lastPrinted>
  <dcterms:created xsi:type="dcterms:W3CDTF">2022-06-13T06:38:00Z</dcterms:created>
  <dcterms:modified xsi:type="dcterms:W3CDTF">2022-06-13T07:26:00Z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Ajuntament Benifaio</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