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465" w:rsidRPr="00AF61BD" w:rsidRDefault="00B32465" w:rsidP="00035C82">
      <w:pPr>
        <w:spacing w:afterLines="112" w:line="21" w:lineRule="atLeast"/>
        <w:jc w:val="center"/>
        <w:rPr>
          <w:rFonts w:ascii="Arial" w:hAnsi="Arial" w:cs="Arial"/>
          <w:b/>
          <w:lang w:val="ca-ES"/>
        </w:rPr>
      </w:pPr>
    </w:p>
    <w:p w:rsidR="00B32465" w:rsidRPr="00AF61BD" w:rsidRDefault="00B32465" w:rsidP="00035C82">
      <w:pPr>
        <w:spacing w:afterLines="112" w:line="21" w:lineRule="atLeast"/>
        <w:jc w:val="center"/>
        <w:rPr>
          <w:rFonts w:ascii="Arial" w:hAnsi="Arial" w:cs="Arial"/>
          <w:b/>
          <w:lang w:val="ca-ES"/>
        </w:rPr>
      </w:pPr>
    </w:p>
    <w:p w:rsidR="0033334F" w:rsidRPr="00AF61BD" w:rsidRDefault="00A81747" w:rsidP="00035C82">
      <w:pPr>
        <w:spacing w:afterLines="112" w:line="21" w:lineRule="atLeast"/>
        <w:jc w:val="center"/>
        <w:rPr>
          <w:rFonts w:ascii="Arial" w:hAnsi="Arial" w:cs="Arial"/>
          <w:b/>
          <w:lang w:val="ca-ES"/>
        </w:rPr>
      </w:pPr>
      <w:bookmarkStart w:id="0" w:name="_Hlk94609069"/>
      <w:r w:rsidRPr="00AF61BD">
        <w:rPr>
          <w:rFonts w:ascii="Arial" w:hAnsi="Arial" w:cs="Arial"/>
          <w:b/>
          <w:lang w:val="ca-ES"/>
        </w:rPr>
        <w:t xml:space="preserve">CONVENI DE COL·LABORACIÓ ENTRE </w:t>
      </w:r>
      <w:r w:rsidR="00467DE2" w:rsidRPr="00AF61BD">
        <w:rPr>
          <w:rFonts w:ascii="Arial" w:hAnsi="Arial" w:cs="Arial"/>
          <w:b/>
          <w:lang w:val="ca-ES"/>
        </w:rPr>
        <w:t xml:space="preserve">L’AJUNTAMENT </w:t>
      </w:r>
      <w:r w:rsidR="00B32465" w:rsidRPr="00AF61BD">
        <w:rPr>
          <w:rFonts w:ascii="Arial" w:hAnsi="Arial" w:cs="Arial"/>
          <w:b/>
          <w:lang w:val="ca-ES"/>
        </w:rPr>
        <w:t>DE SARROCA DE LLEIDA</w:t>
      </w:r>
      <w:r w:rsidR="00467DE2" w:rsidRPr="00AF61BD">
        <w:rPr>
          <w:rFonts w:ascii="Arial" w:hAnsi="Arial" w:cs="Arial"/>
          <w:b/>
          <w:lang w:val="ca-ES"/>
        </w:rPr>
        <w:t xml:space="preserve"> I</w:t>
      </w:r>
      <w:r w:rsidR="004601A7" w:rsidRPr="00AF61BD">
        <w:rPr>
          <w:rFonts w:ascii="Arial" w:hAnsi="Arial" w:cs="Arial"/>
          <w:b/>
          <w:lang w:val="ca-ES"/>
        </w:rPr>
        <w:t xml:space="preserve"> </w:t>
      </w:r>
      <w:r w:rsidR="00FD2637">
        <w:rPr>
          <w:rFonts w:ascii="Arial" w:hAnsi="Arial" w:cs="Arial"/>
          <w:b/>
          <w:lang w:val="ca-ES"/>
        </w:rPr>
        <w:t xml:space="preserve">L’ASSOCIACIÓ </w:t>
      </w:r>
      <w:r w:rsidR="00192A05">
        <w:rPr>
          <w:rFonts w:ascii="Arial" w:hAnsi="Arial" w:cs="Arial"/>
          <w:b/>
          <w:lang w:val="ca-ES"/>
        </w:rPr>
        <w:t>LA GUARDIETA</w:t>
      </w:r>
      <w:r w:rsidR="008D4BC8" w:rsidRPr="00AF61BD">
        <w:rPr>
          <w:rFonts w:ascii="Arial" w:hAnsi="Arial" w:cs="Arial"/>
          <w:b/>
          <w:lang w:val="ca-ES"/>
        </w:rPr>
        <w:t xml:space="preserve"> </w:t>
      </w:r>
    </w:p>
    <w:p w:rsidR="00A81747" w:rsidRPr="00AF61BD" w:rsidRDefault="0033334F" w:rsidP="00035C82">
      <w:pPr>
        <w:spacing w:afterLines="112" w:line="21" w:lineRule="atLeast"/>
        <w:jc w:val="center"/>
        <w:rPr>
          <w:rFonts w:ascii="Arial" w:hAnsi="Arial" w:cs="Arial"/>
          <w:b/>
          <w:lang w:val="ca-ES"/>
        </w:rPr>
      </w:pPr>
      <w:r w:rsidRPr="00AF61BD">
        <w:rPr>
          <w:rFonts w:ascii="Arial" w:hAnsi="Arial" w:cs="Arial"/>
          <w:b/>
          <w:lang w:val="ca-ES"/>
        </w:rPr>
        <w:t>(</w:t>
      </w:r>
      <w:r w:rsidR="004601A7" w:rsidRPr="00AF61BD">
        <w:rPr>
          <w:rFonts w:ascii="Arial" w:hAnsi="Arial" w:cs="Arial"/>
          <w:b/>
          <w:lang w:val="ca-ES"/>
        </w:rPr>
        <w:t>ANUALITAT 202</w:t>
      </w:r>
      <w:r w:rsidR="00467DE2" w:rsidRPr="00AF61BD">
        <w:rPr>
          <w:rFonts w:ascii="Arial" w:hAnsi="Arial" w:cs="Arial"/>
          <w:b/>
          <w:lang w:val="ca-ES"/>
        </w:rPr>
        <w:t>2-</w:t>
      </w:r>
      <w:r w:rsidR="00F15563" w:rsidRPr="00AF61BD">
        <w:rPr>
          <w:rFonts w:ascii="Arial" w:hAnsi="Arial" w:cs="Arial"/>
          <w:b/>
          <w:lang w:val="ca-ES"/>
        </w:rPr>
        <w:t>2025</w:t>
      </w:r>
      <w:r w:rsidRPr="00AF61BD">
        <w:rPr>
          <w:rFonts w:ascii="Arial" w:hAnsi="Arial" w:cs="Arial"/>
          <w:b/>
          <w:lang w:val="ca-ES"/>
        </w:rPr>
        <w:t>)</w:t>
      </w:r>
    </w:p>
    <w:bookmarkEnd w:id="0"/>
    <w:p w:rsidR="004601A7" w:rsidRPr="00AF61BD" w:rsidRDefault="004601A7" w:rsidP="00035C82">
      <w:pPr>
        <w:spacing w:afterLines="112" w:line="21" w:lineRule="atLeast"/>
        <w:rPr>
          <w:rFonts w:ascii="Arial" w:hAnsi="Arial" w:cs="Arial"/>
          <w:lang w:val="ca-ES"/>
        </w:rPr>
      </w:pPr>
    </w:p>
    <w:p w:rsidR="00A81747" w:rsidRPr="00AF61BD" w:rsidRDefault="00035C82" w:rsidP="00035C82">
      <w:pPr>
        <w:spacing w:afterLines="112" w:line="21" w:lineRule="atLeast"/>
        <w:rPr>
          <w:rFonts w:ascii="Arial" w:hAnsi="Arial" w:cs="Arial"/>
          <w:lang w:val="ca-ES"/>
        </w:rPr>
      </w:pPr>
      <w:r>
        <w:rPr>
          <w:rFonts w:ascii="Arial" w:hAnsi="Arial" w:cs="Arial"/>
          <w:lang w:val="ca-ES"/>
        </w:rPr>
        <w:t>A Sarroca de Lleida, 23</w:t>
      </w:r>
      <w:r w:rsidR="00C16AF8">
        <w:rPr>
          <w:rFonts w:ascii="Arial" w:hAnsi="Arial" w:cs="Arial"/>
          <w:lang w:val="ca-ES"/>
        </w:rPr>
        <w:t xml:space="preserve"> de febrer de 2022</w:t>
      </w:r>
    </w:p>
    <w:p w:rsidR="00A81747" w:rsidRPr="00AF61BD" w:rsidRDefault="00A81747" w:rsidP="00035C82">
      <w:pPr>
        <w:spacing w:afterLines="112" w:line="21" w:lineRule="atLeast"/>
        <w:jc w:val="center"/>
        <w:rPr>
          <w:rFonts w:ascii="Arial" w:hAnsi="Arial" w:cs="Arial"/>
          <w:lang w:val="ca-ES"/>
        </w:rPr>
      </w:pPr>
    </w:p>
    <w:p w:rsidR="00A81747" w:rsidRPr="00C16AF8" w:rsidRDefault="00A81747" w:rsidP="00035C82">
      <w:pPr>
        <w:spacing w:afterLines="112" w:line="21" w:lineRule="atLeast"/>
        <w:jc w:val="center"/>
        <w:rPr>
          <w:rFonts w:ascii="Arial" w:hAnsi="Arial" w:cs="Arial"/>
          <w:b/>
          <w:lang w:val="ca-ES"/>
        </w:rPr>
      </w:pPr>
      <w:r w:rsidRPr="00C16AF8">
        <w:rPr>
          <w:rFonts w:ascii="Arial" w:hAnsi="Arial" w:cs="Arial"/>
          <w:b/>
          <w:lang w:val="ca-ES"/>
        </w:rPr>
        <w:t>REUNITS</w:t>
      </w:r>
    </w:p>
    <w:p w:rsidR="00A81747" w:rsidRPr="00C16AF8" w:rsidRDefault="00A81747" w:rsidP="00035C82">
      <w:pPr>
        <w:spacing w:afterLines="112" w:line="21" w:lineRule="atLeast"/>
        <w:jc w:val="both"/>
        <w:rPr>
          <w:rFonts w:ascii="Arial" w:hAnsi="Arial" w:cs="Arial"/>
          <w:lang w:val="ca-ES"/>
        </w:rPr>
      </w:pPr>
      <w:r w:rsidRPr="00C16AF8">
        <w:rPr>
          <w:rFonts w:ascii="Arial" w:hAnsi="Arial" w:cs="Arial"/>
          <w:lang w:val="ca-ES"/>
        </w:rPr>
        <w:t xml:space="preserve">D’una part, </w:t>
      </w:r>
      <w:r w:rsidR="00B32465" w:rsidRPr="00C16AF8">
        <w:rPr>
          <w:rFonts w:ascii="Arial" w:hAnsi="Arial" w:cs="Arial"/>
          <w:lang w:val="ca-ES"/>
        </w:rPr>
        <w:t xml:space="preserve">la Sra. Maria Teresa </w:t>
      </w:r>
      <w:proofErr w:type="spellStart"/>
      <w:r w:rsidR="00B32465" w:rsidRPr="00C16AF8">
        <w:rPr>
          <w:rFonts w:ascii="Arial" w:hAnsi="Arial" w:cs="Arial"/>
          <w:lang w:val="ca-ES"/>
        </w:rPr>
        <w:t>Culleré</w:t>
      </w:r>
      <w:r w:rsidR="0033334F" w:rsidRPr="00C16AF8">
        <w:rPr>
          <w:rFonts w:ascii="Arial" w:hAnsi="Arial" w:cs="Arial"/>
          <w:lang w:val="ca-ES"/>
        </w:rPr>
        <w:t>s</w:t>
      </w:r>
      <w:proofErr w:type="spellEnd"/>
      <w:r w:rsidR="0033334F" w:rsidRPr="00C16AF8">
        <w:rPr>
          <w:rFonts w:ascii="Arial" w:hAnsi="Arial" w:cs="Arial"/>
          <w:lang w:val="ca-ES"/>
        </w:rPr>
        <w:t xml:space="preserve"> Esteve</w:t>
      </w:r>
      <w:r w:rsidRPr="00C16AF8">
        <w:rPr>
          <w:rFonts w:ascii="Arial" w:hAnsi="Arial" w:cs="Arial"/>
          <w:lang w:val="ca-ES"/>
        </w:rPr>
        <w:t xml:space="preserve">, </w:t>
      </w:r>
      <w:r w:rsidR="00B32465" w:rsidRPr="00C16AF8">
        <w:rPr>
          <w:rFonts w:ascii="Arial" w:hAnsi="Arial" w:cs="Arial"/>
          <w:lang w:val="ca-ES"/>
        </w:rPr>
        <w:t>Alcaldessa de l’Ajuntament de Sarroca de Lleida</w:t>
      </w:r>
      <w:r w:rsidRPr="00C16AF8">
        <w:rPr>
          <w:rFonts w:ascii="Arial" w:hAnsi="Arial" w:cs="Arial"/>
          <w:lang w:val="ca-ES"/>
        </w:rPr>
        <w:t>, en nom i representació de la Corporació, de conformitat amb el que disposa l’ar</w:t>
      </w:r>
      <w:r w:rsidR="00534568" w:rsidRPr="00C16AF8">
        <w:rPr>
          <w:rFonts w:ascii="Arial" w:hAnsi="Arial" w:cs="Arial"/>
          <w:lang w:val="ca-ES"/>
        </w:rPr>
        <w:t xml:space="preserve">ticle </w:t>
      </w:r>
      <w:r w:rsidR="008B258D" w:rsidRPr="00C16AF8">
        <w:rPr>
          <w:rFonts w:ascii="Arial" w:hAnsi="Arial" w:cs="Arial"/>
          <w:lang w:val="ca-ES"/>
        </w:rPr>
        <w:t>21.1 b) de la Llei de Bases del Règim Local</w:t>
      </w:r>
      <w:r w:rsidRPr="00C16AF8">
        <w:rPr>
          <w:rFonts w:ascii="Arial" w:hAnsi="Arial" w:cs="Arial"/>
          <w:lang w:val="ca-ES"/>
        </w:rPr>
        <w:t xml:space="preserve"> degudament autoritzat </w:t>
      </w:r>
      <w:r w:rsidR="008B258D" w:rsidRPr="00C16AF8">
        <w:rPr>
          <w:rFonts w:ascii="Arial" w:hAnsi="Arial" w:cs="Arial"/>
          <w:lang w:val="ca-ES"/>
        </w:rPr>
        <w:t>pel Ple de l’Ajuntament</w:t>
      </w:r>
      <w:r w:rsidRPr="00C16AF8">
        <w:rPr>
          <w:rFonts w:ascii="Arial" w:hAnsi="Arial" w:cs="Arial"/>
          <w:lang w:val="ca-ES"/>
        </w:rPr>
        <w:t>.</w:t>
      </w:r>
    </w:p>
    <w:p w:rsidR="00A81747" w:rsidRPr="00035C82" w:rsidRDefault="00A81747" w:rsidP="00035C82">
      <w:pPr>
        <w:spacing w:afterLines="112" w:line="21" w:lineRule="atLeast"/>
        <w:jc w:val="both"/>
        <w:rPr>
          <w:rFonts w:ascii="Arial" w:hAnsi="Arial" w:cs="Arial"/>
        </w:rPr>
      </w:pPr>
      <w:r w:rsidRPr="00C16AF8">
        <w:rPr>
          <w:rFonts w:ascii="Arial" w:hAnsi="Arial" w:cs="Arial"/>
          <w:lang w:val="ca-ES"/>
        </w:rPr>
        <w:t xml:space="preserve">D’altra part, </w:t>
      </w:r>
      <w:r w:rsidR="00035C82">
        <w:rPr>
          <w:rFonts w:ascii="Arial" w:hAnsi="Arial" w:cs="Arial"/>
          <w:lang w:val="ca-ES"/>
        </w:rPr>
        <w:t xml:space="preserve">la Sra. Núria </w:t>
      </w:r>
      <w:proofErr w:type="spellStart"/>
      <w:r w:rsidR="00035C82">
        <w:rPr>
          <w:rFonts w:ascii="Arial" w:hAnsi="Arial" w:cs="Arial"/>
          <w:lang w:val="ca-ES"/>
        </w:rPr>
        <w:t>Barrachina</w:t>
      </w:r>
      <w:proofErr w:type="spellEnd"/>
      <w:r w:rsidR="00035C82">
        <w:rPr>
          <w:rFonts w:ascii="Arial" w:hAnsi="Arial" w:cs="Arial"/>
          <w:lang w:val="ca-ES"/>
        </w:rPr>
        <w:t xml:space="preserve"> Vilaplana</w:t>
      </w:r>
      <w:r w:rsidRPr="00C16AF8">
        <w:rPr>
          <w:rFonts w:ascii="Arial" w:hAnsi="Arial" w:cs="Arial"/>
          <w:lang w:val="ca-ES"/>
        </w:rPr>
        <w:t xml:space="preserve">, amb el DNI </w:t>
      </w:r>
      <w:r w:rsidR="00035C82">
        <w:rPr>
          <w:rFonts w:ascii="Arial" w:hAnsi="Arial" w:cs="Arial"/>
        </w:rPr>
        <w:t>38475056N</w:t>
      </w:r>
      <w:r w:rsidRPr="00C16AF8">
        <w:rPr>
          <w:rFonts w:ascii="Arial" w:hAnsi="Arial" w:cs="Arial"/>
          <w:lang w:val="ca-ES"/>
        </w:rPr>
        <w:t xml:space="preserve">, amb representació de </w:t>
      </w:r>
      <w:r w:rsidR="005003A2" w:rsidRPr="00C16AF8">
        <w:rPr>
          <w:rFonts w:ascii="Arial" w:hAnsi="Arial" w:cs="Arial"/>
          <w:lang w:val="ca-ES"/>
        </w:rPr>
        <w:t xml:space="preserve">l’associació </w:t>
      </w:r>
      <w:r w:rsidR="00192A05" w:rsidRPr="00C16AF8">
        <w:rPr>
          <w:rFonts w:ascii="Arial" w:hAnsi="Arial" w:cs="Arial"/>
          <w:lang w:val="ca-ES"/>
        </w:rPr>
        <w:t xml:space="preserve">La </w:t>
      </w:r>
      <w:proofErr w:type="spellStart"/>
      <w:r w:rsidR="00192A05" w:rsidRPr="00C16AF8">
        <w:rPr>
          <w:rFonts w:ascii="Arial" w:hAnsi="Arial" w:cs="Arial"/>
          <w:lang w:val="ca-ES"/>
        </w:rPr>
        <w:t>Guardieta</w:t>
      </w:r>
      <w:proofErr w:type="spellEnd"/>
      <w:r w:rsidR="00192A05" w:rsidRPr="00C16AF8">
        <w:rPr>
          <w:rFonts w:ascii="Arial" w:hAnsi="Arial" w:cs="Arial"/>
          <w:lang w:val="ca-ES"/>
        </w:rPr>
        <w:t xml:space="preserve"> </w:t>
      </w:r>
      <w:r w:rsidR="005003A2" w:rsidRPr="00C16AF8">
        <w:rPr>
          <w:rFonts w:ascii="Arial" w:hAnsi="Arial" w:cs="Arial"/>
          <w:lang w:val="ca-ES"/>
        </w:rPr>
        <w:t>de Sarroca de Lleida</w:t>
      </w:r>
      <w:r w:rsidRPr="00C16AF8">
        <w:rPr>
          <w:rFonts w:ascii="Arial" w:hAnsi="Arial" w:cs="Arial"/>
          <w:lang w:val="ca-ES"/>
        </w:rPr>
        <w:t>.</w:t>
      </w:r>
    </w:p>
    <w:p w:rsidR="00A81747" w:rsidRPr="00AF61BD" w:rsidRDefault="00A81747" w:rsidP="00035C82">
      <w:pPr>
        <w:spacing w:afterLines="112" w:line="21" w:lineRule="atLeast"/>
        <w:jc w:val="both"/>
        <w:rPr>
          <w:rFonts w:ascii="Arial" w:hAnsi="Arial" w:cs="Arial"/>
          <w:lang w:val="ca-ES"/>
        </w:rPr>
      </w:pPr>
      <w:r w:rsidRPr="00AF61BD">
        <w:rPr>
          <w:rFonts w:ascii="Arial" w:hAnsi="Arial" w:cs="Arial"/>
          <w:lang w:val="ca-ES"/>
        </w:rPr>
        <w:t>Ambdues parts es reconeixen, tal com intervenen, capacitat suficient per atorgar el present compromís i de lliures i espontànies voluntats.</w:t>
      </w:r>
    </w:p>
    <w:p w:rsidR="008B258D" w:rsidRPr="00AF61BD" w:rsidRDefault="008B258D" w:rsidP="00035C82">
      <w:pPr>
        <w:spacing w:afterLines="112" w:line="21" w:lineRule="atLeast"/>
        <w:jc w:val="both"/>
        <w:rPr>
          <w:rFonts w:ascii="Arial" w:hAnsi="Arial" w:cs="Arial"/>
          <w:lang w:val="ca-ES"/>
        </w:rPr>
      </w:pPr>
    </w:p>
    <w:p w:rsidR="00FD2637" w:rsidRDefault="00A81747" w:rsidP="00035C82">
      <w:pPr>
        <w:spacing w:afterLines="112" w:line="21" w:lineRule="atLeast"/>
        <w:jc w:val="center"/>
        <w:rPr>
          <w:rFonts w:ascii="Arial" w:hAnsi="Arial" w:cs="Arial"/>
          <w:b/>
          <w:lang w:val="ca-ES"/>
        </w:rPr>
      </w:pPr>
      <w:r w:rsidRPr="00AF61BD">
        <w:rPr>
          <w:rFonts w:ascii="Arial" w:hAnsi="Arial" w:cs="Arial"/>
          <w:b/>
          <w:lang w:val="ca-ES"/>
        </w:rPr>
        <w:t>EXPOSEN</w:t>
      </w:r>
      <w:bookmarkStart w:id="1" w:name="_Hlk94609106"/>
    </w:p>
    <w:p w:rsidR="00FD2637" w:rsidRDefault="00FD2637" w:rsidP="00035C82">
      <w:pPr>
        <w:spacing w:afterLines="112" w:line="21" w:lineRule="atLeast"/>
        <w:jc w:val="center"/>
        <w:rPr>
          <w:rFonts w:ascii="Arial" w:hAnsi="Arial" w:cs="Arial"/>
          <w:b/>
          <w:lang w:val="ca-ES"/>
        </w:rPr>
      </w:pPr>
    </w:p>
    <w:p w:rsidR="00192A05" w:rsidRDefault="00ED1783" w:rsidP="00035C82">
      <w:pPr>
        <w:spacing w:afterLines="112" w:line="21" w:lineRule="atLeast"/>
        <w:jc w:val="both"/>
        <w:rPr>
          <w:rFonts w:ascii="Arial" w:hAnsi="Arial" w:cs="Arial"/>
          <w:bCs/>
        </w:rPr>
      </w:pPr>
      <w:r>
        <w:rPr>
          <w:rFonts w:ascii="Arial" w:hAnsi="Arial" w:cs="Arial"/>
          <w:bCs/>
          <w:lang w:val="ca-ES"/>
        </w:rPr>
        <w:t xml:space="preserve">I. </w:t>
      </w:r>
      <w:proofErr w:type="spellStart"/>
      <w:r w:rsidR="00192A05" w:rsidRPr="00390908">
        <w:rPr>
          <w:rFonts w:ascii="Arial" w:hAnsi="Arial" w:cs="Arial"/>
          <w:bCs/>
        </w:rPr>
        <w:t>És</w:t>
      </w:r>
      <w:proofErr w:type="spellEnd"/>
      <w:r w:rsidR="00192A05" w:rsidRPr="00390908">
        <w:rPr>
          <w:rFonts w:ascii="Arial" w:hAnsi="Arial" w:cs="Arial"/>
          <w:bCs/>
        </w:rPr>
        <w:t xml:space="preserve"> una </w:t>
      </w:r>
      <w:proofErr w:type="spellStart"/>
      <w:r w:rsidR="00192A05" w:rsidRPr="00390908">
        <w:rPr>
          <w:rFonts w:ascii="Arial" w:hAnsi="Arial" w:cs="Arial"/>
          <w:bCs/>
        </w:rPr>
        <w:t>Associació</w:t>
      </w:r>
      <w:proofErr w:type="spellEnd"/>
      <w:r w:rsidR="00192A05" w:rsidRPr="00390908">
        <w:rPr>
          <w:rFonts w:ascii="Arial" w:hAnsi="Arial" w:cs="Arial"/>
          <w:bCs/>
        </w:rPr>
        <w:t xml:space="preserve"> Cultural per la </w:t>
      </w:r>
      <w:proofErr w:type="spellStart"/>
      <w:r w:rsidR="00192A05" w:rsidRPr="00390908">
        <w:rPr>
          <w:rFonts w:ascii="Arial" w:hAnsi="Arial" w:cs="Arial"/>
          <w:bCs/>
        </w:rPr>
        <w:t>Recuperació</w:t>
      </w:r>
      <w:proofErr w:type="spellEnd"/>
      <w:r w:rsidR="00192A05" w:rsidRPr="00390908">
        <w:rPr>
          <w:rFonts w:ascii="Arial" w:hAnsi="Arial" w:cs="Arial"/>
          <w:bCs/>
        </w:rPr>
        <w:t xml:space="preserve"> del </w:t>
      </w:r>
      <w:proofErr w:type="spellStart"/>
      <w:r w:rsidR="00192A05" w:rsidRPr="00390908">
        <w:rPr>
          <w:rFonts w:ascii="Arial" w:hAnsi="Arial" w:cs="Arial"/>
          <w:bCs/>
        </w:rPr>
        <w:t>Patrimoni</w:t>
      </w:r>
      <w:proofErr w:type="spellEnd"/>
      <w:r w:rsidR="00192A05" w:rsidRPr="00390908">
        <w:rPr>
          <w:rFonts w:ascii="Arial" w:hAnsi="Arial" w:cs="Arial"/>
          <w:bCs/>
        </w:rPr>
        <w:t xml:space="preserve"> </w:t>
      </w:r>
      <w:proofErr w:type="spellStart"/>
      <w:r w:rsidR="00192A05" w:rsidRPr="00390908">
        <w:rPr>
          <w:rFonts w:ascii="Arial" w:hAnsi="Arial" w:cs="Arial"/>
          <w:bCs/>
        </w:rPr>
        <w:t>Històric</w:t>
      </w:r>
      <w:proofErr w:type="spellEnd"/>
      <w:r w:rsidR="00192A05" w:rsidRPr="00390908">
        <w:rPr>
          <w:rFonts w:ascii="Arial" w:hAnsi="Arial" w:cs="Arial"/>
          <w:bCs/>
        </w:rPr>
        <w:t xml:space="preserve"> de </w:t>
      </w:r>
      <w:proofErr w:type="spellStart"/>
      <w:r w:rsidR="00192A05" w:rsidRPr="00390908">
        <w:rPr>
          <w:rFonts w:ascii="Arial" w:hAnsi="Arial" w:cs="Arial"/>
          <w:bCs/>
        </w:rPr>
        <w:t>Sarroca</w:t>
      </w:r>
      <w:proofErr w:type="spellEnd"/>
      <w:r w:rsidR="00192A05" w:rsidRPr="00390908">
        <w:rPr>
          <w:rFonts w:ascii="Arial" w:hAnsi="Arial" w:cs="Arial"/>
          <w:bCs/>
        </w:rPr>
        <w:t xml:space="preserve"> de Lleida.</w:t>
      </w:r>
      <w:r w:rsidR="00192A05">
        <w:rPr>
          <w:rFonts w:ascii="Arial" w:hAnsi="Arial" w:cs="Arial"/>
          <w:bCs/>
        </w:rPr>
        <w:t xml:space="preserve"> </w:t>
      </w:r>
      <w:r w:rsidR="00192A05" w:rsidRPr="00390908">
        <w:rPr>
          <w:rFonts w:ascii="Arial" w:hAnsi="Arial" w:cs="Arial"/>
          <w:bCs/>
        </w:rPr>
        <w:t xml:space="preserve">No té </w:t>
      </w:r>
      <w:proofErr w:type="spellStart"/>
      <w:r w:rsidR="00192A05" w:rsidRPr="00390908">
        <w:rPr>
          <w:rFonts w:ascii="Arial" w:hAnsi="Arial" w:cs="Arial"/>
          <w:bCs/>
        </w:rPr>
        <w:t>ànim</w:t>
      </w:r>
      <w:proofErr w:type="spellEnd"/>
      <w:r w:rsidR="00192A05" w:rsidRPr="00390908">
        <w:rPr>
          <w:rFonts w:ascii="Arial" w:hAnsi="Arial" w:cs="Arial"/>
          <w:bCs/>
        </w:rPr>
        <w:t xml:space="preserve"> de lucre, creada </w:t>
      </w:r>
      <w:proofErr w:type="spellStart"/>
      <w:r w:rsidR="00192A05" w:rsidRPr="00390908">
        <w:rPr>
          <w:rFonts w:ascii="Arial" w:hAnsi="Arial" w:cs="Arial"/>
          <w:bCs/>
        </w:rPr>
        <w:t>amb</w:t>
      </w:r>
      <w:proofErr w:type="spellEnd"/>
      <w:r w:rsidR="00192A05" w:rsidRPr="00390908">
        <w:rPr>
          <w:rFonts w:ascii="Arial" w:hAnsi="Arial" w:cs="Arial"/>
          <w:bCs/>
        </w:rPr>
        <w:t xml:space="preserve"> </w:t>
      </w:r>
      <w:proofErr w:type="spellStart"/>
      <w:r w:rsidR="00192A05" w:rsidRPr="00390908">
        <w:rPr>
          <w:rFonts w:ascii="Arial" w:hAnsi="Arial" w:cs="Arial"/>
          <w:bCs/>
        </w:rPr>
        <w:t>l'objectiu</w:t>
      </w:r>
      <w:proofErr w:type="spellEnd"/>
      <w:r w:rsidR="00192A05" w:rsidRPr="00390908">
        <w:rPr>
          <w:rFonts w:ascii="Arial" w:hAnsi="Arial" w:cs="Arial"/>
          <w:bCs/>
        </w:rPr>
        <w:t xml:space="preserve"> de catalogar i recuperar </w:t>
      </w:r>
      <w:proofErr w:type="spellStart"/>
      <w:r w:rsidR="00192A05" w:rsidRPr="00390908">
        <w:rPr>
          <w:rFonts w:ascii="Arial" w:hAnsi="Arial" w:cs="Arial"/>
          <w:bCs/>
        </w:rPr>
        <w:t>l'interessant</w:t>
      </w:r>
      <w:proofErr w:type="spellEnd"/>
      <w:r w:rsidR="00192A05" w:rsidRPr="00390908">
        <w:rPr>
          <w:rFonts w:ascii="Arial" w:hAnsi="Arial" w:cs="Arial"/>
          <w:bCs/>
        </w:rPr>
        <w:t xml:space="preserve"> </w:t>
      </w:r>
      <w:proofErr w:type="spellStart"/>
      <w:r w:rsidR="00192A05" w:rsidRPr="00390908">
        <w:rPr>
          <w:rFonts w:ascii="Arial" w:hAnsi="Arial" w:cs="Arial"/>
          <w:bCs/>
        </w:rPr>
        <w:t>patrimoni</w:t>
      </w:r>
      <w:proofErr w:type="spellEnd"/>
      <w:r w:rsidR="00192A05" w:rsidRPr="00390908">
        <w:rPr>
          <w:rFonts w:ascii="Arial" w:hAnsi="Arial" w:cs="Arial"/>
          <w:bCs/>
        </w:rPr>
        <w:t xml:space="preserve"> </w:t>
      </w:r>
      <w:proofErr w:type="spellStart"/>
      <w:r w:rsidR="00192A05" w:rsidRPr="00390908">
        <w:rPr>
          <w:rFonts w:ascii="Arial" w:hAnsi="Arial" w:cs="Arial"/>
          <w:bCs/>
        </w:rPr>
        <w:t>arquitectònic</w:t>
      </w:r>
      <w:proofErr w:type="spellEnd"/>
      <w:r w:rsidR="00192A05" w:rsidRPr="00390908">
        <w:rPr>
          <w:rFonts w:ascii="Arial" w:hAnsi="Arial" w:cs="Arial"/>
          <w:bCs/>
        </w:rPr>
        <w:t xml:space="preserve"> i cultural de la </w:t>
      </w:r>
      <w:proofErr w:type="spellStart"/>
      <w:r w:rsidR="00192A05" w:rsidRPr="00390908">
        <w:rPr>
          <w:rFonts w:ascii="Arial" w:hAnsi="Arial" w:cs="Arial"/>
          <w:bCs/>
        </w:rPr>
        <w:t>població</w:t>
      </w:r>
      <w:proofErr w:type="spellEnd"/>
      <w:r w:rsidR="00192A05" w:rsidRPr="00390908">
        <w:rPr>
          <w:rFonts w:ascii="Arial" w:hAnsi="Arial" w:cs="Arial"/>
          <w:bCs/>
        </w:rPr>
        <w:t>.</w:t>
      </w:r>
    </w:p>
    <w:p w:rsidR="00192A05" w:rsidRDefault="00192A05" w:rsidP="00035C82">
      <w:pPr>
        <w:spacing w:afterLines="112" w:line="21" w:lineRule="atLeast"/>
        <w:jc w:val="both"/>
        <w:rPr>
          <w:rFonts w:ascii="Arial" w:hAnsi="Arial" w:cs="Arial"/>
          <w:bCs/>
        </w:rPr>
      </w:pPr>
      <w:r w:rsidRPr="00390908">
        <w:rPr>
          <w:rFonts w:ascii="Arial" w:hAnsi="Arial" w:cs="Arial"/>
          <w:bCs/>
        </w:rPr>
        <w:t xml:space="preserve">La </w:t>
      </w:r>
      <w:proofErr w:type="spellStart"/>
      <w:r w:rsidRPr="00390908">
        <w:rPr>
          <w:rFonts w:ascii="Arial" w:hAnsi="Arial" w:cs="Arial"/>
          <w:bCs/>
        </w:rPr>
        <w:t>proposta</w:t>
      </w:r>
      <w:proofErr w:type="spellEnd"/>
      <w:r w:rsidRPr="00390908">
        <w:rPr>
          <w:rFonts w:ascii="Arial" w:hAnsi="Arial" w:cs="Arial"/>
          <w:bCs/>
        </w:rPr>
        <w:t xml:space="preserve"> implica </w:t>
      </w:r>
      <w:proofErr w:type="spellStart"/>
      <w:r w:rsidRPr="00390908">
        <w:rPr>
          <w:rFonts w:ascii="Arial" w:hAnsi="Arial" w:cs="Arial"/>
          <w:bCs/>
        </w:rPr>
        <w:t>distintes</w:t>
      </w:r>
      <w:proofErr w:type="spellEnd"/>
      <w:r w:rsidRPr="00390908">
        <w:rPr>
          <w:rFonts w:ascii="Arial" w:hAnsi="Arial" w:cs="Arial"/>
          <w:bCs/>
        </w:rPr>
        <w:t xml:space="preserve"> </w:t>
      </w:r>
      <w:proofErr w:type="spellStart"/>
      <w:r w:rsidRPr="00390908">
        <w:rPr>
          <w:rFonts w:ascii="Arial" w:hAnsi="Arial" w:cs="Arial"/>
          <w:bCs/>
        </w:rPr>
        <w:t>vessants</w:t>
      </w:r>
      <w:proofErr w:type="spellEnd"/>
      <w:r w:rsidRPr="00390908">
        <w:rPr>
          <w:rFonts w:ascii="Arial" w:hAnsi="Arial" w:cs="Arial"/>
          <w:bCs/>
        </w:rPr>
        <w:t xml:space="preserve">, des de la </w:t>
      </w:r>
      <w:proofErr w:type="spellStart"/>
      <w:r w:rsidRPr="00390908">
        <w:rPr>
          <w:rFonts w:ascii="Arial" w:hAnsi="Arial" w:cs="Arial"/>
          <w:bCs/>
        </w:rPr>
        <w:t>recuperació</w:t>
      </w:r>
      <w:proofErr w:type="spellEnd"/>
      <w:r w:rsidRPr="00390908">
        <w:rPr>
          <w:rFonts w:ascii="Arial" w:hAnsi="Arial" w:cs="Arial"/>
          <w:bCs/>
        </w:rPr>
        <w:t xml:space="preserve"> de la </w:t>
      </w:r>
      <w:proofErr w:type="spellStart"/>
      <w:r w:rsidRPr="00390908">
        <w:rPr>
          <w:rFonts w:ascii="Arial" w:hAnsi="Arial" w:cs="Arial"/>
          <w:bCs/>
        </w:rPr>
        <w:t>memòria</w:t>
      </w:r>
      <w:proofErr w:type="spellEnd"/>
      <w:r w:rsidRPr="00390908">
        <w:rPr>
          <w:rFonts w:ascii="Arial" w:hAnsi="Arial" w:cs="Arial"/>
          <w:bCs/>
        </w:rPr>
        <w:t xml:space="preserve"> </w:t>
      </w:r>
      <w:proofErr w:type="spellStart"/>
      <w:r w:rsidRPr="00390908">
        <w:rPr>
          <w:rFonts w:ascii="Arial" w:hAnsi="Arial" w:cs="Arial"/>
          <w:bCs/>
        </w:rPr>
        <w:t>històrica</w:t>
      </w:r>
      <w:proofErr w:type="spellEnd"/>
      <w:r w:rsidRPr="00390908">
        <w:rPr>
          <w:rFonts w:ascii="Arial" w:hAnsi="Arial" w:cs="Arial"/>
          <w:bCs/>
        </w:rPr>
        <w:t xml:space="preserve"> </w:t>
      </w:r>
      <w:proofErr w:type="spellStart"/>
      <w:r w:rsidRPr="00390908">
        <w:rPr>
          <w:rFonts w:ascii="Arial" w:hAnsi="Arial" w:cs="Arial"/>
          <w:bCs/>
        </w:rPr>
        <w:t>fins</w:t>
      </w:r>
      <w:proofErr w:type="spellEnd"/>
      <w:r w:rsidRPr="00390908">
        <w:rPr>
          <w:rFonts w:ascii="Arial" w:hAnsi="Arial" w:cs="Arial"/>
          <w:bCs/>
        </w:rPr>
        <w:t xml:space="preserve"> les </w:t>
      </w:r>
      <w:proofErr w:type="spellStart"/>
      <w:r w:rsidRPr="00390908">
        <w:rPr>
          <w:rFonts w:ascii="Arial" w:hAnsi="Arial" w:cs="Arial"/>
          <w:bCs/>
        </w:rPr>
        <w:t>propostes</w:t>
      </w:r>
      <w:proofErr w:type="spellEnd"/>
      <w:r w:rsidRPr="00390908">
        <w:rPr>
          <w:rFonts w:ascii="Arial" w:hAnsi="Arial" w:cs="Arial"/>
          <w:bCs/>
        </w:rPr>
        <w:t xml:space="preserve"> de la </w:t>
      </w:r>
      <w:proofErr w:type="spellStart"/>
      <w:r w:rsidRPr="00390908">
        <w:rPr>
          <w:rFonts w:ascii="Arial" w:hAnsi="Arial" w:cs="Arial"/>
          <w:bCs/>
        </w:rPr>
        <w:t>reconstrucció</w:t>
      </w:r>
      <w:proofErr w:type="spellEnd"/>
      <w:r w:rsidRPr="00390908">
        <w:rPr>
          <w:rFonts w:ascii="Arial" w:hAnsi="Arial" w:cs="Arial"/>
          <w:bCs/>
        </w:rPr>
        <w:t xml:space="preserve"> material del </w:t>
      </w:r>
      <w:proofErr w:type="spellStart"/>
      <w:r w:rsidRPr="00390908">
        <w:rPr>
          <w:rFonts w:ascii="Arial" w:hAnsi="Arial" w:cs="Arial"/>
          <w:bCs/>
        </w:rPr>
        <w:t>patrimoni</w:t>
      </w:r>
      <w:proofErr w:type="spellEnd"/>
      <w:r w:rsidRPr="00390908">
        <w:rPr>
          <w:rFonts w:ascii="Arial" w:hAnsi="Arial" w:cs="Arial"/>
          <w:bCs/>
        </w:rPr>
        <w:t xml:space="preserve"> </w:t>
      </w:r>
      <w:proofErr w:type="spellStart"/>
      <w:r w:rsidRPr="00390908">
        <w:rPr>
          <w:rFonts w:ascii="Arial" w:hAnsi="Arial" w:cs="Arial"/>
          <w:bCs/>
        </w:rPr>
        <w:t>arquitectònic</w:t>
      </w:r>
      <w:proofErr w:type="spellEnd"/>
      <w:r w:rsidRPr="00390908">
        <w:rPr>
          <w:rFonts w:ascii="Arial" w:hAnsi="Arial" w:cs="Arial"/>
          <w:bCs/>
        </w:rPr>
        <w:t xml:space="preserve"> </w:t>
      </w:r>
      <w:proofErr w:type="spellStart"/>
      <w:r w:rsidRPr="00390908">
        <w:rPr>
          <w:rFonts w:ascii="Arial" w:hAnsi="Arial" w:cs="Arial"/>
          <w:bCs/>
        </w:rPr>
        <w:t>existent</w:t>
      </w:r>
      <w:proofErr w:type="spellEnd"/>
      <w:r w:rsidRPr="00390908">
        <w:rPr>
          <w:rFonts w:ascii="Arial" w:hAnsi="Arial" w:cs="Arial"/>
          <w:bCs/>
        </w:rPr>
        <w:t xml:space="preserve"> per tal </w:t>
      </w:r>
      <w:proofErr w:type="spellStart"/>
      <w:r w:rsidRPr="00390908">
        <w:rPr>
          <w:rFonts w:ascii="Arial" w:hAnsi="Arial" w:cs="Arial"/>
          <w:bCs/>
        </w:rPr>
        <w:t>d'evitar-ne</w:t>
      </w:r>
      <w:proofErr w:type="spellEnd"/>
      <w:r w:rsidRPr="00390908">
        <w:rPr>
          <w:rFonts w:ascii="Arial" w:hAnsi="Arial" w:cs="Arial"/>
          <w:bCs/>
        </w:rPr>
        <w:t xml:space="preserve"> la </w:t>
      </w:r>
      <w:proofErr w:type="spellStart"/>
      <w:r w:rsidRPr="00390908">
        <w:rPr>
          <w:rFonts w:ascii="Arial" w:hAnsi="Arial" w:cs="Arial"/>
          <w:bCs/>
        </w:rPr>
        <w:t>seva</w:t>
      </w:r>
      <w:proofErr w:type="spellEnd"/>
      <w:r w:rsidRPr="00390908">
        <w:rPr>
          <w:rFonts w:ascii="Arial" w:hAnsi="Arial" w:cs="Arial"/>
          <w:bCs/>
        </w:rPr>
        <w:t xml:space="preserve"> </w:t>
      </w:r>
      <w:proofErr w:type="spellStart"/>
      <w:r w:rsidRPr="00390908">
        <w:rPr>
          <w:rFonts w:ascii="Arial" w:hAnsi="Arial" w:cs="Arial"/>
          <w:bCs/>
        </w:rPr>
        <w:t>degradació</w:t>
      </w:r>
      <w:proofErr w:type="spellEnd"/>
      <w:r w:rsidRPr="00390908">
        <w:rPr>
          <w:rFonts w:ascii="Arial" w:hAnsi="Arial" w:cs="Arial"/>
          <w:bCs/>
        </w:rPr>
        <w:t xml:space="preserve"> i </w:t>
      </w:r>
      <w:proofErr w:type="spellStart"/>
      <w:r w:rsidRPr="00390908">
        <w:rPr>
          <w:rFonts w:ascii="Arial" w:hAnsi="Arial" w:cs="Arial"/>
          <w:bCs/>
        </w:rPr>
        <w:t>pèrdua</w:t>
      </w:r>
      <w:proofErr w:type="spellEnd"/>
      <w:r w:rsidRPr="00390908">
        <w:rPr>
          <w:rFonts w:ascii="Arial" w:hAnsi="Arial" w:cs="Arial"/>
          <w:bCs/>
        </w:rPr>
        <w:t xml:space="preserve"> total</w:t>
      </w:r>
      <w:r>
        <w:rPr>
          <w:rFonts w:ascii="Arial" w:hAnsi="Arial" w:cs="Arial"/>
          <w:bCs/>
        </w:rPr>
        <w:t xml:space="preserve">. </w:t>
      </w:r>
      <w:proofErr w:type="spellStart"/>
      <w:r w:rsidRPr="00390908">
        <w:rPr>
          <w:rFonts w:ascii="Arial" w:hAnsi="Arial" w:cs="Arial"/>
          <w:bCs/>
        </w:rPr>
        <w:t>L'associació</w:t>
      </w:r>
      <w:proofErr w:type="spellEnd"/>
      <w:r w:rsidRPr="00390908">
        <w:rPr>
          <w:rFonts w:ascii="Arial" w:hAnsi="Arial" w:cs="Arial"/>
          <w:bCs/>
        </w:rPr>
        <w:t xml:space="preserve"> </w:t>
      </w:r>
      <w:proofErr w:type="spellStart"/>
      <w:r w:rsidRPr="00390908">
        <w:rPr>
          <w:rFonts w:ascii="Arial" w:hAnsi="Arial" w:cs="Arial"/>
          <w:bCs/>
        </w:rPr>
        <w:t>és</w:t>
      </w:r>
      <w:proofErr w:type="spellEnd"/>
      <w:r w:rsidRPr="00390908">
        <w:rPr>
          <w:rFonts w:ascii="Arial" w:hAnsi="Arial" w:cs="Arial"/>
          <w:bCs/>
        </w:rPr>
        <w:t xml:space="preserve"> apolítica, plural i </w:t>
      </w:r>
      <w:proofErr w:type="spellStart"/>
      <w:r w:rsidRPr="00390908">
        <w:rPr>
          <w:rFonts w:ascii="Arial" w:hAnsi="Arial" w:cs="Arial"/>
          <w:bCs/>
        </w:rPr>
        <w:t>està</w:t>
      </w:r>
      <w:proofErr w:type="spellEnd"/>
      <w:r w:rsidRPr="00390908">
        <w:rPr>
          <w:rFonts w:ascii="Arial" w:hAnsi="Arial" w:cs="Arial"/>
          <w:bCs/>
        </w:rPr>
        <w:t xml:space="preserve"> </w:t>
      </w:r>
      <w:proofErr w:type="spellStart"/>
      <w:r w:rsidRPr="00390908">
        <w:rPr>
          <w:rFonts w:ascii="Arial" w:hAnsi="Arial" w:cs="Arial"/>
          <w:bCs/>
        </w:rPr>
        <w:t>oberta</w:t>
      </w:r>
      <w:proofErr w:type="spellEnd"/>
      <w:r w:rsidRPr="00390908">
        <w:rPr>
          <w:rFonts w:ascii="Arial" w:hAnsi="Arial" w:cs="Arial"/>
          <w:bCs/>
        </w:rPr>
        <w:t xml:space="preserve"> a </w:t>
      </w:r>
      <w:proofErr w:type="spellStart"/>
      <w:r w:rsidRPr="00390908">
        <w:rPr>
          <w:rFonts w:ascii="Arial" w:hAnsi="Arial" w:cs="Arial"/>
          <w:bCs/>
        </w:rPr>
        <w:t>tothom</w:t>
      </w:r>
      <w:proofErr w:type="spellEnd"/>
      <w:r w:rsidRPr="00390908">
        <w:rPr>
          <w:rFonts w:ascii="Arial" w:hAnsi="Arial" w:cs="Arial"/>
          <w:bCs/>
        </w:rPr>
        <w:t xml:space="preserve"> </w:t>
      </w:r>
      <w:proofErr w:type="spellStart"/>
      <w:r w:rsidRPr="00390908">
        <w:rPr>
          <w:rFonts w:ascii="Arial" w:hAnsi="Arial" w:cs="Arial"/>
          <w:bCs/>
        </w:rPr>
        <w:t>qui</w:t>
      </w:r>
      <w:proofErr w:type="spellEnd"/>
      <w:r w:rsidRPr="00390908">
        <w:rPr>
          <w:rFonts w:ascii="Arial" w:hAnsi="Arial" w:cs="Arial"/>
          <w:bCs/>
        </w:rPr>
        <w:t xml:space="preserve"> </w:t>
      </w:r>
      <w:proofErr w:type="spellStart"/>
      <w:r w:rsidRPr="00390908">
        <w:rPr>
          <w:rFonts w:ascii="Arial" w:hAnsi="Arial" w:cs="Arial"/>
          <w:bCs/>
        </w:rPr>
        <w:t>tingui</w:t>
      </w:r>
      <w:proofErr w:type="spellEnd"/>
      <w:r w:rsidRPr="00390908">
        <w:rPr>
          <w:rFonts w:ascii="Arial" w:hAnsi="Arial" w:cs="Arial"/>
          <w:bCs/>
        </w:rPr>
        <w:t xml:space="preserve"> </w:t>
      </w:r>
      <w:proofErr w:type="spellStart"/>
      <w:r w:rsidRPr="00390908">
        <w:rPr>
          <w:rFonts w:ascii="Arial" w:hAnsi="Arial" w:cs="Arial"/>
          <w:bCs/>
        </w:rPr>
        <w:t>inquietuds</w:t>
      </w:r>
      <w:proofErr w:type="spellEnd"/>
      <w:r w:rsidRPr="00390908">
        <w:rPr>
          <w:rFonts w:ascii="Arial" w:hAnsi="Arial" w:cs="Arial"/>
          <w:bCs/>
        </w:rPr>
        <w:t xml:space="preserve"> en </w:t>
      </w:r>
      <w:proofErr w:type="spellStart"/>
      <w:r w:rsidRPr="00390908">
        <w:rPr>
          <w:rFonts w:ascii="Arial" w:hAnsi="Arial" w:cs="Arial"/>
          <w:bCs/>
        </w:rPr>
        <w:t>aquest</w:t>
      </w:r>
      <w:proofErr w:type="spellEnd"/>
      <w:r w:rsidRPr="00390908">
        <w:rPr>
          <w:rFonts w:ascii="Arial" w:hAnsi="Arial" w:cs="Arial"/>
          <w:bCs/>
        </w:rPr>
        <w:t xml:space="preserve"> camp i que </w:t>
      </w:r>
      <w:proofErr w:type="spellStart"/>
      <w:r w:rsidRPr="00390908">
        <w:rPr>
          <w:rFonts w:ascii="Arial" w:hAnsi="Arial" w:cs="Arial"/>
          <w:bCs/>
        </w:rPr>
        <w:t>vulgui</w:t>
      </w:r>
      <w:proofErr w:type="spellEnd"/>
      <w:r w:rsidRPr="00390908">
        <w:rPr>
          <w:rFonts w:ascii="Arial" w:hAnsi="Arial" w:cs="Arial"/>
          <w:bCs/>
        </w:rPr>
        <w:t xml:space="preserve"> aportar el </w:t>
      </w:r>
      <w:proofErr w:type="spellStart"/>
      <w:r w:rsidRPr="00390908">
        <w:rPr>
          <w:rFonts w:ascii="Arial" w:hAnsi="Arial" w:cs="Arial"/>
          <w:bCs/>
        </w:rPr>
        <w:t>seu</w:t>
      </w:r>
      <w:proofErr w:type="spellEnd"/>
      <w:r w:rsidRPr="00390908">
        <w:rPr>
          <w:rFonts w:ascii="Arial" w:hAnsi="Arial" w:cs="Arial"/>
          <w:bCs/>
        </w:rPr>
        <w:t xml:space="preserve"> </w:t>
      </w:r>
      <w:proofErr w:type="spellStart"/>
      <w:r w:rsidRPr="00390908">
        <w:rPr>
          <w:rFonts w:ascii="Arial" w:hAnsi="Arial" w:cs="Arial"/>
          <w:bCs/>
        </w:rPr>
        <w:t>gra</w:t>
      </w:r>
      <w:proofErr w:type="spellEnd"/>
      <w:r w:rsidRPr="00390908">
        <w:rPr>
          <w:rFonts w:ascii="Arial" w:hAnsi="Arial" w:cs="Arial"/>
          <w:bCs/>
        </w:rPr>
        <w:t xml:space="preserve"> de sorra per </w:t>
      </w:r>
      <w:proofErr w:type="spellStart"/>
      <w:r w:rsidRPr="00390908">
        <w:rPr>
          <w:rFonts w:ascii="Arial" w:hAnsi="Arial" w:cs="Arial"/>
          <w:bCs/>
        </w:rPr>
        <w:t>petit</w:t>
      </w:r>
      <w:proofErr w:type="spellEnd"/>
      <w:r w:rsidRPr="00390908">
        <w:rPr>
          <w:rFonts w:ascii="Arial" w:hAnsi="Arial" w:cs="Arial"/>
          <w:bCs/>
        </w:rPr>
        <w:t xml:space="preserve"> que </w:t>
      </w:r>
      <w:proofErr w:type="spellStart"/>
      <w:r w:rsidRPr="00390908">
        <w:rPr>
          <w:rFonts w:ascii="Arial" w:hAnsi="Arial" w:cs="Arial"/>
          <w:bCs/>
        </w:rPr>
        <w:t>sigui</w:t>
      </w:r>
      <w:proofErr w:type="spellEnd"/>
      <w:r w:rsidRPr="00390908">
        <w:rPr>
          <w:rFonts w:ascii="Arial" w:hAnsi="Arial" w:cs="Arial"/>
          <w:bCs/>
        </w:rPr>
        <w:t>.</w:t>
      </w:r>
      <w:r>
        <w:rPr>
          <w:rFonts w:ascii="Arial" w:hAnsi="Arial" w:cs="Arial"/>
          <w:bCs/>
        </w:rPr>
        <w:t xml:space="preserve"> </w:t>
      </w:r>
      <w:proofErr w:type="spellStart"/>
      <w:r w:rsidRPr="00714409">
        <w:rPr>
          <w:rFonts w:ascii="Arial" w:hAnsi="Arial" w:cs="Arial"/>
          <w:bCs/>
        </w:rPr>
        <w:t>Aquests</w:t>
      </w:r>
      <w:proofErr w:type="spellEnd"/>
      <w:r w:rsidRPr="00714409">
        <w:rPr>
          <w:rFonts w:ascii="Arial" w:hAnsi="Arial" w:cs="Arial"/>
          <w:bCs/>
        </w:rPr>
        <w:t xml:space="preserve"> </w:t>
      </w:r>
      <w:proofErr w:type="spellStart"/>
      <w:r w:rsidRPr="00714409">
        <w:rPr>
          <w:rFonts w:ascii="Arial" w:hAnsi="Arial" w:cs="Arial"/>
          <w:bCs/>
        </w:rPr>
        <w:t>objectius</w:t>
      </w:r>
      <w:proofErr w:type="spellEnd"/>
      <w:r w:rsidRPr="00714409">
        <w:rPr>
          <w:rFonts w:ascii="Arial" w:hAnsi="Arial" w:cs="Arial"/>
          <w:bCs/>
        </w:rPr>
        <w:t xml:space="preserve"> es concreten al </w:t>
      </w:r>
      <w:proofErr w:type="spellStart"/>
      <w:r w:rsidRPr="00714409">
        <w:rPr>
          <w:rFonts w:ascii="Arial" w:hAnsi="Arial" w:cs="Arial"/>
          <w:bCs/>
        </w:rPr>
        <w:t>llarg</w:t>
      </w:r>
      <w:proofErr w:type="spellEnd"/>
      <w:r w:rsidRPr="00714409">
        <w:rPr>
          <w:rFonts w:ascii="Arial" w:hAnsi="Arial" w:cs="Arial"/>
          <w:bCs/>
        </w:rPr>
        <w:t xml:space="preserve"> de </w:t>
      </w:r>
      <w:proofErr w:type="spellStart"/>
      <w:r w:rsidRPr="00714409">
        <w:rPr>
          <w:rFonts w:ascii="Arial" w:hAnsi="Arial" w:cs="Arial"/>
          <w:bCs/>
        </w:rPr>
        <w:t>l'any</w:t>
      </w:r>
      <w:proofErr w:type="spellEnd"/>
      <w:r w:rsidRPr="00714409">
        <w:rPr>
          <w:rFonts w:ascii="Arial" w:hAnsi="Arial" w:cs="Arial"/>
          <w:bCs/>
        </w:rPr>
        <w:t xml:space="preserve"> en totes les </w:t>
      </w:r>
      <w:proofErr w:type="spellStart"/>
      <w:r w:rsidRPr="00714409">
        <w:rPr>
          <w:rFonts w:ascii="Arial" w:hAnsi="Arial" w:cs="Arial"/>
          <w:bCs/>
        </w:rPr>
        <w:t>activitats</w:t>
      </w:r>
      <w:proofErr w:type="spellEnd"/>
      <w:r w:rsidRPr="00714409">
        <w:rPr>
          <w:rFonts w:ascii="Arial" w:hAnsi="Arial" w:cs="Arial"/>
          <w:bCs/>
        </w:rPr>
        <w:t xml:space="preserve"> </w:t>
      </w:r>
      <w:proofErr w:type="spellStart"/>
      <w:r w:rsidRPr="00714409">
        <w:rPr>
          <w:rFonts w:ascii="Arial" w:hAnsi="Arial" w:cs="Arial"/>
          <w:bCs/>
        </w:rPr>
        <w:t>lúdiques</w:t>
      </w:r>
      <w:proofErr w:type="spellEnd"/>
      <w:r w:rsidRPr="00714409">
        <w:rPr>
          <w:rFonts w:ascii="Arial" w:hAnsi="Arial" w:cs="Arial"/>
          <w:bCs/>
        </w:rPr>
        <w:t xml:space="preserve"> i </w:t>
      </w:r>
      <w:proofErr w:type="spellStart"/>
      <w:r w:rsidRPr="00714409">
        <w:rPr>
          <w:rFonts w:ascii="Arial" w:hAnsi="Arial" w:cs="Arial"/>
          <w:bCs/>
        </w:rPr>
        <w:t>culturals</w:t>
      </w:r>
      <w:proofErr w:type="spellEnd"/>
      <w:r w:rsidRPr="00714409">
        <w:rPr>
          <w:rFonts w:ascii="Arial" w:hAnsi="Arial" w:cs="Arial"/>
          <w:bCs/>
        </w:rPr>
        <w:t xml:space="preserve"> que es </w:t>
      </w:r>
      <w:proofErr w:type="spellStart"/>
      <w:r w:rsidRPr="00714409">
        <w:rPr>
          <w:rFonts w:ascii="Arial" w:hAnsi="Arial" w:cs="Arial"/>
          <w:bCs/>
        </w:rPr>
        <w:t>realitzen</w:t>
      </w:r>
      <w:proofErr w:type="spellEnd"/>
      <w:r w:rsidRPr="00714409">
        <w:rPr>
          <w:rFonts w:ascii="Arial" w:hAnsi="Arial" w:cs="Arial"/>
          <w:bCs/>
        </w:rPr>
        <w:t>.</w:t>
      </w:r>
      <w:r>
        <w:rPr>
          <w:rFonts w:ascii="Arial" w:hAnsi="Arial" w:cs="Arial"/>
          <w:bCs/>
        </w:rPr>
        <w:t xml:space="preserve"> </w:t>
      </w:r>
    </w:p>
    <w:p w:rsidR="00192A05" w:rsidRPr="00390908" w:rsidRDefault="00192A05" w:rsidP="00035C82">
      <w:pPr>
        <w:spacing w:afterLines="112" w:line="21" w:lineRule="atLeast"/>
        <w:jc w:val="both"/>
        <w:rPr>
          <w:rFonts w:ascii="Arial" w:hAnsi="Arial" w:cs="Arial"/>
          <w:bCs/>
        </w:rPr>
      </w:pPr>
      <w:proofErr w:type="spellStart"/>
      <w:r w:rsidRPr="00390908">
        <w:rPr>
          <w:rFonts w:ascii="Arial" w:hAnsi="Arial" w:cs="Arial"/>
          <w:bCs/>
        </w:rPr>
        <w:t>Activitats</w:t>
      </w:r>
      <w:proofErr w:type="spellEnd"/>
      <w:r w:rsidRPr="00390908">
        <w:rPr>
          <w:rFonts w:ascii="Arial" w:hAnsi="Arial" w:cs="Arial"/>
          <w:bCs/>
        </w:rPr>
        <w:t xml:space="preserve"> que fan </w:t>
      </w:r>
      <w:proofErr w:type="spellStart"/>
      <w:r w:rsidRPr="00390908">
        <w:rPr>
          <w:rFonts w:ascii="Arial" w:hAnsi="Arial" w:cs="Arial"/>
          <w:bCs/>
        </w:rPr>
        <w:t>durant</w:t>
      </w:r>
      <w:proofErr w:type="spellEnd"/>
      <w:r w:rsidRPr="00390908">
        <w:rPr>
          <w:rFonts w:ascii="Arial" w:hAnsi="Arial" w:cs="Arial"/>
          <w:bCs/>
        </w:rPr>
        <w:t xml:space="preserve"> </w:t>
      </w:r>
      <w:proofErr w:type="spellStart"/>
      <w:r w:rsidRPr="00390908">
        <w:rPr>
          <w:rFonts w:ascii="Arial" w:hAnsi="Arial" w:cs="Arial"/>
          <w:bCs/>
        </w:rPr>
        <w:t>l'any</w:t>
      </w:r>
      <w:proofErr w:type="spellEnd"/>
      <w:r w:rsidRPr="00390908">
        <w:rPr>
          <w:rFonts w:ascii="Arial" w:hAnsi="Arial" w:cs="Arial"/>
          <w:bCs/>
        </w:rPr>
        <w:t>:</w:t>
      </w:r>
    </w:p>
    <w:p w:rsidR="00192A05" w:rsidRDefault="00192A05" w:rsidP="00035C82">
      <w:pPr>
        <w:spacing w:afterLines="112" w:line="21" w:lineRule="atLeast"/>
        <w:jc w:val="both"/>
        <w:rPr>
          <w:rFonts w:ascii="Arial" w:hAnsi="Arial" w:cs="Arial"/>
          <w:bCs/>
        </w:rPr>
      </w:pPr>
      <w:r w:rsidRPr="00390908">
        <w:rPr>
          <w:rFonts w:ascii="Arial" w:hAnsi="Arial" w:cs="Arial"/>
          <w:bCs/>
        </w:rPr>
        <w:t xml:space="preserve">-La </w:t>
      </w:r>
      <w:proofErr w:type="spellStart"/>
      <w:r w:rsidRPr="00390908">
        <w:rPr>
          <w:rFonts w:ascii="Arial" w:hAnsi="Arial" w:cs="Arial"/>
          <w:bCs/>
        </w:rPr>
        <w:t>Marató</w:t>
      </w:r>
      <w:proofErr w:type="spellEnd"/>
      <w:r w:rsidRPr="00390908">
        <w:rPr>
          <w:rFonts w:ascii="Arial" w:hAnsi="Arial" w:cs="Arial"/>
          <w:bCs/>
        </w:rPr>
        <w:t xml:space="preserve"> de TV3</w:t>
      </w:r>
    </w:p>
    <w:p w:rsidR="00192A05" w:rsidRDefault="00192A05" w:rsidP="00035C82">
      <w:pPr>
        <w:spacing w:afterLines="112" w:line="21" w:lineRule="atLeast"/>
        <w:jc w:val="both"/>
        <w:rPr>
          <w:rFonts w:ascii="Arial" w:hAnsi="Arial" w:cs="Arial"/>
          <w:bCs/>
        </w:rPr>
      </w:pPr>
      <w:r w:rsidRPr="00390908">
        <w:rPr>
          <w:rFonts w:ascii="Arial" w:hAnsi="Arial" w:cs="Arial"/>
          <w:bCs/>
        </w:rPr>
        <w:lastRenderedPageBreak/>
        <w:t>-</w:t>
      </w:r>
      <w:proofErr w:type="spellStart"/>
      <w:r w:rsidRPr="00390908">
        <w:rPr>
          <w:rFonts w:ascii="Arial" w:hAnsi="Arial" w:cs="Arial"/>
          <w:bCs/>
        </w:rPr>
        <w:t>Mercaxollo</w:t>
      </w:r>
      <w:proofErr w:type="spellEnd"/>
    </w:p>
    <w:p w:rsidR="008B258D" w:rsidRPr="00096814" w:rsidRDefault="00192A05" w:rsidP="00035C82">
      <w:pPr>
        <w:spacing w:afterLines="112" w:line="21" w:lineRule="atLeast"/>
        <w:jc w:val="both"/>
        <w:rPr>
          <w:rFonts w:ascii="Arial" w:hAnsi="Arial" w:cs="Arial"/>
          <w:bCs/>
        </w:rPr>
      </w:pPr>
      <w:r w:rsidRPr="00390908">
        <w:rPr>
          <w:rFonts w:ascii="Arial" w:hAnsi="Arial" w:cs="Arial"/>
          <w:bCs/>
        </w:rPr>
        <w:t>-</w:t>
      </w:r>
      <w:proofErr w:type="spellStart"/>
      <w:r w:rsidRPr="00390908">
        <w:rPr>
          <w:rFonts w:ascii="Arial" w:hAnsi="Arial" w:cs="Arial"/>
          <w:bCs/>
        </w:rPr>
        <w:t>Intercanvi</w:t>
      </w:r>
      <w:proofErr w:type="spellEnd"/>
      <w:r w:rsidRPr="00390908">
        <w:rPr>
          <w:rFonts w:ascii="Arial" w:hAnsi="Arial" w:cs="Arial"/>
          <w:bCs/>
        </w:rPr>
        <w:t xml:space="preserve"> de </w:t>
      </w:r>
      <w:proofErr w:type="spellStart"/>
      <w:r w:rsidRPr="00390908">
        <w:rPr>
          <w:rFonts w:ascii="Arial" w:hAnsi="Arial" w:cs="Arial"/>
          <w:bCs/>
        </w:rPr>
        <w:t>llibres</w:t>
      </w:r>
      <w:proofErr w:type="spellEnd"/>
    </w:p>
    <w:p w:rsidR="004601A7" w:rsidRPr="00AF61BD" w:rsidRDefault="00A81747" w:rsidP="00035C82">
      <w:pPr>
        <w:spacing w:afterLines="112" w:line="21" w:lineRule="atLeast"/>
        <w:jc w:val="both"/>
        <w:rPr>
          <w:rFonts w:ascii="Arial" w:hAnsi="Arial" w:cs="Arial"/>
          <w:lang w:val="ca-ES"/>
        </w:rPr>
      </w:pPr>
      <w:r w:rsidRPr="00AF61BD">
        <w:rPr>
          <w:rFonts w:ascii="Arial" w:hAnsi="Arial" w:cs="Arial"/>
          <w:lang w:val="ca-ES"/>
        </w:rPr>
        <w:t xml:space="preserve">II. </w:t>
      </w:r>
      <w:r w:rsidR="004601A7" w:rsidRPr="00AF61BD">
        <w:rPr>
          <w:rFonts w:ascii="Arial" w:hAnsi="Arial" w:cs="Arial"/>
          <w:lang w:val="ca-ES"/>
        </w:rPr>
        <w:t xml:space="preserve">La Llei de Bases de Règim Local estableix en varis articles l’obligació que tenen les Corporacions Locals d’afavorir el desenvolupament d’associacions, ja sigui per la defensa dels seus interessos generals o sectorials amb els veïns, inclús la possibilitat d’utilitzar mitjans públics i subvencions econòmiques pel compliment d’aquestes finalitats. </w:t>
      </w:r>
    </w:p>
    <w:bookmarkEnd w:id="1"/>
    <w:p w:rsidR="004601A7" w:rsidRPr="00AF61BD" w:rsidRDefault="004601A7" w:rsidP="00035C82">
      <w:pPr>
        <w:spacing w:afterLines="112" w:line="21" w:lineRule="atLeast"/>
        <w:jc w:val="both"/>
        <w:rPr>
          <w:rFonts w:ascii="Arial" w:hAnsi="Arial" w:cs="Arial"/>
          <w:lang w:val="ca-ES"/>
        </w:rPr>
      </w:pPr>
      <w:r w:rsidRPr="00AF61BD">
        <w:rPr>
          <w:rFonts w:ascii="Arial" w:hAnsi="Arial" w:cs="Arial"/>
          <w:lang w:val="ca-ES"/>
        </w:rPr>
        <w:t>III</w:t>
      </w:r>
      <w:r w:rsidR="00A81747" w:rsidRPr="00AF61BD">
        <w:rPr>
          <w:rFonts w:ascii="Arial" w:hAnsi="Arial" w:cs="Arial"/>
          <w:lang w:val="ca-ES"/>
        </w:rPr>
        <w:t>. Per tal de dur-ho a terme</w:t>
      </w:r>
      <w:r w:rsidRPr="00AF61BD">
        <w:rPr>
          <w:rFonts w:ascii="Arial" w:hAnsi="Arial" w:cs="Arial"/>
          <w:lang w:val="ca-ES"/>
        </w:rPr>
        <w:t xml:space="preserve">, </w:t>
      </w:r>
      <w:r w:rsidR="008B258D" w:rsidRPr="00AF61BD">
        <w:rPr>
          <w:rFonts w:ascii="Arial" w:hAnsi="Arial" w:cs="Arial"/>
          <w:lang w:val="ca-ES"/>
        </w:rPr>
        <w:t>l’Ajuntament de Sarroca de Lleida</w:t>
      </w:r>
      <w:r w:rsidR="00A81747" w:rsidRPr="00AF61BD">
        <w:rPr>
          <w:rFonts w:ascii="Arial" w:hAnsi="Arial" w:cs="Arial"/>
          <w:lang w:val="ca-ES"/>
        </w:rPr>
        <w:t xml:space="preserve"> atorga una subvenció </w:t>
      </w:r>
      <w:r w:rsidRPr="00AF61BD">
        <w:rPr>
          <w:rFonts w:ascii="Arial" w:hAnsi="Arial" w:cs="Arial"/>
          <w:lang w:val="ca-ES"/>
        </w:rPr>
        <w:t xml:space="preserve">nominativa a </w:t>
      </w:r>
      <w:r w:rsidR="00FD2637">
        <w:rPr>
          <w:rFonts w:ascii="Arial" w:hAnsi="Arial" w:cs="Arial"/>
          <w:lang w:val="ca-ES"/>
        </w:rPr>
        <w:t>l</w:t>
      </w:r>
      <w:r w:rsidR="00FD2637" w:rsidRPr="00FD2637">
        <w:rPr>
          <w:rFonts w:ascii="Arial" w:hAnsi="Arial" w:cs="Arial"/>
          <w:lang w:val="ca-ES"/>
        </w:rPr>
        <w:t xml:space="preserve">’associació </w:t>
      </w:r>
      <w:r w:rsidR="00CA20B9">
        <w:rPr>
          <w:rFonts w:ascii="Arial" w:hAnsi="Arial" w:cs="Arial"/>
          <w:lang w:val="ca-ES"/>
        </w:rPr>
        <w:t xml:space="preserve">La </w:t>
      </w:r>
      <w:proofErr w:type="spellStart"/>
      <w:r w:rsidR="00CA20B9">
        <w:rPr>
          <w:rFonts w:ascii="Arial" w:hAnsi="Arial" w:cs="Arial"/>
          <w:lang w:val="ca-ES"/>
        </w:rPr>
        <w:t>Guardieta</w:t>
      </w:r>
      <w:proofErr w:type="spellEnd"/>
      <w:r w:rsidR="00CA20B9">
        <w:rPr>
          <w:rFonts w:ascii="Arial" w:hAnsi="Arial" w:cs="Arial"/>
          <w:lang w:val="ca-ES"/>
        </w:rPr>
        <w:t xml:space="preserve"> </w:t>
      </w:r>
      <w:r w:rsidR="00CE45FB" w:rsidRPr="00CA20B9">
        <w:rPr>
          <w:rFonts w:ascii="Arial" w:hAnsi="Arial" w:cs="Arial"/>
          <w:lang w:val="ca-ES"/>
        </w:rPr>
        <w:t>per un import total de</w:t>
      </w:r>
      <w:r w:rsidR="00CA20B9" w:rsidRPr="00CA20B9">
        <w:rPr>
          <w:rFonts w:ascii="Arial" w:hAnsi="Arial" w:cs="Arial"/>
          <w:lang w:val="ca-ES"/>
        </w:rPr>
        <w:t xml:space="preserve"> 400,00€</w:t>
      </w:r>
      <w:r w:rsidRPr="00CA20B9">
        <w:rPr>
          <w:rFonts w:ascii="Arial" w:hAnsi="Arial" w:cs="Arial"/>
          <w:b/>
          <w:bCs/>
          <w:lang w:val="ca-ES"/>
        </w:rPr>
        <w:t xml:space="preserve"> </w:t>
      </w:r>
      <w:r w:rsidRPr="00CA20B9">
        <w:rPr>
          <w:rFonts w:ascii="Arial" w:hAnsi="Arial" w:cs="Arial"/>
          <w:lang w:val="ca-ES"/>
        </w:rPr>
        <w:t>prevista al pressupost 202</w:t>
      </w:r>
      <w:r w:rsidR="00A15FA7" w:rsidRPr="00CA20B9">
        <w:rPr>
          <w:rFonts w:ascii="Arial" w:hAnsi="Arial" w:cs="Arial"/>
          <w:lang w:val="ca-ES"/>
        </w:rPr>
        <w:t>2</w:t>
      </w:r>
      <w:r w:rsidR="00A81747" w:rsidRPr="00CA20B9">
        <w:rPr>
          <w:rFonts w:ascii="Arial" w:hAnsi="Arial" w:cs="Arial"/>
          <w:lang w:val="ca-ES"/>
        </w:rPr>
        <w:t>.</w:t>
      </w:r>
      <w:r w:rsidR="00A81747" w:rsidRPr="00AF61BD">
        <w:rPr>
          <w:rFonts w:ascii="Arial" w:hAnsi="Arial" w:cs="Arial"/>
          <w:lang w:val="ca-ES"/>
        </w:rPr>
        <w:t xml:space="preserve"> </w:t>
      </w:r>
    </w:p>
    <w:p w:rsidR="004D3B4B" w:rsidRPr="00AF61BD" w:rsidRDefault="00296538" w:rsidP="00035C82">
      <w:pPr>
        <w:spacing w:afterLines="112" w:line="21" w:lineRule="atLeast"/>
        <w:jc w:val="both"/>
        <w:rPr>
          <w:rFonts w:ascii="Arial" w:hAnsi="Arial" w:cs="Arial"/>
          <w:lang w:val="ca-ES"/>
        </w:rPr>
      </w:pPr>
      <w:r w:rsidRPr="00AF61BD">
        <w:rPr>
          <w:rFonts w:ascii="Arial" w:hAnsi="Arial" w:cs="Arial"/>
          <w:lang w:val="ca-ES"/>
        </w:rPr>
        <w:t>La subvenció directa que s’atorga es justifica en base a l’article 22.2.a), de la Llei 38/2003, de 17 de novembre, General de Subvencions, precepte el qual indica que “</w:t>
      </w:r>
      <w:r w:rsidRPr="00AF61BD">
        <w:rPr>
          <w:rFonts w:ascii="Arial" w:hAnsi="Arial" w:cs="Arial"/>
          <w:i/>
          <w:iCs/>
          <w:lang w:val="ca-ES"/>
        </w:rPr>
        <w:t>es poden concedir de manera directa les subvencions”...</w:t>
      </w:r>
      <w:r w:rsidRPr="00AF61BD">
        <w:rPr>
          <w:rFonts w:ascii="Arial" w:hAnsi="Arial" w:cs="Arial"/>
          <w:lang w:val="ca-ES"/>
        </w:rPr>
        <w:t xml:space="preserve"> </w:t>
      </w:r>
      <w:r w:rsidRPr="00AF61BD">
        <w:rPr>
          <w:rFonts w:ascii="Arial" w:hAnsi="Arial" w:cs="Arial"/>
          <w:i/>
          <w:iCs/>
          <w:lang w:val="ca-ES"/>
        </w:rPr>
        <w:t>“previstes nominativament ens els pressupostos general de l’Estat, de les comunitats autònomes o de les entitats locals, en els termes recollits en els convenis i en la normativa reguladora d’aquestes subvencions”.</w:t>
      </w:r>
    </w:p>
    <w:p w:rsidR="004D3B4B" w:rsidRPr="00AF61BD" w:rsidRDefault="004D3B4B" w:rsidP="00035C82">
      <w:pPr>
        <w:spacing w:afterLines="112" w:line="21" w:lineRule="atLeast"/>
        <w:jc w:val="both"/>
        <w:rPr>
          <w:rFonts w:ascii="Arial" w:hAnsi="Arial" w:cs="Arial"/>
          <w:lang w:val="ca-ES"/>
        </w:rPr>
      </w:pPr>
      <w:r w:rsidRPr="00AF61BD">
        <w:rPr>
          <w:rFonts w:ascii="Arial" w:hAnsi="Arial" w:cs="Arial"/>
          <w:lang w:val="ca-ES"/>
        </w:rPr>
        <w:t xml:space="preserve">En aquest mateix sentit, l’article 65 del Reglament de Subvencions, regula el procediment de concessió de les subvencions nominativament previstes en els pressuposts. </w:t>
      </w:r>
    </w:p>
    <w:p w:rsidR="00A81747" w:rsidRPr="00AF61BD" w:rsidRDefault="00A81747" w:rsidP="00035C82">
      <w:pPr>
        <w:spacing w:afterLines="112" w:line="21" w:lineRule="atLeast"/>
        <w:jc w:val="both"/>
        <w:rPr>
          <w:rFonts w:ascii="Arial" w:hAnsi="Arial" w:cs="Arial"/>
          <w:lang w:val="ca-ES"/>
        </w:rPr>
      </w:pPr>
      <w:r w:rsidRPr="00AF61BD">
        <w:rPr>
          <w:rFonts w:ascii="Arial" w:hAnsi="Arial" w:cs="Arial"/>
          <w:lang w:val="ca-ES"/>
        </w:rPr>
        <w:t>Amb la finalitat d’aconseguir aquests objectius, ambdues parts firmen aquest conveni que es regirà per les següents.</w:t>
      </w:r>
    </w:p>
    <w:p w:rsidR="00A15FA7" w:rsidRPr="00AF61BD" w:rsidRDefault="00A15FA7" w:rsidP="00035C82">
      <w:pPr>
        <w:spacing w:afterLines="112" w:line="21" w:lineRule="atLeast"/>
        <w:jc w:val="both"/>
        <w:rPr>
          <w:rFonts w:ascii="Arial" w:hAnsi="Arial" w:cs="Arial"/>
          <w:lang w:val="ca-ES"/>
        </w:rPr>
      </w:pPr>
    </w:p>
    <w:p w:rsidR="00A81747" w:rsidRPr="00AF61BD" w:rsidRDefault="00A81747" w:rsidP="00035C82">
      <w:pPr>
        <w:spacing w:afterLines="112" w:line="21" w:lineRule="atLeast"/>
        <w:jc w:val="center"/>
        <w:rPr>
          <w:rFonts w:ascii="Arial" w:hAnsi="Arial" w:cs="Arial"/>
          <w:b/>
          <w:lang w:val="ca-ES"/>
        </w:rPr>
      </w:pPr>
      <w:r w:rsidRPr="00AF61BD">
        <w:rPr>
          <w:rFonts w:ascii="Arial" w:hAnsi="Arial" w:cs="Arial"/>
          <w:b/>
          <w:lang w:val="ca-ES"/>
        </w:rPr>
        <w:t>CLÀUSULES</w:t>
      </w:r>
    </w:p>
    <w:p w:rsidR="00192A05" w:rsidRDefault="00A81747" w:rsidP="00035C82">
      <w:pPr>
        <w:spacing w:afterLines="112" w:line="21" w:lineRule="atLeast"/>
        <w:jc w:val="both"/>
        <w:rPr>
          <w:rFonts w:ascii="Arial" w:hAnsi="Arial" w:cs="Arial"/>
          <w:lang w:val="ca-ES"/>
        </w:rPr>
      </w:pPr>
      <w:r w:rsidRPr="00AF61BD">
        <w:rPr>
          <w:rFonts w:ascii="Arial" w:hAnsi="Arial" w:cs="Arial"/>
          <w:b/>
          <w:bCs/>
          <w:lang w:val="ca-ES"/>
        </w:rPr>
        <w:t>I. Objecte del conveni:</w:t>
      </w:r>
      <w:r w:rsidRPr="00AF61BD">
        <w:rPr>
          <w:rFonts w:ascii="Arial" w:hAnsi="Arial" w:cs="Arial"/>
          <w:lang w:val="ca-ES"/>
        </w:rPr>
        <w:t xml:space="preserve"> Constitueix l’objecte del present conveni la col·laboració entre </w:t>
      </w:r>
      <w:r w:rsidR="00A15FA7" w:rsidRPr="00AF61BD">
        <w:rPr>
          <w:rFonts w:ascii="Arial" w:hAnsi="Arial" w:cs="Arial"/>
          <w:lang w:val="ca-ES"/>
        </w:rPr>
        <w:t>l’Ajuntament de Sarroca de Lleida</w:t>
      </w:r>
      <w:r w:rsidRPr="00AF61BD">
        <w:rPr>
          <w:rFonts w:ascii="Arial" w:hAnsi="Arial" w:cs="Arial"/>
          <w:lang w:val="ca-ES"/>
        </w:rPr>
        <w:t xml:space="preserve"> i </w:t>
      </w:r>
      <w:r w:rsidR="00FD2637">
        <w:rPr>
          <w:rFonts w:ascii="Arial" w:hAnsi="Arial" w:cs="Arial"/>
          <w:lang w:val="ca-ES"/>
        </w:rPr>
        <w:t>l</w:t>
      </w:r>
      <w:r w:rsidR="00FD2637" w:rsidRPr="00FD2637">
        <w:rPr>
          <w:rFonts w:ascii="Arial" w:hAnsi="Arial" w:cs="Arial"/>
          <w:lang w:val="ca-ES"/>
        </w:rPr>
        <w:t xml:space="preserve">’associació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192A05">
        <w:rPr>
          <w:rFonts w:ascii="Arial" w:hAnsi="Arial" w:cs="Arial"/>
          <w:lang w:val="ca-ES"/>
        </w:rPr>
        <w:t xml:space="preserve"> </w:t>
      </w:r>
      <w:r w:rsidR="00A15FA7" w:rsidRPr="00AF61BD">
        <w:rPr>
          <w:rFonts w:ascii="Arial" w:hAnsi="Arial" w:cs="Arial"/>
          <w:lang w:val="ca-ES"/>
        </w:rPr>
        <w:t>de Sarroca de Lleida</w:t>
      </w:r>
      <w:r w:rsidR="004D3B4B" w:rsidRPr="00AF61BD">
        <w:rPr>
          <w:rFonts w:ascii="Arial" w:hAnsi="Arial" w:cs="Arial"/>
          <w:lang w:val="ca-ES"/>
        </w:rPr>
        <w:t xml:space="preserve"> </w:t>
      </w:r>
      <w:r w:rsidRPr="00AF61BD">
        <w:rPr>
          <w:rFonts w:ascii="Arial" w:hAnsi="Arial" w:cs="Arial"/>
          <w:lang w:val="ca-ES"/>
        </w:rPr>
        <w:t xml:space="preserve">per </w:t>
      </w:r>
      <w:r w:rsidR="00192A05">
        <w:rPr>
          <w:rFonts w:ascii="Arial" w:hAnsi="Arial" w:cs="Arial"/>
          <w:lang w:val="ca-ES"/>
        </w:rPr>
        <w:t xml:space="preserve">la </w:t>
      </w:r>
      <w:proofErr w:type="spellStart"/>
      <w:r w:rsidR="00192A05" w:rsidRPr="00390908">
        <w:rPr>
          <w:rFonts w:ascii="Arial" w:hAnsi="Arial" w:cs="Arial"/>
          <w:bCs/>
        </w:rPr>
        <w:t>recuperació</w:t>
      </w:r>
      <w:proofErr w:type="spellEnd"/>
      <w:r w:rsidR="00192A05" w:rsidRPr="00390908">
        <w:rPr>
          <w:rFonts w:ascii="Arial" w:hAnsi="Arial" w:cs="Arial"/>
          <w:bCs/>
        </w:rPr>
        <w:t xml:space="preserve"> de la </w:t>
      </w:r>
      <w:proofErr w:type="spellStart"/>
      <w:r w:rsidR="00192A05" w:rsidRPr="00390908">
        <w:rPr>
          <w:rFonts w:ascii="Arial" w:hAnsi="Arial" w:cs="Arial"/>
          <w:bCs/>
        </w:rPr>
        <w:t>memòria</w:t>
      </w:r>
      <w:proofErr w:type="spellEnd"/>
      <w:r w:rsidR="00192A05" w:rsidRPr="00390908">
        <w:rPr>
          <w:rFonts w:ascii="Arial" w:hAnsi="Arial" w:cs="Arial"/>
          <w:bCs/>
        </w:rPr>
        <w:t xml:space="preserve"> </w:t>
      </w:r>
      <w:proofErr w:type="spellStart"/>
      <w:r w:rsidR="00192A05" w:rsidRPr="00390908">
        <w:rPr>
          <w:rFonts w:ascii="Arial" w:hAnsi="Arial" w:cs="Arial"/>
          <w:bCs/>
        </w:rPr>
        <w:t>històrica</w:t>
      </w:r>
      <w:proofErr w:type="spellEnd"/>
      <w:r w:rsidR="00192A05" w:rsidRPr="00390908">
        <w:rPr>
          <w:rFonts w:ascii="Arial" w:hAnsi="Arial" w:cs="Arial"/>
          <w:bCs/>
        </w:rPr>
        <w:t xml:space="preserve"> </w:t>
      </w:r>
      <w:proofErr w:type="spellStart"/>
      <w:r w:rsidR="00192A05" w:rsidRPr="00390908">
        <w:rPr>
          <w:rFonts w:ascii="Arial" w:hAnsi="Arial" w:cs="Arial"/>
          <w:bCs/>
        </w:rPr>
        <w:t>fins</w:t>
      </w:r>
      <w:proofErr w:type="spellEnd"/>
      <w:r w:rsidR="00192A05" w:rsidRPr="00390908">
        <w:rPr>
          <w:rFonts w:ascii="Arial" w:hAnsi="Arial" w:cs="Arial"/>
          <w:bCs/>
        </w:rPr>
        <w:t xml:space="preserve"> les </w:t>
      </w:r>
      <w:proofErr w:type="spellStart"/>
      <w:r w:rsidR="00192A05" w:rsidRPr="00390908">
        <w:rPr>
          <w:rFonts w:ascii="Arial" w:hAnsi="Arial" w:cs="Arial"/>
          <w:bCs/>
        </w:rPr>
        <w:t>propostes</w:t>
      </w:r>
      <w:proofErr w:type="spellEnd"/>
      <w:r w:rsidR="00192A05" w:rsidRPr="00390908">
        <w:rPr>
          <w:rFonts w:ascii="Arial" w:hAnsi="Arial" w:cs="Arial"/>
          <w:bCs/>
        </w:rPr>
        <w:t xml:space="preserve"> de la </w:t>
      </w:r>
      <w:proofErr w:type="spellStart"/>
      <w:r w:rsidR="00192A05" w:rsidRPr="00390908">
        <w:rPr>
          <w:rFonts w:ascii="Arial" w:hAnsi="Arial" w:cs="Arial"/>
          <w:bCs/>
        </w:rPr>
        <w:t>reconstrucció</w:t>
      </w:r>
      <w:proofErr w:type="spellEnd"/>
      <w:r w:rsidR="00192A05" w:rsidRPr="00390908">
        <w:rPr>
          <w:rFonts w:ascii="Arial" w:hAnsi="Arial" w:cs="Arial"/>
          <w:bCs/>
        </w:rPr>
        <w:t xml:space="preserve"> material del </w:t>
      </w:r>
      <w:proofErr w:type="spellStart"/>
      <w:r w:rsidR="00192A05" w:rsidRPr="00390908">
        <w:rPr>
          <w:rFonts w:ascii="Arial" w:hAnsi="Arial" w:cs="Arial"/>
          <w:bCs/>
        </w:rPr>
        <w:t>patrimoni</w:t>
      </w:r>
      <w:proofErr w:type="spellEnd"/>
      <w:r w:rsidR="00192A05" w:rsidRPr="00390908">
        <w:rPr>
          <w:rFonts w:ascii="Arial" w:hAnsi="Arial" w:cs="Arial"/>
          <w:bCs/>
        </w:rPr>
        <w:t xml:space="preserve"> </w:t>
      </w:r>
      <w:proofErr w:type="spellStart"/>
      <w:r w:rsidR="00192A05" w:rsidRPr="00390908">
        <w:rPr>
          <w:rFonts w:ascii="Arial" w:hAnsi="Arial" w:cs="Arial"/>
          <w:bCs/>
        </w:rPr>
        <w:t>arquitectònic</w:t>
      </w:r>
      <w:proofErr w:type="spellEnd"/>
      <w:r w:rsidR="00192A05" w:rsidRPr="00390908">
        <w:rPr>
          <w:rFonts w:ascii="Arial" w:hAnsi="Arial" w:cs="Arial"/>
          <w:bCs/>
        </w:rPr>
        <w:t xml:space="preserve"> </w:t>
      </w:r>
      <w:proofErr w:type="spellStart"/>
      <w:r w:rsidR="00192A05" w:rsidRPr="00390908">
        <w:rPr>
          <w:rFonts w:ascii="Arial" w:hAnsi="Arial" w:cs="Arial"/>
          <w:bCs/>
        </w:rPr>
        <w:t>existent</w:t>
      </w:r>
      <w:proofErr w:type="spellEnd"/>
      <w:r w:rsidR="00192A05" w:rsidRPr="00390908">
        <w:rPr>
          <w:rFonts w:ascii="Arial" w:hAnsi="Arial" w:cs="Arial"/>
          <w:bCs/>
        </w:rPr>
        <w:t xml:space="preserve"> per tal </w:t>
      </w:r>
      <w:proofErr w:type="spellStart"/>
      <w:r w:rsidR="00192A05" w:rsidRPr="00390908">
        <w:rPr>
          <w:rFonts w:ascii="Arial" w:hAnsi="Arial" w:cs="Arial"/>
          <w:bCs/>
        </w:rPr>
        <w:t>d'evitar-ne</w:t>
      </w:r>
      <w:proofErr w:type="spellEnd"/>
      <w:r w:rsidR="00192A05" w:rsidRPr="00390908">
        <w:rPr>
          <w:rFonts w:ascii="Arial" w:hAnsi="Arial" w:cs="Arial"/>
          <w:bCs/>
        </w:rPr>
        <w:t xml:space="preserve"> la </w:t>
      </w:r>
      <w:proofErr w:type="spellStart"/>
      <w:r w:rsidR="00192A05" w:rsidRPr="00390908">
        <w:rPr>
          <w:rFonts w:ascii="Arial" w:hAnsi="Arial" w:cs="Arial"/>
          <w:bCs/>
        </w:rPr>
        <w:t>seva</w:t>
      </w:r>
      <w:proofErr w:type="spellEnd"/>
      <w:r w:rsidR="00192A05" w:rsidRPr="00390908">
        <w:rPr>
          <w:rFonts w:ascii="Arial" w:hAnsi="Arial" w:cs="Arial"/>
          <w:bCs/>
        </w:rPr>
        <w:t xml:space="preserve"> </w:t>
      </w:r>
      <w:proofErr w:type="spellStart"/>
      <w:r w:rsidR="00192A05" w:rsidRPr="00390908">
        <w:rPr>
          <w:rFonts w:ascii="Arial" w:hAnsi="Arial" w:cs="Arial"/>
          <w:bCs/>
        </w:rPr>
        <w:t>degradació</w:t>
      </w:r>
      <w:proofErr w:type="spellEnd"/>
      <w:r w:rsidR="00192A05" w:rsidRPr="00390908">
        <w:rPr>
          <w:rFonts w:ascii="Arial" w:hAnsi="Arial" w:cs="Arial"/>
          <w:bCs/>
        </w:rPr>
        <w:t xml:space="preserve"> i </w:t>
      </w:r>
      <w:proofErr w:type="spellStart"/>
      <w:r w:rsidR="00192A05" w:rsidRPr="00390908">
        <w:rPr>
          <w:rFonts w:ascii="Arial" w:hAnsi="Arial" w:cs="Arial"/>
          <w:bCs/>
        </w:rPr>
        <w:t>pèrdua</w:t>
      </w:r>
      <w:proofErr w:type="spellEnd"/>
      <w:r w:rsidR="00192A05" w:rsidRPr="00390908">
        <w:rPr>
          <w:rFonts w:ascii="Arial" w:hAnsi="Arial" w:cs="Arial"/>
          <w:bCs/>
        </w:rPr>
        <w:t xml:space="preserve"> total</w:t>
      </w:r>
      <w:r w:rsidR="00192A05" w:rsidRPr="00AF61BD">
        <w:rPr>
          <w:rFonts w:ascii="Arial" w:hAnsi="Arial" w:cs="Arial"/>
          <w:lang w:val="ca-ES"/>
        </w:rPr>
        <w:t xml:space="preserve"> </w:t>
      </w:r>
    </w:p>
    <w:p w:rsidR="00635773" w:rsidRPr="00AF61BD" w:rsidRDefault="00635773" w:rsidP="00035C82">
      <w:pPr>
        <w:spacing w:afterLines="112" w:line="21" w:lineRule="atLeast"/>
        <w:jc w:val="both"/>
        <w:rPr>
          <w:rFonts w:ascii="Arial" w:hAnsi="Arial" w:cs="Arial"/>
          <w:lang w:val="ca-ES"/>
        </w:rPr>
      </w:pPr>
      <w:r w:rsidRPr="00AF61BD">
        <w:rPr>
          <w:rFonts w:ascii="Arial" w:hAnsi="Arial" w:cs="Arial"/>
          <w:lang w:val="ca-ES"/>
        </w:rPr>
        <w:t xml:space="preserve">Aquet conveni té per finalitat aportar finançament al conjunt d’activitats que </w:t>
      </w:r>
      <w:r w:rsidR="00A15FA7" w:rsidRPr="00AF61BD">
        <w:rPr>
          <w:rFonts w:ascii="Arial" w:hAnsi="Arial" w:cs="Arial"/>
          <w:lang w:val="ca-ES"/>
        </w:rPr>
        <w:t>pot realitzar l</w:t>
      </w:r>
      <w:r w:rsidR="00FD2637"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FD2637" w:rsidRPr="00FD2637">
        <w:rPr>
          <w:rFonts w:ascii="Arial" w:hAnsi="Arial" w:cs="Arial"/>
          <w:lang w:val="ca-ES"/>
        </w:rPr>
        <w:t xml:space="preserve"> </w:t>
      </w:r>
      <w:r w:rsidR="00A15FA7" w:rsidRPr="00AF61BD">
        <w:rPr>
          <w:rFonts w:ascii="Arial" w:hAnsi="Arial" w:cs="Arial"/>
          <w:lang w:val="ca-ES"/>
        </w:rPr>
        <w:t>durant</w:t>
      </w:r>
      <w:r w:rsidRPr="00AF61BD">
        <w:rPr>
          <w:rFonts w:ascii="Arial" w:hAnsi="Arial" w:cs="Arial"/>
          <w:lang w:val="ca-ES"/>
        </w:rPr>
        <w:t xml:space="preserve"> l</w:t>
      </w:r>
      <w:r w:rsidR="00A15FA7" w:rsidRPr="00AF61BD">
        <w:rPr>
          <w:rFonts w:ascii="Arial" w:hAnsi="Arial" w:cs="Arial"/>
          <w:lang w:val="ca-ES"/>
        </w:rPr>
        <w:t>’any 2022.</w:t>
      </w:r>
      <w:r w:rsidRPr="00AF61BD">
        <w:rPr>
          <w:rFonts w:ascii="Arial" w:hAnsi="Arial" w:cs="Arial"/>
          <w:lang w:val="ca-ES"/>
        </w:rPr>
        <w:t xml:space="preserve"> </w:t>
      </w:r>
    </w:p>
    <w:p w:rsidR="00A86D71" w:rsidRPr="00AF61BD" w:rsidRDefault="004114EF" w:rsidP="008868C0">
      <w:pPr>
        <w:pStyle w:val="Default"/>
        <w:jc w:val="both"/>
        <w:rPr>
          <w:sz w:val="22"/>
          <w:szCs w:val="22"/>
        </w:rPr>
      </w:pPr>
      <w:r w:rsidRPr="00AF61BD">
        <w:rPr>
          <w:sz w:val="22"/>
          <w:szCs w:val="22"/>
        </w:rPr>
        <w:t xml:space="preserve">Els ajuts tenen caràcter discrecional, voluntari i són lliurement revocables i revocats en tot moment per les causes previstes a la llei  38/2003, de 17 de novembre, General de Subvencions i al Reglament d’obres, activitats i serveis  de les corporacions locals aprovat pel Decret 179/1995, de 13 de juny o en aquestes bases. No generen cap dret per a l’obtenció d’altres ajuts en anys posteriors i no es poden al·legar com a precedent. </w:t>
      </w:r>
    </w:p>
    <w:p w:rsidR="008868C0" w:rsidRPr="00AF61BD" w:rsidRDefault="008868C0" w:rsidP="008868C0">
      <w:pPr>
        <w:pStyle w:val="Default"/>
        <w:jc w:val="both"/>
        <w:rPr>
          <w:sz w:val="22"/>
          <w:szCs w:val="22"/>
        </w:rPr>
      </w:pPr>
    </w:p>
    <w:p w:rsidR="00A86D71" w:rsidRPr="00AF61BD" w:rsidRDefault="00A86D71" w:rsidP="00A86D71">
      <w:pPr>
        <w:spacing w:line="240" w:lineRule="atLeast"/>
        <w:jc w:val="both"/>
        <w:rPr>
          <w:rFonts w:ascii="Arial" w:hAnsi="Arial" w:cs="Arial"/>
          <w:lang w:val="ca-ES"/>
        </w:rPr>
      </w:pPr>
      <w:r w:rsidRPr="00AF61BD">
        <w:rPr>
          <w:rFonts w:ascii="Arial" w:hAnsi="Arial" w:cs="Arial"/>
          <w:lang w:val="ca-ES"/>
        </w:rPr>
        <w:t xml:space="preserve">El present conveni s'aplica a l'organització i desenvolupament de les activitats que s’indiquen en la present clàusula, no essent susceptible de pròrroga per tàcita </w:t>
      </w:r>
      <w:r w:rsidRPr="00AF61BD">
        <w:rPr>
          <w:rFonts w:ascii="Arial" w:hAnsi="Arial" w:cs="Arial"/>
          <w:lang w:val="ca-ES"/>
        </w:rPr>
        <w:lastRenderedPageBreak/>
        <w:t xml:space="preserve">reconducció, sinó en tot cas per acord exprés dels òrgans competents d’ambdues parts. </w:t>
      </w:r>
    </w:p>
    <w:p w:rsidR="001C7110" w:rsidRPr="00AF61BD" w:rsidRDefault="001C7110" w:rsidP="00A86D71">
      <w:pPr>
        <w:spacing w:line="240" w:lineRule="atLeast"/>
        <w:jc w:val="both"/>
        <w:rPr>
          <w:rFonts w:ascii="Arial" w:hAnsi="Arial" w:cs="Arial"/>
          <w:lang w:val="ca-ES"/>
        </w:rPr>
      </w:pPr>
    </w:p>
    <w:p w:rsidR="001B5E8A" w:rsidRPr="00AF61BD" w:rsidRDefault="001B5E8A" w:rsidP="00035C82">
      <w:pPr>
        <w:spacing w:afterLines="112" w:line="21" w:lineRule="atLeast"/>
        <w:jc w:val="both"/>
        <w:rPr>
          <w:rFonts w:ascii="Arial" w:hAnsi="Arial" w:cs="Arial"/>
          <w:b/>
          <w:bCs/>
          <w:lang w:val="ca-ES"/>
        </w:rPr>
      </w:pPr>
      <w:r w:rsidRPr="00AF61BD">
        <w:rPr>
          <w:rFonts w:ascii="Arial" w:hAnsi="Arial" w:cs="Arial"/>
          <w:b/>
          <w:bCs/>
          <w:lang w:val="ca-ES"/>
        </w:rPr>
        <w:t xml:space="preserve">II. Requisits dels beneficiaris: </w:t>
      </w:r>
    </w:p>
    <w:p w:rsidR="001B5E8A" w:rsidRPr="00AF61BD" w:rsidRDefault="00192A05" w:rsidP="00035C82">
      <w:pPr>
        <w:spacing w:afterLines="112" w:line="21" w:lineRule="atLeast"/>
        <w:jc w:val="both"/>
        <w:rPr>
          <w:rFonts w:ascii="Arial" w:hAnsi="Arial" w:cs="Arial"/>
          <w:lang w:val="ca-ES"/>
        </w:rPr>
      </w:pPr>
      <w:r>
        <w:rPr>
          <w:rFonts w:ascii="Arial" w:hAnsi="Arial" w:cs="Arial"/>
          <w:lang w:val="ca-ES"/>
        </w:rPr>
        <w:t>L</w:t>
      </w:r>
      <w:r w:rsidR="00FD2637" w:rsidRPr="00FD2637">
        <w:rPr>
          <w:rFonts w:ascii="Arial" w:hAnsi="Arial" w:cs="Arial"/>
          <w:lang w:val="ca-ES"/>
        </w:rPr>
        <w:t xml:space="preserve">’associació </w:t>
      </w:r>
      <w:r>
        <w:rPr>
          <w:rFonts w:ascii="Arial" w:hAnsi="Arial" w:cs="Arial"/>
          <w:lang w:val="ca-ES"/>
        </w:rPr>
        <w:t xml:space="preserve">la </w:t>
      </w:r>
      <w:proofErr w:type="spellStart"/>
      <w:r>
        <w:rPr>
          <w:rFonts w:ascii="Arial" w:hAnsi="Arial" w:cs="Arial"/>
          <w:lang w:val="ca-ES"/>
        </w:rPr>
        <w:t>Guardieta</w:t>
      </w:r>
      <w:proofErr w:type="spellEnd"/>
      <w:r w:rsidR="00FD2637" w:rsidRPr="00AF61BD">
        <w:rPr>
          <w:rFonts w:ascii="Arial" w:hAnsi="Arial" w:cs="Arial"/>
          <w:lang w:val="ca-ES"/>
        </w:rPr>
        <w:t xml:space="preserve"> </w:t>
      </w:r>
      <w:r w:rsidR="00A15FA7" w:rsidRPr="00AF61BD">
        <w:rPr>
          <w:rFonts w:ascii="Arial" w:hAnsi="Arial" w:cs="Arial"/>
          <w:lang w:val="ca-ES"/>
        </w:rPr>
        <w:t>del municipi de Sarroca de Lleid</w:t>
      </w:r>
      <w:r w:rsidR="008E6F4B">
        <w:rPr>
          <w:rFonts w:ascii="Arial" w:hAnsi="Arial" w:cs="Arial"/>
          <w:lang w:val="ca-ES"/>
        </w:rPr>
        <w:t>a</w:t>
      </w:r>
      <w:r w:rsidR="00A15FA7" w:rsidRPr="00AF61BD">
        <w:rPr>
          <w:rFonts w:ascii="Arial" w:hAnsi="Arial" w:cs="Arial"/>
          <w:lang w:val="ca-ES"/>
        </w:rPr>
        <w:t>.</w:t>
      </w:r>
    </w:p>
    <w:p w:rsidR="001B5E8A" w:rsidRPr="00AF61BD" w:rsidRDefault="00FD2637" w:rsidP="001B5E8A">
      <w:pPr>
        <w:spacing w:after="0" w:line="21" w:lineRule="atLeast"/>
        <w:jc w:val="both"/>
        <w:rPr>
          <w:rFonts w:ascii="Arial" w:hAnsi="Arial" w:cs="Arial"/>
          <w:lang w:val="ca-ES"/>
        </w:rPr>
      </w:pPr>
      <w:r>
        <w:rPr>
          <w:rFonts w:ascii="Arial" w:hAnsi="Arial" w:cs="Arial"/>
          <w:lang w:val="ca-ES"/>
        </w:rPr>
        <w:t>L</w:t>
      </w:r>
      <w:r w:rsidRPr="00FD2637">
        <w:rPr>
          <w:rFonts w:ascii="Arial" w:hAnsi="Arial" w:cs="Arial"/>
          <w:lang w:val="ca-ES"/>
        </w:rPr>
        <w:t xml:space="preserve">’associació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192A05">
        <w:rPr>
          <w:rFonts w:ascii="Arial" w:hAnsi="Arial" w:cs="Arial"/>
          <w:lang w:val="ca-ES"/>
        </w:rPr>
        <w:t xml:space="preserve"> </w:t>
      </w:r>
      <w:r w:rsidRPr="00AF61BD">
        <w:rPr>
          <w:rFonts w:ascii="Arial" w:hAnsi="Arial" w:cs="Arial"/>
          <w:lang w:val="ca-ES"/>
        </w:rPr>
        <w:t>de Sarroca de Lleida</w:t>
      </w:r>
      <w:r w:rsidR="00CB0387" w:rsidRPr="00AF61BD">
        <w:rPr>
          <w:rFonts w:ascii="Arial" w:hAnsi="Arial" w:cs="Arial"/>
          <w:lang w:val="ca-ES"/>
        </w:rPr>
        <w:t xml:space="preserve"> ha d’estar degudament </w:t>
      </w:r>
      <w:r w:rsidR="001C7110" w:rsidRPr="00AF61BD">
        <w:rPr>
          <w:rFonts w:ascii="Arial" w:hAnsi="Arial" w:cs="Arial"/>
          <w:lang w:val="ca-ES"/>
        </w:rPr>
        <w:t>inscrit</w:t>
      </w:r>
      <w:r w:rsidR="00A15FA7" w:rsidRPr="00AF61BD">
        <w:rPr>
          <w:rFonts w:ascii="Arial" w:hAnsi="Arial" w:cs="Arial"/>
          <w:lang w:val="ca-ES"/>
        </w:rPr>
        <w:t>a</w:t>
      </w:r>
      <w:r w:rsidR="001C7110" w:rsidRPr="00AF61BD">
        <w:rPr>
          <w:rFonts w:ascii="Arial" w:hAnsi="Arial" w:cs="Arial"/>
          <w:lang w:val="ca-ES"/>
        </w:rPr>
        <w:t xml:space="preserve"> al registre que correspongui d’acord amb la normativa que li sigui d’aplicació. </w:t>
      </w:r>
    </w:p>
    <w:p w:rsidR="001C7110" w:rsidRPr="00AF61BD" w:rsidRDefault="001C7110" w:rsidP="001B5E8A">
      <w:pPr>
        <w:spacing w:after="0" w:line="21" w:lineRule="atLeast"/>
        <w:jc w:val="both"/>
        <w:rPr>
          <w:rFonts w:ascii="Arial" w:hAnsi="Arial" w:cs="Arial"/>
          <w:lang w:val="ca-ES"/>
        </w:rPr>
      </w:pPr>
    </w:p>
    <w:p w:rsidR="001C7110" w:rsidRPr="00AF61BD" w:rsidRDefault="001C7110" w:rsidP="001B5E8A">
      <w:pPr>
        <w:spacing w:after="0" w:line="21" w:lineRule="atLeast"/>
        <w:jc w:val="both"/>
        <w:rPr>
          <w:rFonts w:ascii="Arial" w:hAnsi="Arial" w:cs="Arial"/>
          <w:lang w:val="ca-ES"/>
        </w:rPr>
      </w:pPr>
    </w:p>
    <w:p w:rsidR="001C7110" w:rsidRPr="00AF61BD" w:rsidRDefault="001C7110" w:rsidP="001B5E8A">
      <w:pPr>
        <w:spacing w:after="0" w:line="21" w:lineRule="atLeast"/>
        <w:jc w:val="both"/>
        <w:rPr>
          <w:rFonts w:ascii="Arial" w:hAnsi="Arial" w:cs="Arial"/>
          <w:lang w:val="ca-ES"/>
        </w:rPr>
      </w:pPr>
    </w:p>
    <w:p w:rsidR="004114EF" w:rsidRPr="00AF61BD" w:rsidRDefault="004114EF" w:rsidP="00035C82">
      <w:pPr>
        <w:spacing w:afterLines="112" w:line="21" w:lineRule="atLeast"/>
        <w:jc w:val="both"/>
        <w:rPr>
          <w:rFonts w:ascii="Arial" w:hAnsi="Arial" w:cs="Arial"/>
          <w:b/>
          <w:bCs/>
          <w:lang w:val="ca-ES"/>
        </w:rPr>
      </w:pPr>
      <w:r w:rsidRPr="00AF61BD">
        <w:rPr>
          <w:rFonts w:ascii="Arial" w:hAnsi="Arial" w:cs="Arial"/>
          <w:b/>
          <w:bCs/>
          <w:lang w:val="ca-ES"/>
        </w:rPr>
        <w:t>II</w:t>
      </w:r>
      <w:r w:rsidR="001C7110" w:rsidRPr="00AF61BD">
        <w:rPr>
          <w:rFonts w:ascii="Arial" w:hAnsi="Arial" w:cs="Arial"/>
          <w:b/>
          <w:bCs/>
          <w:lang w:val="ca-ES"/>
        </w:rPr>
        <w:t>I</w:t>
      </w:r>
      <w:r w:rsidRPr="00AF61BD">
        <w:rPr>
          <w:rFonts w:ascii="Arial" w:hAnsi="Arial" w:cs="Arial"/>
          <w:b/>
          <w:bCs/>
          <w:lang w:val="ca-ES"/>
        </w:rPr>
        <w:t xml:space="preserve">. Abonament de les subvencions: </w:t>
      </w:r>
    </w:p>
    <w:p w:rsidR="004114EF" w:rsidRPr="00AF61BD" w:rsidRDefault="004114EF" w:rsidP="00035C82">
      <w:pPr>
        <w:spacing w:afterLines="112" w:line="21" w:lineRule="atLeast"/>
        <w:jc w:val="both"/>
        <w:rPr>
          <w:rFonts w:ascii="Arial" w:hAnsi="Arial" w:cs="Arial"/>
          <w:color w:val="000000"/>
          <w:lang w:val="ca-ES"/>
        </w:rPr>
      </w:pPr>
      <w:r w:rsidRPr="00AF61BD">
        <w:rPr>
          <w:rFonts w:ascii="Arial" w:hAnsi="Arial" w:cs="Arial"/>
          <w:color w:val="000000"/>
          <w:lang w:val="ca-ES"/>
        </w:rPr>
        <w:t xml:space="preserve">L’abonament de les subvencions es materialitzarà mitjançant transferència al compte bancari que consta en la documentació entregada per </w:t>
      </w:r>
      <w:r w:rsidR="00FD2637">
        <w:rPr>
          <w:rFonts w:ascii="Arial" w:hAnsi="Arial" w:cs="Arial"/>
          <w:lang w:val="ca-ES"/>
        </w:rPr>
        <w:t>l</w:t>
      </w:r>
      <w:r w:rsidR="00FD2637"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FD2637" w:rsidRPr="00AF61BD">
        <w:rPr>
          <w:rFonts w:ascii="Arial" w:hAnsi="Arial" w:cs="Arial"/>
          <w:lang w:val="ca-ES"/>
        </w:rPr>
        <w:t xml:space="preserve"> de Sarroca de Lleida</w:t>
      </w:r>
      <w:r w:rsidRPr="00AF61BD">
        <w:rPr>
          <w:rFonts w:ascii="Arial" w:hAnsi="Arial" w:cs="Arial"/>
          <w:color w:val="000000"/>
          <w:lang w:val="ca-ES"/>
        </w:rPr>
        <w:t xml:space="preserve"> beneficiaria. </w:t>
      </w:r>
    </w:p>
    <w:p w:rsidR="004114EF" w:rsidRPr="00AF61BD" w:rsidRDefault="004114EF" w:rsidP="00035C82">
      <w:pPr>
        <w:spacing w:afterLines="112" w:line="21" w:lineRule="atLeast"/>
        <w:jc w:val="both"/>
        <w:rPr>
          <w:rFonts w:ascii="Arial" w:hAnsi="Arial" w:cs="Arial"/>
          <w:color w:val="000000"/>
          <w:lang w:val="ca-ES"/>
        </w:rPr>
      </w:pPr>
      <w:r w:rsidRPr="00AF61BD">
        <w:rPr>
          <w:rFonts w:ascii="Arial" w:hAnsi="Arial" w:cs="Arial"/>
          <w:color w:val="000000"/>
          <w:lang w:val="ca-ES"/>
        </w:rPr>
        <w:t>Segons l’article 42, apartat 5, del Reglament de la Llei 38/2003, de 17 de novembre, General de Subvencions</w:t>
      </w:r>
      <w:r w:rsidR="00931605" w:rsidRPr="00AF61BD">
        <w:rPr>
          <w:rFonts w:ascii="Arial" w:hAnsi="Arial" w:cs="Arial"/>
          <w:color w:val="000000"/>
          <w:lang w:val="ca-ES"/>
        </w:rPr>
        <w:t xml:space="preserve"> (en endavant, LGS)</w:t>
      </w:r>
      <w:r w:rsidRPr="00AF61BD">
        <w:rPr>
          <w:rFonts w:ascii="Arial" w:hAnsi="Arial" w:cs="Arial"/>
          <w:color w:val="000000"/>
          <w:lang w:val="ca-ES"/>
        </w:rPr>
        <w:t xml:space="preserve">, en relació amb les “entitats no lucratives” “que desenvolupen projectes i programes d’acció social”, </w:t>
      </w:r>
      <w:r w:rsidR="006D7A5A" w:rsidRPr="00AF61BD">
        <w:rPr>
          <w:rFonts w:ascii="Arial" w:hAnsi="Arial" w:cs="Arial"/>
          <w:color w:val="000000"/>
          <w:lang w:val="ca-ES"/>
        </w:rPr>
        <w:t xml:space="preserve">queden exonerades de la constitució de garantia. </w:t>
      </w:r>
    </w:p>
    <w:p w:rsidR="006D7A5A" w:rsidRPr="00AF61BD" w:rsidRDefault="006D7A5A" w:rsidP="00035C82">
      <w:pPr>
        <w:spacing w:afterLines="112" w:line="21" w:lineRule="atLeast"/>
        <w:jc w:val="both"/>
        <w:rPr>
          <w:rFonts w:ascii="Arial" w:hAnsi="Arial" w:cs="Arial"/>
          <w:color w:val="000000"/>
          <w:lang w:val="ca-ES"/>
        </w:rPr>
      </w:pPr>
      <w:r w:rsidRPr="00AF61BD">
        <w:rPr>
          <w:rFonts w:ascii="Arial" w:hAnsi="Arial" w:cs="Arial"/>
          <w:color w:val="000000"/>
          <w:lang w:val="ca-ES"/>
        </w:rPr>
        <w:t xml:space="preserve">Es produirà la pèrdua del dret de cobrament total o parcial de la subvenció </w:t>
      </w:r>
      <w:r w:rsidR="00931605" w:rsidRPr="00AF61BD">
        <w:rPr>
          <w:rFonts w:ascii="Arial" w:hAnsi="Arial" w:cs="Arial"/>
          <w:color w:val="000000"/>
          <w:lang w:val="ca-ES"/>
        </w:rPr>
        <w:t xml:space="preserve">en el cas de falta de justificació o de concurrència d’alguna de les causes de reintegrament previstes al present Conveni. </w:t>
      </w:r>
    </w:p>
    <w:p w:rsidR="00931605" w:rsidRPr="00AF61BD" w:rsidRDefault="00931605" w:rsidP="00035C82">
      <w:pPr>
        <w:spacing w:afterLines="112" w:line="21" w:lineRule="atLeast"/>
        <w:jc w:val="both"/>
        <w:rPr>
          <w:rFonts w:ascii="Arial" w:hAnsi="Arial" w:cs="Arial"/>
          <w:color w:val="000000"/>
          <w:lang w:val="ca-ES"/>
        </w:rPr>
      </w:pPr>
      <w:r w:rsidRPr="00AF61BD">
        <w:rPr>
          <w:rFonts w:ascii="Arial" w:hAnsi="Arial" w:cs="Arial"/>
          <w:color w:val="000000"/>
          <w:lang w:val="ca-ES"/>
        </w:rPr>
        <w:t xml:space="preserve">De conformitat amb l’article 34.5 LGS no podrà realitzar-se el pagament en el supòsit que la beneficiaria no es trobi al corrent del pagament de les obligacions fiscals i seguretat social o sigui deutor per resolució de procedència de reintegrament. </w:t>
      </w:r>
    </w:p>
    <w:p w:rsidR="004114EF" w:rsidRPr="00AF61BD" w:rsidRDefault="008E6F4B" w:rsidP="00035C82">
      <w:pPr>
        <w:spacing w:afterLines="112" w:line="21" w:lineRule="atLeast"/>
        <w:jc w:val="both"/>
        <w:rPr>
          <w:rFonts w:ascii="Arial" w:hAnsi="Arial" w:cs="Arial"/>
          <w:color w:val="000000"/>
          <w:lang w:val="ca-ES"/>
        </w:rPr>
      </w:pPr>
      <w:r>
        <w:rPr>
          <w:rFonts w:ascii="Arial" w:hAnsi="Arial" w:cs="Arial"/>
          <w:lang w:val="ca-ES"/>
        </w:rPr>
        <w:t>L</w:t>
      </w:r>
      <w:r w:rsidR="00FD2637"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FD2637" w:rsidRPr="00AF61BD">
        <w:rPr>
          <w:rFonts w:ascii="Arial" w:hAnsi="Arial" w:cs="Arial"/>
          <w:lang w:val="ca-ES"/>
        </w:rPr>
        <w:t xml:space="preserve"> de Sarroca de Lleida</w:t>
      </w:r>
      <w:r w:rsidR="00931605" w:rsidRPr="00AF61BD">
        <w:rPr>
          <w:rFonts w:ascii="Arial" w:hAnsi="Arial" w:cs="Arial"/>
          <w:color w:val="000000"/>
          <w:lang w:val="ca-ES"/>
        </w:rPr>
        <w:t xml:space="preserve"> haur</w:t>
      </w:r>
      <w:r w:rsidR="00A15FA7" w:rsidRPr="00AF61BD">
        <w:rPr>
          <w:rFonts w:ascii="Arial" w:hAnsi="Arial" w:cs="Arial"/>
          <w:color w:val="000000"/>
          <w:lang w:val="ca-ES"/>
        </w:rPr>
        <w:t>à</w:t>
      </w:r>
      <w:r w:rsidR="00931605" w:rsidRPr="00AF61BD">
        <w:rPr>
          <w:rFonts w:ascii="Arial" w:hAnsi="Arial" w:cs="Arial"/>
          <w:color w:val="000000"/>
          <w:lang w:val="ca-ES"/>
        </w:rPr>
        <w:t xml:space="preserve"> de complimentar </w:t>
      </w:r>
      <w:proofErr w:type="spellStart"/>
      <w:r w:rsidR="00931605" w:rsidRPr="00AF61BD">
        <w:rPr>
          <w:rFonts w:ascii="Arial" w:hAnsi="Arial" w:cs="Arial"/>
          <w:color w:val="000000"/>
          <w:lang w:val="ca-ES"/>
        </w:rPr>
        <w:t>l’ANNEX</w:t>
      </w:r>
      <w:proofErr w:type="spellEnd"/>
      <w:r w:rsidR="00931605" w:rsidRPr="00AF61BD">
        <w:rPr>
          <w:rFonts w:ascii="Arial" w:hAnsi="Arial" w:cs="Arial"/>
          <w:color w:val="000000"/>
          <w:lang w:val="ca-ES"/>
        </w:rPr>
        <w:t xml:space="preserve"> </w:t>
      </w:r>
      <w:r w:rsidR="00A15FA7" w:rsidRPr="00AF61BD">
        <w:rPr>
          <w:rFonts w:ascii="Arial" w:hAnsi="Arial" w:cs="Arial"/>
          <w:color w:val="000000"/>
          <w:lang w:val="ca-ES"/>
        </w:rPr>
        <w:t>I</w:t>
      </w:r>
      <w:r w:rsidR="00931605" w:rsidRPr="00AF61BD">
        <w:rPr>
          <w:rFonts w:ascii="Arial" w:hAnsi="Arial" w:cs="Arial"/>
          <w:color w:val="000000"/>
          <w:lang w:val="ca-ES"/>
        </w:rPr>
        <w:t>, relatiu a l</w:t>
      </w:r>
      <w:r w:rsidR="00A15FA7" w:rsidRPr="00AF61BD">
        <w:rPr>
          <w:rFonts w:ascii="Arial" w:hAnsi="Arial" w:cs="Arial"/>
          <w:color w:val="000000"/>
          <w:lang w:val="ca-ES"/>
        </w:rPr>
        <w:t>a</w:t>
      </w:r>
      <w:r w:rsidR="00931605" w:rsidRPr="00AF61BD">
        <w:rPr>
          <w:rFonts w:ascii="Arial" w:hAnsi="Arial" w:cs="Arial"/>
          <w:color w:val="000000"/>
          <w:lang w:val="ca-ES"/>
        </w:rPr>
        <w:t xml:space="preserve"> declaraci</w:t>
      </w:r>
      <w:r w:rsidR="00A15FA7" w:rsidRPr="00AF61BD">
        <w:rPr>
          <w:rFonts w:ascii="Arial" w:hAnsi="Arial" w:cs="Arial"/>
          <w:color w:val="000000"/>
          <w:lang w:val="ca-ES"/>
        </w:rPr>
        <w:t>ó</w:t>
      </w:r>
      <w:r w:rsidR="00931605" w:rsidRPr="00AF61BD">
        <w:rPr>
          <w:rFonts w:ascii="Arial" w:hAnsi="Arial" w:cs="Arial"/>
          <w:color w:val="000000"/>
          <w:lang w:val="ca-ES"/>
        </w:rPr>
        <w:t xml:space="preserve"> responsable. </w:t>
      </w:r>
    </w:p>
    <w:p w:rsidR="00A15FA7" w:rsidRPr="00AF61BD" w:rsidRDefault="00A15FA7" w:rsidP="00035C82">
      <w:pPr>
        <w:spacing w:afterLines="112" w:line="21" w:lineRule="atLeast"/>
        <w:jc w:val="both"/>
        <w:rPr>
          <w:rFonts w:ascii="Arial" w:hAnsi="Arial" w:cs="Arial"/>
          <w:color w:val="FF0000"/>
          <w:lang w:val="ca-ES"/>
        </w:rPr>
      </w:pPr>
    </w:p>
    <w:p w:rsidR="004114EF" w:rsidRPr="00AF61BD" w:rsidRDefault="00AD72D2" w:rsidP="00035C82">
      <w:pPr>
        <w:spacing w:afterLines="112" w:line="21" w:lineRule="atLeast"/>
        <w:jc w:val="both"/>
        <w:rPr>
          <w:rFonts w:ascii="Arial" w:hAnsi="Arial" w:cs="Arial"/>
          <w:b/>
          <w:bCs/>
          <w:color w:val="000000"/>
          <w:lang w:val="ca-ES"/>
        </w:rPr>
      </w:pPr>
      <w:r w:rsidRPr="00AF61BD">
        <w:rPr>
          <w:rFonts w:ascii="Arial" w:hAnsi="Arial" w:cs="Arial"/>
          <w:b/>
          <w:bCs/>
          <w:color w:val="000000"/>
          <w:lang w:val="ca-ES"/>
        </w:rPr>
        <w:t>I</w:t>
      </w:r>
      <w:r w:rsidR="001C7110" w:rsidRPr="00AF61BD">
        <w:rPr>
          <w:rFonts w:ascii="Arial" w:hAnsi="Arial" w:cs="Arial"/>
          <w:b/>
          <w:bCs/>
          <w:color w:val="000000"/>
          <w:lang w:val="ca-ES"/>
        </w:rPr>
        <w:t>V</w:t>
      </w:r>
      <w:r w:rsidRPr="00AF61BD">
        <w:rPr>
          <w:rFonts w:ascii="Arial" w:hAnsi="Arial" w:cs="Arial"/>
          <w:b/>
          <w:bCs/>
          <w:color w:val="000000"/>
          <w:lang w:val="ca-ES"/>
        </w:rPr>
        <w:t xml:space="preserve">. Despeses subvencionables </w:t>
      </w:r>
    </w:p>
    <w:p w:rsidR="00AD72D2" w:rsidRPr="00AF61BD" w:rsidRDefault="00AD72D2" w:rsidP="00AD72D2">
      <w:pPr>
        <w:pStyle w:val="Default"/>
        <w:numPr>
          <w:ilvl w:val="0"/>
          <w:numId w:val="20"/>
        </w:numPr>
        <w:jc w:val="both"/>
        <w:rPr>
          <w:sz w:val="22"/>
          <w:szCs w:val="22"/>
        </w:rPr>
      </w:pPr>
      <w:r w:rsidRPr="00AF61BD">
        <w:rPr>
          <w:sz w:val="22"/>
          <w:szCs w:val="22"/>
        </w:rPr>
        <w:t xml:space="preserve">Únicament </w:t>
      </w:r>
      <w:r w:rsidR="00A15FA7" w:rsidRPr="00AF61BD">
        <w:rPr>
          <w:sz w:val="22"/>
          <w:szCs w:val="22"/>
        </w:rPr>
        <w:t>es tindran en compte</w:t>
      </w:r>
      <w:r w:rsidRPr="00AF61BD">
        <w:rPr>
          <w:sz w:val="22"/>
          <w:szCs w:val="22"/>
        </w:rPr>
        <w:t xml:space="preserve"> per a la subvenció els costos definits com a “despeses subvencionables”, tal </w:t>
      </w:r>
      <w:r w:rsidR="004623F6" w:rsidRPr="00AF61BD">
        <w:rPr>
          <w:sz w:val="22"/>
          <w:szCs w:val="22"/>
        </w:rPr>
        <w:t xml:space="preserve">i </w:t>
      </w:r>
      <w:r w:rsidRPr="00AF61BD">
        <w:rPr>
          <w:sz w:val="22"/>
          <w:szCs w:val="22"/>
        </w:rPr>
        <w:t xml:space="preserve">com es descriuen en el punt següent d’aquest conveni. Les despeses subvencionable han de ser despeses reals i no poden adoptar la forma d’una quantitat incerta. </w:t>
      </w:r>
    </w:p>
    <w:p w:rsidR="00AD72D2" w:rsidRPr="00AF61BD" w:rsidRDefault="00AD72D2" w:rsidP="00AD72D2">
      <w:pPr>
        <w:pStyle w:val="Default"/>
        <w:jc w:val="both"/>
        <w:rPr>
          <w:sz w:val="22"/>
          <w:szCs w:val="22"/>
        </w:rPr>
      </w:pPr>
    </w:p>
    <w:p w:rsidR="00AD72D2" w:rsidRPr="00AF61BD" w:rsidRDefault="00AD72D2" w:rsidP="00AD72D2">
      <w:pPr>
        <w:pStyle w:val="Default"/>
        <w:numPr>
          <w:ilvl w:val="0"/>
          <w:numId w:val="20"/>
        </w:numPr>
        <w:jc w:val="both"/>
        <w:rPr>
          <w:sz w:val="22"/>
          <w:szCs w:val="22"/>
        </w:rPr>
      </w:pPr>
      <w:r w:rsidRPr="00AF61BD">
        <w:rPr>
          <w:sz w:val="22"/>
          <w:szCs w:val="22"/>
        </w:rPr>
        <w:t>Per a ser considerades subvencionable</w:t>
      </w:r>
      <w:r w:rsidR="004623F6" w:rsidRPr="00AF61BD">
        <w:rPr>
          <w:sz w:val="22"/>
          <w:szCs w:val="22"/>
        </w:rPr>
        <w:t>s</w:t>
      </w:r>
      <w:r w:rsidRPr="00AF61BD">
        <w:rPr>
          <w:sz w:val="22"/>
          <w:szCs w:val="22"/>
        </w:rPr>
        <w:t xml:space="preserve"> a efectes de la convocatòria, les despeses/costos haur</w:t>
      </w:r>
      <w:r w:rsidR="004623F6" w:rsidRPr="00AF61BD">
        <w:rPr>
          <w:sz w:val="22"/>
          <w:szCs w:val="22"/>
        </w:rPr>
        <w:t>an</w:t>
      </w:r>
      <w:r w:rsidRPr="00AF61BD">
        <w:rPr>
          <w:sz w:val="22"/>
          <w:szCs w:val="22"/>
        </w:rPr>
        <w:t xml:space="preserve"> de ser:</w:t>
      </w:r>
    </w:p>
    <w:p w:rsidR="00AD72D2" w:rsidRPr="00AF61BD" w:rsidRDefault="00AD72D2" w:rsidP="00AD72D2">
      <w:pPr>
        <w:pStyle w:val="Default"/>
        <w:jc w:val="both"/>
        <w:rPr>
          <w:sz w:val="22"/>
          <w:szCs w:val="22"/>
        </w:rPr>
      </w:pPr>
    </w:p>
    <w:p w:rsidR="00AD72D2" w:rsidRPr="00AF61BD" w:rsidRDefault="00AD72D2" w:rsidP="00AD72D2">
      <w:pPr>
        <w:pStyle w:val="Default"/>
        <w:ind w:left="709"/>
        <w:jc w:val="both"/>
        <w:rPr>
          <w:sz w:val="22"/>
          <w:szCs w:val="22"/>
        </w:rPr>
      </w:pPr>
      <w:r w:rsidRPr="00AF61BD">
        <w:rPr>
          <w:sz w:val="22"/>
          <w:szCs w:val="22"/>
        </w:rPr>
        <w:t xml:space="preserve">2.1. </w:t>
      </w:r>
      <w:r w:rsidR="004623F6" w:rsidRPr="00AF61BD">
        <w:rPr>
          <w:sz w:val="22"/>
          <w:szCs w:val="22"/>
        </w:rPr>
        <w:t>N</w:t>
      </w:r>
      <w:r w:rsidRPr="00AF61BD">
        <w:rPr>
          <w:sz w:val="22"/>
          <w:szCs w:val="22"/>
        </w:rPr>
        <w:t>ecessàries per a l’execució de l’acció</w:t>
      </w:r>
    </w:p>
    <w:p w:rsidR="00AD72D2" w:rsidRPr="00AF61BD" w:rsidRDefault="00AD72D2" w:rsidP="00AD72D2">
      <w:pPr>
        <w:pStyle w:val="Default"/>
        <w:ind w:left="709"/>
        <w:jc w:val="both"/>
        <w:rPr>
          <w:sz w:val="22"/>
          <w:szCs w:val="22"/>
        </w:rPr>
      </w:pPr>
    </w:p>
    <w:p w:rsidR="00AD72D2" w:rsidRPr="00AF61BD" w:rsidRDefault="00AD72D2" w:rsidP="00AD72D2">
      <w:pPr>
        <w:pStyle w:val="Default"/>
        <w:ind w:left="709"/>
        <w:jc w:val="both"/>
        <w:rPr>
          <w:sz w:val="22"/>
          <w:szCs w:val="22"/>
        </w:rPr>
      </w:pPr>
      <w:r w:rsidRPr="00AF61BD">
        <w:rPr>
          <w:sz w:val="22"/>
          <w:szCs w:val="22"/>
        </w:rPr>
        <w:lastRenderedPageBreak/>
        <w:t>2.2. Estar vincula</w:t>
      </w:r>
      <w:r w:rsidR="004623F6" w:rsidRPr="00AF61BD">
        <w:rPr>
          <w:sz w:val="22"/>
          <w:szCs w:val="22"/>
        </w:rPr>
        <w:t>des</w:t>
      </w:r>
      <w:r w:rsidRPr="00AF61BD">
        <w:rPr>
          <w:sz w:val="22"/>
          <w:szCs w:val="22"/>
        </w:rPr>
        <w:t xml:space="preserve"> clarament a les activitats </w:t>
      </w:r>
      <w:r w:rsidR="004623F6" w:rsidRPr="00AF61BD">
        <w:rPr>
          <w:sz w:val="22"/>
          <w:szCs w:val="22"/>
        </w:rPr>
        <w:t xml:space="preserve">relaciones amb el funcionament de </w:t>
      </w:r>
      <w:r w:rsidR="00FD2637">
        <w:rPr>
          <w:sz w:val="22"/>
          <w:szCs w:val="22"/>
        </w:rPr>
        <w:t>l’associació</w:t>
      </w:r>
    </w:p>
    <w:p w:rsidR="00AD72D2" w:rsidRPr="00AF61BD" w:rsidRDefault="00AD72D2" w:rsidP="00FD2637">
      <w:pPr>
        <w:pStyle w:val="Default"/>
        <w:jc w:val="both"/>
        <w:rPr>
          <w:sz w:val="22"/>
          <w:szCs w:val="22"/>
        </w:rPr>
      </w:pPr>
    </w:p>
    <w:p w:rsidR="00AD72D2" w:rsidRPr="00AF61BD" w:rsidRDefault="00AD72D2" w:rsidP="00AD72D2">
      <w:pPr>
        <w:pStyle w:val="Default"/>
        <w:ind w:left="709"/>
        <w:jc w:val="both"/>
        <w:rPr>
          <w:sz w:val="22"/>
          <w:szCs w:val="22"/>
        </w:rPr>
      </w:pPr>
      <w:r w:rsidRPr="00AF61BD">
        <w:rPr>
          <w:sz w:val="22"/>
          <w:szCs w:val="22"/>
        </w:rPr>
        <w:t xml:space="preserve">2.3. </w:t>
      </w:r>
      <w:r w:rsidR="004623F6" w:rsidRPr="00AF61BD">
        <w:rPr>
          <w:sz w:val="22"/>
          <w:szCs w:val="22"/>
        </w:rPr>
        <w:t>L</w:t>
      </w:r>
      <w:r w:rsidRPr="00AF61BD">
        <w:rPr>
          <w:sz w:val="22"/>
          <w:szCs w:val="22"/>
        </w:rPr>
        <w:t xml:space="preserve">a subvenció </w:t>
      </w:r>
      <w:r w:rsidR="004623F6" w:rsidRPr="00AF61BD">
        <w:rPr>
          <w:sz w:val="22"/>
          <w:szCs w:val="22"/>
        </w:rPr>
        <w:t>només</w:t>
      </w:r>
      <w:r w:rsidRPr="00AF61BD">
        <w:rPr>
          <w:sz w:val="22"/>
          <w:szCs w:val="22"/>
        </w:rPr>
        <w:t xml:space="preserve"> cobrir costos directes.</w:t>
      </w:r>
    </w:p>
    <w:p w:rsidR="00AD72D2" w:rsidRPr="00AF61BD" w:rsidRDefault="00AD72D2" w:rsidP="00AD72D2">
      <w:pPr>
        <w:pStyle w:val="Default"/>
        <w:ind w:left="709"/>
        <w:jc w:val="both"/>
        <w:rPr>
          <w:sz w:val="22"/>
          <w:szCs w:val="22"/>
        </w:rPr>
      </w:pPr>
    </w:p>
    <w:p w:rsidR="00AD72D2" w:rsidRPr="00AF61BD" w:rsidRDefault="00AD72D2" w:rsidP="004623F6">
      <w:pPr>
        <w:pStyle w:val="Default"/>
        <w:ind w:left="709"/>
        <w:jc w:val="both"/>
        <w:rPr>
          <w:sz w:val="22"/>
          <w:szCs w:val="22"/>
        </w:rPr>
      </w:pPr>
      <w:r w:rsidRPr="00AF61BD">
        <w:rPr>
          <w:sz w:val="22"/>
          <w:szCs w:val="22"/>
        </w:rPr>
        <w:t>2.3.1. Són costos directe</w:t>
      </w:r>
      <w:r w:rsidR="004623F6" w:rsidRPr="00AF61BD">
        <w:rPr>
          <w:sz w:val="22"/>
          <w:szCs w:val="22"/>
        </w:rPr>
        <w:t>s: d</w:t>
      </w:r>
      <w:r w:rsidRPr="00AF61BD">
        <w:rPr>
          <w:sz w:val="22"/>
          <w:szCs w:val="22"/>
        </w:rPr>
        <w:t>espesa de material fungible necessari per a l’execució, materials d’oficina, material informàtic, material de formació, llibres i altres</w:t>
      </w:r>
      <w:r w:rsidR="004623F6" w:rsidRPr="00AF61BD">
        <w:rPr>
          <w:sz w:val="22"/>
          <w:szCs w:val="22"/>
        </w:rPr>
        <w:t>.</w:t>
      </w:r>
    </w:p>
    <w:p w:rsidR="00AD72D2" w:rsidRPr="00AF61BD" w:rsidRDefault="00AD72D2" w:rsidP="00AD72D2">
      <w:pPr>
        <w:pStyle w:val="Default"/>
        <w:ind w:left="709"/>
        <w:jc w:val="both"/>
        <w:rPr>
          <w:sz w:val="22"/>
          <w:szCs w:val="22"/>
        </w:rPr>
      </w:pPr>
    </w:p>
    <w:p w:rsidR="00AD72D2" w:rsidRPr="00AF61BD" w:rsidRDefault="00AD72D2" w:rsidP="00AD72D2">
      <w:pPr>
        <w:pStyle w:val="Default"/>
        <w:ind w:left="709"/>
        <w:jc w:val="both"/>
        <w:rPr>
          <w:sz w:val="22"/>
          <w:szCs w:val="22"/>
        </w:rPr>
      </w:pPr>
      <w:r w:rsidRPr="00AF61BD">
        <w:rPr>
          <w:sz w:val="22"/>
          <w:szCs w:val="22"/>
        </w:rPr>
        <w:t>2.3.3. Es consideren costos directes  els serveis professionals requerits per a la realització  de capacitacions, seminaris, informes, publicacions, etc.</w:t>
      </w:r>
    </w:p>
    <w:p w:rsidR="00AD72D2" w:rsidRPr="00AF61BD" w:rsidRDefault="00AD72D2" w:rsidP="00AD72D2">
      <w:pPr>
        <w:pStyle w:val="Default"/>
        <w:jc w:val="both"/>
        <w:rPr>
          <w:sz w:val="22"/>
          <w:szCs w:val="22"/>
        </w:rPr>
      </w:pPr>
    </w:p>
    <w:p w:rsidR="00AD72D2" w:rsidRPr="00AF61BD" w:rsidRDefault="00AD72D2" w:rsidP="00AD72D2">
      <w:pPr>
        <w:pStyle w:val="Default"/>
        <w:numPr>
          <w:ilvl w:val="0"/>
          <w:numId w:val="21"/>
        </w:numPr>
        <w:jc w:val="both"/>
        <w:rPr>
          <w:sz w:val="22"/>
          <w:szCs w:val="22"/>
        </w:rPr>
      </w:pPr>
      <w:r w:rsidRPr="00AF61BD">
        <w:rPr>
          <w:sz w:val="22"/>
          <w:szCs w:val="22"/>
        </w:rPr>
        <w:t xml:space="preserve">En cap cas seran despeses subvencionables </w:t>
      </w:r>
      <w:r w:rsidR="004623F6" w:rsidRPr="00AF61BD">
        <w:rPr>
          <w:sz w:val="22"/>
          <w:szCs w:val="22"/>
        </w:rPr>
        <w:t>per l’Ajuntament:</w:t>
      </w:r>
    </w:p>
    <w:p w:rsidR="00AD72D2" w:rsidRPr="00AF61BD" w:rsidRDefault="00AD72D2" w:rsidP="00AD72D2">
      <w:pPr>
        <w:pStyle w:val="Default"/>
        <w:jc w:val="both"/>
        <w:rPr>
          <w:sz w:val="22"/>
          <w:szCs w:val="22"/>
        </w:rPr>
      </w:pPr>
    </w:p>
    <w:p w:rsidR="00AD72D2" w:rsidRPr="00AF61BD" w:rsidRDefault="00AD72D2" w:rsidP="00AD72D2">
      <w:pPr>
        <w:pStyle w:val="Default"/>
        <w:numPr>
          <w:ilvl w:val="1"/>
          <w:numId w:val="21"/>
        </w:numPr>
        <w:ind w:hanging="77"/>
        <w:jc w:val="both"/>
        <w:rPr>
          <w:sz w:val="22"/>
          <w:szCs w:val="22"/>
        </w:rPr>
      </w:pPr>
      <w:r w:rsidRPr="00AF61BD">
        <w:rPr>
          <w:sz w:val="22"/>
          <w:szCs w:val="22"/>
        </w:rPr>
        <w:t>Les provisions  de pèrdues i guanys</w:t>
      </w:r>
      <w:r w:rsidR="004623F6" w:rsidRPr="00AF61BD">
        <w:rPr>
          <w:sz w:val="22"/>
          <w:szCs w:val="22"/>
        </w:rPr>
        <w:t>.</w:t>
      </w:r>
    </w:p>
    <w:p w:rsidR="00AD72D2" w:rsidRPr="00AF61BD" w:rsidRDefault="00AD72D2" w:rsidP="00AD72D2">
      <w:pPr>
        <w:pStyle w:val="Default"/>
        <w:numPr>
          <w:ilvl w:val="1"/>
          <w:numId w:val="21"/>
        </w:numPr>
        <w:ind w:hanging="77"/>
        <w:jc w:val="both"/>
        <w:rPr>
          <w:sz w:val="22"/>
          <w:szCs w:val="22"/>
        </w:rPr>
      </w:pPr>
      <w:r w:rsidRPr="00AF61BD">
        <w:rPr>
          <w:sz w:val="22"/>
          <w:szCs w:val="22"/>
        </w:rPr>
        <w:t>Les despeses de procediments judicials</w:t>
      </w:r>
      <w:r w:rsidR="004623F6" w:rsidRPr="00AF61BD">
        <w:rPr>
          <w:sz w:val="22"/>
          <w:szCs w:val="22"/>
        </w:rPr>
        <w:t>.</w:t>
      </w:r>
    </w:p>
    <w:p w:rsidR="004623F6" w:rsidRPr="00AF61BD" w:rsidRDefault="00AD72D2" w:rsidP="004623F6">
      <w:pPr>
        <w:pStyle w:val="Default"/>
        <w:numPr>
          <w:ilvl w:val="1"/>
          <w:numId w:val="21"/>
        </w:numPr>
        <w:ind w:hanging="77"/>
        <w:jc w:val="both"/>
        <w:rPr>
          <w:sz w:val="22"/>
          <w:szCs w:val="22"/>
        </w:rPr>
      </w:pPr>
      <w:r w:rsidRPr="00AF61BD">
        <w:rPr>
          <w:sz w:val="22"/>
          <w:szCs w:val="22"/>
        </w:rPr>
        <w:t>Interessos, recàrrecs i sancions administratives i penals</w:t>
      </w:r>
      <w:r w:rsidR="004623F6" w:rsidRPr="00AF61BD">
        <w:rPr>
          <w:sz w:val="22"/>
          <w:szCs w:val="22"/>
        </w:rPr>
        <w:t>.</w:t>
      </w:r>
    </w:p>
    <w:p w:rsidR="00AD72D2" w:rsidRPr="00AF61BD" w:rsidRDefault="004623F6" w:rsidP="004623F6">
      <w:pPr>
        <w:pStyle w:val="Default"/>
        <w:numPr>
          <w:ilvl w:val="1"/>
          <w:numId w:val="21"/>
        </w:numPr>
        <w:ind w:hanging="77"/>
        <w:jc w:val="both"/>
        <w:rPr>
          <w:sz w:val="22"/>
          <w:szCs w:val="22"/>
        </w:rPr>
      </w:pPr>
      <w:r w:rsidRPr="00AF61BD">
        <w:rPr>
          <w:sz w:val="22"/>
          <w:szCs w:val="22"/>
        </w:rPr>
        <w:t>L</w:t>
      </w:r>
      <w:r w:rsidR="00AD72D2" w:rsidRPr="00AF61BD">
        <w:rPr>
          <w:sz w:val="22"/>
          <w:szCs w:val="22"/>
        </w:rPr>
        <w:t>es despeses finançades per un altre finançador</w:t>
      </w:r>
      <w:r w:rsidRPr="00AF61BD">
        <w:rPr>
          <w:sz w:val="22"/>
          <w:szCs w:val="22"/>
        </w:rPr>
        <w:t>.</w:t>
      </w:r>
    </w:p>
    <w:p w:rsidR="00AD72D2" w:rsidRPr="00AF61BD" w:rsidRDefault="00AD72D2" w:rsidP="00AD72D2">
      <w:pPr>
        <w:pStyle w:val="Default"/>
        <w:ind w:left="1418" w:hanging="709"/>
        <w:jc w:val="both"/>
        <w:rPr>
          <w:sz w:val="22"/>
          <w:szCs w:val="22"/>
        </w:rPr>
      </w:pPr>
      <w:r w:rsidRPr="00AF61BD">
        <w:rPr>
          <w:sz w:val="22"/>
          <w:szCs w:val="22"/>
        </w:rPr>
        <w:t>3.4   Impostos personals sobre la Renda, Impost de Societats ni impostos indirectes    susceptibles de recuperació ( IVA i altres). En aquest sentit, article 31.8 de la LGS: “</w:t>
      </w:r>
      <w:r w:rsidRPr="00AF61BD">
        <w:rPr>
          <w:i/>
          <w:iCs/>
          <w:sz w:val="22"/>
          <w:szCs w:val="22"/>
        </w:rPr>
        <w:t>els tributs són una despesa subvencionable quan el beneficiari de la subvenció els abona efectivament. En cap cas es considera despeses subvencionables els impostos indirectes quan siguin susceptibles de recuperació o compensació ni els impostos personals sobre la renta (IRPF).”</w:t>
      </w:r>
      <w:r w:rsidRPr="00AF61BD">
        <w:rPr>
          <w:sz w:val="22"/>
          <w:szCs w:val="22"/>
        </w:rPr>
        <w:t xml:space="preserve"> </w:t>
      </w:r>
    </w:p>
    <w:p w:rsidR="00C676FF" w:rsidRPr="00AF61BD" w:rsidRDefault="00C676FF" w:rsidP="00AD72D2">
      <w:pPr>
        <w:pStyle w:val="Default"/>
        <w:ind w:left="1418" w:hanging="709"/>
        <w:jc w:val="both"/>
        <w:rPr>
          <w:sz w:val="22"/>
          <w:szCs w:val="22"/>
        </w:rPr>
      </w:pPr>
    </w:p>
    <w:p w:rsidR="00C676FF" w:rsidRPr="00AF61BD" w:rsidRDefault="00C676FF" w:rsidP="00AD72D2">
      <w:pPr>
        <w:pStyle w:val="Default"/>
        <w:ind w:left="1418" w:hanging="709"/>
        <w:jc w:val="both"/>
        <w:rPr>
          <w:sz w:val="22"/>
          <w:szCs w:val="22"/>
        </w:rPr>
      </w:pPr>
    </w:p>
    <w:p w:rsidR="00C676FF" w:rsidRPr="00AF61BD" w:rsidRDefault="00C676FF" w:rsidP="00C676FF">
      <w:pPr>
        <w:spacing w:line="240" w:lineRule="atLeast"/>
        <w:jc w:val="both"/>
        <w:rPr>
          <w:rFonts w:ascii="Arial" w:hAnsi="Arial" w:cs="Arial"/>
          <w:lang w:val="ca-ES"/>
        </w:rPr>
      </w:pPr>
      <w:r w:rsidRPr="00AF61BD">
        <w:rPr>
          <w:rFonts w:ascii="Arial" w:hAnsi="Arial" w:cs="Arial"/>
          <w:b/>
          <w:bCs/>
          <w:lang w:val="ca-ES"/>
        </w:rPr>
        <w:t>IV. Justificació de la subvenció atorgada</w:t>
      </w:r>
      <w:r w:rsidRPr="00AF61BD">
        <w:rPr>
          <w:rFonts w:ascii="Arial" w:hAnsi="Arial" w:cs="Arial"/>
          <w:lang w:val="ca-ES"/>
        </w:rPr>
        <w:t xml:space="preserve">: </w:t>
      </w:r>
      <w:r w:rsidR="00FD2637">
        <w:rPr>
          <w:rFonts w:ascii="Arial" w:hAnsi="Arial" w:cs="Arial"/>
          <w:lang w:val="ca-ES"/>
        </w:rPr>
        <w:t>L</w:t>
      </w:r>
      <w:r w:rsidR="00FD2637"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FD2637" w:rsidRPr="00AF61BD">
        <w:rPr>
          <w:rFonts w:ascii="Arial" w:hAnsi="Arial" w:cs="Arial"/>
          <w:lang w:val="ca-ES"/>
        </w:rPr>
        <w:t xml:space="preserve"> de Sarroca de Lleida</w:t>
      </w:r>
      <w:r w:rsidR="004623F6" w:rsidRPr="00AF61BD">
        <w:rPr>
          <w:rFonts w:ascii="Arial" w:hAnsi="Arial" w:cs="Arial"/>
          <w:lang w:val="ca-ES"/>
        </w:rPr>
        <w:t xml:space="preserve"> haurà</w:t>
      </w:r>
      <w:r w:rsidRPr="00AF61BD">
        <w:rPr>
          <w:rFonts w:ascii="Arial" w:hAnsi="Arial" w:cs="Arial"/>
          <w:lang w:val="ca-ES"/>
        </w:rPr>
        <w:t xml:space="preserve"> de justificar a</w:t>
      </w:r>
      <w:r w:rsidR="004623F6" w:rsidRPr="00AF61BD">
        <w:rPr>
          <w:rFonts w:ascii="Arial" w:hAnsi="Arial" w:cs="Arial"/>
          <w:lang w:val="ca-ES"/>
        </w:rPr>
        <w:t xml:space="preserve"> l’Ajuntament de Sarroca de Lleida </w:t>
      </w:r>
      <w:r w:rsidRPr="00AF61BD">
        <w:rPr>
          <w:rFonts w:ascii="Arial" w:hAnsi="Arial" w:cs="Arial"/>
          <w:lang w:val="ca-ES"/>
        </w:rPr>
        <w:t xml:space="preserve">l'aplicació de la subvenció a l'actuació </w:t>
      </w:r>
      <w:r w:rsidRPr="00AF61BD">
        <w:rPr>
          <w:rFonts w:ascii="Arial" w:hAnsi="Arial" w:cs="Arial"/>
          <w:color w:val="000000"/>
          <w:lang w:val="ca-ES"/>
        </w:rPr>
        <w:t xml:space="preserve">subvencionada </w:t>
      </w:r>
      <w:r w:rsidRPr="00AF61BD">
        <w:rPr>
          <w:rFonts w:ascii="Arial" w:hAnsi="Arial" w:cs="Arial"/>
          <w:b/>
          <w:color w:val="000000"/>
          <w:lang w:val="ca-ES"/>
        </w:rPr>
        <w:t>fins del dia 31 de desembre de l’any 202</w:t>
      </w:r>
      <w:r w:rsidR="004623F6" w:rsidRPr="00AF61BD">
        <w:rPr>
          <w:rFonts w:ascii="Arial" w:hAnsi="Arial" w:cs="Arial"/>
          <w:b/>
          <w:color w:val="000000"/>
          <w:lang w:val="ca-ES"/>
        </w:rPr>
        <w:t>2</w:t>
      </w:r>
      <w:r w:rsidRPr="00AF61BD">
        <w:rPr>
          <w:rFonts w:ascii="Arial" w:hAnsi="Arial" w:cs="Arial"/>
          <w:b/>
          <w:color w:val="000000"/>
          <w:lang w:val="ca-ES"/>
        </w:rPr>
        <w:t xml:space="preserve">, </w:t>
      </w:r>
      <w:r w:rsidRPr="00AF61BD">
        <w:rPr>
          <w:rFonts w:ascii="Arial" w:hAnsi="Arial" w:cs="Arial"/>
          <w:color w:val="000000"/>
          <w:lang w:val="ca-ES"/>
        </w:rPr>
        <w:t>i s’haurà de</w:t>
      </w:r>
      <w:r w:rsidRPr="00AF61BD">
        <w:rPr>
          <w:rFonts w:ascii="Arial" w:hAnsi="Arial" w:cs="Arial"/>
          <w:lang w:val="ca-ES"/>
        </w:rPr>
        <w:t xml:space="preserve"> presentar per la totalitat del cost real del projecte subvencionat, havent d’aportar: </w:t>
      </w:r>
    </w:p>
    <w:p w:rsidR="0017276E" w:rsidRPr="00AF61BD" w:rsidRDefault="0017276E" w:rsidP="00C676FF">
      <w:pPr>
        <w:spacing w:line="240" w:lineRule="atLeast"/>
        <w:jc w:val="both"/>
        <w:rPr>
          <w:rFonts w:ascii="Arial" w:hAnsi="Arial" w:cs="Arial"/>
          <w:lang w:val="ca-ES"/>
        </w:rPr>
      </w:pPr>
    </w:p>
    <w:p w:rsidR="001832EF" w:rsidRPr="00AF61BD" w:rsidRDefault="00B52F9D" w:rsidP="00B52F9D">
      <w:pPr>
        <w:pStyle w:val="Pargrafdellista"/>
        <w:spacing w:line="240" w:lineRule="atLeast"/>
        <w:ind w:left="0"/>
        <w:jc w:val="both"/>
        <w:rPr>
          <w:rFonts w:ascii="Arial" w:hAnsi="Arial" w:cs="Arial"/>
          <w:lang w:val="ca-ES"/>
        </w:rPr>
      </w:pPr>
      <w:r w:rsidRPr="00AF61BD">
        <w:rPr>
          <w:rFonts w:ascii="Arial" w:hAnsi="Arial" w:cs="Arial"/>
          <w:lang w:val="ca-ES"/>
        </w:rPr>
        <w:t xml:space="preserve">1. </w:t>
      </w:r>
      <w:r w:rsidR="00E153BB" w:rsidRPr="00AF61BD">
        <w:rPr>
          <w:rFonts w:ascii="Arial" w:hAnsi="Arial" w:cs="Arial"/>
          <w:lang w:val="ca-ES"/>
        </w:rPr>
        <w:t>Declaració responsable</w:t>
      </w:r>
      <w:r w:rsidR="001832EF" w:rsidRPr="00AF61BD">
        <w:rPr>
          <w:rFonts w:ascii="Arial" w:hAnsi="Arial" w:cs="Arial"/>
          <w:lang w:val="ca-ES"/>
        </w:rPr>
        <w:t xml:space="preserve"> (conforme al model facilitat en </w:t>
      </w:r>
      <w:proofErr w:type="spellStart"/>
      <w:r w:rsidR="001832EF" w:rsidRPr="00AF61BD">
        <w:rPr>
          <w:rFonts w:ascii="Arial" w:hAnsi="Arial" w:cs="Arial"/>
          <w:lang w:val="ca-ES"/>
        </w:rPr>
        <w:t>l'ANNEX</w:t>
      </w:r>
      <w:proofErr w:type="spellEnd"/>
      <w:r w:rsidR="001832EF" w:rsidRPr="00AF61BD">
        <w:rPr>
          <w:rFonts w:ascii="Arial" w:hAnsi="Arial" w:cs="Arial"/>
          <w:lang w:val="ca-ES"/>
        </w:rPr>
        <w:t xml:space="preserve"> I)</w:t>
      </w:r>
      <w:r w:rsidR="00E153BB" w:rsidRPr="00AF61BD">
        <w:rPr>
          <w:rFonts w:ascii="Arial" w:hAnsi="Arial" w:cs="Arial"/>
          <w:lang w:val="ca-ES"/>
        </w:rPr>
        <w:t xml:space="preserve"> </w:t>
      </w:r>
      <w:r w:rsidR="001832EF" w:rsidRPr="00AF61BD">
        <w:rPr>
          <w:rFonts w:ascii="Arial" w:hAnsi="Arial" w:cs="Arial"/>
          <w:lang w:val="ca-ES"/>
        </w:rPr>
        <w:t>en la que s’indiqui:</w:t>
      </w:r>
    </w:p>
    <w:p w:rsidR="001832EF" w:rsidRPr="00AF61BD" w:rsidRDefault="001832EF" w:rsidP="001832EF">
      <w:pPr>
        <w:pStyle w:val="Pargrafdellista"/>
        <w:numPr>
          <w:ilvl w:val="1"/>
          <w:numId w:val="15"/>
        </w:numPr>
        <w:spacing w:line="240" w:lineRule="atLeast"/>
        <w:jc w:val="both"/>
        <w:rPr>
          <w:rFonts w:ascii="Arial" w:hAnsi="Arial" w:cs="Arial"/>
          <w:lang w:val="ca-ES"/>
        </w:rPr>
      </w:pPr>
      <w:bookmarkStart w:id="2" w:name="_Hlk94607423"/>
      <w:r w:rsidRPr="00AF61BD">
        <w:rPr>
          <w:rFonts w:ascii="Arial" w:hAnsi="Arial" w:cs="Arial"/>
          <w:lang w:val="ca-ES"/>
        </w:rPr>
        <w:t>Que està</w:t>
      </w:r>
      <w:r w:rsidR="00E153BB" w:rsidRPr="00AF61BD">
        <w:rPr>
          <w:rFonts w:ascii="Arial" w:hAnsi="Arial" w:cs="Arial"/>
          <w:lang w:val="ca-ES"/>
        </w:rPr>
        <w:t xml:space="preserve"> al corrent del de les obligacions tributaries i seguretat social</w:t>
      </w:r>
      <w:r w:rsidRPr="00AF61BD">
        <w:rPr>
          <w:rFonts w:ascii="Arial" w:hAnsi="Arial" w:cs="Arial"/>
          <w:lang w:val="ca-ES"/>
        </w:rPr>
        <w:t xml:space="preserve">, i no concurrència d'alguna de les circumstàncies previstes en l'article 13.2 i 3 de la Llei 38/2003, de 17 de novembre. </w:t>
      </w:r>
    </w:p>
    <w:p w:rsidR="001832EF" w:rsidRPr="00AF61BD" w:rsidRDefault="001832EF" w:rsidP="001832EF">
      <w:pPr>
        <w:pStyle w:val="Pargrafdellista"/>
        <w:numPr>
          <w:ilvl w:val="1"/>
          <w:numId w:val="15"/>
        </w:numPr>
        <w:spacing w:line="240" w:lineRule="atLeast"/>
        <w:jc w:val="both"/>
        <w:rPr>
          <w:rFonts w:ascii="Arial" w:hAnsi="Arial" w:cs="Arial"/>
          <w:lang w:val="ca-ES"/>
        </w:rPr>
      </w:pPr>
      <w:r w:rsidRPr="00AF61BD">
        <w:rPr>
          <w:rFonts w:ascii="Arial" w:hAnsi="Arial" w:cs="Arial"/>
          <w:lang w:val="ca-ES"/>
        </w:rPr>
        <w:t>Que el representant legal de l'entitat i les persones voluntàries que participen en l'execució dels programes finançats no tenen antecedents penals o que les persones voluntàries que tenen antecedents penals estan desenvolupant programes de voluntariat en els quals es contemplen objectius de reinserció, a l'efecte del que es preveu, respectivament, en els articles 8.4 i 5 i 14.4 de la Llei 45/2015, de 14 d'octubre, de Voluntariat</w:t>
      </w:r>
    </w:p>
    <w:p w:rsidR="004C6CA5" w:rsidRPr="00AF61BD" w:rsidRDefault="004C6CA5" w:rsidP="001832EF">
      <w:pPr>
        <w:pStyle w:val="Pargrafdellista"/>
        <w:numPr>
          <w:ilvl w:val="1"/>
          <w:numId w:val="15"/>
        </w:numPr>
        <w:spacing w:line="240" w:lineRule="atLeast"/>
        <w:jc w:val="both"/>
        <w:rPr>
          <w:rFonts w:ascii="Arial" w:hAnsi="Arial" w:cs="Arial"/>
          <w:lang w:val="ca-ES"/>
        </w:rPr>
      </w:pPr>
      <w:r w:rsidRPr="00AF61BD">
        <w:rPr>
          <w:rFonts w:ascii="Arial" w:hAnsi="Arial" w:cs="Arial"/>
          <w:lang w:val="ca-ES"/>
        </w:rPr>
        <w:t>Que tenen concertada una assegurança de responsabilitat civil.</w:t>
      </w:r>
    </w:p>
    <w:bookmarkEnd w:id="2"/>
    <w:p w:rsidR="00B52F9D" w:rsidRPr="00AF61BD" w:rsidRDefault="00B52F9D" w:rsidP="00B52F9D">
      <w:pPr>
        <w:pStyle w:val="Pargrafdellista"/>
        <w:spacing w:line="240" w:lineRule="atLeast"/>
        <w:ind w:left="1440"/>
        <w:jc w:val="both"/>
        <w:rPr>
          <w:rFonts w:ascii="Arial" w:hAnsi="Arial" w:cs="Arial"/>
          <w:lang w:val="ca-ES"/>
        </w:rPr>
      </w:pPr>
    </w:p>
    <w:p w:rsidR="00C676FF" w:rsidRPr="00AF61BD" w:rsidRDefault="00B52F9D" w:rsidP="00B52F9D">
      <w:pPr>
        <w:pStyle w:val="Pargrafdellista"/>
        <w:spacing w:line="240" w:lineRule="atLeast"/>
        <w:ind w:left="0"/>
        <w:jc w:val="both"/>
        <w:rPr>
          <w:rFonts w:ascii="Arial" w:hAnsi="Arial" w:cs="Arial"/>
          <w:lang w:val="ca-ES"/>
        </w:rPr>
      </w:pPr>
      <w:r w:rsidRPr="00AF61BD">
        <w:rPr>
          <w:rFonts w:ascii="Arial" w:hAnsi="Arial" w:cs="Arial"/>
          <w:lang w:val="ca-ES"/>
        </w:rPr>
        <w:t>3. Presentació</w:t>
      </w:r>
      <w:r w:rsidR="002420BE" w:rsidRPr="00AF61BD">
        <w:rPr>
          <w:rFonts w:ascii="Arial" w:hAnsi="Arial" w:cs="Arial"/>
          <w:lang w:val="ca-ES"/>
        </w:rPr>
        <w:t xml:space="preserve"> de les factures originals de la compra d’aquest material, per un import igual o superior al de l’ajut per aquest concepte relacionades en la certificació de </w:t>
      </w:r>
      <w:r w:rsidR="002420BE" w:rsidRPr="00AF61BD">
        <w:rPr>
          <w:rFonts w:ascii="Arial" w:hAnsi="Arial" w:cs="Arial"/>
          <w:lang w:val="ca-ES"/>
        </w:rPr>
        <w:lastRenderedPageBreak/>
        <w:t xml:space="preserve">finançament. Les despeses s'han de justificar mitjançant factures i altres documents de valor probatori equivalent amb validesa jurídica en el tràfic mercantil o amb eficàcia administrativa (Real Decret 1496/2003, de 28 de novembre, regulador del deure d’expedició i entrega de factures per empresaris i professionals). Els originals de les factures o documents acreditatius es retornaran un cop es deixi constància, mitjançant diligència, que han estat utilitzats com a justificants de la subvenció rebuda, fent-hi constar el percentatge imputat. Les despeses han d'estar comptabilitzades i pagades abans de la finalització del període de justificació. L'acreditació dels pagaments es realitzarà mitjançant la presentació d'extractes bancaris que acreditin la sortida material de fons del compte titularitat de l’entitat o persona subvencionada. Les dates d'emissió de les factures i altres documents de valor probatori equivalent hauran d'estar dins el període de durada de l'acció subvencionada.  </w:t>
      </w:r>
      <w:r w:rsidR="002420BE" w:rsidRPr="00AF61BD">
        <w:rPr>
          <w:rFonts w:ascii="Arial" w:hAnsi="Arial" w:cs="Arial"/>
          <w:b/>
          <w:bCs/>
          <w:lang w:val="ca-ES"/>
        </w:rPr>
        <w:t xml:space="preserve"> </w:t>
      </w:r>
    </w:p>
    <w:p w:rsidR="00555A8C" w:rsidRPr="00AF61BD" w:rsidRDefault="00555A8C" w:rsidP="00555A8C">
      <w:pPr>
        <w:pStyle w:val="Pargrafdellista"/>
        <w:spacing w:line="240" w:lineRule="atLeast"/>
        <w:ind w:left="360"/>
        <w:jc w:val="both"/>
        <w:rPr>
          <w:rFonts w:ascii="Arial" w:hAnsi="Arial" w:cs="Arial"/>
          <w:lang w:val="ca-ES"/>
        </w:rPr>
      </w:pPr>
    </w:p>
    <w:p w:rsidR="00C676FF" w:rsidRPr="00AF61BD" w:rsidRDefault="00C676FF" w:rsidP="0017276E">
      <w:pPr>
        <w:spacing w:line="240" w:lineRule="atLeast"/>
        <w:jc w:val="both"/>
        <w:rPr>
          <w:rFonts w:ascii="Arial" w:hAnsi="Arial" w:cs="Arial"/>
          <w:highlight w:val="yellow"/>
          <w:lang w:val="ca-ES"/>
        </w:rPr>
      </w:pPr>
      <w:r w:rsidRPr="00AF61BD">
        <w:rPr>
          <w:rFonts w:ascii="Arial" w:hAnsi="Arial" w:cs="Arial"/>
          <w:b/>
          <w:bCs/>
          <w:lang w:val="ca-ES"/>
        </w:rPr>
        <w:t>a) Despeses d’activitat.</w:t>
      </w:r>
      <w:r w:rsidRPr="00AF61BD">
        <w:rPr>
          <w:rFonts w:ascii="Arial" w:hAnsi="Arial" w:cs="Arial"/>
          <w:lang w:val="ca-ES"/>
        </w:rPr>
        <w:t xml:space="preserve"> S’inclouen en aquest concepte les despeses generades directament per la realització del programa subvencionat tal i com s’indica en l’apartat de despeses subvencionables. </w:t>
      </w:r>
    </w:p>
    <w:p w:rsidR="00C676FF" w:rsidRPr="00AF61BD" w:rsidRDefault="00C676FF" w:rsidP="00C676FF">
      <w:pPr>
        <w:spacing w:line="240" w:lineRule="atLeast"/>
        <w:jc w:val="both"/>
        <w:rPr>
          <w:rFonts w:ascii="Arial" w:hAnsi="Arial" w:cs="Arial"/>
          <w:lang w:val="ca-ES"/>
        </w:rPr>
      </w:pPr>
      <w:r w:rsidRPr="00AF61BD">
        <w:rPr>
          <w:rFonts w:ascii="Arial" w:hAnsi="Arial" w:cs="Arial"/>
          <w:b/>
          <w:bCs/>
          <w:lang w:val="ca-ES"/>
        </w:rPr>
        <w:t>b) La manca de justificació</w:t>
      </w:r>
      <w:r w:rsidRPr="00AF61BD">
        <w:rPr>
          <w:rFonts w:ascii="Arial" w:hAnsi="Arial" w:cs="Arial"/>
          <w:lang w:val="ca-ES"/>
        </w:rPr>
        <w:t>. La manca de justificació de la subvenció en el termini establert donarà lloc a la seva revocació, de la mateixa manera que es podrà procedir a la revocació, total o parcial, en els supòsits següents:</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Retard en l’execució de l’actuació.</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Manca de justificació de la despesa subvencionable que es determini com a pressupost de l’actuació en l’acord d’atorgament.</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Incompliment de les obligacions específiques de publicitat de les actuacions subvencionades.</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Per manca de veracitat amb intenció dolosa de les dades i documents aportats.</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Per incompliment de les normes descrites en aquestes Bases.</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Per renúncia o desistiment del titular.</w:t>
      </w:r>
    </w:p>
    <w:p w:rsidR="00C676FF" w:rsidRPr="00AF61BD" w:rsidRDefault="00C676FF" w:rsidP="00C676FF">
      <w:pPr>
        <w:pStyle w:val="Pargrafdellista"/>
        <w:numPr>
          <w:ilvl w:val="0"/>
          <w:numId w:val="17"/>
        </w:numPr>
        <w:spacing w:line="240" w:lineRule="atLeast"/>
        <w:jc w:val="both"/>
        <w:rPr>
          <w:rFonts w:ascii="Arial" w:hAnsi="Arial" w:cs="Arial"/>
          <w:lang w:val="ca-ES"/>
        </w:rPr>
      </w:pPr>
      <w:r w:rsidRPr="00AF61BD">
        <w:rPr>
          <w:rFonts w:ascii="Arial" w:hAnsi="Arial" w:cs="Arial"/>
          <w:lang w:val="ca-ES"/>
        </w:rPr>
        <w:t>Qualsevol altra causa prevista a la normativa sobre subvencions.</w:t>
      </w:r>
    </w:p>
    <w:p w:rsidR="004537DF" w:rsidRPr="00AF61BD" w:rsidRDefault="00C676FF" w:rsidP="00555A8C">
      <w:pPr>
        <w:spacing w:line="240" w:lineRule="atLeast"/>
        <w:jc w:val="both"/>
        <w:rPr>
          <w:rFonts w:ascii="Arial" w:hAnsi="Arial" w:cs="Arial"/>
          <w:lang w:val="ca-ES"/>
        </w:rPr>
      </w:pPr>
      <w:r w:rsidRPr="00AF61BD">
        <w:rPr>
          <w:rFonts w:ascii="Arial" w:hAnsi="Arial" w:cs="Arial"/>
          <w:lang w:val="ca-ES"/>
        </w:rPr>
        <w:t xml:space="preserve">Si no es justifica degudament el total de la subvenció, es procedirà a la revisió d’aquesta. </w:t>
      </w:r>
    </w:p>
    <w:p w:rsidR="00555A8C" w:rsidRPr="00AF61BD" w:rsidRDefault="00555A8C" w:rsidP="00035C82">
      <w:pPr>
        <w:spacing w:afterLines="112" w:line="21" w:lineRule="atLeast"/>
        <w:jc w:val="both"/>
        <w:rPr>
          <w:rFonts w:ascii="Arial" w:hAnsi="Arial" w:cs="Arial"/>
          <w:color w:val="000000"/>
          <w:lang w:val="ca-ES"/>
        </w:rPr>
      </w:pPr>
      <w:r w:rsidRPr="00AF61BD">
        <w:rPr>
          <w:rFonts w:ascii="Arial" w:hAnsi="Arial" w:cs="Arial"/>
          <w:b/>
          <w:bCs/>
          <w:color w:val="000000"/>
          <w:lang w:val="ca-ES"/>
        </w:rPr>
        <w:t>c)Presentació de la documentació</w:t>
      </w:r>
      <w:r w:rsidRPr="00AF61BD">
        <w:rPr>
          <w:rFonts w:ascii="Arial" w:hAnsi="Arial" w:cs="Arial"/>
          <w:color w:val="000000"/>
          <w:lang w:val="ca-ES"/>
        </w:rPr>
        <w:t xml:space="preserve">. La documentació anteriorment descrita es presentarà </w:t>
      </w:r>
      <w:r w:rsidR="004C6CA5" w:rsidRPr="00AF61BD">
        <w:rPr>
          <w:rFonts w:ascii="Arial" w:hAnsi="Arial" w:cs="Arial"/>
          <w:color w:val="000000"/>
          <w:lang w:val="ca-ES"/>
        </w:rPr>
        <w:t>a l’Ajuntament de Sarroca de Lleida</w:t>
      </w:r>
      <w:r w:rsidRPr="00AF61BD">
        <w:rPr>
          <w:rFonts w:ascii="Arial" w:hAnsi="Arial" w:cs="Arial"/>
          <w:color w:val="000000"/>
          <w:lang w:val="ca-ES"/>
        </w:rPr>
        <w:t xml:space="preserve">, sens perjudici de la possibilitat de presentació en els diferents registres i oficines relacionades a l’article 16.4 LPAC. </w:t>
      </w:r>
    </w:p>
    <w:p w:rsidR="004537DF" w:rsidRPr="00AF61BD" w:rsidRDefault="00555A8C" w:rsidP="004537DF">
      <w:pPr>
        <w:spacing w:line="240" w:lineRule="atLeast"/>
        <w:jc w:val="both"/>
        <w:rPr>
          <w:rFonts w:ascii="Arial" w:hAnsi="Arial" w:cs="Arial"/>
          <w:lang w:val="ca-ES"/>
        </w:rPr>
      </w:pPr>
      <w:r w:rsidRPr="00AF61BD">
        <w:rPr>
          <w:rFonts w:ascii="Arial" w:hAnsi="Arial" w:cs="Arial"/>
          <w:b/>
          <w:bCs/>
          <w:lang w:val="ca-ES"/>
        </w:rPr>
        <w:t>d</w:t>
      </w:r>
      <w:r w:rsidR="00C676FF" w:rsidRPr="00AF61BD">
        <w:rPr>
          <w:rFonts w:ascii="Arial" w:hAnsi="Arial" w:cs="Arial"/>
          <w:b/>
          <w:bCs/>
          <w:lang w:val="ca-ES"/>
        </w:rPr>
        <w:t>) Modificació de les subvencions.</w:t>
      </w:r>
      <w:r w:rsidR="00C676FF" w:rsidRPr="00AF61BD">
        <w:rPr>
          <w:rFonts w:ascii="Arial" w:hAnsi="Arial" w:cs="Arial"/>
          <w:lang w:val="ca-ES"/>
        </w:rPr>
        <w:t xml:space="preserve"> L’alteració de les condicions que van determinar la concessió de la subvenció i, en tot cas, l’obtenció concurrent de subvencions o ajudes d’altres administracions públiques que superin el cost de l’activitat subvencionada, donarà lloc a la modificació de l'acord d’atorgament. Si la modificació de la concessió té lloc posteriorment al lliurament dels imports concedits, és procedent aplicar el règim corresponent al reintegrament de subvencions.</w:t>
      </w:r>
      <w:r w:rsidR="004537DF" w:rsidRPr="00AF61BD">
        <w:rPr>
          <w:rFonts w:ascii="Arial" w:hAnsi="Arial" w:cs="Arial"/>
          <w:lang w:val="ca-ES"/>
        </w:rPr>
        <w:t xml:space="preserve"> </w:t>
      </w:r>
    </w:p>
    <w:p w:rsidR="00C676FF" w:rsidRPr="00AF61BD" w:rsidRDefault="004537DF" w:rsidP="004537DF">
      <w:pPr>
        <w:spacing w:line="240" w:lineRule="atLeast"/>
        <w:jc w:val="both"/>
        <w:rPr>
          <w:rFonts w:ascii="Arial" w:hAnsi="Arial" w:cs="Arial"/>
          <w:lang w:val="ca-ES"/>
        </w:rPr>
      </w:pPr>
      <w:r w:rsidRPr="00AF61BD">
        <w:rPr>
          <w:rFonts w:ascii="Arial" w:hAnsi="Arial" w:cs="Arial"/>
          <w:lang w:val="ca-ES"/>
        </w:rPr>
        <w:t xml:space="preserve">Les variacions a la baixa o la falta de justificació del projecte implicarà disminucions de la subvenció. </w:t>
      </w:r>
    </w:p>
    <w:p w:rsidR="00C676FF" w:rsidRPr="00AF61BD" w:rsidRDefault="00555A8C" w:rsidP="00035C82">
      <w:pPr>
        <w:spacing w:afterLines="112" w:line="21" w:lineRule="atLeast"/>
        <w:jc w:val="both"/>
        <w:rPr>
          <w:rFonts w:ascii="Arial" w:hAnsi="Arial" w:cs="Arial"/>
          <w:lang w:val="ca-ES"/>
        </w:rPr>
      </w:pPr>
      <w:r w:rsidRPr="00AF61BD">
        <w:rPr>
          <w:rFonts w:ascii="Arial" w:hAnsi="Arial" w:cs="Arial"/>
          <w:b/>
          <w:bCs/>
          <w:lang w:val="ca-ES"/>
        </w:rPr>
        <w:t>e</w:t>
      </w:r>
      <w:r w:rsidR="00C676FF" w:rsidRPr="00AF61BD">
        <w:rPr>
          <w:rFonts w:ascii="Arial" w:hAnsi="Arial" w:cs="Arial"/>
          <w:b/>
          <w:bCs/>
          <w:lang w:val="ca-ES"/>
        </w:rPr>
        <w:t>) Causes de reintegrament.</w:t>
      </w:r>
      <w:r w:rsidR="00C676FF" w:rsidRPr="00AF61BD">
        <w:rPr>
          <w:rFonts w:ascii="Arial" w:hAnsi="Arial" w:cs="Arial"/>
          <w:lang w:val="ca-ES"/>
        </w:rPr>
        <w:t xml:space="preserve"> Són causes de reintegrament total o parcial de les quantitats percebudes en els supòsits previstos en l’article 37.1 de la Llei 38/2003, de 17 de novembre, General de Subvencions, i en tot cas, quan el beneficiari ha rebut </w:t>
      </w:r>
      <w:r w:rsidR="00C676FF" w:rsidRPr="00AF61BD">
        <w:rPr>
          <w:rFonts w:ascii="Arial" w:hAnsi="Arial" w:cs="Arial"/>
          <w:lang w:val="ca-ES"/>
        </w:rPr>
        <w:lastRenderedPageBreak/>
        <w:t xml:space="preserve">una bestreta a compte per import superior al que correspondria un cop revisada la subvenció per haver concorregut qualsevol causa modificativa. S’exigirà </w:t>
      </w:r>
      <w:proofErr w:type="spellStart"/>
      <w:r w:rsidR="00C676FF" w:rsidRPr="00AF61BD">
        <w:rPr>
          <w:rFonts w:ascii="Arial" w:hAnsi="Arial" w:cs="Arial"/>
          <w:lang w:val="ca-ES"/>
        </w:rPr>
        <w:t>l’interès</w:t>
      </w:r>
      <w:proofErr w:type="spellEnd"/>
      <w:r w:rsidR="00C676FF" w:rsidRPr="00AF61BD">
        <w:rPr>
          <w:rFonts w:ascii="Arial" w:hAnsi="Arial" w:cs="Arial"/>
          <w:lang w:val="ca-ES"/>
        </w:rPr>
        <w:t xml:space="preserve"> de demora corresponent, des del moment del pagament de la subvenció fins la data que s’acordi la procedència del reintegrament, en els procediments de reintegrament incoats als beneficiaris que incompleixin l’obligació de justificar la subvenció atorgada dins el termini reglamentari.</w:t>
      </w:r>
    </w:p>
    <w:p w:rsidR="008868C0" w:rsidRPr="008E6F4B" w:rsidRDefault="008868C0" w:rsidP="00035C82">
      <w:pPr>
        <w:spacing w:afterLines="112" w:line="21" w:lineRule="atLeast"/>
        <w:jc w:val="both"/>
        <w:rPr>
          <w:rFonts w:ascii="Arial" w:hAnsi="Arial" w:cs="Arial"/>
          <w:color w:val="000000"/>
          <w:lang w:val="ca-ES"/>
        </w:rPr>
      </w:pPr>
      <w:r w:rsidRPr="00AF61BD">
        <w:rPr>
          <w:rFonts w:ascii="Arial" w:hAnsi="Arial" w:cs="Arial"/>
          <w:color w:val="000000"/>
          <w:lang w:val="ca-ES"/>
        </w:rPr>
        <w:t xml:space="preserve">Les quantitats que s’hagin de reintegrar tindran la consideració d’ingressos de Dret Públic, sent d’aplicació pel seu cobrament el disposat en l’article 10 del Text Refós de la Llei Reguladora d’Hisendes Locals i l’article 9 a 17 de la Llei 47/2003, de 26 de novembre, General Pressupostaria i al Reglament de </w:t>
      </w:r>
      <w:r w:rsidR="00CC189B" w:rsidRPr="00AF61BD">
        <w:rPr>
          <w:rFonts w:ascii="Arial" w:hAnsi="Arial" w:cs="Arial"/>
          <w:color w:val="000000"/>
          <w:lang w:val="ca-ES"/>
        </w:rPr>
        <w:t>Recaptació</w:t>
      </w:r>
      <w:r w:rsidRPr="00AF61BD">
        <w:rPr>
          <w:rFonts w:ascii="Arial" w:hAnsi="Arial" w:cs="Arial"/>
          <w:color w:val="000000"/>
          <w:lang w:val="ca-ES"/>
        </w:rPr>
        <w:t xml:space="preserve">. </w:t>
      </w:r>
    </w:p>
    <w:p w:rsidR="00C676FF" w:rsidRPr="00AF61BD" w:rsidRDefault="004A5C3A" w:rsidP="00035C82">
      <w:pPr>
        <w:spacing w:afterLines="112" w:line="21" w:lineRule="atLeast"/>
        <w:jc w:val="both"/>
        <w:rPr>
          <w:rFonts w:ascii="Arial" w:hAnsi="Arial" w:cs="Arial"/>
          <w:lang w:val="ca-ES"/>
        </w:rPr>
      </w:pPr>
      <w:r>
        <w:rPr>
          <w:rFonts w:ascii="Arial" w:hAnsi="Arial" w:cs="Arial"/>
          <w:lang w:val="ca-ES"/>
        </w:rPr>
        <w:t>L’</w:t>
      </w:r>
      <w:r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Pr="00AF61BD">
        <w:rPr>
          <w:rFonts w:ascii="Arial" w:hAnsi="Arial" w:cs="Arial"/>
          <w:lang w:val="ca-ES"/>
        </w:rPr>
        <w:t xml:space="preserve"> de Sarroca de Lleida </w:t>
      </w:r>
      <w:r w:rsidR="00C676FF" w:rsidRPr="00AF61BD">
        <w:rPr>
          <w:rFonts w:ascii="Arial" w:hAnsi="Arial" w:cs="Arial"/>
          <w:lang w:val="ca-ES"/>
        </w:rPr>
        <w:t xml:space="preserve">es compromet </w:t>
      </w:r>
      <w:r w:rsidR="00476B7E" w:rsidRPr="00AF61BD">
        <w:rPr>
          <w:rFonts w:ascii="Arial" w:hAnsi="Arial" w:cs="Arial"/>
          <w:lang w:val="ca-ES"/>
        </w:rPr>
        <w:t>a complir</w:t>
      </w:r>
      <w:r w:rsidR="00C676FF" w:rsidRPr="00AF61BD">
        <w:rPr>
          <w:rFonts w:ascii="Arial" w:hAnsi="Arial" w:cs="Arial"/>
          <w:lang w:val="ca-ES"/>
        </w:rPr>
        <w:t xml:space="preserve"> estrict</w:t>
      </w:r>
      <w:r w:rsidR="00476B7E" w:rsidRPr="00AF61BD">
        <w:rPr>
          <w:rFonts w:ascii="Arial" w:hAnsi="Arial" w:cs="Arial"/>
          <w:lang w:val="ca-ES"/>
        </w:rPr>
        <w:t>ament</w:t>
      </w:r>
      <w:r w:rsidR="00C676FF" w:rsidRPr="00AF61BD">
        <w:rPr>
          <w:rFonts w:ascii="Arial" w:hAnsi="Arial" w:cs="Arial"/>
          <w:lang w:val="ca-ES"/>
        </w:rPr>
        <w:t xml:space="preserve"> tot el que disposa la legislació que, en matèria fiscal, laboral i de seguretat social, estigui vigent durant la vida del conveni, sota la seva responsabilitat exclusiva.</w:t>
      </w:r>
    </w:p>
    <w:p w:rsidR="00C676FF" w:rsidRPr="00AF61BD" w:rsidRDefault="008868C0" w:rsidP="00035C82">
      <w:pPr>
        <w:spacing w:afterLines="112" w:line="21" w:lineRule="atLeast"/>
        <w:jc w:val="both"/>
        <w:rPr>
          <w:rFonts w:ascii="Arial" w:hAnsi="Arial" w:cs="Arial"/>
          <w:b/>
          <w:bCs/>
          <w:lang w:val="ca-ES"/>
        </w:rPr>
      </w:pPr>
      <w:r w:rsidRPr="00AF61BD">
        <w:rPr>
          <w:rFonts w:ascii="Arial" w:hAnsi="Arial" w:cs="Arial"/>
          <w:b/>
          <w:bCs/>
          <w:lang w:val="ca-ES"/>
        </w:rPr>
        <w:t>V</w:t>
      </w:r>
      <w:r w:rsidR="00C676FF" w:rsidRPr="00AF61BD">
        <w:rPr>
          <w:rFonts w:ascii="Arial" w:hAnsi="Arial" w:cs="Arial"/>
          <w:b/>
          <w:bCs/>
          <w:lang w:val="ca-ES"/>
        </w:rPr>
        <w:t>.</w:t>
      </w:r>
      <w:r w:rsidRPr="00AF61BD">
        <w:rPr>
          <w:rFonts w:ascii="Arial" w:hAnsi="Arial" w:cs="Arial"/>
          <w:b/>
          <w:bCs/>
          <w:lang w:val="ca-ES"/>
        </w:rPr>
        <w:t xml:space="preserve"> Causes de resolució de Conveni. </w:t>
      </w:r>
      <w:r w:rsidR="00C676FF" w:rsidRPr="00AF61BD">
        <w:rPr>
          <w:rFonts w:ascii="Arial" w:hAnsi="Arial" w:cs="Arial"/>
          <w:lang w:val="ca-ES"/>
        </w:rPr>
        <w:t xml:space="preserve">A més a més de per les causes previstes en la legislació vigent aplicable, aquest conveni podrà ser resolt: </w:t>
      </w:r>
    </w:p>
    <w:p w:rsidR="00C676FF" w:rsidRPr="00AF61BD" w:rsidRDefault="00C676FF" w:rsidP="00035C82">
      <w:pPr>
        <w:pStyle w:val="Pargrafdellista"/>
        <w:numPr>
          <w:ilvl w:val="0"/>
          <w:numId w:val="18"/>
        </w:numPr>
        <w:spacing w:afterLines="112" w:line="21" w:lineRule="atLeast"/>
        <w:jc w:val="both"/>
        <w:rPr>
          <w:rFonts w:ascii="Arial" w:hAnsi="Arial" w:cs="Arial"/>
          <w:lang w:val="ca-ES"/>
        </w:rPr>
      </w:pPr>
      <w:r w:rsidRPr="00AF61BD">
        <w:rPr>
          <w:rFonts w:ascii="Arial" w:hAnsi="Arial" w:cs="Arial"/>
          <w:lang w:val="ca-ES"/>
        </w:rPr>
        <w:t xml:space="preserve">Per acord de les parts formalitzat per escrit. </w:t>
      </w:r>
    </w:p>
    <w:p w:rsidR="00C676FF" w:rsidRPr="00AF61BD" w:rsidRDefault="00C676FF" w:rsidP="00035C82">
      <w:pPr>
        <w:pStyle w:val="Pargrafdellista"/>
        <w:numPr>
          <w:ilvl w:val="0"/>
          <w:numId w:val="18"/>
        </w:numPr>
        <w:spacing w:afterLines="112" w:line="21" w:lineRule="atLeast"/>
        <w:jc w:val="both"/>
        <w:rPr>
          <w:rFonts w:ascii="Arial" w:hAnsi="Arial" w:cs="Arial"/>
          <w:color w:val="FF0000"/>
          <w:lang w:val="ca-ES"/>
        </w:rPr>
      </w:pPr>
      <w:r w:rsidRPr="00AF61BD">
        <w:rPr>
          <w:rFonts w:ascii="Arial" w:hAnsi="Arial" w:cs="Arial"/>
          <w:lang w:val="ca-ES"/>
        </w:rPr>
        <w:t xml:space="preserve">Per denúncia d'una de les parts, formalitzada per escrit amb </w:t>
      </w:r>
      <w:r w:rsidR="00476B7E" w:rsidRPr="00AF61BD">
        <w:rPr>
          <w:rFonts w:ascii="Arial" w:hAnsi="Arial" w:cs="Arial"/>
          <w:lang w:val="ca-ES"/>
        </w:rPr>
        <w:t>previ</w:t>
      </w:r>
      <w:r w:rsidRPr="00AF61BD">
        <w:rPr>
          <w:rFonts w:ascii="Arial" w:hAnsi="Arial" w:cs="Arial"/>
          <w:lang w:val="ca-ES"/>
        </w:rPr>
        <w:t xml:space="preserve"> avís </w:t>
      </w:r>
      <w:r w:rsidR="00476B7E" w:rsidRPr="00AF61BD">
        <w:rPr>
          <w:rFonts w:ascii="Arial" w:hAnsi="Arial" w:cs="Arial"/>
          <w:lang w:val="ca-ES"/>
        </w:rPr>
        <w:t>d’un mes.</w:t>
      </w:r>
    </w:p>
    <w:p w:rsidR="004D3B4B" w:rsidRPr="00AF61BD" w:rsidRDefault="004D3B4B" w:rsidP="00C676FF">
      <w:pPr>
        <w:pStyle w:val="Pargrafdellista"/>
        <w:spacing w:line="240" w:lineRule="atLeast"/>
        <w:ind w:left="0"/>
        <w:jc w:val="both"/>
        <w:rPr>
          <w:rFonts w:ascii="Arial" w:hAnsi="Arial" w:cs="Arial"/>
          <w:b/>
          <w:bCs/>
          <w:lang w:val="ca-ES"/>
        </w:rPr>
      </w:pPr>
    </w:p>
    <w:p w:rsidR="00C676FF" w:rsidRPr="00AF61BD" w:rsidRDefault="00476B7E" w:rsidP="00A81747">
      <w:pPr>
        <w:spacing w:line="240" w:lineRule="atLeast"/>
        <w:jc w:val="both"/>
        <w:rPr>
          <w:rFonts w:ascii="Arial" w:hAnsi="Arial" w:cs="Arial"/>
          <w:b/>
          <w:bCs/>
          <w:lang w:val="ca-ES"/>
        </w:rPr>
      </w:pPr>
      <w:r w:rsidRPr="00AF61BD">
        <w:rPr>
          <w:rFonts w:ascii="Arial" w:hAnsi="Arial" w:cs="Arial"/>
          <w:b/>
          <w:bCs/>
          <w:lang w:val="ca-ES"/>
        </w:rPr>
        <w:t xml:space="preserve">VI. </w:t>
      </w:r>
      <w:r w:rsidR="00CF3FF4" w:rsidRPr="00AF61BD">
        <w:rPr>
          <w:rFonts w:ascii="Arial" w:hAnsi="Arial" w:cs="Arial"/>
          <w:b/>
          <w:bCs/>
          <w:lang w:val="ca-ES"/>
        </w:rPr>
        <w:t xml:space="preserve">Duració del Conveni. </w:t>
      </w:r>
    </w:p>
    <w:p w:rsidR="00A86D71" w:rsidRPr="00AF61BD" w:rsidRDefault="00476B7E" w:rsidP="00476B7E">
      <w:pPr>
        <w:spacing w:line="240" w:lineRule="atLeast"/>
        <w:jc w:val="both"/>
        <w:rPr>
          <w:rFonts w:ascii="Arial" w:hAnsi="Arial" w:cs="Arial"/>
          <w:lang w:val="ca-ES"/>
        </w:rPr>
      </w:pPr>
      <w:r w:rsidRPr="00AF61BD">
        <w:rPr>
          <w:rFonts w:ascii="Arial" w:hAnsi="Arial" w:cs="Arial"/>
          <w:lang w:val="ca-ES"/>
        </w:rPr>
        <w:t>Aquest conveni estarà en vigor en la data d'encapçalament i tindrà una durada inicial de quatre anys. Transcorregut aquest període, el conveni s'entendrà successivament prorrogat per iguals terminis, de no manifestar cap de les Parts la seva voluntat en contra almenys un mes abans de l'expiració de qualsevol de les anualitats, fins a completar un període màxim de quatre anys addicionals.</w:t>
      </w:r>
    </w:p>
    <w:p w:rsidR="00476B7E" w:rsidRPr="00AF61BD" w:rsidRDefault="00476B7E" w:rsidP="00476B7E">
      <w:pPr>
        <w:spacing w:line="240" w:lineRule="atLeast"/>
        <w:jc w:val="both"/>
        <w:rPr>
          <w:rFonts w:ascii="Arial" w:hAnsi="Arial" w:cs="Arial"/>
          <w:lang w:val="ca-ES"/>
        </w:rPr>
      </w:pPr>
    </w:p>
    <w:p w:rsidR="00004ECB" w:rsidRPr="00AF61BD" w:rsidRDefault="00476B7E" w:rsidP="00A81747">
      <w:pPr>
        <w:spacing w:line="240" w:lineRule="atLeast"/>
        <w:jc w:val="both"/>
        <w:rPr>
          <w:rFonts w:ascii="Arial" w:hAnsi="Arial" w:cs="Arial"/>
          <w:b/>
          <w:bCs/>
          <w:lang w:val="ca-ES"/>
        </w:rPr>
      </w:pPr>
      <w:r w:rsidRPr="00AF61BD">
        <w:rPr>
          <w:rFonts w:ascii="Arial" w:hAnsi="Arial" w:cs="Arial"/>
          <w:b/>
          <w:bCs/>
          <w:lang w:val="ca-ES"/>
        </w:rPr>
        <w:t xml:space="preserve">VII. </w:t>
      </w:r>
      <w:r w:rsidR="00004ECB" w:rsidRPr="00AF61BD">
        <w:rPr>
          <w:rFonts w:ascii="Arial" w:hAnsi="Arial" w:cs="Arial"/>
          <w:b/>
          <w:bCs/>
          <w:lang w:val="ca-ES"/>
        </w:rPr>
        <w:t xml:space="preserve">Règim d’infraccions i sancions </w:t>
      </w:r>
    </w:p>
    <w:p w:rsidR="00004ECB" w:rsidRPr="00AF61BD" w:rsidRDefault="00004ECB" w:rsidP="00A81747">
      <w:pPr>
        <w:spacing w:line="240" w:lineRule="atLeast"/>
        <w:jc w:val="both"/>
        <w:rPr>
          <w:rFonts w:ascii="Arial" w:hAnsi="Arial" w:cs="Arial"/>
          <w:lang w:val="ca-ES"/>
        </w:rPr>
      </w:pPr>
      <w:r w:rsidRPr="00AF61BD">
        <w:rPr>
          <w:rFonts w:ascii="Arial" w:hAnsi="Arial" w:cs="Arial"/>
          <w:lang w:val="ca-ES"/>
        </w:rPr>
        <w:t>En matèria d’infraccions i sancions administratives,</w:t>
      </w:r>
      <w:r w:rsidR="00476B7E" w:rsidRPr="00AF61BD">
        <w:rPr>
          <w:rFonts w:ascii="Arial" w:hAnsi="Arial" w:cs="Arial"/>
          <w:lang w:val="ca-ES"/>
        </w:rPr>
        <w:t xml:space="preserve"> </w:t>
      </w:r>
      <w:r w:rsidRPr="00AF61BD">
        <w:rPr>
          <w:rFonts w:ascii="Arial" w:hAnsi="Arial" w:cs="Arial"/>
          <w:lang w:val="ca-ES"/>
        </w:rPr>
        <w:t xml:space="preserve">s’estarà al disposat en l’article 52 i ss. de la LGS i el seu reglament de desenvolupament. </w:t>
      </w:r>
    </w:p>
    <w:p w:rsidR="00004ECB" w:rsidRPr="00AF61BD" w:rsidRDefault="00004ECB" w:rsidP="00A81747">
      <w:pPr>
        <w:spacing w:line="240" w:lineRule="atLeast"/>
        <w:jc w:val="both"/>
        <w:rPr>
          <w:rFonts w:ascii="Arial" w:hAnsi="Arial" w:cs="Arial"/>
          <w:lang w:val="ca-ES"/>
        </w:rPr>
      </w:pPr>
    </w:p>
    <w:p w:rsidR="008179BC" w:rsidRPr="00AF61BD" w:rsidRDefault="00A81747" w:rsidP="00035C82">
      <w:pPr>
        <w:spacing w:afterLines="112" w:line="21" w:lineRule="atLeast"/>
        <w:jc w:val="both"/>
        <w:rPr>
          <w:rFonts w:ascii="Arial" w:hAnsi="Arial" w:cs="Arial"/>
          <w:lang w:val="ca-ES"/>
        </w:rPr>
      </w:pPr>
      <w:r w:rsidRPr="00AF61BD">
        <w:rPr>
          <w:rFonts w:ascii="Arial" w:hAnsi="Arial" w:cs="Arial"/>
          <w:b/>
          <w:bCs/>
          <w:lang w:val="ca-ES"/>
        </w:rPr>
        <w:t>XII. Protecció de dades.</w:t>
      </w:r>
      <w:r w:rsidRPr="00AF61BD">
        <w:rPr>
          <w:rFonts w:ascii="Arial" w:hAnsi="Arial" w:cs="Arial"/>
          <w:lang w:val="ca-ES"/>
        </w:rPr>
        <w:t xml:space="preserve"> </w:t>
      </w:r>
    </w:p>
    <w:p w:rsidR="00A81747" w:rsidRPr="00AF61BD" w:rsidRDefault="00A81747" w:rsidP="00035C82">
      <w:pPr>
        <w:spacing w:afterLines="112" w:line="21" w:lineRule="atLeast"/>
        <w:jc w:val="both"/>
        <w:rPr>
          <w:rFonts w:ascii="Arial" w:hAnsi="Arial" w:cs="Arial"/>
          <w:lang w:val="ca-ES"/>
        </w:rPr>
      </w:pPr>
      <w:r w:rsidRPr="00AF61BD">
        <w:rPr>
          <w:rFonts w:ascii="Arial" w:hAnsi="Arial" w:cs="Arial"/>
          <w:lang w:val="ca-ES"/>
        </w:rPr>
        <w:t>Segons la Llei Orgànica 3/2018, de 5 de desembre, de Protecció de Dades Personals i garantia dels drets digitals, les dades personals dels sol·licitants seran tractades amb la finalitat de gestionar i tramitar aquesta convocatòria, d’acord amb els principis de seguretat i confidencialitat.</w:t>
      </w:r>
    </w:p>
    <w:p w:rsidR="00A81747" w:rsidRPr="00AF61BD" w:rsidRDefault="00A81747" w:rsidP="00035C82">
      <w:pPr>
        <w:spacing w:afterLines="112" w:line="21" w:lineRule="atLeast"/>
        <w:jc w:val="both"/>
        <w:rPr>
          <w:rFonts w:ascii="Arial" w:hAnsi="Arial" w:cs="Arial"/>
          <w:lang w:val="ca-ES"/>
        </w:rPr>
      </w:pPr>
      <w:r w:rsidRPr="00AF61BD">
        <w:rPr>
          <w:rFonts w:ascii="Arial" w:hAnsi="Arial" w:cs="Arial"/>
          <w:lang w:val="ca-ES"/>
        </w:rPr>
        <w:t xml:space="preserve">Les persones interessades podran exercir els drets d’accés, de rectificació, de cancel·lació i d’oposició en relació amb les seves dades personals. Amb la presentació </w:t>
      </w:r>
      <w:r w:rsidRPr="00AF61BD">
        <w:rPr>
          <w:rFonts w:ascii="Arial" w:hAnsi="Arial" w:cs="Arial"/>
          <w:lang w:val="ca-ES"/>
        </w:rPr>
        <w:lastRenderedPageBreak/>
        <w:t xml:space="preserve">de la sol·licitud, es considera que accepten el tractament de les seves dades per part </w:t>
      </w:r>
      <w:r w:rsidR="00476B7E" w:rsidRPr="00AF61BD">
        <w:rPr>
          <w:rFonts w:ascii="Arial" w:hAnsi="Arial" w:cs="Arial"/>
          <w:lang w:val="ca-ES"/>
        </w:rPr>
        <w:t>de l’Ajuntament de Sarroca de Lleida</w:t>
      </w:r>
      <w:r w:rsidRPr="00AF61BD">
        <w:rPr>
          <w:rFonts w:ascii="Arial" w:hAnsi="Arial" w:cs="Arial"/>
          <w:lang w:val="ca-ES"/>
        </w:rPr>
        <w:t xml:space="preserve"> de manera expressa.</w:t>
      </w:r>
    </w:p>
    <w:p w:rsidR="00A81747" w:rsidRPr="00AF61BD" w:rsidRDefault="00A81747" w:rsidP="00035C82">
      <w:pPr>
        <w:spacing w:afterLines="112" w:line="21" w:lineRule="atLeast"/>
        <w:jc w:val="both"/>
        <w:rPr>
          <w:rFonts w:ascii="Arial" w:hAnsi="Arial" w:cs="Arial"/>
          <w:lang w:val="ca-ES"/>
        </w:rPr>
      </w:pPr>
      <w:r w:rsidRPr="00AF61BD">
        <w:rPr>
          <w:rFonts w:ascii="Arial" w:hAnsi="Arial" w:cs="Arial"/>
          <w:b/>
          <w:bCs/>
          <w:lang w:val="ca-ES"/>
        </w:rPr>
        <w:t>XIII.</w:t>
      </w:r>
      <w:r w:rsidRPr="00AF61BD">
        <w:rPr>
          <w:rFonts w:ascii="Arial" w:hAnsi="Arial" w:cs="Arial"/>
          <w:lang w:val="ca-ES"/>
        </w:rPr>
        <w:t xml:space="preserve"> </w:t>
      </w:r>
      <w:r w:rsidRPr="00AF61BD">
        <w:rPr>
          <w:rFonts w:ascii="Arial" w:hAnsi="Arial" w:cs="Arial"/>
          <w:b/>
          <w:bCs/>
          <w:lang w:val="ca-ES"/>
        </w:rPr>
        <w:t>Les qüestions litigioses</w:t>
      </w:r>
      <w:r w:rsidRPr="00AF61BD">
        <w:rPr>
          <w:rFonts w:ascii="Arial" w:hAnsi="Arial" w:cs="Arial"/>
          <w:lang w:val="ca-ES"/>
        </w:rPr>
        <w:t xml:space="preserve"> sorgides de la interpretació, la modificació, la resolució, l'execució i els efectes d'aquest conveni es resoldran de conformitat amb la Llei 7/1985, de 2 d'abril, Reguladora de las Bases de Règim Local, el Decret Legislatiu 2/2003, de 28 d’abril, pel qual s’aprova el Text Refós de la Llei Municipal i de Règim Local de Catalunya, la Llei 40/2015 , d'1 d'octubre, de règim jurídic del sector públic i la resta de disposicions legals i reglamentàries vigents que hi siguin d'aplicació.</w:t>
      </w:r>
    </w:p>
    <w:p w:rsidR="00004ECB" w:rsidRPr="00AF61BD" w:rsidRDefault="00A81747" w:rsidP="00035C82">
      <w:pPr>
        <w:spacing w:afterLines="112" w:line="21" w:lineRule="atLeast"/>
        <w:jc w:val="both"/>
        <w:rPr>
          <w:rFonts w:ascii="Arial" w:hAnsi="Arial" w:cs="Arial"/>
          <w:color w:val="000000"/>
          <w:lang w:val="ca-ES"/>
        </w:rPr>
      </w:pPr>
      <w:r w:rsidRPr="00AF61BD">
        <w:rPr>
          <w:rFonts w:ascii="Arial" w:hAnsi="Arial" w:cs="Arial"/>
          <w:b/>
          <w:bCs/>
          <w:color w:val="000000"/>
          <w:lang w:val="ca-ES"/>
        </w:rPr>
        <w:t>XIV.</w:t>
      </w:r>
      <w:r w:rsidRPr="00AF61BD">
        <w:rPr>
          <w:rFonts w:ascii="Arial" w:hAnsi="Arial" w:cs="Arial"/>
          <w:color w:val="000000"/>
          <w:lang w:val="ca-ES"/>
        </w:rPr>
        <w:t xml:space="preserve"> </w:t>
      </w:r>
      <w:r w:rsidR="00EA577F" w:rsidRPr="00AF61BD">
        <w:rPr>
          <w:rFonts w:ascii="Arial" w:hAnsi="Arial" w:cs="Arial"/>
          <w:color w:val="000000"/>
          <w:lang w:val="ca-ES"/>
        </w:rPr>
        <w:t>T</w:t>
      </w:r>
      <w:r w:rsidRPr="00AF61BD">
        <w:rPr>
          <w:rFonts w:ascii="Arial" w:hAnsi="Arial" w:cs="Arial"/>
          <w:color w:val="000000"/>
          <w:lang w:val="ca-ES"/>
        </w:rPr>
        <w:t xml:space="preserve">ot </w:t>
      </w:r>
      <w:r w:rsidR="00EA577F" w:rsidRPr="00AF61BD">
        <w:rPr>
          <w:rFonts w:ascii="Arial" w:hAnsi="Arial" w:cs="Arial"/>
          <w:color w:val="000000"/>
          <w:lang w:val="ca-ES"/>
        </w:rPr>
        <w:t xml:space="preserve">allò que no s’hagi expressat en les presents clàusules, </w:t>
      </w:r>
      <w:r w:rsidRPr="00AF61BD">
        <w:rPr>
          <w:rFonts w:ascii="Arial" w:hAnsi="Arial" w:cs="Arial"/>
          <w:color w:val="000000"/>
          <w:lang w:val="ca-ES"/>
        </w:rPr>
        <w:t>s'estarà al que dispos</w:t>
      </w:r>
      <w:r w:rsidR="00EA577F" w:rsidRPr="00AF61BD">
        <w:rPr>
          <w:rFonts w:ascii="Arial" w:hAnsi="Arial" w:cs="Arial"/>
          <w:color w:val="000000"/>
          <w:lang w:val="ca-ES"/>
        </w:rPr>
        <w:t xml:space="preserve">en </w:t>
      </w:r>
      <w:r w:rsidRPr="00AF61BD">
        <w:rPr>
          <w:rFonts w:ascii="Arial" w:hAnsi="Arial" w:cs="Arial"/>
          <w:color w:val="000000"/>
          <w:lang w:val="ca-ES"/>
        </w:rPr>
        <w:t xml:space="preserve">les Bases d’execució del pressupost </w:t>
      </w:r>
      <w:r w:rsidR="00EA577F" w:rsidRPr="00AF61BD">
        <w:rPr>
          <w:rFonts w:ascii="Arial" w:hAnsi="Arial" w:cs="Arial"/>
          <w:color w:val="000000"/>
          <w:lang w:val="ca-ES"/>
        </w:rPr>
        <w:t>de l’Ajuntament de Sarroca de Lleida</w:t>
      </w:r>
      <w:r w:rsidRPr="00AF61BD">
        <w:rPr>
          <w:rFonts w:ascii="Arial" w:hAnsi="Arial" w:cs="Arial"/>
          <w:color w:val="000000"/>
          <w:lang w:val="ca-ES"/>
        </w:rPr>
        <w:t xml:space="preserve"> i en tot cas,</w:t>
      </w:r>
      <w:r w:rsidR="00EA577F" w:rsidRPr="00AF61BD">
        <w:rPr>
          <w:rFonts w:ascii="Arial" w:hAnsi="Arial" w:cs="Arial"/>
          <w:color w:val="000000"/>
          <w:lang w:val="ca-ES"/>
        </w:rPr>
        <w:t xml:space="preserve"> a</w:t>
      </w:r>
      <w:r w:rsidRPr="00AF61BD">
        <w:rPr>
          <w:rFonts w:ascii="Arial" w:hAnsi="Arial" w:cs="Arial"/>
          <w:color w:val="000000"/>
          <w:lang w:val="ca-ES"/>
        </w:rPr>
        <w:t xml:space="preserve"> la Llei 38/2003, de 17 de novembre, General de Subvencions i el seu reglament de desenvolupament aprovat per Reial Decret 887/2006, de 21 de juliol. </w:t>
      </w:r>
    </w:p>
    <w:p w:rsidR="00A81747" w:rsidRPr="00AF61BD" w:rsidRDefault="00A81747" w:rsidP="00035C82">
      <w:pPr>
        <w:spacing w:afterLines="112" w:line="21" w:lineRule="atLeast"/>
        <w:jc w:val="both"/>
        <w:rPr>
          <w:rFonts w:ascii="Arial" w:hAnsi="Arial" w:cs="Arial"/>
          <w:color w:val="000000"/>
          <w:lang w:val="ca-ES"/>
        </w:rPr>
      </w:pPr>
      <w:r w:rsidRPr="00AF61BD">
        <w:rPr>
          <w:rFonts w:ascii="Arial" w:hAnsi="Arial" w:cs="Arial"/>
          <w:color w:val="000000"/>
          <w:lang w:val="ca-ES"/>
        </w:rPr>
        <w:t xml:space="preserve">I en prova de conformitat, les parts signen, aquest conveni en el lloc i la data indicats a la capçalera. </w:t>
      </w:r>
    </w:p>
    <w:p w:rsidR="00A81747" w:rsidRPr="00AF61BD" w:rsidRDefault="00A81747" w:rsidP="00035C82">
      <w:pPr>
        <w:spacing w:afterLines="112" w:line="21" w:lineRule="atLeast"/>
        <w:jc w:val="both"/>
        <w:rPr>
          <w:rFonts w:ascii="Arial" w:hAnsi="Arial" w:cs="Arial"/>
          <w:lang w:val="ca-ES"/>
        </w:rPr>
      </w:pPr>
    </w:p>
    <w:p w:rsidR="00EA577F" w:rsidRPr="00AF61BD" w:rsidRDefault="00EA577F" w:rsidP="00035C82">
      <w:pPr>
        <w:spacing w:afterLines="112" w:line="21" w:lineRule="atLeast"/>
        <w:jc w:val="both"/>
        <w:rPr>
          <w:rFonts w:ascii="Arial" w:hAnsi="Arial" w:cs="Arial"/>
          <w:lang w:val="ca-ES"/>
        </w:rPr>
      </w:pPr>
      <w:r w:rsidRPr="00AF61BD">
        <w:rPr>
          <w:rFonts w:ascii="Arial" w:hAnsi="Arial" w:cs="Arial"/>
          <w:lang w:val="ca-ES"/>
        </w:rPr>
        <w:t>Sarroca de Lleida.</w:t>
      </w:r>
    </w:p>
    <w:p w:rsidR="00EA577F" w:rsidRPr="00AF61BD" w:rsidRDefault="00EA577F" w:rsidP="00035C82">
      <w:pPr>
        <w:spacing w:afterLines="112" w:line="21" w:lineRule="atLeast"/>
        <w:jc w:val="both"/>
        <w:rPr>
          <w:rFonts w:ascii="Arial" w:hAnsi="Arial" w:cs="Arial"/>
          <w:lang w:val="ca-ES"/>
        </w:rPr>
      </w:pPr>
    </w:p>
    <w:p w:rsidR="00A81747" w:rsidRPr="00AF61BD" w:rsidRDefault="00EA577F" w:rsidP="00035C82">
      <w:pPr>
        <w:spacing w:afterLines="112" w:line="21" w:lineRule="atLeast"/>
        <w:jc w:val="both"/>
        <w:rPr>
          <w:rFonts w:ascii="Arial" w:hAnsi="Arial" w:cs="Arial"/>
          <w:lang w:val="ca-ES"/>
        </w:rPr>
      </w:pPr>
      <w:r w:rsidRPr="00AF61BD">
        <w:rPr>
          <w:rFonts w:ascii="Arial" w:hAnsi="Arial" w:cs="Arial"/>
          <w:lang w:val="ca-ES"/>
        </w:rPr>
        <w:t>Alcaldessa de Sarroca de Lleida</w:t>
      </w:r>
      <w:r w:rsidRPr="00AF61BD">
        <w:rPr>
          <w:rFonts w:ascii="Arial" w:hAnsi="Arial" w:cs="Arial"/>
          <w:lang w:val="ca-ES"/>
        </w:rPr>
        <w:tab/>
      </w:r>
      <w:r w:rsidRPr="00AF61BD">
        <w:rPr>
          <w:rFonts w:ascii="Arial" w:hAnsi="Arial" w:cs="Arial"/>
          <w:lang w:val="ca-ES"/>
        </w:rPr>
        <w:tab/>
      </w:r>
      <w:r w:rsidRPr="00AF61BD">
        <w:rPr>
          <w:rFonts w:ascii="Arial" w:hAnsi="Arial" w:cs="Arial"/>
          <w:lang w:val="ca-ES"/>
        </w:rPr>
        <w:tab/>
      </w:r>
      <w:r w:rsidR="00FD2637">
        <w:rPr>
          <w:rFonts w:ascii="Arial" w:hAnsi="Arial" w:cs="Arial"/>
          <w:lang w:val="ca-ES"/>
        </w:rPr>
        <w:t>L</w:t>
      </w:r>
      <w:r w:rsidR="00FD2637" w:rsidRPr="00FD2637">
        <w:rPr>
          <w:rFonts w:ascii="Arial" w:hAnsi="Arial" w:cs="Arial"/>
          <w:lang w:val="ca-ES"/>
        </w:rPr>
        <w:t xml:space="preserve">’associació de </w:t>
      </w:r>
      <w:r w:rsidR="00192A05">
        <w:rPr>
          <w:rFonts w:ascii="Arial" w:hAnsi="Arial" w:cs="Arial"/>
          <w:lang w:val="ca-ES"/>
        </w:rPr>
        <w:t xml:space="preserve">La </w:t>
      </w:r>
      <w:proofErr w:type="spellStart"/>
      <w:r w:rsidR="00192A05">
        <w:rPr>
          <w:rFonts w:ascii="Arial" w:hAnsi="Arial" w:cs="Arial"/>
          <w:lang w:val="ca-ES"/>
        </w:rPr>
        <w:t>Guardieta</w:t>
      </w:r>
      <w:proofErr w:type="spellEnd"/>
      <w:r w:rsidR="00FD2637" w:rsidRPr="00AF61BD">
        <w:rPr>
          <w:rFonts w:ascii="Arial" w:hAnsi="Arial" w:cs="Arial"/>
          <w:lang w:val="ca-ES"/>
        </w:rPr>
        <w:t xml:space="preserve"> </w:t>
      </w:r>
    </w:p>
    <w:p w:rsidR="00A81747" w:rsidRPr="00AF61BD" w:rsidRDefault="00A81747" w:rsidP="00A81747">
      <w:pPr>
        <w:rPr>
          <w:rFonts w:ascii="Arial" w:hAnsi="Arial" w:cs="Arial"/>
          <w:lang w:val="ca-ES"/>
        </w:rPr>
      </w:pPr>
    </w:p>
    <w:p w:rsidR="00090345" w:rsidRPr="00AF61BD" w:rsidRDefault="00090345" w:rsidP="00A81747">
      <w:pPr>
        <w:rPr>
          <w:rFonts w:ascii="Arial" w:hAnsi="Arial" w:cs="Arial"/>
          <w:lang w:val="ca-ES"/>
        </w:rPr>
      </w:pPr>
    </w:p>
    <w:sectPr w:rsidR="00090345" w:rsidRPr="00AF61BD" w:rsidSect="00C77C1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5C82" w:rsidRDefault="00035C82">
      <w:pPr>
        <w:spacing w:after="0" w:line="240" w:lineRule="auto"/>
      </w:pPr>
      <w:r>
        <w:separator/>
      </w:r>
    </w:p>
  </w:endnote>
  <w:endnote w:type="continuationSeparator" w:id="0">
    <w:p w:rsidR="00035C82" w:rsidRDefault="00035C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C82" w:rsidRDefault="00035C82" w:rsidP="00B32465">
    <w:pPr>
      <w:pStyle w:val="Peu"/>
    </w:pPr>
  </w:p>
  <w:p w:rsidR="00035C82" w:rsidRDefault="00035C82" w:rsidP="00B32465">
    <w:pPr>
      <w:pStyle w:val="Peu"/>
    </w:pPr>
    <w:proofErr w:type="spellStart"/>
    <w:r>
      <w:t>Carrer</w:t>
    </w:r>
    <w:proofErr w:type="spellEnd"/>
    <w:r>
      <w:t xml:space="preserve"> </w:t>
    </w:r>
    <w:proofErr w:type="spellStart"/>
    <w:r>
      <w:t>Monsenyor</w:t>
    </w:r>
    <w:proofErr w:type="spellEnd"/>
    <w:r>
      <w:t xml:space="preserve"> </w:t>
    </w:r>
    <w:proofErr w:type="spellStart"/>
    <w:r>
      <w:t>Vilaplana</w:t>
    </w:r>
    <w:proofErr w:type="spellEnd"/>
    <w:r>
      <w:t>, 30</w:t>
    </w:r>
  </w:p>
  <w:p w:rsidR="00035C82" w:rsidRDefault="00035C82" w:rsidP="00B32465">
    <w:pPr>
      <w:pStyle w:val="Peu"/>
    </w:pPr>
    <w:r>
      <w:t xml:space="preserve">25175 </w:t>
    </w:r>
    <w:proofErr w:type="spellStart"/>
    <w:r>
      <w:t>Sarroca</w:t>
    </w:r>
    <w:proofErr w:type="spellEnd"/>
    <w:r>
      <w:t xml:space="preserve"> de Lleida</w:t>
    </w:r>
  </w:p>
  <w:p w:rsidR="00035C82" w:rsidRDefault="00035C82" w:rsidP="00B32465">
    <w:pPr>
      <w:pStyle w:val="Peu"/>
    </w:pPr>
    <w:r>
      <w:t>Tel. 973 126001 Fax. 973126235</w:t>
    </w:r>
  </w:p>
  <w:p w:rsidR="00035C82" w:rsidRDefault="00035C82" w:rsidP="00B32465">
    <w:pPr>
      <w:pStyle w:val="Peu"/>
    </w:pPr>
    <w:r>
      <w:t>ajuntament@sarrocalleida.ddl.net</w:t>
    </w:r>
  </w:p>
  <w:p w:rsidR="00035C82" w:rsidRPr="00C46037" w:rsidRDefault="00035C82">
    <w:pPr>
      <w:pStyle w:val="Peu"/>
      <w:jc w:val="center"/>
      <w:rPr>
        <w:rFonts w:ascii="Arial" w:hAnsi="Arial" w:cs="Arial"/>
        <w:sz w:val="24"/>
        <w:szCs w:val="24"/>
      </w:rPr>
    </w:pPr>
    <w:r w:rsidRPr="00C46037">
      <w:rPr>
        <w:rFonts w:ascii="Arial" w:hAnsi="Arial" w:cs="Arial"/>
        <w:sz w:val="24"/>
        <w:szCs w:val="24"/>
      </w:rPr>
      <w:fldChar w:fldCharType="begin"/>
    </w:r>
    <w:r w:rsidRPr="00C46037">
      <w:rPr>
        <w:rFonts w:ascii="Arial" w:hAnsi="Arial" w:cs="Arial"/>
        <w:sz w:val="24"/>
        <w:szCs w:val="24"/>
      </w:rPr>
      <w:instrText>PAGE   \* MERGEFORMAT</w:instrText>
    </w:r>
    <w:r w:rsidRPr="00C46037">
      <w:rPr>
        <w:rFonts w:ascii="Arial" w:hAnsi="Arial" w:cs="Arial"/>
        <w:sz w:val="24"/>
        <w:szCs w:val="24"/>
      </w:rPr>
      <w:fldChar w:fldCharType="separate"/>
    </w:r>
    <w:r w:rsidR="003D708B">
      <w:rPr>
        <w:rFonts w:ascii="Arial" w:hAnsi="Arial" w:cs="Arial"/>
        <w:noProof/>
        <w:sz w:val="24"/>
        <w:szCs w:val="24"/>
      </w:rPr>
      <w:t>7</w:t>
    </w:r>
    <w:r w:rsidRPr="00C46037">
      <w:rPr>
        <w:rFonts w:ascii="Arial" w:hAnsi="Arial" w:cs="Arial"/>
        <w:sz w:val="24"/>
        <w:szCs w:val="24"/>
      </w:rPr>
      <w:fldChar w:fldCharType="end"/>
    </w:r>
  </w:p>
  <w:p w:rsidR="00035C82" w:rsidRDefault="00035C82">
    <w:pPr>
      <w:pStyle w:val="Peu"/>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5C82" w:rsidRDefault="00035C82">
      <w:pPr>
        <w:spacing w:after="0" w:line="240" w:lineRule="auto"/>
      </w:pPr>
      <w:r>
        <w:separator/>
      </w:r>
    </w:p>
  </w:footnote>
  <w:footnote w:type="continuationSeparator" w:id="0">
    <w:p w:rsidR="00035C82" w:rsidRDefault="00035C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C82" w:rsidRDefault="00035C82" w:rsidP="00B32465">
    <w:pPr>
      <w:pStyle w:val="Capalera"/>
    </w:pPr>
    <w:bookmarkStart w:id="3" w:name="_Hlk94609051"/>
    <w:r w:rsidRPr="00C77C19">
      <w:rPr>
        <w:noProof/>
      </w:rPr>
      <w:pict>
        <v:shapetype id="_x0000_t202" coordsize="21600,21600" o:spt="202" path="m,l,21600r21600,l21600,xe">
          <v:stroke joinstyle="miter"/>
          <v:path gradientshapeok="t" o:connecttype="rect"/>
        </v:shapetype>
        <v:shape id="Cuadro de texto 4" o:spid="_x0000_s1027" type="#_x0000_t202" style="position:absolute;margin-left:23.05pt;margin-top:-26.65pt;width:126pt;height:61.7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" filled="f" stroked="f">
          <o:lock v:ext="edit" shapetype="t"/>
          <v:textbox style="mso-next-textbox:#Cuadro de texto 4;mso-fit-shape-to-text:t">
            <w:txbxContent>
              <w:p w:rsidR="00035C82" w:rsidRPr="0081561C" w:rsidRDefault="00035C82" w:rsidP="00B32465">
                <w:pPr>
                  <w:jc w:val="center"/>
                  <w:rPr>
                    <w:szCs w:val="20"/>
                  </w:rPr>
                </w:pPr>
                <w:bookmarkStart w:id="4" w:name="_Hlk88558660"/>
                <w:bookmarkStart w:id="5" w:name="_Hlk88558661"/>
                <w:r w:rsidRPr="00AF0078">
                  <w:rPr>
                    <w:color w:val="000000"/>
                    <w:szCs w:val="20"/>
                  </w:rPr>
                  <w:t>AJUNTAMENT</w:t>
                </w:r>
              </w:p>
              <w:p w:rsidR="00035C82" w:rsidRPr="0081561C" w:rsidRDefault="00035C82" w:rsidP="00B32465">
                <w:pPr>
                  <w:jc w:val="center"/>
                  <w:rPr>
                    <w:szCs w:val="20"/>
                  </w:rPr>
                </w:pPr>
                <w:r w:rsidRPr="00AF0078">
                  <w:rPr>
                    <w:color w:val="000000"/>
                    <w:szCs w:val="20"/>
                  </w:rPr>
                  <w:t>DE</w:t>
                </w:r>
              </w:p>
              <w:p w:rsidR="00035C82" w:rsidRPr="0081561C" w:rsidRDefault="00035C82" w:rsidP="00B32465">
                <w:pPr>
                  <w:jc w:val="center"/>
                  <w:rPr>
                    <w:szCs w:val="20"/>
                  </w:rPr>
                </w:pPr>
                <w:r w:rsidRPr="00AF0078">
                  <w:rPr>
                    <w:color w:val="000000"/>
                    <w:szCs w:val="20"/>
                  </w:rPr>
                  <w:t>SARROCA DE LLEIDA</w:t>
                </w:r>
                <w:bookmarkEnd w:id="4"/>
                <w:bookmarkEnd w:id="5"/>
              </w:p>
            </w:txbxContent>
          </v:textbox>
        </v:shape>
      </w:pict>
    </w:r>
    <w:r>
      <w:rPr>
        <w:noProof/>
        <w:lang w:val="ca-ES" w:eastAsia="ca-ES"/>
      </w:rPr>
      <w:drawing>
        <wp:anchor distT="0" distB="0" distL="114300" distR="114300" simplePos="0" relativeHeight="251658240" behindDoc="0" locked="0" layoutInCell="1" allowOverlap="1">
          <wp:simplePos x="0" y="0"/>
          <wp:positionH relativeFrom="column">
            <wp:posOffset>-552450</wp:posOffset>
          </wp:positionH>
          <wp:positionV relativeFrom="paragraph">
            <wp:posOffset>-245745</wp:posOffset>
          </wp:positionV>
          <wp:extent cx="666750" cy="695325"/>
          <wp:effectExtent l="1905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666750" cy="695325"/>
                  </a:xfrm>
                  <a:prstGeom prst="rect">
                    <a:avLst/>
                  </a:prstGeom>
                  <a:noFill/>
                  <a:ln w="9525">
                    <a:noFill/>
                    <a:miter lim="800000"/>
                    <a:headEnd/>
                    <a:tailEnd/>
                  </a:ln>
                </pic:spPr>
              </pic:pic>
            </a:graphicData>
          </a:graphic>
        </wp:anchor>
      </w:drawing>
    </w:r>
  </w:p>
  <w:bookmarkEnd w:id="3"/>
  <w:p w:rsidR="00035C82" w:rsidRDefault="00035C82">
    <w:pPr>
      <w:pStyle w:val="Capalera"/>
    </w:pPr>
  </w:p>
  <w:p w:rsidR="00035C82" w:rsidRDefault="00035C82">
    <w:pPr>
      <w:pStyle w:val="Capaler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15120"/>
    <w:multiLevelType w:val="hybridMultilevel"/>
    <w:tmpl w:val="E5080A4A"/>
    <w:lvl w:ilvl="0" w:tplc="3050BBCA">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78360EA"/>
    <w:multiLevelType w:val="hybridMultilevel"/>
    <w:tmpl w:val="E906241E"/>
    <w:lvl w:ilvl="0" w:tplc="ED1269FC">
      <w:start w:val="1"/>
      <w:numFmt w:val="decimal"/>
      <w:lvlText w:val="%1."/>
      <w:lvlJc w:val="left"/>
      <w:pPr>
        <w:ind w:left="360" w:hanging="360"/>
      </w:pPr>
      <w:rPr>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CDE40A5"/>
    <w:multiLevelType w:val="hybridMultilevel"/>
    <w:tmpl w:val="661CB67C"/>
    <w:lvl w:ilvl="0" w:tplc="0C0A0017">
      <w:start w:val="1"/>
      <w:numFmt w:val="lowerLetter"/>
      <w:lvlText w:val="%1)"/>
      <w:lvlJc w:val="left"/>
      <w:pPr>
        <w:ind w:left="720" w:hanging="360"/>
      </w:pPr>
      <w:rPr>
        <w:rFonts w:hint="default"/>
      </w:rPr>
    </w:lvl>
    <w:lvl w:ilvl="1" w:tplc="3050BBCA">
      <w:start w:val="2"/>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E063F1B"/>
    <w:multiLevelType w:val="hybridMultilevel"/>
    <w:tmpl w:val="6E449B3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33041E1"/>
    <w:multiLevelType w:val="hybridMultilevel"/>
    <w:tmpl w:val="29AC366C"/>
    <w:lvl w:ilvl="0" w:tplc="3050BBCA">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B9B41A0"/>
    <w:multiLevelType w:val="hybridMultilevel"/>
    <w:tmpl w:val="64C0857E"/>
    <w:lvl w:ilvl="0" w:tplc="3050BBCA">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23C18A2"/>
    <w:multiLevelType w:val="multilevel"/>
    <w:tmpl w:val="E2DA620E"/>
    <w:lvl w:ilvl="0">
      <w:start w:val="3"/>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38" w:hanging="1080"/>
      </w:pPr>
      <w:rPr>
        <w:rFonts w:hint="default"/>
      </w:rPr>
    </w:lvl>
    <w:lvl w:ilvl="5">
      <w:start w:val="1"/>
      <w:numFmt w:val="decimal"/>
      <w:isLgl/>
      <w:lvlText w:val="%1.%2.%3.%4.%5.%6"/>
      <w:lvlJc w:val="left"/>
      <w:pPr>
        <w:ind w:left="2921"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7">
    <w:nsid w:val="55277EFA"/>
    <w:multiLevelType w:val="hybridMultilevel"/>
    <w:tmpl w:val="2132E644"/>
    <w:lvl w:ilvl="0" w:tplc="3050BBCA">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nsid w:val="5867303D"/>
    <w:multiLevelType w:val="hybridMultilevel"/>
    <w:tmpl w:val="D018B00A"/>
    <w:lvl w:ilvl="0" w:tplc="3F9EF5B6">
      <w:start w:val="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B7A23D6"/>
    <w:multiLevelType w:val="hybridMultilevel"/>
    <w:tmpl w:val="E69449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87B031D"/>
    <w:multiLevelType w:val="hybridMultilevel"/>
    <w:tmpl w:val="1A023D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1A35816"/>
    <w:multiLevelType w:val="hybridMultilevel"/>
    <w:tmpl w:val="9F1C7248"/>
    <w:lvl w:ilvl="0" w:tplc="0C0A0017">
      <w:start w:val="1"/>
      <w:numFmt w:val="lowerLetter"/>
      <w:lvlText w:val="%1)"/>
      <w:lvlJc w:val="left"/>
      <w:pPr>
        <w:ind w:left="720" w:hanging="360"/>
      </w:pPr>
    </w:lvl>
    <w:lvl w:ilvl="1" w:tplc="3050BBCA">
      <w:start w:val="2"/>
      <w:numFmt w:val="bullet"/>
      <w:lvlText w:val="-"/>
      <w:lvlJc w:val="left"/>
      <w:pPr>
        <w:ind w:left="1440" w:hanging="360"/>
      </w:pPr>
      <w:rPr>
        <w:rFonts w:ascii="Arial" w:eastAsia="Times New Roman" w:hAnsi="Arial" w:cs="Aria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D8C4A45"/>
    <w:multiLevelType w:val="multilevel"/>
    <w:tmpl w:val="16D2EB4E"/>
    <w:lvl w:ilvl="0">
      <w:start w:val="1"/>
      <w:numFmt w:val="decimal"/>
      <w:lvlText w:val="%1."/>
      <w:lvlJc w:val="left"/>
      <w:pPr>
        <w:ind w:left="720" w:hanging="360"/>
      </w:pPr>
    </w:lvl>
    <w:lvl w:ilvl="1">
      <w:start w:val="3"/>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num w:numId="1">
    <w:abstractNumId w:val="2"/>
  </w:num>
  <w:num w:numId="2">
    <w:abstractNumId w:val="7"/>
  </w:num>
  <w:num w:numId="3">
    <w:abstractNumId w:val="11"/>
  </w:num>
  <w:num w:numId="4">
    <w:abstractNumId w:val="9"/>
  </w:num>
  <w:num w:numId="5">
    <w:abstractNumId w:val="3"/>
  </w:num>
  <w:num w:numId="6">
    <w:abstractNumId w:val="1"/>
  </w:num>
  <w:num w:numId="7">
    <w:abstractNumId w:val="0"/>
  </w:num>
  <w:num w:numId="8">
    <w:abstractNumId w:val="4"/>
  </w:num>
  <w:num w:numId="9">
    <w:abstractNumId w:val="5"/>
  </w:num>
  <w:num w:numId="10">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lvlOverride w:ilvl="3"/>
    <w:lvlOverride w:ilvl="4"/>
    <w:lvlOverride w:ilvl="5"/>
    <w:lvlOverride w:ilvl="6"/>
    <w:lvlOverride w:ilvl="7"/>
    <w:lvlOverride w:ilvl="8"/>
  </w:num>
  <w:num w:numId="12">
    <w:abstractNumId w:val="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lvlOverride w:ilvl="2"/>
    <w:lvlOverride w:ilvl="3"/>
    <w:lvlOverride w:ilvl="4"/>
    <w:lvlOverride w:ilvl="5"/>
    <w:lvlOverride w:ilvl="6"/>
    <w:lvlOverride w:ilvl="7"/>
    <w:lvlOverride w:ilvl="8"/>
  </w:num>
  <w:num w:numId="15">
    <w:abstractNumId w:val="1"/>
  </w:num>
  <w:num w:numId="16">
    <w:abstractNumId w:val="0"/>
  </w:num>
  <w:num w:numId="17">
    <w:abstractNumId w:val="5"/>
  </w:num>
  <w:num w:numId="18">
    <w:abstractNumId w:val="4"/>
  </w:num>
  <w:num w:numId="19">
    <w:abstractNumId w:val="12"/>
  </w:num>
  <w:num w:numId="20">
    <w:abstractNumId w:val="10"/>
  </w:num>
  <w:num w:numId="21">
    <w:abstractNumId w:val="6"/>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977290"/>
    <w:rsid w:val="00004ECB"/>
    <w:rsid w:val="00035C82"/>
    <w:rsid w:val="00090345"/>
    <w:rsid w:val="00091C1E"/>
    <w:rsid w:val="00096814"/>
    <w:rsid w:val="000A062A"/>
    <w:rsid w:val="000B2E60"/>
    <w:rsid w:val="000B5FC7"/>
    <w:rsid w:val="0017276E"/>
    <w:rsid w:val="001832EF"/>
    <w:rsid w:val="00192A05"/>
    <w:rsid w:val="001B5E8A"/>
    <w:rsid w:val="001C6F3D"/>
    <w:rsid w:val="001C7110"/>
    <w:rsid w:val="002420BE"/>
    <w:rsid w:val="002637BF"/>
    <w:rsid w:val="00264209"/>
    <w:rsid w:val="00296538"/>
    <w:rsid w:val="002E588E"/>
    <w:rsid w:val="0033334F"/>
    <w:rsid w:val="003D708B"/>
    <w:rsid w:val="004114EF"/>
    <w:rsid w:val="00415B19"/>
    <w:rsid w:val="004537DF"/>
    <w:rsid w:val="00456B2A"/>
    <w:rsid w:val="004601A7"/>
    <w:rsid w:val="004623F6"/>
    <w:rsid w:val="00467DE2"/>
    <w:rsid w:val="00476B7E"/>
    <w:rsid w:val="004973FD"/>
    <w:rsid w:val="004A5C3A"/>
    <w:rsid w:val="004B074F"/>
    <w:rsid w:val="004B4AA0"/>
    <w:rsid w:val="004B6C1C"/>
    <w:rsid w:val="004C6CA5"/>
    <w:rsid w:val="004D3B4B"/>
    <w:rsid w:val="004E2922"/>
    <w:rsid w:val="005003A2"/>
    <w:rsid w:val="00502339"/>
    <w:rsid w:val="00534568"/>
    <w:rsid w:val="00555A8C"/>
    <w:rsid w:val="00635773"/>
    <w:rsid w:val="00637883"/>
    <w:rsid w:val="00645666"/>
    <w:rsid w:val="00662211"/>
    <w:rsid w:val="006B6560"/>
    <w:rsid w:val="006D7A5A"/>
    <w:rsid w:val="006E4CFB"/>
    <w:rsid w:val="0070722A"/>
    <w:rsid w:val="0072248D"/>
    <w:rsid w:val="00726403"/>
    <w:rsid w:val="00762E5A"/>
    <w:rsid w:val="00795B99"/>
    <w:rsid w:val="007F7B7A"/>
    <w:rsid w:val="008179BC"/>
    <w:rsid w:val="00823844"/>
    <w:rsid w:val="00833A79"/>
    <w:rsid w:val="00845DB0"/>
    <w:rsid w:val="008868C0"/>
    <w:rsid w:val="008B258D"/>
    <w:rsid w:val="008B72DB"/>
    <w:rsid w:val="008D4BC8"/>
    <w:rsid w:val="008E6F4B"/>
    <w:rsid w:val="008F2641"/>
    <w:rsid w:val="00931605"/>
    <w:rsid w:val="00934FCE"/>
    <w:rsid w:val="00977290"/>
    <w:rsid w:val="009B31F3"/>
    <w:rsid w:val="009B4BEC"/>
    <w:rsid w:val="00A15FA7"/>
    <w:rsid w:val="00A46BCD"/>
    <w:rsid w:val="00A72DCA"/>
    <w:rsid w:val="00A81747"/>
    <w:rsid w:val="00A86D71"/>
    <w:rsid w:val="00AA5A7D"/>
    <w:rsid w:val="00AD2F70"/>
    <w:rsid w:val="00AD72D2"/>
    <w:rsid w:val="00AF61BD"/>
    <w:rsid w:val="00B029A4"/>
    <w:rsid w:val="00B32465"/>
    <w:rsid w:val="00B52F9D"/>
    <w:rsid w:val="00B60D97"/>
    <w:rsid w:val="00C04A7B"/>
    <w:rsid w:val="00C16AF8"/>
    <w:rsid w:val="00C22FDA"/>
    <w:rsid w:val="00C63518"/>
    <w:rsid w:val="00C676FF"/>
    <w:rsid w:val="00C77C19"/>
    <w:rsid w:val="00CA20B9"/>
    <w:rsid w:val="00CB0387"/>
    <w:rsid w:val="00CC189B"/>
    <w:rsid w:val="00CC3949"/>
    <w:rsid w:val="00CE45FB"/>
    <w:rsid w:val="00CF3FF4"/>
    <w:rsid w:val="00CF7A5A"/>
    <w:rsid w:val="00D208D2"/>
    <w:rsid w:val="00DA7835"/>
    <w:rsid w:val="00DD6584"/>
    <w:rsid w:val="00DE501C"/>
    <w:rsid w:val="00E153BB"/>
    <w:rsid w:val="00E155B2"/>
    <w:rsid w:val="00E57B4A"/>
    <w:rsid w:val="00E97AF3"/>
    <w:rsid w:val="00EA577F"/>
    <w:rsid w:val="00ED1783"/>
    <w:rsid w:val="00ED7388"/>
    <w:rsid w:val="00EF4E19"/>
    <w:rsid w:val="00F15563"/>
    <w:rsid w:val="00F158A9"/>
    <w:rsid w:val="00F518B7"/>
    <w:rsid w:val="00FC54FC"/>
    <w:rsid w:val="00FD2637"/>
    <w:rsid w:val="00FF044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290"/>
    <w:pPr>
      <w:spacing w:after="160" w:line="259" w:lineRule="auto"/>
    </w:pPr>
    <w:rPr>
      <w:sz w:val="22"/>
      <w:szCs w:val="22"/>
      <w:lang w:val="es-E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977290"/>
    <w:pPr>
      <w:ind w:left="720"/>
      <w:contextualSpacing/>
    </w:pPr>
  </w:style>
  <w:style w:type="paragraph" w:styleId="Capalera">
    <w:name w:val="header"/>
    <w:basedOn w:val="Normal"/>
    <w:link w:val="CapaleraCar"/>
    <w:uiPriority w:val="99"/>
    <w:unhideWhenUsed/>
    <w:rsid w:val="00977290"/>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977290"/>
  </w:style>
  <w:style w:type="paragraph" w:styleId="Peu">
    <w:name w:val="footer"/>
    <w:basedOn w:val="Normal"/>
    <w:link w:val="PeuCar"/>
    <w:uiPriority w:val="99"/>
    <w:unhideWhenUsed/>
    <w:rsid w:val="00977290"/>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977290"/>
  </w:style>
  <w:style w:type="paragraph" w:customStyle="1" w:styleId="Default">
    <w:name w:val="Default"/>
    <w:rsid w:val="004114EF"/>
    <w:pPr>
      <w:autoSpaceDE w:val="0"/>
      <w:autoSpaceDN w:val="0"/>
      <w:adjustRightInd w:val="0"/>
    </w:pPr>
    <w:rPr>
      <w:rFonts w:ascii="Arial" w:eastAsia="Times New Roman" w:hAnsi="Arial" w:cs="Arial"/>
      <w:color w:val="000000"/>
      <w:sz w:val="24"/>
      <w:szCs w:val="24"/>
    </w:rPr>
  </w:style>
  <w:style w:type="paragraph" w:styleId="Senseespaiat">
    <w:name w:val="No Spacing"/>
    <w:uiPriority w:val="1"/>
    <w:qFormat/>
    <w:rsid w:val="00467DE2"/>
    <w:rPr>
      <w:rFonts w:ascii="Times New Roman" w:eastAsia="Times New Roman" w:hAnsi="Times New Roman"/>
      <w:sz w:val="24"/>
      <w:szCs w:val="24"/>
    </w:rPr>
  </w:style>
  <w:style w:type="character" w:styleId="Enlla">
    <w:name w:val="Hyperlink"/>
    <w:rsid w:val="00467DE2"/>
    <w:rPr>
      <w:color w:val="0563C1"/>
      <w:u w:val="single"/>
    </w:rPr>
  </w:style>
</w:styles>
</file>

<file path=word/webSettings.xml><?xml version="1.0" encoding="utf-8"?>
<w:webSettings xmlns:r="http://schemas.openxmlformats.org/officeDocument/2006/relationships" xmlns:w="http://schemas.openxmlformats.org/wordprocessingml/2006/main">
  <w:divs>
    <w:div w:id="92322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2234</Words>
  <Characters>12734</Characters>
  <Application>Microsoft Office Word</Application>
  <DocSecurity>0</DocSecurity>
  <Lines>106</Lines>
  <Paragraphs>29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0wn Inc.</Company>
  <LinksUpToDate>false</LinksUpToDate>
  <CharactersWithSpaces>14939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Octavian Stefan Florea</dc:creator>
  <cp:lastModifiedBy>HPAjuntament</cp:lastModifiedBy>
  <cp:revision>3</cp:revision>
  <cp:lastPrinted>2022-02-23T10:51:00Z</cp:lastPrinted>
  <dcterms:created xsi:type="dcterms:W3CDTF">2022-02-15T13:31:00Z</dcterms:created>
  <dcterms:modified xsi:type="dcterms:W3CDTF">2022-02-23T13:00:00Z</dcterms:modified>
</cp:coreProperties>
</file>