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284451FE" w:rsidR="00F867FF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1D897C30" w14:textId="5159A469" w:rsidR="00E445C5" w:rsidRPr="00D32652" w:rsidRDefault="00E445C5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Misión Comercial Directa a Burdeos (Francia) 2022</w:t>
            </w:r>
          </w:p>
          <w:p w14:paraId="32F512E2" w14:textId="3B9D9AB1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2AC77EC7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8F32A9">
        <w:rPr>
          <w:rFonts w:ascii="Calibri" w:hAnsi="Calibri"/>
          <w:b/>
          <w:iCs/>
          <w:color w:val="000000" w:themeColor="text1"/>
          <w:sz w:val="22"/>
          <w:szCs w:val="22"/>
        </w:rPr>
        <w:t>Misión Comercial Directa</w:t>
      </w:r>
      <w:r w:rsidR="00E445C5">
        <w:rPr>
          <w:rFonts w:ascii="Calibri" w:hAnsi="Calibri"/>
          <w:b/>
          <w:iCs/>
          <w:color w:val="000000" w:themeColor="text1"/>
          <w:sz w:val="22"/>
          <w:szCs w:val="22"/>
        </w:rPr>
        <w:t xml:space="preserve"> a</w:t>
      </w:r>
      <w:r w:rsidR="008F32A9">
        <w:rPr>
          <w:rFonts w:ascii="Calibri" w:hAnsi="Calibri"/>
          <w:b/>
          <w:iCs/>
          <w:color w:val="000000" w:themeColor="text1"/>
          <w:sz w:val="22"/>
          <w:szCs w:val="22"/>
        </w:rPr>
        <w:t xml:space="preserve"> Burdeos (Francia) 2022</w:t>
      </w:r>
      <w:r w:rsidR="008F7F97" w:rsidRPr="001054F9">
        <w:rPr>
          <w:rFonts w:ascii="Calibri" w:hAnsi="Calibri"/>
          <w:b/>
          <w:i/>
          <w:color w:val="FF0000"/>
          <w:sz w:val="18"/>
          <w:szCs w:val="22"/>
        </w:rPr>
        <w:t xml:space="preserve"> </w:t>
      </w:r>
      <w:r w:rsidR="008F7F97" w:rsidRPr="001054F9">
        <w:rPr>
          <w:rFonts w:ascii="Calibri" w:hAnsi="Calibri"/>
          <w:sz w:val="22"/>
          <w:szCs w:val="22"/>
        </w:rPr>
        <w:t xml:space="preserve"> ,</w:t>
      </w:r>
      <w:r w:rsidR="008F7F97">
        <w:rPr>
          <w:rFonts w:ascii="Calibri" w:hAnsi="Calibri"/>
          <w:sz w:val="22"/>
          <w:szCs w:val="22"/>
        </w:rPr>
        <w:t xml:space="preserve">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1054F9" w:rsidRDefault="00833B48" w:rsidP="00833B48">
      <w:pPr>
        <w:pStyle w:val="Textoindependiente"/>
        <w:jc w:val="left"/>
        <w:rPr>
          <w:rFonts w:cs="Arial"/>
        </w:rPr>
      </w:pPr>
      <w:r w:rsidRPr="001054F9">
        <w:rPr>
          <w:rFonts w:cs="Arial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1054F9">
        <w:rPr>
          <w:rFonts w:cs="Arial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E445C5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2105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E445C5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25pt;height:37.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E445C5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2106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0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054F9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A3F6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32A9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445C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Ana González Román</cp:lastModifiedBy>
  <cp:revision>13</cp:revision>
  <cp:lastPrinted>2008-07-29T09:01:00Z</cp:lastPrinted>
  <dcterms:created xsi:type="dcterms:W3CDTF">2020-04-06T21:20:00Z</dcterms:created>
  <dcterms:modified xsi:type="dcterms:W3CDTF">2022-03-29T14:47:00Z</dcterms:modified>
</cp:coreProperties>
</file>