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29C" w:rsidRPr="00B52DEC" w:rsidRDefault="00A8229C" w:rsidP="00B52DEC">
      <w:pPr>
        <w:pStyle w:val="Default"/>
        <w:spacing w:after="120"/>
        <w:ind w:left="-284"/>
        <w:rPr>
          <w:rFonts w:ascii="Times New Roman" w:hAnsi="Times New Roman" w:cs="Times New Roman"/>
          <w:lang w:val="es-ES"/>
        </w:rPr>
      </w:pPr>
      <w:r w:rsidRPr="00B52DEC">
        <w:rPr>
          <w:rFonts w:ascii="Times New Roman" w:hAnsi="Times New Roman" w:cs="Times New Roman"/>
          <w:noProof/>
          <w:lang w:val="es-ES" w:eastAsia="ca-ES"/>
        </w:rPr>
        <w:drawing>
          <wp:anchor distT="0" distB="0" distL="114300" distR="114300" simplePos="0" relativeHeight="251657216" behindDoc="0" locked="0" layoutInCell="1" allowOverlap="1" wp14:anchorId="23796BF6" wp14:editId="042F7312">
            <wp:simplePos x="0" y="0"/>
            <wp:positionH relativeFrom="column">
              <wp:posOffset>3677920</wp:posOffset>
            </wp:positionH>
            <wp:positionV relativeFrom="paragraph">
              <wp:posOffset>-429895</wp:posOffset>
            </wp:positionV>
            <wp:extent cx="1626870" cy="843280"/>
            <wp:effectExtent l="19050" t="0" r="0" b="0"/>
            <wp:wrapThrough wrapText="bothSides">
              <wp:wrapPolygon edited="0">
                <wp:start x="-253" y="0"/>
                <wp:lineTo x="-253" y="20982"/>
                <wp:lineTo x="21499" y="20982"/>
                <wp:lineTo x="21499" y="0"/>
                <wp:lineTo x="-253" y="0"/>
              </wp:wrapPolygon>
            </wp:wrapThrough>
            <wp:docPr id="5" name="4 Imagen" descr="logotip_1tinta_rgb-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_1tinta_rgb-M.jpg"/>
                    <pic:cNvPicPr/>
                  </pic:nvPicPr>
                  <pic:blipFill>
                    <a:blip r:embed="rId8" cstate="print"/>
                    <a:stretch>
                      <a:fillRect/>
                    </a:stretch>
                  </pic:blipFill>
                  <pic:spPr>
                    <a:xfrm>
                      <a:off x="0" y="0"/>
                      <a:ext cx="1626870" cy="843280"/>
                    </a:xfrm>
                    <a:prstGeom prst="rect">
                      <a:avLst/>
                    </a:prstGeom>
                  </pic:spPr>
                </pic:pic>
              </a:graphicData>
            </a:graphic>
          </wp:anchor>
        </w:drawing>
      </w:r>
      <w:r w:rsidRPr="00B52DEC">
        <w:rPr>
          <w:rFonts w:ascii="Times New Roman" w:hAnsi="Times New Roman" w:cs="Times New Roman"/>
          <w:noProof/>
          <w:lang w:val="es-ES" w:eastAsia="ca-ES"/>
        </w:rPr>
        <w:drawing>
          <wp:inline distT="0" distB="0" distL="0" distR="0" wp14:anchorId="2B5E1D95" wp14:editId="54A19EC4">
            <wp:extent cx="2324906" cy="555054"/>
            <wp:effectExtent l="19050" t="0" r="0" b="0"/>
            <wp:docPr id="4" name="3 Imagen" descr="logo_amic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mical2.jpg"/>
                    <pic:cNvPicPr/>
                  </pic:nvPicPr>
                  <pic:blipFill>
                    <a:blip r:embed="rId9" cstate="print"/>
                    <a:stretch>
                      <a:fillRect/>
                    </a:stretch>
                  </pic:blipFill>
                  <pic:spPr>
                    <a:xfrm>
                      <a:off x="0" y="0"/>
                      <a:ext cx="2325205" cy="555125"/>
                    </a:xfrm>
                    <a:prstGeom prst="rect">
                      <a:avLst/>
                    </a:prstGeom>
                  </pic:spPr>
                </pic:pic>
              </a:graphicData>
            </a:graphic>
          </wp:inline>
        </w:drawing>
      </w:r>
    </w:p>
    <w:p w:rsidR="00A8229C" w:rsidRPr="00B52DEC" w:rsidRDefault="00A8229C" w:rsidP="00B52DEC">
      <w:pPr>
        <w:pStyle w:val="Default"/>
        <w:spacing w:after="120"/>
        <w:ind w:left="-284"/>
        <w:rPr>
          <w:rFonts w:ascii="Times New Roman" w:hAnsi="Times New Roman" w:cs="Times New Roman"/>
          <w:b/>
          <w:bCs/>
          <w:lang w:val="es-ES"/>
        </w:rPr>
      </w:pPr>
    </w:p>
    <w:p w:rsidR="002B19F9" w:rsidRPr="00B52DEC" w:rsidRDefault="002B19F9" w:rsidP="00B52DEC">
      <w:pPr>
        <w:pStyle w:val="Default"/>
        <w:spacing w:after="120"/>
        <w:ind w:left="-284"/>
        <w:rPr>
          <w:rFonts w:ascii="Times New Roman" w:hAnsi="Times New Roman" w:cs="Times New Roman"/>
          <w:b/>
          <w:bCs/>
          <w:lang w:val="es-ES"/>
        </w:rPr>
      </w:pPr>
    </w:p>
    <w:p w:rsidR="002B19F9" w:rsidRPr="00B52DEC" w:rsidRDefault="002B19F9" w:rsidP="00B52DEC">
      <w:pPr>
        <w:pStyle w:val="Default"/>
        <w:spacing w:after="120"/>
        <w:ind w:left="-284"/>
        <w:rPr>
          <w:rFonts w:ascii="Times New Roman" w:hAnsi="Times New Roman" w:cs="Times New Roman"/>
          <w:b/>
          <w:bCs/>
          <w:lang w:val="es-ES"/>
        </w:rPr>
      </w:pPr>
      <w:r w:rsidRPr="00B52DEC">
        <w:rPr>
          <w:rFonts w:ascii="Times New Roman" w:hAnsi="Times New Roman" w:cs="Times New Roman"/>
          <w:b/>
          <w:bCs/>
          <w:lang w:val="es-ES"/>
        </w:rPr>
        <w:t xml:space="preserve">CONVENIO DE COLABORACIÓN ENTRE EL AYUNTAMIENTO DE VILASSAR DE DALT Y </w:t>
      </w:r>
      <w:r w:rsidR="00B52DEC" w:rsidRPr="00B52DEC">
        <w:rPr>
          <w:rFonts w:ascii="Times New Roman" w:hAnsi="Times New Roman" w:cs="Times New Roman"/>
          <w:b/>
          <w:bCs/>
          <w:lang w:val="es-ES"/>
        </w:rPr>
        <w:t>LA AMICAL</w:t>
      </w:r>
      <w:r w:rsidRPr="00B52DEC">
        <w:rPr>
          <w:rFonts w:ascii="Times New Roman" w:hAnsi="Times New Roman" w:cs="Times New Roman"/>
          <w:b/>
          <w:bCs/>
          <w:lang w:val="es-ES"/>
        </w:rPr>
        <w:t xml:space="preserve"> DE MAUTHAUSEN Y OTROS CAMPOS Y DE TODAS LAS VÍCTIMAS DEL NAZISMO DE ESPAÑA</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En Vilassar de Dalt</w:t>
      </w:r>
      <w:r w:rsidRPr="00B52DEC">
        <w:rPr>
          <w:rFonts w:ascii="Times New Roman" w:hAnsi="Times New Roman" w:cs="Times New Roman"/>
          <w:bCs/>
          <w:lang w:val="es-ES"/>
        </w:rPr>
        <w:t>,</w:t>
      </w:r>
    </w:p>
    <w:p w:rsidR="002B19F9" w:rsidRPr="00B52DEC" w:rsidRDefault="002B19F9" w:rsidP="00B52DEC">
      <w:pPr>
        <w:pStyle w:val="Default"/>
        <w:spacing w:after="120"/>
        <w:ind w:left="-284"/>
        <w:rPr>
          <w:rFonts w:ascii="Times New Roman" w:hAnsi="Times New Roman" w:cs="Times New Roman"/>
          <w:bCs/>
          <w:lang w:val="es-ES"/>
        </w:rPr>
      </w:pPr>
    </w:p>
    <w:p w:rsidR="002B19F9" w:rsidRPr="005410E5" w:rsidRDefault="002B19F9" w:rsidP="00B52DEC">
      <w:pPr>
        <w:pStyle w:val="Default"/>
        <w:spacing w:after="120"/>
        <w:ind w:left="-284"/>
        <w:rPr>
          <w:rFonts w:ascii="Times New Roman" w:hAnsi="Times New Roman" w:cs="Times New Roman"/>
          <w:b/>
          <w:bCs/>
          <w:lang w:val="es-ES"/>
        </w:rPr>
      </w:pPr>
      <w:r w:rsidRPr="005410E5">
        <w:rPr>
          <w:rFonts w:ascii="Times New Roman" w:hAnsi="Times New Roman" w:cs="Times New Roman"/>
          <w:b/>
          <w:bCs/>
          <w:lang w:val="es-ES"/>
        </w:rPr>
        <w:t>REUNIDOS</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 xml:space="preserve">De una parte, la Ilustrísima </w:t>
      </w:r>
      <w:r w:rsidRPr="005410E5">
        <w:rPr>
          <w:rFonts w:ascii="Times New Roman" w:hAnsi="Times New Roman" w:cs="Times New Roman"/>
          <w:bCs/>
          <w:lang w:val="es-ES"/>
        </w:rPr>
        <w:t>Sra</w:t>
      </w:r>
      <w:r w:rsidR="00B52DEC" w:rsidRPr="005410E5">
        <w:rPr>
          <w:rFonts w:ascii="Times New Roman" w:hAnsi="Times New Roman" w:cs="Times New Roman"/>
          <w:bCs/>
          <w:lang w:val="es-ES"/>
        </w:rPr>
        <w:t xml:space="preserve">. </w:t>
      </w:r>
      <w:r w:rsidRPr="005410E5">
        <w:rPr>
          <w:rFonts w:ascii="Times New Roman" w:hAnsi="Times New Roman" w:cs="Times New Roman"/>
          <w:bCs/>
          <w:lang w:val="es-ES"/>
        </w:rPr>
        <w:t>Carola Llauró Sastre,</w:t>
      </w:r>
      <w:r w:rsidR="005410E5">
        <w:rPr>
          <w:rFonts w:ascii="Times New Roman" w:hAnsi="Times New Roman" w:cs="Times New Roman"/>
          <w:bCs/>
          <w:lang w:val="es-ES"/>
        </w:rPr>
        <w:t xml:space="preserve"> a</w:t>
      </w:r>
      <w:r w:rsidRPr="00B52DEC">
        <w:rPr>
          <w:rFonts w:ascii="Times New Roman" w:hAnsi="Times New Roman" w:cs="Times New Roman"/>
          <w:bCs/>
          <w:lang w:val="es-ES"/>
        </w:rPr>
        <w:t>lcaldesa</w:t>
      </w:r>
      <w:r w:rsidR="005410E5">
        <w:rPr>
          <w:rFonts w:ascii="Times New Roman" w:hAnsi="Times New Roman" w:cs="Times New Roman"/>
          <w:bCs/>
          <w:lang w:val="es-ES"/>
        </w:rPr>
        <w:t>-p</w:t>
      </w:r>
      <w:r w:rsidRPr="00B52DEC">
        <w:rPr>
          <w:rFonts w:ascii="Times New Roman" w:hAnsi="Times New Roman" w:cs="Times New Roman"/>
          <w:bCs/>
          <w:lang w:val="es-ES"/>
        </w:rPr>
        <w:t>residenta</w:t>
      </w:r>
      <w:r w:rsidR="00B52DEC">
        <w:rPr>
          <w:rFonts w:ascii="Times New Roman" w:hAnsi="Times New Roman" w:cs="Times New Roman"/>
          <w:bCs/>
          <w:lang w:val="es-ES"/>
        </w:rPr>
        <w:t xml:space="preserve"> </w:t>
      </w:r>
      <w:r w:rsidRPr="00B52DEC">
        <w:rPr>
          <w:rFonts w:ascii="Times New Roman" w:hAnsi="Times New Roman" w:cs="Times New Roman"/>
          <w:bCs/>
          <w:lang w:val="es-ES"/>
        </w:rPr>
        <w:t>del Ayuntamiento de Vilassar de Dalt, Maresme, con domicilio en Plaça de la Vila y CIF núm. P0821300A, asistida en este acto por el señor Eduardo Lluzar López de Briñas, secretario de la corporación, en el ejercicio de las funciones  de fe pública  que le vienen atribuidas  por los artículos 2 y 3 del Real Decreto 128/2018, de 16 de marzo, del Régimen Jurídico de Funcionarios de la Administración Local con Habilitación de Carácter Nacional.</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B52DEC" w:rsidP="00B52DEC">
      <w:pPr>
        <w:pStyle w:val="Default"/>
        <w:spacing w:after="120"/>
        <w:ind w:left="-284"/>
        <w:rPr>
          <w:rFonts w:ascii="Times New Roman" w:hAnsi="Times New Roman" w:cs="Times New Roman"/>
          <w:bCs/>
          <w:lang w:val="es-ES"/>
        </w:rPr>
      </w:pPr>
      <w:r>
        <w:rPr>
          <w:rFonts w:ascii="Times New Roman" w:hAnsi="Times New Roman" w:cs="Times New Roman"/>
          <w:bCs/>
          <w:lang w:val="es-ES"/>
        </w:rPr>
        <w:t xml:space="preserve">Y de la  otra parte, </w:t>
      </w:r>
      <w:r w:rsidR="002B19F9" w:rsidRPr="00B52DEC">
        <w:rPr>
          <w:rFonts w:ascii="Times New Roman" w:hAnsi="Times New Roman" w:cs="Times New Roman"/>
          <w:bCs/>
          <w:lang w:val="es-ES"/>
        </w:rPr>
        <w:t>e</w:t>
      </w:r>
      <w:r w:rsidR="005410E5">
        <w:rPr>
          <w:rFonts w:ascii="Times New Roman" w:hAnsi="Times New Roman" w:cs="Times New Roman"/>
          <w:bCs/>
          <w:lang w:val="es-ES"/>
        </w:rPr>
        <w:t>l Sr. Enrique Garriga y Elies, p</w:t>
      </w:r>
      <w:r w:rsidR="002B19F9" w:rsidRPr="00B52DEC">
        <w:rPr>
          <w:rFonts w:ascii="Times New Roman" w:hAnsi="Times New Roman" w:cs="Times New Roman"/>
          <w:bCs/>
          <w:lang w:val="es-ES"/>
        </w:rPr>
        <w:t>residente de</w:t>
      </w:r>
      <w:r>
        <w:rPr>
          <w:rFonts w:ascii="Times New Roman" w:hAnsi="Times New Roman" w:cs="Times New Roman"/>
          <w:bCs/>
          <w:lang w:val="es-ES"/>
        </w:rPr>
        <w:t xml:space="preserve"> </w:t>
      </w:r>
      <w:r w:rsidR="002B19F9" w:rsidRPr="00B52DEC">
        <w:rPr>
          <w:rFonts w:ascii="Times New Roman" w:hAnsi="Times New Roman" w:cs="Times New Roman"/>
          <w:bCs/>
          <w:lang w:val="es-ES"/>
        </w:rPr>
        <w:t>l</w:t>
      </w:r>
      <w:r>
        <w:rPr>
          <w:rFonts w:ascii="Times New Roman" w:hAnsi="Times New Roman" w:cs="Times New Roman"/>
          <w:bCs/>
          <w:lang w:val="es-ES"/>
        </w:rPr>
        <w:t>a</w:t>
      </w:r>
      <w:r w:rsidR="002B19F9" w:rsidRPr="00B52DEC">
        <w:rPr>
          <w:rFonts w:ascii="Times New Roman" w:hAnsi="Times New Roman" w:cs="Times New Roman"/>
          <w:bCs/>
          <w:lang w:val="es-ES"/>
        </w:rPr>
        <w:t xml:space="preserve"> </w:t>
      </w:r>
      <w:r>
        <w:rPr>
          <w:rFonts w:ascii="Times New Roman" w:hAnsi="Times New Roman" w:cs="Times New Roman"/>
          <w:bCs/>
          <w:lang w:val="es-ES"/>
        </w:rPr>
        <w:t>Amical</w:t>
      </w:r>
      <w:r w:rsidR="002B19F9" w:rsidRPr="00B52DEC">
        <w:rPr>
          <w:rFonts w:ascii="Times New Roman" w:hAnsi="Times New Roman" w:cs="Times New Roman"/>
          <w:bCs/>
          <w:lang w:val="es-ES"/>
        </w:rPr>
        <w:t xml:space="preserve"> de Mauthausen y otros campos y de todas las víctimas del nazismo de España, con domicilio en c/ Sils 1, bajos- 08002 Barcelona- y CIF G59146555.</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Ambas partes actúan en representación de los organismos anteriormente mencionados y reconocen recíprocamente capacidad legal necesaria para el otorgamiento del presente convenio.</w:t>
      </w:r>
    </w:p>
    <w:p w:rsidR="002B19F9" w:rsidRPr="00B52DEC" w:rsidRDefault="002B19F9" w:rsidP="00B52DEC">
      <w:pPr>
        <w:pStyle w:val="Default"/>
        <w:spacing w:after="120"/>
        <w:ind w:left="-284"/>
        <w:rPr>
          <w:rFonts w:ascii="Times New Roman" w:hAnsi="Times New Roman" w:cs="Times New Roman"/>
          <w:bCs/>
          <w:lang w:val="es-ES"/>
        </w:rPr>
      </w:pPr>
      <w:bookmarkStart w:id="0" w:name="_GoBack"/>
      <w:bookmarkEnd w:id="0"/>
    </w:p>
    <w:p w:rsidR="002B19F9" w:rsidRPr="00B52DEC" w:rsidRDefault="002B19F9" w:rsidP="00B52DEC">
      <w:pPr>
        <w:pStyle w:val="Default"/>
        <w:spacing w:after="120"/>
        <w:ind w:left="-284"/>
        <w:rPr>
          <w:rFonts w:ascii="Times New Roman" w:hAnsi="Times New Roman" w:cs="Times New Roman"/>
          <w:b/>
          <w:bCs/>
          <w:lang w:val="es-ES"/>
        </w:rPr>
      </w:pPr>
      <w:r w:rsidRPr="00B52DEC">
        <w:rPr>
          <w:rFonts w:ascii="Times New Roman" w:hAnsi="Times New Roman" w:cs="Times New Roman"/>
          <w:b/>
          <w:bCs/>
          <w:lang w:val="es-ES"/>
        </w:rPr>
        <w:t>M A N I F I E S T A N</w:t>
      </w:r>
    </w:p>
    <w:p w:rsidR="00B52DEC" w:rsidRPr="00B52DEC" w:rsidRDefault="00B52DEC"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
          <w:bCs/>
          <w:lang w:val="es-ES"/>
        </w:rPr>
        <w:t>PRIMERO.-</w:t>
      </w:r>
      <w:r w:rsidRPr="00B52DEC">
        <w:rPr>
          <w:rFonts w:ascii="Times New Roman" w:hAnsi="Times New Roman" w:cs="Times New Roman"/>
          <w:bCs/>
          <w:lang w:val="es-ES"/>
        </w:rPr>
        <w:t xml:space="preserve"> Que Vilassar de Dalt es municipio diverso y comprometido con sus ciudadanos y ciudadanas que aspiran a hacer real la dignidad y la calidad de vida para todo el mundo sin  distinción de raza, edad, género, origen, orientación sexual, creencia o diversidad funcional y que uno de los objetivos del Ayuntamiento es sensibilizar y promover la convivencia, la interculturalidad entre sus/suyas ciudadanos/as, facilitando instrumentos para hacer frente a los prejuicios y el rechazo a los otros, siendo proactivos y radicales en el combate contra las percepciones y en el desarrollo del espíritu crítico  en toda la ciudadanía.</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
          <w:bCs/>
          <w:lang w:val="es-ES"/>
        </w:rPr>
        <w:t>SEGUNDO.-</w:t>
      </w:r>
      <w:r w:rsidR="00B52DEC">
        <w:rPr>
          <w:rFonts w:ascii="Times New Roman" w:hAnsi="Times New Roman" w:cs="Times New Roman"/>
          <w:b/>
          <w:bCs/>
          <w:lang w:val="es-ES"/>
        </w:rPr>
        <w:t xml:space="preserve"> </w:t>
      </w:r>
      <w:r w:rsidRPr="00B52DEC">
        <w:rPr>
          <w:rFonts w:ascii="Times New Roman" w:hAnsi="Times New Roman" w:cs="Times New Roman"/>
          <w:bCs/>
          <w:lang w:val="es-ES"/>
        </w:rPr>
        <w:t xml:space="preserve">Que </w:t>
      </w:r>
      <w:r w:rsidR="00B52DEC">
        <w:rPr>
          <w:rFonts w:ascii="Times New Roman" w:hAnsi="Times New Roman" w:cs="Times New Roman"/>
          <w:bCs/>
          <w:lang w:val="es-ES"/>
        </w:rPr>
        <w:t>la Amical</w:t>
      </w:r>
      <w:r w:rsidRPr="00B52DEC">
        <w:rPr>
          <w:rFonts w:ascii="Times New Roman" w:hAnsi="Times New Roman" w:cs="Times New Roman"/>
          <w:bCs/>
          <w:lang w:val="es-ES"/>
        </w:rPr>
        <w:t xml:space="preserve"> de Mauthausen y otros campos y de todas las víctimas  del nazismo en España, entidad sin ánimo de lucro, </w:t>
      </w:r>
      <w:r w:rsidR="00B52DEC" w:rsidRPr="00B52DEC">
        <w:rPr>
          <w:rFonts w:ascii="Times New Roman" w:hAnsi="Times New Roman" w:cs="Times New Roman"/>
          <w:bCs/>
          <w:lang w:val="es-ES"/>
        </w:rPr>
        <w:t>cons</w:t>
      </w:r>
      <w:r w:rsidR="00B52DEC">
        <w:rPr>
          <w:rFonts w:ascii="Times New Roman" w:hAnsi="Times New Roman" w:cs="Times New Roman"/>
          <w:bCs/>
          <w:lang w:val="es-ES"/>
        </w:rPr>
        <w:t>titui</w:t>
      </w:r>
      <w:r w:rsidR="00B52DEC" w:rsidRPr="00B52DEC">
        <w:rPr>
          <w:rFonts w:ascii="Times New Roman" w:hAnsi="Times New Roman" w:cs="Times New Roman"/>
          <w:bCs/>
          <w:lang w:val="es-ES"/>
        </w:rPr>
        <w:t>da</w:t>
      </w:r>
      <w:r w:rsidRPr="00B52DEC">
        <w:rPr>
          <w:rFonts w:ascii="Times New Roman" w:hAnsi="Times New Roman" w:cs="Times New Roman"/>
          <w:bCs/>
          <w:lang w:val="es-ES"/>
        </w:rPr>
        <w:t xml:space="preserve"> por supervivientes de los campos de concentración y exterminio del régimen nazi, así como familiares y amigos de las víctimas del nazismo que colaboran con el objetivo de dar a conocer lo que pasó y recordar la memoria de los que murieron y sufrieron, para alertar a los ciudadanos de hoy, especialmente los más jóvenes, de los peligros de ciertas ideologías que pueden desembocar hacia la intolerancia y hacia la anulación de derechos de las personas y los pueblos.</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
          <w:bCs/>
          <w:lang w:val="es-ES"/>
        </w:rPr>
        <w:t>TERCERO.-</w:t>
      </w:r>
      <w:r w:rsidRPr="00B52DEC">
        <w:rPr>
          <w:rFonts w:ascii="Times New Roman" w:hAnsi="Times New Roman" w:cs="Times New Roman"/>
          <w:bCs/>
          <w:lang w:val="es-ES"/>
        </w:rPr>
        <w:t xml:space="preserve"> Que el Ayuntamiento de Vilassar de Dalt vela por el conocimiento y el mantenimiento de la memoria histórica del municipio y como patrimonio colectivo que testimonia la resistencia y la lucha por los derechos y libertades democráticas. Con esta finalidad, deben tomar las iniciativas institucionales necesarias para el reconocimiento y la rehabilitación de todos los ciudadanos y ciudadanas que han sufrido persecución como consecuencia de la defensa de la democracia y las libertades.</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
          <w:bCs/>
          <w:lang w:val="es-ES"/>
        </w:rPr>
        <w:t>CUARTO.-</w:t>
      </w:r>
      <w:r w:rsidRPr="00B52DEC">
        <w:rPr>
          <w:rFonts w:ascii="Times New Roman" w:hAnsi="Times New Roman" w:cs="Times New Roman"/>
          <w:bCs/>
          <w:lang w:val="es-ES"/>
        </w:rPr>
        <w:t xml:space="preserve"> Que el Ayuntamiento de Vilassar de Dalt vela para que la memoria histórica se convierta en símbolo permanente de la tolerancia, de la dignidad de los valores democráticos, del rechazo  de los totalitarismos y del reconocimiento de todas las personas que han sufrido persecución a causa de sus opciones personales, ideológicas o de conciencia.</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
          <w:bCs/>
          <w:lang w:val="es-ES"/>
        </w:rPr>
        <w:t>QUINTO.-</w:t>
      </w:r>
      <w:r w:rsidRPr="00B52DEC">
        <w:rPr>
          <w:rFonts w:ascii="Times New Roman" w:hAnsi="Times New Roman" w:cs="Times New Roman"/>
          <w:bCs/>
          <w:lang w:val="es-ES"/>
        </w:rPr>
        <w:t xml:space="preserve"> Que el Ayuntamiento de Vilassar de Dalt aprobó por Pleno Municipal del 26 de noviembre de 2015 su adhesión a la Red de Memoria y de Prevención del Fascismo Nunca Más, para promover conjuntamente con </w:t>
      </w:r>
      <w:r w:rsidR="00B52DEC">
        <w:rPr>
          <w:rFonts w:ascii="Times New Roman" w:hAnsi="Times New Roman" w:cs="Times New Roman"/>
          <w:bCs/>
          <w:lang w:val="es-ES"/>
        </w:rPr>
        <w:t>la Amical</w:t>
      </w:r>
      <w:r w:rsidRPr="00B52DEC">
        <w:rPr>
          <w:rFonts w:ascii="Times New Roman" w:hAnsi="Times New Roman" w:cs="Times New Roman"/>
          <w:bCs/>
          <w:lang w:val="es-ES"/>
        </w:rPr>
        <w:t xml:space="preserve"> la tarea de sensibilización y divulgación y prevención del fascismo, y con la búsqueda histórica  de los deportados y deportadas y con la implicación con otras entidades culturales y cívicas, especialmente con los Centros de Secundaria del municipio, definir y realizar conjuntamente un programa de actividades que haga de nuestra sociedad, una sociedad más justa, tolerante y libre de fascismo.</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En virtud de esto arriba expuesto las partes acuerdan la firma de este convenio, que se ajustará a los siguientes</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
          <w:bCs/>
          <w:lang w:val="es-ES"/>
        </w:rPr>
      </w:pPr>
      <w:r w:rsidRPr="00B52DEC">
        <w:rPr>
          <w:rFonts w:ascii="Times New Roman" w:hAnsi="Times New Roman" w:cs="Times New Roman"/>
          <w:b/>
          <w:bCs/>
          <w:lang w:val="es-ES"/>
        </w:rPr>
        <w:t>P A C T O S</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
          <w:bCs/>
          <w:lang w:val="es-ES"/>
        </w:rPr>
      </w:pPr>
      <w:r w:rsidRPr="00B52DEC">
        <w:rPr>
          <w:rFonts w:ascii="Times New Roman" w:hAnsi="Times New Roman" w:cs="Times New Roman"/>
          <w:b/>
          <w:bCs/>
          <w:lang w:val="es-ES"/>
        </w:rPr>
        <w:t>PRIMERO.- OBJETO DEL CONVENIO Y ACTUACIONES QUE SE ACUERDAN REALIZAR PARA CUMPLIRLO</w:t>
      </w:r>
    </w:p>
    <w:p w:rsidR="002B19F9" w:rsidRPr="000848D5" w:rsidRDefault="002B19F9" w:rsidP="000848D5">
      <w:pPr>
        <w:pStyle w:val="Default"/>
        <w:widowControl w:val="0"/>
        <w:spacing w:after="120"/>
        <w:ind w:hanging="284"/>
        <w:rPr>
          <w:rFonts w:ascii="Times New Roman" w:hAnsi="Times New Roman" w:cs="Times New Roman"/>
          <w:color w:val="auto"/>
        </w:rPr>
      </w:pPr>
      <w:r w:rsidRPr="000848D5">
        <w:rPr>
          <w:rFonts w:ascii="Times New Roman" w:hAnsi="Times New Roman" w:cs="Times New Roman"/>
          <w:color w:val="auto"/>
        </w:rPr>
        <w:t>1.</w:t>
      </w:r>
      <w:r w:rsidRPr="000848D5">
        <w:rPr>
          <w:rFonts w:ascii="Times New Roman" w:hAnsi="Times New Roman" w:cs="Times New Roman"/>
          <w:color w:val="auto"/>
        </w:rPr>
        <w:tab/>
        <w:t>El objetivo de este convenio es reivindicar el papel de la villa como defensora de los derechos humanos y contraria a cualquier muestra de racismo, xenofobia y homofobia, y para ello es necesario reivindicar la memoria histórica como uno  de los principales derechos civiles y como una herramienta para evitar la reproducción de movimientos políticos e ideológicos que fomenten actitudes discriminatorias, y hacerlo a través de  dar a conocer a la ciudadanía, y en especial a los más jóvenes, la memoria histórica como base para erradicar  cualquier manifestación discriminatoria y mantener vivos el testimonio de las personas que sufrieron y que sufren bajo las guerras, el fascismo y el franquismo.</w:t>
      </w:r>
    </w:p>
    <w:p w:rsidR="002B19F9" w:rsidRPr="000848D5" w:rsidRDefault="002B19F9" w:rsidP="000848D5">
      <w:pPr>
        <w:pStyle w:val="Default"/>
        <w:widowControl w:val="0"/>
        <w:spacing w:after="120"/>
        <w:ind w:hanging="284"/>
        <w:rPr>
          <w:rFonts w:ascii="Times New Roman" w:hAnsi="Times New Roman" w:cs="Times New Roman"/>
          <w:color w:val="auto"/>
        </w:rPr>
      </w:pPr>
      <w:r w:rsidRPr="000848D5">
        <w:rPr>
          <w:rFonts w:ascii="Times New Roman" w:hAnsi="Times New Roman" w:cs="Times New Roman"/>
          <w:color w:val="auto"/>
        </w:rPr>
        <w:t>2.</w:t>
      </w:r>
      <w:r w:rsidRPr="000848D5">
        <w:rPr>
          <w:rFonts w:ascii="Times New Roman" w:hAnsi="Times New Roman" w:cs="Times New Roman"/>
          <w:color w:val="auto"/>
        </w:rPr>
        <w:tab/>
        <w:t xml:space="preserve">Con el presente convenio el Ayuntamiento y </w:t>
      </w:r>
      <w:r w:rsidR="00B52DEC" w:rsidRPr="000848D5">
        <w:rPr>
          <w:rFonts w:ascii="Times New Roman" w:hAnsi="Times New Roman" w:cs="Times New Roman"/>
          <w:color w:val="auto"/>
        </w:rPr>
        <w:t>la Amical</w:t>
      </w:r>
      <w:r w:rsidRPr="000848D5">
        <w:rPr>
          <w:rFonts w:ascii="Times New Roman" w:hAnsi="Times New Roman" w:cs="Times New Roman"/>
          <w:color w:val="auto"/>
        </w:rPr>
        <w:t xml:space="preserve"> Mauthausen y otros campos y de </w:t>
      </w:r>
      <w:r w:rsidRPr="005410E5">
        <w:rPr>
          <w:rFonts w:ascii="Times New Roman" w:hAnsi="Times New Roman" w:cs="Times New Roman"/>
          <w:color w:val="auto"/>
          <w:lang w:val="es-ES"/>
        </w:rPr>
        <w:t>todas las víctimas del nazismo en España, en el marco de las competencias mencionadas en la parte manifestante, se comprometen a activar una colaboración estable que favorezca el recíproco desarrollo mediante la programación y gestión común de iniciativas, acuerdos e intercambios de conocimientos y competencias.</w:t>
      </w:r>
    </w:p>
    <w:p w:rsidR="002B19F9" w:rsidRPr="000848D5" w:rsidRDefault="002B19F9" w:rsidP="000848D5">
      <w:pPr>
        <w:pStyle w:val="Default"/>
        <w:widowControl w:val="0"/>
        <w:spacing w:after="120"/>
        <w:ind w:hanging="284"/>
        <w:rPr>
          <w:rFonts w:ascii="Times New Roman" w:hAnsi="Times New Roman" w:cs="Times New Roman"/>
          <w:color w:val="auto"/>
        </w:rPr>
      </w:pPr>
      <w:r w:rsidRPr="000848D5">
        <w:rPr>
          <w:rFonts w:ascii="Times New Roman" w:hAnsi="Times New Roman" w:cs="Times New Roman"/>
          <w:color w:val="auto"/>
        </w:rPr>
        <w:t>3.</w:t>
      </w:r>
      <w:r w:rsidRPr="000848D5">
        <w:rPr>
          <w:rFonts w:ascii="Times New Roman" w:hAnsi="Times New Roman" w:cs="Times New Roman"/>
          <w:color w:val="auto"/>
        </w:rPr>
        <w:tab/>
        <w:t xml:space="preserve">Ambas partes se comprometen a involucrar a instituciones, universidades, organizaciones civiles, y los recursos humanos y financieros disponibles, para el buen desarrollo de las iniciativas que se decida impulsar.  </w:t>
      </w:r>
    </w:p>
    <w:p w:rsidR="002B19F9" w:rsidRPr="000848D5" w:rsidRDefault="002B19F9" w:rsidP="000848D5">
      <w:pPr>
        <w:pStyle w:val="Default"/>
        <w:widowControl w:val="0"/>
        <w:spacing w:after="120"/>
        <w:ind w:hanging="284"/>
        <w:rPr>
          <w:rFonts w:ascii="Times New Roman" w:hAnsi="Times New Roman" w:cs="Times New Roman"/>
          <w:color w:val="auto"/>
          <w:lang w:val="es-ES"/>
        </w:rPr>
      </w:pPr>
      <w:r w:rsidRPr="000848D5">
        <w:rPr>
          <w:rFonts w:ascii="Times New Roman" w:hAnsi="Times New Roman" w:cs="Times New Roman"/>
          <w:color w:val="auto"/>
        </w:rPr>
        <w:t>4.</w:t>
      </w:r>
      <w:r w:rsidRPr="000848D5">
        <w:rPr>
          <w:rFonts w:ascii="Times New Roman" w:hAnsi="Times New Roman" w:cs="Times New Roman"/>
          <w:color w:val="auto"/>
        </w:rPr>
        <w:tab/>
        <w:t xml:space="preserve">Ambas partes se comprometen a identificar las acciones a realizar conjuntamente, y a planificar las actividades para que el presente acuerdo tenga </w:t>
      </w:r>
      <w:r w:rsidRPr="000848D5">
        <w:rPr>
          <w:rFonts w:ascii="Times New Roman" w:hAnsi="Times New Roman" w:cs="Times New Roman"/>
          <w:color w:val="auto"/>
          <w:lang w:val="es-ES"/>
        </w:rPr>
        <w:t>una aplicación concreta y eficaz.</w:t>
      </w:r>
    </w:p>
    <w:p w:rsidR="000848D5" w:rsidRPr="000848D5" w:rsidRDefault="000848D5" w:rsidP="000848D5">
      <w:pPr>
        <w:pStyle w:val="Default"/>
        <w:widowControl w:val="0"/>
        <w:spacing w:after="120"/>
        <w:ind w:hanging="284"/>
        <w:rPr>
          <w:rFonts w:ascii="Times New Roman" w:hAnsi="Times New Roman" w:cs="Times New Roman"/>
          <w:color w:val="auto"/>
        </w:rPr>
      </w:pPr>
    </w:p>
    <w:p w:rsidR="002B19F9" w:rsidRPr="000848D5" w:rsidRDefault="002B19F9" w:rsidP="00B52DEC">
      <w:pPr>
        <w:pStyle w:val="Default"/>
        <w:spacing w:after="120"/>
        <w:ind w:left="-284"/>
        <w:rPr>
          <w:rFonts w:ascii="Times New Roman" w:hAnsi="Times New Roman" w:cs="Times New Roman"/>
          <w:b/>
          <w:bCs/>
          <w:lang w:val="es-ES"/>
        </w:rPr>
      </w:pPr>
      <w:r w:rsidRPr="000848D5">
        <w:rPr>
          <w:rFonts w:ascii="Times New Roman" w:hAnsi="Times New Roman" w:cs="Times New Roman"/>
          <w:b/>
          <w:bCs/>
          <w:lang w:val="es-ES"/>
        </w:rPr>
        <w:t>SEGUNDO.-</w:t>
      </w:r>
      <w:r w:rsidR="000848D5">
        <w:rPr>
          <w:rFonts w:ascii="Times New Roman" w:hAnsi="Times New Roman" w:cs="Times New Roman"/>
          <w:b/>
          <w:bCs/>
          <w:lang w:val="es-ES"/>
        </w:rPr>
        <w:t xml:space="preserve"> </w:t>
      </w:r>
      <w:r w:rsidRPr="000848D5">
        <w:rPr>
          <w:rFonts w:ascii="Times New Roman" w:hAnsi="Times New Roman" w:cs="Times New Roman"/>
          <w:b/>
          <w:bCs/>
          <w:lang w:val="es-ES"/>
        </w:rPr>
        <w:t>COMPROMISOS DEL AYUNTAMIENTO DE VILASSAR DE DALT</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El Ayuntamiento de Vilassar de Dalt:</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1.</w:t>
      </w:r>
      <w:r w:rsidRPr="00B52DEC">
        <w:rPr>
          <w:rFonts w:ascii="Times New Roman" w:hAnsi="Times New Roman" w:cs="Times New Roman"/>
          <w:bCs/>
          <w:lang w:val="es-ES"/>
        </w:rPr>
        <w:tab/>
        <w:t xml:space="preserve">Hará una aportación al </w:t>
      </w:r>
      <w:r w:rsidR="00B52DEC">
        <w:rPr>
          <w:rFonts w:ascii="Times New Roman" w:hAnsi="Times New Roman" w:cs="Times New Roman"/>
          <w:bCs/>
          <w:lang w:val="es-ES"/>
        </w:rPr>
        <w:t>Amical</w:t>
      </w:r>
      <w:r w:rsidRPr="00B52DEC">
        <w:rPr>
          <w:rFonts w:ascii="Times New Roman" w:hAnsi="Times New Roman" w:cs="Times New Roman"/>
          <w:bCs/>
          <w:lang w:val="es-ES"/>
        </w:rPr>
        <w:t xml:space="preserve"> de seiscientos euros (600,00€) para el logro de las actividades a realizar  a imputar a la aplicación presupuestaria </w:t>
      </w:r>
      <w:r w:rsidRPr="000848D5">
        <w:rPr>
          <w:rFonts w:ascii="Times New Roman" w:hAnsi="Times New Roman" w:cs="Times New Roman"/>
          <w:bCs/>
          <w:i/>
          <w:lang w:val="es-ES"/>
        </w:rPr>
        <w:t>2021 02 23104 4800007 SUBVENCIÓN PROYECTOS INTERNACIONALES</w:t>
      </w:r>
      <w:r w:rsidRPr="00B52DEC">
        <w:rPr>
          <w:rFonts w:ascii="Times New Roman" w:hAnsi="Times New Roman" w:cs="Times New Roman"/>
          <w:bCs/>
          <w:lang w:val="es-ES"/>
        </w:rPr>
        <w:t xml:space="preserve"> del presupuesto municipal del ejercicio en curso.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2.</w:t>
      </w:r>
      <w:r w:rsidRPr="00B52DEC">
        <w:rPr>
          <w:rFonts w:ascii="Times New Roman" w:hAnsi="Times New Roman" w:cs="Times New Roman"/>
          <w:bCs/>
          <w:lang w:val="es-ES"/>
        </w:rPr>
        <w:tab/>
        <w:t>Dará apoyo a:</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a)</w:t>
      </w:r>
      <w:r w:rsidRPr="00B52DEC">
        <w:rPr>
          <w:rFonts w:ascii="Times New Roman" w:hAnsi="Times New Roman" w:cs="Times New Roman"/>
          <w:bCs/>
          <w:lang w:val="es-ES"/>
        </w:rPr>
        <w:tab/>
        <w:t>El Día Internacional del Holocausto y de Prevención de Crímenes Contra la Humanidad,</w:t>
      </w:r>
      <w:r w:rsidR="000848D5">
        <w:rPr>
          <w:rFonts w:ascii="Times New Roman" w:hAnsi="Times New Roman" w:cs="Times New Roman"/>
          <w:bCs/>
          <w:lang w:val="es-ES"/>
        </w:rPr>
        <w:t xml:space="preserve"> </w:t>
      </w:r>
      <w:r w:rsidRPr="00B52DEC">
        <w:rPr>
          <w:rFonts w:ascii="Times New Roman" w:hAnsi="Times New Roman" w:cs="Times New Roman"/>
          <w:bCs/>
          <w:lang w:val="es-ES"/>
        </w:rPr>
        <w:t>facilitando la infraestructura necesaria para desarrollar el acto institucional.</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b)</w:t>
      </w:r>
      <w:r w:rsidRPr="00B52DEC">
        <w:rPr>
          <w:rFonts w:ascii="Times New Roman" w:hAnsi="Times New Roman" w:cs="Times New Roman"/>
          <w:bCs/>
          <w:lang w:val="es-ES"/>
        </w:rPr>
        <w:tab/>
        <w:t>Contribuir a la difusión del material sobre las actividades del proyecto Mauthausen/</w:t>
      </w:r>
      <w:proofErr w:type="spellStart"/>
      <w:r w:rsidRPr="00B52DEC">
        <w:rPr>
          <w:rFonts w:ascii="Times New Roman" w:hAnsi="Times New Roman" w:cs="Times New Roman"/>
          <w:bCs/>
          <w:lang w:val="es-ES"/>
        </w:rPr>
        <w:t>Buchenwald</w:t>
      </w:r>
      <w:proofErr w:type="spellEnd"/>
      <w:r w:rsidRPr="00B52DEC">
        <w:rPr>
          <w:rFonts w:ascii="Times New Roman" w:hAnsi="Times New Roman" w:cs="Times New Roman"/>
          <w:bCs/>
          <w:lang w:val="es-ES"/>
        </w:rPr>
        <w:t xml:space="preserve"> que genere la actividad.</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c)</w:t>
      </w:r>
      <w:r w:rsidRPr="00B52DEC">
        <w:rPr>
          <w:rFonts w:ascii="Times New Roman" w:hAnsi="Times New Roman" w:cs="Times New Roman"/>
          <w:bCs/>
          <w:lang w:val="es-ES"/>
        </w:rPr>
        <w:tab/>
        <w:t>Facilitar en la medida de las posibilidades las infraestructuras y equipamientos municipales para el desarrollo de las actividades y exposiciones.</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d)</w:t>
      </w:r>
      <w:r w:rsidRPr="00B52DEC">
        <w:rPr>
          <w:rFonts w:ascii="Times New Roman" w:hAnsi="Times New Roman" w:cs="Times New Roman"/>
          <w:bCs/>
          <w:lang w:val="es-ES"/>
        </w:rPr>
        <w:tab/>
        <w:t xml:space="preserve">Dar apoyo, en la medida de sus posibilidades, a los proyectos educativos de los Institutos y centros educativos de la villa y a las visitas educativas sobre los derechos humanos en los campos de concentración de </w:t>
      </w:r>
      <w:proofErr w:type="spellStart"/>
      <w:r w:rsidRPr="00B52DEC">
        <w:rPr>
          <w:rFonts w:ascii="Times New Roman" w:hAnsi="Times New Roman" w:cs="Times New Roman"/>
          <w:bCs/>
          <w:lang w:val="es-ES"/>
        </w:rPr>
        <w:t>Buchenwald</w:t>
      </w:r>
      <w:proofErr w:type="spellEnd"/>
      <w:r w:rsidRPr="00B52DEC">
        <w:rPr>
          <w:rFonts w:ascii="Times New Roman" w:hAnsi="Times New Roman" w:cs="Times New Roman"/>
          <w:bCs/>
          <w:lang w:val="es-ES"/>
        </w:rPr>
        <w:t xml:space="preserve"> y Mauthausen, facilitando una posible relación institucional entre las ciudades de Weimar y Mauthausen, y las relaciones que se puedan establecer con centros de éstas y otras ciudades.</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e)</w:t>
      </w:r>
      <w:r w:rsidRPr="00B52DEC">
        <w:rPr>
          <w:rFonts w:ascii="Times New Roman" w:hAnsi="Times New Roman" w:cs="Times New Roman"/>
          <w:bCs/>
          <w:lang w:val="es-ES"/>
        </w:rPr>
        <w:tab/>
        <w:t xml:space="preserve">A participar de la </w:t>
      </w:r>
      <w:r w:rsidRPr="000848D5">
        <w:rPr>
          <w:rFonts w:ascii="Times New Roman" w:hAnsi="Times New Roman" w:cs="Times New Roman"/>
          <w:bCs/>
          <w:i/>
          <w:lang w:val="es-ES"/>
        </w:rPr>
        <w:t>Red de Memoria y Prevención del Fascismo. Nunca más</w:t>
      </w:r>
      <w:r w:rsidRPr="00B52DEC">
        <w:rPr>
          <w:rFonts w:ascii="Times New Roman" w:hAnsi="Times New Roman" w:cs="Times New Roman"/>
          <w:bCs/>
          <w:lang w:val="es-ES"/>
        </w:rPr>
        <w:t>, y de los encuentros de ayuntamientos de la Red.</w:t>
      </w:r>
    </w:p>
    <w:p w:rsidR="002B19F9" w:rsidRPr="00B52DEC" w:rsidRDefault="002B19F9" w:rsidP="000848D5">
      <w:pPr>
        <w:pStyle w:val="Default"/>
        <w:spacing w:after="120"/>
        <w:ind w:hanging="284"/>
        <w:rPr>
          <w:rFonts w:ascii="Times New Roman" w:hAnsi="Times New Roman" w:cs="Times New Roman"/>
          <w:bCs/>
          <w:lang w:val="es-ES"/>
        </w:rPr>
      </w:pPr>
      <w:r w:rsidRPr="00B52DEC">
        <w:rPr>
          <w:rFonts w:ascii="Times New Roman" w:hAnsi="Times New Roman" w:cs="Times New Roman"/>
          <w:bCs/>
          <w:lang w:val="es-ES"/>
        </w:rPr>
        <w:t>f)</w:t>
      </w:r>
      <w:r w:rsidRPr="00B52DEC">
        <w:rPr>
          <w:rFonts w:ascii="Times New Roman" w:hAnsi="Times New Roman" w:cs="Times New Roman"/>
          <w:bCs/>
          <w:lang w:val="es-ES"/>
        </w:rPr>
        <w:tab/>
        <w:t>Facilitar e invitar a formar parte del proyecto y de la Red a las entidades culturales  o cívicas de la villa.</w:t>
      </w:r>
    </w:p>
    <w:p w:rsidR="002B19F9" w:rsidRDefault="002B19F9" w:rsidP="000848D5">
      <w:pPr>
        <w:pStyle w:val="Default"/>
        <w:spacing w:after="120"/>
        <w:ind w:hanging="284"/>
        <w:rPr>
          <w:rFonts w:ascii="Times New Roman" w:hAnsi="Times New Roman" w:cs="Times New Roman"/>
          <w:bCs/>
          <w:i/>
          <w:lang w:val="es-ES"/>
        </w:rPr>
      </w:pPr>
      <w:r w:rsidRPr="00B52DEC">
        <w:rPr>
          <w:rFonts w:ascii="Times New Roman" w:hAnsi="Times New Roman" w:cs="Times New Roman"/>
          <w:bCs/>
          <w:lang w:val="es-ES"/>
        </w:rPr>
        <w:t>g)</w:t>
      </w:r>
      <w:r w:rsidRPr="00B52DEC">
        <w:rPr>
          <w:rFonts w:ascii="Times New Roman" w:hAnsi="Times New Roman" w:cs="Times New Roman"/>
          <w:bCs/>
          <w:lang w:val="es-ES"/>
        </w:rPr>
        <w:tab/>
        <w:t>A la coordinación e implicación de los centros de secundaria de la villa al proyecto Mauthausen/</w:t>
      </w:r>
      <w:proofErr w:type="spellStart"/>
      <w:r w:rsidRPr="00B52DEC">
        <w:rPr>
          <w:rFonts w:ascii="Times New Roman" w:hAnsi="Times New Roman" w:cs="Times New Roman"/>
          <w:bCs/>
          <w:lang w:val="es-ES"/>
        </w:rPr>
        <w:t>Buchenwald</w:t>
      </w:r>
      <w:proofErr w:type="spellEnd"/>
      <w:r w:rsidRPr="00B52DEC">
        <w:rPr>
          <w:rFonts w:ascii="Times New Roman" w:hAnsi="Times New Roman" w:cs="Times New Roman"/>
          <w:bCs/>
          <w:lang w:val="es-ES"/>
        </w:rPr>
        <w:t xml:space="preserve"> y a la </w:t>
      </w:r>
      <w:r w:rsidRPr="000848D5">
        <w:rPr>
          <w:rFonts w:ascii="Times New Roman" w:hAnsi="Times New Roman" w:cs="Times New Roman"/>
          <w:bCs/>
          <w:i/>
          <w:lang w:val="es-ES"/>
        </w:rPr>
        <w:t>Red Nunca Más.</w:t>
      </w:r>
    </w:p>
    <w:p w:rsidR="000848D5" w:rsidRPr="00B52DEC" w:rsidRDefault="000848D5" w:rsidP="000848D5">
      <w:pPr>
        <w:pStyle w:val="Default"/>
        <w:spacing w:after="120"/>
        <w:ind w:hanging="284"/>
        <w:rPr>
          <w:rFonts w:ascii="Times New Roman" w:hAnsi="Times New Roman" w:cs="Times New Roman"/>
          <w:bCs/>
          <w:lang w:val="es-ES"/>
        </w:rPr>
      </w:pPr>
    </w:p>
    <w:p w:rsidR="002B19F9" w:rsidRPr="000848D5" w:rsidRDefault="002B19F9" w:rsidP="00B52DEC">
      <w:pPr>
        <w:pStyle w:val="Default"/>
        <w:spacing w:after="120"/>
        <w:ind w:left="-284"/>
        <w:rPr>
          <w:rFonts w:ascii="Times New Roman" w:hAnsi="Times New Roman" w:cs="Times New Roman"/>
          <w:b/>
          <w:bCs/>
          <w:lang w:val="es-ES"/>
        </w:rPr>
      </w:pPr>
      <w:r w:rsidRPr="000848D5">
        <w:rPr>
          <w:rFonts w:ascii="Times New Roman" w:hAnsi="Times New Roman" w:cs="Times New Roman"/>
          <w:b/>
          <w:bCs/>
          <w:lang w:val="es-ES"/>
        </w:rPr>
        <w:t>TERCERO.- COMPROMISOS D</w:t>
      </w:r>
      <w:r w:rsidR="00B52DEC" w:rsidRPr="000848D5">
        <w:rPr>
          <w:rFonts w:ascii="Times New Roman" w:hAnsi="Times New Roman" w:cs="Times New Roman"/>
          <w:b/>
          <w:bCs/>
          <w:lang w:val="es-ES"/>
        </w:rPr>
        <w:t>LA AMICAL</w:t>
      </w:r>
      <w:r w:rsidRPr="000848D5">
        <w:rPr>
          <w:rFonts w:ascii="Times New Roman" w:hAnsi="Times New Roman" w:cs="Times New Roman"/>
          <w:b/>
          <w:bCs/>
          <w:lang w:val="es-ES"/>
        </w:rPr>
        <w:t xml:space="preserve"> DE MAUTHAUSEN Y OTROS CAMPOS Y DE TODAS LAS VÍCTIMAS DEL NAZISMO DE ESPAÑA.</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 xml:space="preserve">Desde </w:t>
      </w:r>
      <w:r w:rsidR="00B52DEC">
        <w:rPr>
          <w:rFonts w:ascii="Times New Roman" w:hAnsi="Times New Roman" w:cs="Times New Roman"/>
          <w:bCs/>
          <w:lang w:val="es-ES"/>
        </w:rPr>
        <w:t>la Amical</w:t>
      </w:r>
      <w:r w:rsidRPr="00B52DEC">
        <w:rPr>
          <w:rFonts w:ascii="Times New Roman" w:hAnsi="Times New Roman" w:cs="Times New Roman"/>
          <w:bCs/>
          <w:lang w:val="es-ES"/>
        </w:rPr>
        <w:t xml:space="preserve"> s</w:t>
      </w:r>
      <w:r w:rsidR="000848D5">
        <w:rPr>
          <w:rFonts w:ascii="Times New Roman" w:hAnsi="Times New Roman" w:cs="Times New Roman"/>
          <w:bCs/>
          <w:lang w:val="es-ES"/>
        </w:rPr>
        <w:t>e participará y se dará apoyo a</w:t>
      </w:r>
      <w:r w:rsidRPr="00B52DEC">
        <w:rPr>
          <w:rFonts w:ascii="Times New Roman" w:hAnsi="Times New Roman" w:cs="Times New Roman"/>
          <w:bCs/>
          <w:lang w:val="es-ES"/>
        </w:rPr>
        <w:t>:</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1.</w:t>
      </w:r>
      <w:r w:rsidRPr="00B52DEC">
        <w:rPr>
          <w:rFonts w:ascii="Times New Roman" w:hAnsi="Times New Roman" w:cs="Times New Roman"/>
          <w:bCs/>
          <w:lang w:val="es-ES"/>
        </w:rPr>
        <w:tab/>
        <w:t xml:space="preserve">A los proyectos de la Memoria Histórica que impulse el Ayuntamiento con el objetivo de recordar, mantener, recuperar y transmitir la memoria histórica de la villa desde principios del siglo </w:t>
      </w:r>
      <w:r w:rsidR="000848D5">
        <w:rPr>
          <w:rFonts w:ascii="Times New Roman" w:hAnsi="Times New Roman" w:cs="Times New Roman"/>
          <w:bCs/>
          <w:lang w:val="es-ES"/>
        </w:rPr>
        <w:t>XX hasta 1975, como salvaguardia</w:t>
      </w:r>
      <w:r w:rsidRPr="00B52DEC">
        <w:rPr>
          <w:rFonts w:ascii="Times New Roman" w:hAnsi="Times New Roman" w:cs="Times New Roman"/>
          <w:bCs/>
          <w:lang w:val="es-ES"/>
        </w:rPr>
        <w:t xml:space="preserve"> fundamental para evitar la repetición de cualquier tipo de violación a los Derechos Humanos.</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2.</w:t>
      </w:r>
      <w:r w:rsidRPr="00B52DEC">
        <w:rPr>
          <w:rFonts w:ascii="Times New Roman" w:hAnsi="Times New Roman" w:cs="Times New Roman"/>
          <w:bCs/>
          <w:lang w:val="es-ES"/>
        </w:rPr>
        <w:tab/>
        <w:t>Participar en los proyectos y acciones que realice el ayuntamiento y sean coincidentes con  los objetivos de la asociación.</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3.</w:t>
      </w:r>
      <w:r w:rsidRPr="00B52DEC">
        <w:rPr>
          <w:rFonts w:ascii="Times New Roman" w:hAnsi="Times New Roman" w:cs="Times New Roman"/>
          <w:bCs/>
          <w:lang w:val="es-ES"/>
        </w:rPr>
        <w:tab/>
        <w:t>Participar en los proyectos y acciones que realice el ayuntamiento en los cuales se pida la participación de las entidades y asociaciones de la villa.</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4.</w:t>
      </w:r>
      <w:r w:rsidRPr="00B52DEC">
        <w:rPr>
          <w:rFonts w:ascii="Times New Roman" w:hAnsi="Times New Roman" w:cs="Times New Roman"/>
          <w:bCs/>
          <w:lang w:val="es-ES"/>
        </w:rPr>
        <w:tab/>
        <w:t>Poner al alcance del Ayuntamiento recursos (charlas, exposiciones, documentales, etc.) para poder realizar actividades de prevención y sensibilización en el municipio.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5.</w:t>
      </w:r>
      <w:r w:rsidRPr="00B52DEC">
        <w:rPr>
          <w:rFonts w:ascii="Times New Roman" w:hAnsi="Times New Roman" w:cs="Times New Roman"/>
          <w:bCs/>
          <w:lang w:val="es-ES"/>
        </w:rPr>
        <w:tab/>
        <w:t>Participar en posibles ciclos de cine o documentales sobre la deportación a los campos nazis.</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6.</w:t>
      </w:r>
      <w:r w:rsidRPr="00B52DEC">
        <w:rPr>
          <w:rFonts w:ascii="Times New Roman" w:hAnsi="Times New Roman" w:cs="Times New Roman"/>
          <w:bCs/>
          <w:lang w:val="es-ES"/>
        </w:rPr>
        <w:tab/>
        <w:t>Participar y coordinar exposiciones sobre la temática de la deportación.</w:t>
      </w:r>
    </w:p>
    <w:p w:rsidR="002B19F9"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7.</w:t>
      </w:r>
      <w:r w:rsidRPr="00B52DEC">
        <w:rPr>
          <w:rFonts w:ascii="Times New Roman" w:hAnsi="Times New Roman" w:cs="Times New Roman"/>
          <w:bCs/>
          <w:lang w:val="es-ES"/>
        </w:rPr>
        <w:tab/>
        <w:t xml:space="preserve">Coordinar con los centros educativos y otras entidades del municipio el desarrollo del proyecto </w:t>
      </w:r>
      <w:proofErr w:type="spellStart"/>
      <w:r w:rsidRPr="00B52DEC">
        <w:rPr>
          <w:rFonts w:ascii="Times New Roman" w:hAnsi="Times New Roman" w:cs="Times New Roman"/>
          <w:bCs/>
          <w:lang w:val="es-ES"/>
        </w:rPr>
        <w:t>Buchenwald</w:t>
      </w:r>
      <w:proofErr w:type="spellEnd"/>
      <w:r w:rsidRPr="00B52DEC">
        <w:rPr>
          <w:rFonts w:ascii="Times New Roman" w:hAnsi="Times New Roman" w:cs="Times New Roman"/>
          <w:bCs/>
          <w:lang w:val="es-ES"/>
        </w:rPr>
        <w:t>/Mauthausen.</w:t>
      </w:r>
    </w:p>
    <w:p w:rsidR="000848D5" w:rsidRPr="00B52DEC" w:rsidRDefault="000848D5" w:rsidP="00B52DEC">
      <w:pPr>
        <w:pStyle w:val="Default"/>
        <w:spacing w:after="120"/>
        <w:ind w:left="-284"/>
        <w:rPr>
          <w:rFonts w:ascii="Times New Roman" w:hAnsi="Times New Roman" w:cs="Times New Roman"/>
          <w:bCs/>
          <w:lang w:val="es-ES"/>
        </w:rPr>
      </w:pPr>
    </w:p>
    <w:p w:rsidR="002B19F9" w:rsidRPr="000848D5" w:rsidRDefault="002B19F9" w:rsidP="00B52DEC">
      <w:pPr>
        <w:pStyle w:val="Default"/>
        <w:spacing w:after="120"/>
        <w:ind w:left="-284"/>
        <w:rPr>
          <w:rFonts w:ascii="Times New Roman" w:hAnsi="Times New Roman" w:cs="Times New Roman"/>
          <w:b/>
          <w:bCs/>
          <w:lang w:val="es-ES"/>
        </w:rPr>
      </w:pPr>
      <w:r w:rsidRPr="000848D5">
        <w:rPr>
          <w:rFonts w:ascii="Times New Roman" w:hAnsi="Times New Roman" w:cs="Times New Roman"/>
          <w:b/>
          <w:bCs/>
          <w:lang w:val="es-ES"/>
        </w:rPr>
        <w:t>CUARTO.-</w:t>
      </w:r>
      <w:r w:rsidR="000848D5">
        <w:rPr>
          <w:rFonts w:ascii="Times New Roman" w:hAnsi="Times New Roman" w:cs="Times New Roman"/>
          <w:b/>
          <w:bCs/>
          <w:lang w:val="es-ES"/>
        </w:rPr>
        <w:t xml:space="preserve"> </w:t>
      </w:r>
      <w:r w:rsidRPr="000848D5">
        <w:rPr>
          <w:rFonts w:ascii="Times New Roman" w:hAnsi="Times New Roman" w:cs="Times New Roman"/>
          <w:b/>
          <w:bCs/>
          <w:lang w:val="es-ES"/>
        </w:rPr>
        <w:t>PLAZO DE VIGENCIA DEL CONVENIO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El presente convenio tiene una vigencia de un año natural a partir de la fecha siguiente a la firma del presente, siendo prorrogado automáticamente anualmente si las partes no lo denuncian notificándole fehacientemente a la otra parte con un previo aviso de treinta días de anticipación a su efectividad, por un período máximo de 4 años.</w:t>
      </w:r>
    </w:p>
    <w:p w:rsidR="002B19F9" w:rsidRPr="00B52DEC" w:rsidRDefault="002B19F9" w:rsidP="00B52DEC">
      <w:pPr>
        <w:pStyle w:val="Default"/>
        <w:spacing w:after="120"/>
        <w:ind w:left="-284"/>
        <w:rPr>
          <w:rFonts w:ascii="Times New Roman" w:hAnsi="Times New Roman" w:cs="Times New Roman"/>
          <w:bCs/>
          <w:lang w:val="es-ES"/>
        </w:rPr>
      </w:pPr>
    </w:p>
    <w:p w:rsidR="002B19F9" w:rsidRPr="00545BCC" w:rsidRDefault="005410E5" w:rsidP="00B52DEC">
      <w:pPr>
        <w:pStyle w:val="Default"/>
        <w:spacing w:after="120"/>
        <w:ind w:left="-284"/>
        <w:rPr>
          <w:rFonts w:ascii="Times New Roman" w:hAnsi="Times New Roman" w:cs="Times New Roman"/>
          <w:b/>
          <w:bCs/>
          <w:lang w:val="es-ES"/>
        </w:rPr>
      </w:pPr>
      <w:r>
        <w:rPr>
          <w:rFonts w:ascii="Times New Roman" w:hAnsi="Times New Roman" w:cs="Times New Roman"/>
          <w:b/>
          <w:bCs/>
          <w:lang w:val="es-ES"/>
        </w:rPr>
        <w:t>QUINTO.</w:t>
      </w:r>
      <w:r w:rsidR="002B19F9" w:rsidRPr="00545BCC">
        <w:rPr>
          <w:rFonts w:ascii="Times New Roman" w:hAnsi="Times New Roman" w:cs="Times New Roman"/>
          <w:b/>
          <w:bCs/>
          <w:lang w:val="es-ES"/>
        </w:rPr>
        <w:t>-</w:t>
      </w:r>
      <w:r>
        <w:rPr>
          <w:rFonts w:ascii="Times New Roman" w:hAnsi="Times New Roman" w:cs="Times New Roman"/>
          <w:b/>
          <w:bCs/>
          <w:lang w:val="es-ES"/>
        </w:rPr>
        <w:t xml:space="preserve"> </w:t>
      </w:r>
      <w:r w:rsidR="002B19F9" w:rsidRPr="00545BCC">
        <w:rPr>
          <w:rFonts w:ascii="Times New Roman" w:hAnsi="Times New Roman" w:cs="Times New Roman"/>
          <w:b/>
          <w:bCs/>
          <w:lang w:val="es-ES"/>
        </w:rPr>
        <w:t>CAUSAS Y FORMAS DE EXTINCIÓN DIFERENTES DE LA EXPIRACIÓN DEL PLAZO DE VIGENCIA, Y LA FORMA DE FINALIZAR LAS ACTUACIONES EN CURSO EN CASO DE EXTINCIÓN ANTICIPADA</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1.</w:t>
      </w:r>
      <w:r w:rsidRPr="00B52DEC">
        <w:rPr>
          <w:rFonts w:ascii="Times New Roman" w:hAnsi="Times New Roman" w:cs="Times New Roman"/>
          <w:bCs/>
          <w:lang w:val="es-ES"/>
        </w:rPr>
        <w:tab/>
        <w:t>Las causas de extinción de este convenio son:</w:t>
      </w:r>
    </w:p>
    <w:p w:rsidR="002B19F9" w:rsidRPr="00B52DEC" w:rsidRDefault="002B19F9" w:rsidP="00545BC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a)</w:t>
      </w:r>
      <w:r w:rsidRPr="00B52DEC">
        <w:rPr>
          <w:rFonts w:ascii="Times New Roman" w:hAnsi="Times New Roman" w:cs="Times New Roman"/>
          <w:bCs/>
          <w:lang w:val="es-ES"/>
        </w:rPr>
        <w:tab/>
        <w:t>Por la imposibilidad sobrevenida legal o material de hacer frente a las obligaciones que constituyen el objeto.</w:t>
      </w:r>
    </w:p>
    <w:p w:rsidR="002B19F9" w:rsidRPr="00B52DEC" w:rsidRDefault="002B19F9" w:rsidP="00545BC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b)</w:t>
      </w:r>
      <w:r w:rsidRPr="00B52DEC">
        <w:rPr>
          <w:rFonts w:ascii="Times New Roman" w:hAnsi="Times New Roman" w:cs="Times New Roman"/>
          <w:bCs/>
          <w:lang w:val="es-ES"/>
        </w:rPr>
        <w:tab/>
        <w:t>Por avenencia de las partes firmantes manifestada por escrito.</w:t>
      </w:r>
    </w:p>
    <w:p w:rsidR="002B19F9" w:rsidRPr="00B52DEC" w:rsidRDefault="002B19F9" w:rsidP="00545BC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c)</w:t>
      </w:r>
      <w:r w:rsidRPr="00B52DEC">
        <w:rPr>
          <w:rFonts w:ascii="Times New Roman" w:hAnsi="Times New Roman" w:cs="Times New Roman"/>
          <w:bCs/>
          <w:lang w:val="es-ES"/>
        </w:rPr>
        <w:tab/>
        <w:t>Por incumplimiento esencial de las cláusulas establecidas en este convenio.</w:t>
      </w:r>
    </w:p>
    <w:p w:rsidR="002B19F9" w:rsidRPr="00B52DEC" w:rsidRDefault="002B19F9" w:rsidP="00545BC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d)</w:t>
      </w:r>
      <w:r w:rsidRPr="00B52DEC">
        <w:rPr>
          <w:rFonts w:ascii="Times New Roman" w:hAnsi="Times New Roman" w:cs="Times New Roman"/>
          <w:bCs/>
          <w:lang w:val="es-ES"/>
        </w:rPr>
        <w:tab/>
        <w:t>Por las causas susceptibles de determinar la resolución de los convenios administrativos.</w:t>
      </w:r>
    </w:p>
    <w:p w:rsidR="002B19F9"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2.</w:t>
      </w:r>
      <w:r w:rsidRPr="00B52DEC">
        <w:rPr>
          <w:rFonts w:ascii="Times New Roman" w:hAnsi="Times New Roman" w:cs="Times New Roman"/>
          <w:bCs/>
          <w:lang w:val="es-ES"/>
        </w:rPr>
        <w:tab/>
        <w:t>La forma de finalizar las actuaciones en curso en caso de extinción anticipada será la que decidirá la comisión de seguimiento que se establezca para la gestión del presente convenio.</w:t>
      </w:r>
    </w:p>
    <w:p w:rsidR="00545BCC" w:rsidRPr="00B52DEC" w:rsidRDefault="00545BCC" w:rsidP="00B52DEC">
      <w:pPr>
        <w:pStyle w:val="Default"/>
        <w:spacing w:after="120"/>
        <w:ind w:left="-284"/>
        <w:rPr>
          <w:rFonts w:ascii="Times New Roman" w:hAnsi="Times New Roman" w:cs="Times New Roman"/>
          <w:bCs/>
          <w:lang w:val="es-ES"/>
        </w:rPr>
      </w:pPr>
    </w:p>
    <w:p w:rsidR="002B19F9" w:rsidRPr="00545BCC" w:rsidRDefault="002B19F9" w:rsidP="00B52DEC">
      <w:pPr>
        <w:pStyle w:val="Default"/>
        <w:spacing w:after="120"/>
        <w:ind w:left="-284"/>
        <w:rPr>
          <w:rFonts w:ascii="Times New Roman" w:hAnsi="Times New Roman" w:cs="Times New Roman"/>
          <w:b/>
          <w:bCs/>
          <w:lang w:val="es-ES"/>
        </w:rPr>
      </w:pPr>
      <w:r w:rsidRPr="00545BCC">
        <w:rPr>
          <w:rFonts w:ascii="Times New Roman" w:hAnsi="Times New Roman" w:cs="Times New Roman"/>
          <w:b/>
          <w:bCs/>
          <w:lang w:val="es-ES"/>
        </w:rPr>
        <w:t>SEXTO.- ESTABLECIMIENTO DE LAS RESPONSABILIDADES PARA LA GESTIÓN DEL CONVENIO INCLUIDA, SI PROCEDE, UNA ORGANIZACIÓN ESPECÍFICA (COMISIÓN DE SEGUIMIENTIO) A ESTOS EFECTOS</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Se constituye una comisión de seguimiento para velar por el cumplimiento y por la ejecución de los acuerdos que son objeto de este convenio que estará integrada por un representante de cada una  de las partes firmantes. Por parte del Ayuntamiento de Vilassar de Dalt, el técnico, Sr. Enrique Ortega y por parte d</w:t>
      </w:r>
      <w:r w:rsidR="00545BCC">
        <w:rPr>
          <w:rFonts w:ascii="Times New Roman" w:hAnsi="Times New Roman" w:cs="Times New Roman"/>
          <w:bCs/>
          <w:lang w:val="es-ES"/>
        </w:rPr>
        <w:t>e l</w:t>
      </w:r>
      <w:r w:rsidR="00B52DEC">
        <w:rPr>
          <w:rFonts w:ascii="Times New Roman" w:hAnsi="Times New Roman" w:cs="Times New Roman"/>
          <w:bCs/>
          <w:lang w:val="es-ES"/>
        </w:rPr>
        <w:t>a Amical</w:t>
      </w:r>
      <w:r w:rsidRPr="00B52DEC">
        <w:rPr>
          <w:rFonts w:ascii="Times New Roman" w:hAnsi="Times New Roman" w:cs="Times New Roman"/>
          <w:bCs/>
          <w:lang w:val="es-ES"/>
        </w:rPr>
        <w:t xml:space="preserve"> Mauthausen el Sr. Enrique Garriga.</w:t>
      </w:r>
    </w:p>
    <w:p w:rsidR="002B19F9"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 xml:space="preserve">Una vez efectuada la designación de los miembros se comunicará a la otra parte. </w:t>
      </w:r>
    </w:p>
    <w:p w:rsidR="00545BCC" w:rsidRPr="00B52DEC" w:rsidRDefault="00545BCC" w:rsidP="00B52DEC">
      <w:pPr>
        <w:pStyle w:val="Default"/>
        <w:spacing w:after="120"/>
        <w:ind w:left="-284"/>
        <w:rPr>
          <w:rFonts w:ascii="Times New Roman" w:hAnsi="Times New Roman" w:cs="Times New Roman"/>
          <w:bCs/>
          <w:lang w:val="es-ES"/>
        </w:rPr>
      </w:pPr>
    </w:p>
    <w:p w:rsidR="002B19F9" w:rsidRPr="00545BCC" w:rsidRDefault="002B19F9" w:rsidP="00B52DEC">
      <w:pPr>
        <w:pStyle w:val="Default"/>
        <w:spacing w:after="120"/>
        <w:ind w:left="-284"/>
        <w:rPr>
          <w:rFonts w:ascii="Times New Roman" w:hAnsi="Times New Roman" w:cs="Times New Roman"/>
          <w:b/>
          <w:bCs/>
          <w:lang w:val="es-ES"/>
        </w:rPr>
      </w:pPr>
      <w:r w:rsidRPr="00545BCC">
        <w:rPr>
          <w:rFonts w:ascii="Times New Roman" w:hAnsi="Times New Roman" w:cs="Times New Roman"/>
          <w:b/>
          <w:bCs/>
          <w:lang w:val="es-ES"/>
        </w:rPr>
        <w:t>SÉPTIMO.- ÓRGANOS Y PROCEDIMIENTOS A QUE SE SOMETEN LAS DIFERENCIAS QUE PUEDAN SURGIR SOBRE LA INTERPRETACIÓN Y EL CUMPLIMIENTO DEL CONVENIO, SIN PERJUICIO DE LA COMPETENCIA DEL ORDEN JURISDICCIONAL CONTENCIOSO ADMINISRTRATIVO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1.</w:t>
      </w:r>
      <w:r w:rsidRPr="00B52DEC">
        <w:rPr>
          <w:rFonts w:ascii="Times New Roman" w:hAnsi="Times New Roman" w:cs="Times New Roman"/>
          <w:bCs/>
          <w:lang w:val="es-ES"/>
        </w:rPr>
        <w:tab/>
        <w:t>Este convenio tiene naturaleza a</w:t>
      </w:r>
      <w:r w:rsidR="00545BCC">
        <w:rPr>
          <w:rFonts w:ascii="Times New Roman" w:hAnsi="Times New Roman" w:cs="Times New Roman"/>
          <w:bCs/>
          <w:lang w:val="es-ES"/>
        </w:rPr>
        <w:t>dministrativa y se rige por la L</w:t>
      </w:r>
      <w:r w:rsidRPr="00B52DEC">
        <w:rPr>
          <w:rFonts w:ascii="Times New Roman" w:hAnsi="Times New Roman" w:cs="Times New Roman"/>
          <w:bCs/>
          <w:lang w:val="es-ES"/>
        </w:rPr>
        <w:t>ey 39/2015, de 1 de octubre, del procedimiento administrativo común de</w:t>
      </w:r>
      <w:r w:rsidR="00545BCC">
        <w:rPr>
          <w:rFonts w:ascii="Times New Roman" w:hAnsi="Times New Roman" w:cs="Times New Roman"/>
          <w:bCs/>
          <w:lang w:val="es-ES"/>
        </w:rPr>
        <w:t xml:space="preserve"> las administraciones públicas; </w:t>
      </w:r>
      <w:r w:rsidRPr="00B52DEC">
        <w:rPr>
          <w:rFonts w:ascii="Times New Roman" w:hAnsi="Times New Roman" w:cs="Times New Roman"/>
          <w:bCs/>
          <w:lang w:val="es-ES"/>
        </w:rPr>
        <w:t>y por la Ley 40/2015, de 1 de octubre, de régimen jurídico del sector público.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2.</w:t>
      </w:r>
      <w:r w:rsidRPr="00B52DEC">
        <w:rPr>
          <w:rFonts w:ascii="Times New Roman" w:hAnsi="Times New Roman" w:cs="Times New Roman"/>
          <w:bCs/>
          <w:lang w:val="es-ES"/>
        </w:rPr>
        <w:tab/>
        <w:t xml:space="preserve">El Ayuntamiento de Vilassar de Dalt y </w:t>
      </w:r>
      <w:r w:rsidR="00B52DEC">
        <w:rPr>
          <w:rFonts w:ascii="Times New Roman" w:hAnsi="Times New Roman" w:cs="Times New Roman"/>
          <w:bCs/>
          <w:lang w:val="es-ES"/>
        </w:rPr>
        <w:t>la Amical</w:t>
      </w:r>
      <w:r w:rsidRPr="00B52DEC">
        <w:rPr>
          <w:rFonts w:ascii="Times New Roman" w:hAnsi="Times New Roman" w:cs="Times New Roman"/>
          <w:bCs/>
          <w:lang w:val="es-ES"/>
        </w:rPr>
        <w:t xml:space="preserve"> se comprometen  a intentar resolver de forma amistosa cualquier desacuerdo que surja en relación con la interpretación y la ejecución de este convenio.</w:t>
      </w:r>
    </w:p>
    <w:p w:rsidR="002B19F9"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3.</w:t>
      </w:r>
      <w:r w:rsidRPr="00B52DEC">
        <w:rPr>
          <w:rFonts w:ascii="Times New Roman" w:hAnsi="Times New Roman" w:cs="Times New Roman"/>
          <w:bCs/>
          <w:lang w:val="es-ES"/>
        </w:rPr>
        <w:tab/>
        <w:t>En caso de que surjan cuestiones litigiosas derivadas de la aplicación de este convenio, será competente la jurisdicc</w:t>
      </w:r>
      <w:r w:rsidR="00545BCC">
        <w:rPr>
          <w:rFonts w:ascii="Times New Roman" w:hAnsi="Times New Roman" w:cs="Times New Roman"/>
          <w:bCs/>
          <w:lang w:val="es-ES"/>
        </w:rPr>
        <w:t>ión contenciosa administrativa, comprometiéndose, sin embargo,</w:t>
      </w:r>
      <w:r w:rsidRPr="00B52DEC">
        <w:rPr>
          <w:rFonts w:ascii="Times New Roman" w:hAnsi="Times New Roman" w:cs="Times New Roman"/>
          <w:bCs/>
          <w:lang w:val="es-ES"/>
        </w:rPr>
        <w:t xml:space="preserve"> a utilizar el procedimiento de mediación previo a la vía contencioso administrativa.</w:t>
      </w:r>
    </w:p>
    <w:p w:rsidR="000978BF" w:rsidRPr="00B52DEC" w:rsidRDefault="000978BF"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Y en señal de conformidad ambas part</w:t>
      </w:r>
      <w:r w:rsidR="000978BF">
        <w:rPr>
          <w:rFonts w:ascii="Times New Roman" w:hAnsi="Times New Roman" w:cs="Times New Roman"/>
          <w:bCs/>
          <w:lang w:val="es-ES"/>
        </w:rPr>
        <w:t xml:space="preserve">es firman el presente convenio, </w:t>
      </w:r>
      <w:r w:rsidRPr="00B52DEC">
        <w:rPr>
          <w:rFonts w:ascii="Times New Roman" w:hAnsi="Times New Roman" w:cs="Times New Roman"/>
          <w:bCs/>
          <w:lang w:val="es-ES"/>
        </w:rPr>
        <w:t>por duplicado y a un solo efecto, en el lugar y la fecha consignados en el encabezamiento.</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La alcaldesa de Vilassar de Dalt</w:t>
      </w:r>
      <w:r w:rsidR="000978BF">
        <w:rPr>
          <w:rFonts w:ascii="Times New Roman" w:hAnsi="Times New Roman" w:cs="Times New Roman"/>
          <w:bCs/>
          <w:lang w:val="es-ES"/>
        </w:rPr>
        <w:tab/>
      </w:r>
      <w:r w:rsidR="000978BF">
        <w:rPr>
          <w:rFonts w:ascii="Times New Roman" w:hAnsi="Times New Roman" w:cs="Times New Roman"/>
          <w:bCs/>
          <w:lang w:val="es-ES"/>
        </w:rPr>
        <w:tab/>
      </w:r>
      <w:r w:rsidR="000978BF">
        <w:rPr>
          <w:rFonts w:ascii="Times New Roman" w:hAnsi="Times New Roman" w:cs="Times New Roman"/>
          <w:bCs/>
          <w:lang w:val="es-ES"/>
        </w:rPr>
        <w:tab/>
      </w:r>
      <w:r w:rsidRPr="00B52DEC">
        <w:rPr>
          <w:rFonts w:ascii="Times New Roman" w:hAnsi="Times New Roman" w:cs="Times New Roman"/>
          <w:bCs/>
          <w:lang w:val="es-ES"/>
        </w:rPr>
        <w:t xml:space="preserve">El presidente de </w:t>
      </w:r>
      <w:r w:rsidR="00B52DEC">
        <w:rPr>
          <w:rFonts w:ascii="Times New Roman" w:hAnsi="Times New Roman" w:cs="Times New Roman"/>
          <w:bCs/>
          <w:lang w:val="es-ES"/>
        </w:rPr>
        <w:t>Amical</w:t>
      </w:r>
      <w:r w:rsidR="000978BF">
        <w:rPr>
          <w:rFonts w:ascii="Times New Roman" w:hAnsi="Times New Roman" w:cs="Times New Roman"/>
          <w:bCs/>
          <w:lang w:val="es-ES"/>
        </w:rPr>
        <w:t xml:space="preserve"> de </w:t>
      </w:r>
      <w:r w:rsidRPr="00B52DEC">
        <w:rPr>
          <w:rFonts w:ascii="Times New Roman" w:hAnsi="Times New Roman" w:cs="Times New Roman"/>
          <w:bCs/>
          <w:lang w:val="es-ES"/>
        </w:rPr>
        <w:t>Mauthausen</w:t>
      </w:r>
    </w:p>
    <w:p w:rsidR="002B19F9" w:rsidRPr="00B52DEC" w:rsidRDefault="000978BF"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Sra. Carola Llauró Sastre</w:t>
      </w:r>
      <w:r>
        <w:rPr>
          <w:rFonts w:ascii="Times New Roman" w:hAnsi="Times New Roman" w:cs="Times New Roman"/>
          <w:bCs/>
          <w:lang w:val="es-ES"/>
        </w:rPr>
        <w:tab/>
      </w:r>
      <w:r>
        <w:rPr>
          <w:rFonts w:ascii="Times New Roman" w:hAnsi="Times New Roman" w:cs="Times New Roman"/>
          <w:bCs/>
          <w:lang w:val="es-ES"/>
        </w:rPr>
        <w:tab/>
      </w:r>
      <w:r>
        <w:rPr>
          <w:rFonts w:ascii="Times New Roman" w:hAnsi="Times New Roman" w:cs="Times New Roman"/>
          <w:bCs/>
          <w:lang w:val="es-ES"/>
        </w:rPr>
        <w:tab/>
      </w:r>
      <w:r w:rsidR="002B19F9" w:rsidRPr="00B52DEC">
        <w:rPr>
          <w:rFonts w:ascii="Times New Roman" w:hAnsi="Times New Roman" w:cs="Times New Roman"/>
          <w:bCs/>
          <w:lang w:val="es-ES"/>
        </w:rPr>
        <w:t>Sr. Enrique Garriga y Elies</w:t>
      </w: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El secretario</w:t>
      </w:r>
    </w:p>
    <w:p w:rsidR="002B19F9" w:rsidRPr="00B52DEC" w:rsidRDefault="002B19F9" w:rsidP="00B52DEC">
      <w:pPr>
        <w:pStyle w:val="Default"/>
        <w:spacing w:after="120"/>
        <w:ind w:left="-284"/>
        <w:rPr>
          <w:rFonts w:ascii="Times New Roman" w:hAnsi="Times New Roman" w:cs="Times New Roman"/>
          <w:bCs/>
          <w:lang w:val="es-ES"/>
        </w:rPr>
      </w:pPr>
      <w:r w:rsidRPr="00B52DEC">
        <w:rPr>
          <w:rFonts w:ascii="Times New Roman" w:hAnsi="Times New Roman" w:cs="Times New Roman"/>
          <w:bCs/>
          <w:lang w:val="es-ES"/>
        </w:rPr>
        <w:t>Sr. Eduardo Lluzar López de Briñas</w:t>
      </w:r>
    </w:p>
    <w:sectPr w:rsidR="002B19F9" w:rsidRPr="00B52DEC" w:rsidSect="006B2B6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103" w:rsidRDefault="007A5103" w:rsidP="0046314D">
      <w:r>
        <w:separator/>
      </w:r>
    </w:p>
  </w:endnote>
  <w:endnote w:type="continuationSeparator" w:id="0">
    <w:p w:rsidR="007A5103" w:rsidRDefault="007A5103" w:rsidP="0046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103" w:rsidRDefault="007A5103" w:rsidP="0046314D">
      <w:r>
        <w:separator/>
      </w:r>
    </w:p>
  </w:footnote>
  <w:footnote w:type="continuationSeparator" w:id="0">
    <w:p w:rsidR="007A5103" w:rsidRDefault="007A5103" w:rsidP="004631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82A8C"/>
    <w:multiLevelType w:val="multilevel"/>
    <w:tmpl w:val="F27AF5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CF22A7B"/>
    <w:multiLevelType w:val="multilevel"/>
    <w:tmpl w:val="F27AF5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DCD6EDA"/>
    <w:multiLevelType w:val="hybridMultilevel"/>
    <w:tmpl w:val="CE38D544"/>
    <w:lvl w:ilvl="0" w:tplc="0C0A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22303391"/>
    <w:multiLevelType w:val="hybridMultilevel"/>
    <w:tmpl w:val="50368524"/>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29D32D76"/>
    <w:multiLevelType w:val="multilevel"/>
    <w:tmpl w:val="F27AF512"/>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5">
    <w:nsid w:val="39070A4B"/>
    <w:multiLevelType w:val="hybridMultilevel"/>
    <w:tmpl w:val="B3107A5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C914431"/>
    <w:multiLevelType w:val="multilevel"/>
    <w:tmpl w:val="F27AF5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4F332602"/>
    <w:multiLevelType w:val="hybridMultilevel"/>
    <w:tmpl w:val="C8FAA560"/>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534A75E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5033A25"/>
    <w:multiLevelType w:val="hybridMultilevel"/>
    <w:tmpl w:val="42D4434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nsid w:val="7832580A"/>
    <w:multiLevelType w:val="hybridMultilevel"/>
    <w:tmpl w:val="6C50CA4E"/>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5"/>
  </w:num>
  <w:num w:numId="2">
    <w:abstractNumId w:val="10"/>
  </w:num>
  <w:num w:numId="3">
    <w:abstractNumId w:val="9"/>
  </w:num>
  <w:num w:numId="4">
    <w:abstractNumId w:val="2"/>
  </w:num>
  <w:num w:numId="5">
    <w:abstractNumId w:val="3"/>
  </w:num>
  <w:num w:numId="6">
    <w:abstractNumId w:val="8"/>
  </w:num>
  <w:num w:numId="7">
    <w:abstractNumId w:val="0"/>
  </w:num>
  <w:num w:numId="8">
    <w:abstractNumId w:val="4"/>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C53"/>
    <w:rsid w:val="000848D5"/>
    <w:rsid w:val="000978BF"/>
    <w:rsid w:val="001204BA"/>
    <w:rsid w:val="0020538A"/>
    <w:rsid w:val="002063D8"/>
    <w:rsid w:val="00282E66"/>
    <w:rsid w:val="002B19F9"/>
    <w:rsid w:val="00320437"/>
    <w:rsid w:val="00327470"/>
    <w:rsid w:val="003677FB"/>
    <w:rsid w:val="00373A3D"/>
    <w:rsid w:val="003D45BA"/>
    <w:rsid w:val="0046314D"/>
    <w:rsid w:val="00516207"/>
    <w:rsid w:val="005410E5"/>
    <w:rsid w:val="00545BCC"/>
    <w:rsid w:val="0058686A"/>
    <w:rsid w:val="00594378"/>
    <w:rsid w:val="006B2B69"/>
    <w:rsid w:val="006D0C53"/>
    <w:rsid w:val="0071225C"/>
    <w:rsid w:val="007A5103"/>
    <w:rsid w:val="007D3942"/>
    <w:rsid w:val="007E6B5E"/>
    <w:rsid w:val="008560DA"/>
    <w:rsid w:val="00966578"/>
    <w:rsid w:val="00A8229C"/>
    <w:rsid w:val="00B224EF"/>
    <w:rsid w:val="00B27087"/>
    <w:rsid w:val="00B52DEC"/>
    <w:rsid w:val="00B72C3F"/>
    <w:rsid w:val="00BB430C"/>
    <w:rsid w:val="00BB44B6"/>
    <w:rsid w:val="00C55FBC"/>
    <w:rsid w:val="00C762E2"/>
    <w:rsid w:val="00C94FA5"/>
    <w:rsid w:val="00E66C98"/>
    <w:rsid w:val="00EB6E87"/>
    <w:rsid w:val="00EE327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9C"/>
    <w:rPr>
      <w:rFonts w:ascii="Arial" w:eastAsia="Times New Roman" w:hAnsi="Arial" w:cs="Times New Roman"/>
      <w:sz w:val="20"/>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D0C53"/>
    <w:pPr>
      <w:jc w:val="left"/>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6D0C53"/>
    <w:rPr>
      <w:rFonts w:ascii="Tahoma" w:hAnsi="Tahoma" w:cs="Tahoma"/>
      <w:sz w:val="16"/>
      <w:szCs w:val="16"/>
    </w:rPr>
  </w:style>
  <w:style w:type="paragraph" w:customStyle="1" w:styleId="Default">
    <w:name w:val="Default"/>
    <w:rsid w:val="00A8229C"/>
    <w:pPr>
      <w:autoSpaceDE w:val="0"/>
      <w:autoSpaceDN w:val="0"/>
      <w:adjustRightInd w:val="0"/>
    </w:pPr>
    <w:rPr>
      <w:rFonts w:ascii="Verdana" w:hAnsi="Verdana" w:cs="Verdana"/>
      <w:color w:val="000000"/>
      <w:sz w:val="24"/>
      <w:szCs w:val="24"/>
      <w:lang w:val="ca-ES"/>
    </w:rPr>
  </w:style>
  <w:style w:type="paragraph" w:styleId="Encabezado">
    <w:name w:val="header"/>
    <w:basedOn w:val="Normal"/>
    <w:link w:val="EncabezadoCar"/>
    <w:uiPriority w:val="99"/>
    <w:semiHidden/>
    <w:unhideWhenUsed/>
    <w:rsid w:val="0046314D"/>
    <w:pPr>
      <w:tabs>
        <w:tab w:val="center" w:pos="4252"/>
        <w:tab w:val="right" w:pos="8504"/>
      </w:tabs>
    </w:pPr>
  </w:style>
  <w:style w:type="character" w:customStyle="1" w:styleId="EncabezadoCar">
    <w:name w:val="Encabezado Car"/>
    <w:basedOn w:val="Fuentedeprrafopredeter"/>
    <w:link w:val="Encabezado"/>
    <w:uiPriority w:val="99"/>
    <w:semiHidden/>
    <w:rsid w:val="0046314D"/>
    <w:rPr>
      <w:rFonts w:ascii="Arial" w:eastAsia="Times New Roman" w:hAnsi="Arial" w:cs="Times New Roman"/>
      <w:sz w:val="20"/>
      <w:szCs w:val="20"/>
      <w:lang w:val="ca-ES" w:eastAsia="ca-ES"/>
    </w:rPr>
  </w:style>
  <w:style w:type="paragraph" w:styleId="Piedepgina">
    <w:name w:val="footer"/>
    <w:basedOn w:val="Normal"/>
    <w:link w:val="PiedepginaCar"/>
    <w:uiPriority w:val="99"/>
    <w:semiHidden/>
    <w:unhideWhenUsed/>
    <w:rsid w:val="0046314D"/>
    <w:pPr>
      <w:tabs>
        <w:tab w:val="center" w:pos="4252"/>
        <w:tab w:val="right" w:pos="8504"/>
      </w:tabs>
    </w:pPr>
  </w:style>
  <w:style w:type="character" w:customStyle="1" w:styleId="PiedepginaCar">
    <w:name w:val="Pie de página Car"/>
    <w:basedOn w:val="Fuentedeprrafopredeter"/>
    <w:link w:val="Piedepgina"/>
    <w:uiPriority w:val="99"/>
    <w:semiHidden/>
    <w:rsid w:val="0046314D"/>
    <w:rPr>
      <w:rFonts w:ascii="Arial" w:eastAsia="Times New Roman" w:hAnsi="Arial" w:cs="Times New Roman"/>
      <w:sz w:val="20"/>
      <w:szCs w:val="20"/>
      <w:lang w:val="ca-ES" w:eastAsia="ca-ES"/>
    </w:rPr>
  </w:style>
  <w:style w:type="paragraph" w:styleId="Mapadeldocumento">
    <w:name w:val="Document Map"/>
    <w:basedOn w:val="Normal"/>
    <w:link w:val="MapadeldocumentoCar"/>
    <w:uiPriority w:val="99"/>
    <w:semiHidden/>
    <w:unhideWhenUsed/>
    <w:rsid w:val="00C762E2"/>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C762E2"/>
    <w:rPr>
      <w:rFonts w:ascii="Tahoma" w:eastAsia="Times New Roman" w:hAnsi="Tahoma" w:cs="Tahoma"/>
      <w:sz w:val="16"/>
      <w:szCs w:val="16"/>
      <w:lang w:val="ca-ES" w:eastAsia="ca-ES"/>
    </w:rPr>
  </w:style>
  <w:style w:type="paragraph" w:customStyle="1" w:styleId="Normal1">
    <w:name w:val="Normal1"/>
    <w:rsid w:val="00B224EF"/>
    <w:pPr>
      <w:spacing w:after="200" w:line="276" w:lineRule="auto"/>
      <w:jc w:val="left"/>
    </w:pPr>
    <w:rPr>
      <w:rFonts w:ascii="Calibri" w:eastAsia="Calibri" w:hAnsi="Calibri" w:cs="Calibri"/>
      <w:color w:val="00000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9C"/>
    <w:rPr>
      <w:rFonts w:ascii="Arial" w:eastAsia="Times New Roman" w:hAnsi="Arial" w:cs="Times New Roman"/>
      <w:sz w:val="20"/>
      <w:szCs w:val="20"/>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D0C53"/>
    <w:pPr>
      <w:jc w:val="left"/>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6D0C53"/>
    <w:rPr>
      <w:rFonts w:ascii="Tahoma" w:hAnsi="Tahoma" w:cs="Tahoma"/>
      <w:sz w:val="16"/>
      <w:szCs w:val="16"/>
    </w:rPr>
  </w:style>
  <w:style w:type="paragraph" w:customStyle="1" w:styleId="Default">
    <w:name w:val="Default"/>
    <w:rsid w:val="00A8229C"/>
    <w:pPr>
      <w:autoSpaceDE w:val="0"/>
      <w:autoSpaceDN w:val="0"/>
      <w:adjustRightInd w:val="0"/>
    </w:pPr>
    <w:rPr>
      <w:rFonts w:ascii="Verdana" w:hAnsi="Verdana" w:cs="Verdana"/>
      <w:color w:val="000000"/>
      <w:sz w:val="24"/>
      <w:szCs w:val="24"/>
      <w:lang w:val="ca-ES"/>
    </w:rPr>
  </w:style>
  <w:style w:type="paragraph" w:styleId="Encabezado">
    <w:name w:val="header"/>
    <w:basedOn w:val="Normal"/>
    <w:link w:val="EncabezadoCar"/>
    <w:uiPriority w:val="99"/>
    <w:semiHidden/>
    <w:unhideWhenUsed/>
    <w:rsid w:val="0046314D"/>
    <w:pPr>
      <w:tabs>
        <w:tab w:val="center" w:pos="4252"/>
        <w:tab w:val="right" w:pos="8504"/>
      </w:tabs>
    </w:pPr>
  </w:style>
  <w:style w:type="character" w:customStyle="1" w:styleId="EncabezadoCar">
    <w:name w:val="Encabezado Car"/>
    <w:basedOn w:val="Fuentedeprrafopredeter"/>
    <w:link w:val="Encabezado"/>
    <w:uiPriority w:val="99"/>
    <w:semiHidden/>
    <w:rsid w:val="0046314D"/>
    <w:rPr>
      <w:rFonts w:ascii="Arial" w:eastAsia="Times New Roman" w:hAnsi="Arial" w:cs="Times New Roman"/>
      <w:sz w:val="20"/>
      <w:szCs w:val="20"/>
      <w:lang w:val="ca-ES" w:eastAsia="ca-ES"/>
    </w:rPr>
  </w:style>
  <w:style w:type="paragraph" w:styleId="Piedepgina">
    <w:name w:val="footer"/>
    <w:basedOn w:val="Normal"/>
    <w:link w:val="PiedepginaCar"/>
    <w:uiPriority w:val="99"/>
    <w:semiHidden/>
    <w:unhideWhenUsed/>
    <w:rsid w:val="0046314D"/>
    <w:pPr>
      <w:tabs>
        <w:tab w:val="center" w:pos="4252"/>
        <w:tab w:val="right" w:pos="8504"/>
      </w:tabs>
    </w:pPr>
  </w:style>
  <w:style w:type="character" w:customStyle="1" w:styleId="PiedepginaCar">
    <w:name w:val="Pie de página Car"/>
    <w:basedOn w:val="Fuentedeprrafopredeter"/>
    <w:link w:val="Piedepgina"/>
    <w:uiPriority w:val="99"/>
    <w:semiHidden/>
    <w:rsid w:val="0046314D"/>
    <w:rPr>
      <w:rFonts w:ascii="Arial" w:eastAsia="Times New Roman" w:hAnsi="Arial" w:cs="Times New Roman"/>
      <w:sz w:val="20"/>
      <w:szCs w:val="20"/>
      <w:lang w:val="ca-ES" w:eastAsia="ca-ES"/>
    </w:rPr>
  </w:style>
  <w:style w:type="paragraph" w:styleId="Mapadeldocumento">
    <w:name w:val="Document Map"/>
    <w:basedOn w:val="Normal"/>
    <w:link w:val="MapadeldocumentoCar"/>
    <w:uiPriority w:val="99"/>
    <w:semiHidden/>
    <w:unhideWhenUsed/>
    <w:rsid w:val="00C762E2"/>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C762E2"/>
    <w:rPr>
      <w:rFonts w:ascii="Tahoma" w:eastAsia="Times New Roman" w:hAnsi="Tahoma" w:cs="Tahoma"/>
      <w:sz w:val="16"/>
      <w:szCs w:val="16"/>
      <w:lang w:val="ca-ES" w:eastAsia="ca-ES"/>
    </w:rPr>
  </w:style>
  <w:style w:type="paragraph" w:customStyle="1" w:styleId="Normal1">
    <w:name w:val="Normal1"/>
    <w:rsid w:val="00B224EF"/>
    <w:pPr>
      <w:spacing w:after="200" w:line="276" w:lineRule="auto"/>
      <w:jc w:val="left"/>
    </w:pPr>
    <w:rPr>
      <w:rFonts w:ascii="Calibri" w:eastAsia="Calibri" w:hAnsi="Calibri" w:cs="Calibri"/>
      <w:color w:val="00000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1705</Words>
  <Characters>9722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uibadmin</dc:creator>
  <cp:lastModifiedBy>Eva</cp:lastModifiedBy>
  <cp:revision>4</cp:revision>
  <cp:lastPrinted>2022-05-26T16:09:00Z</cp:lastPrinted>
  <dcterms:created xsi:type="dcterms:W3CDTF">2022-05-26T16:12:00Z</dcterms:created>
  <dcterms:modified xsi:type="dcterms:W3CDTF">2022-05-26T16:46:00Z</dcterms:modified>
</cp:coreProperties>
</file>