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A79" w:rsidRDefault="006C7A79" w:rsidP="006C7A79"/>
    <w:p w:rsidR="001650BB" w:rsidRDefault="006C7A79" w:rsidP="006C7A79">
      <w:pPr>
        <w:rPr>
          <w:rFonts w:ascii="Verdana" w:hAnsi="Verdana"/>
          <w:b/>
          <w:sz w:val="20"/>
          <w:szCs w:val="20"/>
        </w:rPr>
      </w:pPr>
      <w:r w:rsidRPr="006C7A79">
        <w:rPr>
          <w:rFonts w:ascii="Verdana" w:hAnsi="Verdana"/>
          <w:b/>
          <w:sz w:val="20"/>
          <w:szCs w:val="20"/>
        </w:rPr>
        <w:t xml:space="preserve">Acuerdo adoptado por el </w:t>
      </w:r>
      <w:r w:rsidR="003216A2">
        <w:rPr>
          <w:rFonts w:ascii="Verdana" w:hAnsi="Verdana"/>
          <w:b/>
          <w:sz w:val="20"/>
          <w:szCs w:val="20"/>
        </w:rPr>
        <w:t>P</w:t>
      </w:r>
      <w:r w:rsidRPr="006C7A79">
        <w:rPr>
          <w:rFonts w:ascii="Verdana" w:hAnsi="Verdana"/>
          <w:b/>
          <w:sz w:val="20"/>
          <w:szCs w:val="20"/>
        </w:rPr>
        <w:t>leno del Ayuntamiento de Villaralbo de 12 de mayo de 2022 por el que se convoca subvención a entidades</w:t>
      </w:r>
      <w:r>
        <w:rPr>
          <w:rFonts w:ascii="Verdana" w:hAnsi="Verdana"/>
          <w:b/>
          <w:sz w:val="20"/>
          <w:szCs w:val="20"/>
        </w:rPr>
        <w:t xml:space="preserve"> </w:t>
      </w:r>
      <w:r w:rsidRPr="006C7A79">
        <w:rPr>
          <w:rFonts w:ascii="Verdana" w:hAnsi="Verdana"/>
          <w:b/>
          <w:sz w:val="20"/>
          <w:szCs w:val="20"/>
        </w:rPr>
        <w:t xml:space="preserve">deportivas locales y asociaciones locales sin ánimo de lucro para la realización de </w:t>
      </w:r>
      <w:r w:rsidR="004D2C4E">
        <w:rPr>
          <w:rFonts w:ascii="Verdana" w:hAnsi="Verdana"/>
          <w:b/>
          <w:sz w:val="20"/>
          <w:szCs w:val="20"/>
        </w:rPr>
        <w:t>su actividad</w:t>
      </w:r>
      <w:r w:rsidRPr="006C7A79">
        <w:rPr>
          <w:rFonts w:ascii="Verdana" w:hAnsi="Verdana"/>
          <w:b/>
          <w:sz w:val="20"/>
          <w:szCs w:val="20"/>
        </w:rPr>
        <w:t>, año 2022</w:t>
      </w:r>
    </w:p>
    <w:p w:rsidR="00CB4417" w:rsidRPr="00656DC6" w:rsidRDefault="007C5BD5" w:rsidP="007C5BD5">
      <w:pPr>
        <w:rPr>
          <w:rFonts w:ascii="Verdana" w:hAnsi="Verdana"/>
          <w:sz w:val="20"/>
          <w:szCs w:val="20"/>
        </w:rPr>
      </w:pPr>
      <w:r w:rsidRPr="00656DC6">
        <w:rPr>
          <w:rFonts w:ascii="Verdana" w:hAnsi="Verdana"/>
          <w:sz w:val="20"/>
          <w:szCs w:val="20"/>
        </w:rPr>
        <w:t>BDNS (</w:t>
      </w:r>
      <w:proofErr w:type="spellStart"/>
      <w:r w:rsidRPr="00656DC6">
        <w:rPr>
          <w:rFonts w:ascii="Verdana" w:hAnsi="Verdana"/>
          <w:sz w:val="20"/>
          <w:szCs w:val="20"/>
        </w:rPr>
        <w:t>Identif</w:t>
      </w:r>
      <w:proofErr w:type="spellEnd"/>
      <w:r w:rsidRPr="00656DC6">
        <w:rPr>
          <w:rFonts w:ascii="Verdana" w:hAnsi="Verdana"/>
          <w:sz w:val="20"/>
          <w:szCs w:val="20"/>
        </w:rPr>
        <w:t>.):</w:t>
      </w:r>
    </w:p>
    <w:p w:rsidR="00226799" w:rsidRPr="00656DC6" w:rsidRDefault="007C5BD5" w:rsidP="00226799">
      <w:pPr>
        <w:rPr>
          <w:rFonts w:ascii="Verdana" w:hAnsi="Verdana"/>
          <w:color w:val="000000" w:themeColor="text1"/>
          <w:spacing w:val="-4"/>
          <w:sz w:val="20"/>
          <w:szCs w:val="20"/>
        </w:rPr>
      </w:pPr>
      <w:r w:rsidRPr="00656DC6">
        <w:rPr>
          <w:rFonts w:ascii="Verdana" w:hAnsi="Verdana"/>
          <w:spacing w:val="-4"/>
          <w:sz w:val="20"/>
          <w:szCs w:val="20"/>
        </w:rPr>
        <w:t xml:space="preserve">De conformidad con lo previsto en los artículos 17.3.b y 20.8.a. de la Ley 38/2003 de 17 de </w:t>
      </w:r>
      <w:r w:rsidRPr="00656DC6">
        <w:rPr>
          <w:rFonts w:ascii="Verdana" w:hAnsi="Verdana"/>
          <w:color w:val="000000" w:themeColor="text1"/>
          <w:spacing w:val="-4"/>
          <w:sz w:val="20"/>
          <w:szCs w:val="20"/>
        </w:rPr>
        <w:t>noviembre, General de Subvenciones, se publica el extracto de la convocatoria cuyo texto completo puede consultarse en la Base de Datos Nacional de Subvenciones (</w:t>
      </w:r>
      <w:hyperlink r:id="rId8" w:history="1">
        <w:r w:rsidR="00357CE7" w:rsidRPr="00656DC6">
          <w:rPr>
            <w:rStyle w:val="Hipervnculo"/>
            <w:rFonts w:ascii="Verdana" w:hAnsi="Verdana"/>
            <w:color w:val="000000" w:themeColor="text1"/>
            <w:spacing w:val="-4"/>
            <w:sz w:val="20"/>
            <w:szCs w:val="20"/>
          </w:rPr>
          <w:t>http://www.pap.hacienda.gob.es/bdnstrans/es/index</w:t>
        </w:r>
      </w:hyperlink>
      <w:r w:rsidR="00167998" w:rsidRPr="00656DC6">
        <w:rPr>
          <w:rFonts w:ascii="Verdana" w:hAnsi="Verdana"/>
          <w:color w:val="000000" w:themeColor="text1"/>
          <w:spacing w:val="-4"/>
          <w:sz w:val="20"/>
          <w:szCs w:val="20"/>
        </w:rPr>
        <w:t>)</w:t>
      </w:r>
      <w:r w:rsidR="00226799" w:rsidRPr="00656DC6">
        <w:rPr>
          <w:rFonts w:ascii="Verdana" w:hAnsi="Verdana"/>
          <w:color w:val="000000" w:themeColor="text1"/>
          <w:spacing w:val="-4"/>
          <w:sz w:val="20"/>
          <w:szCs w:val="20"/>
        </w:rPr>
        <w:t xml:space="preserve"> y en la sede electrónica </w:t>
      </w:r>
      <w:r w:rsidR="00167998" w:rsidRPr="00656DC6">
        <w:rPr>
          <w:rFonts w:ascii="Verdana" w:hAnsi="Verdana"/>
          <w:color w:val="000000" w:themeColor="text1"/>
          <w:spacing w:val="-4"/>
          <w:sz w:val="20"/>
          <w:szCs w:val="20"/>
        </w:rPr>
        <w:t>del Ayuntamiento de Villaralbo</w:t>
      </w:r>
      <w:r w:rsidR="00167998" w:rsidRPr="00656DC6">
        <w:rPr>
          <w:rFonts w:ascii="Verdana" w:hAnsi="Verdana"/>
          <w:color w:val="000000" w:themeColor="text1"/>
          <w:sz w:val="20"/>
          <w:szCs w:val="20"/>
        </w:rPr>
        <w:t xml:space="preserve"> </w:t>
      </w:r>
      <w:hyperlink r:id="rId9" w:history="1">
        <w:r w:rsidR="00226799" w:rsidRPr="00656DC6">
          <w:rPr>
            <w:rStyle w:val="Hipervnculo"/>
            <w:rFonts w:ascii="Verdana" w:hAnsi="Verdana"/>
            <w:color w:val="000000" w:themeColor="text1"/>
            <w:spacing w:val="-4"/>
            <w:sz w:val="20"/>
            <w:szCs w:val="20"/>
          </w:rPr>
          <w:t>http://villaralbo.sedelectronica.es</w:t>
        </w:r>
      </w:hyperlink>
    </w:p>
    <w:p w:rsidR="007C5BD5" w:rsidRPr="00656DC6" w:rsidRDefault="007C5BD5" w:rsidP="00226799">
      <w:pPr>
        <w:spacing w:before="240"/>
        <w:rPr>
          <w:rFonts w:ascii="Verdana" w:hAnsi="Verdana"/>
          <w:color w:val="000000" w:themeColor="text1"/>
          <w:sz w:val="20"/>
          <w:szCs w:val="20"/>
        </w:rPr>
      </w:pPr>
      <w:r w:rsidRPr="00656DC6">
        <w:rPr>
          <w:rFonts w:ascii="Verdana" w:hAnsi="Verdana"/>
          <w:color w:val="000000" w:themeColor="text1"/>
          <w:sz w:val="20"/>
          <w:szCs w:val="20"/>
        </w:rPr>
        <w:t xml:space="preserve">Primero.- Beneficiarios: </w:t>
      </w:r>
    </w:p>
    <w:p w:rsidR="007C5BD5" w:rsidRPr="00656DC6" w:rsidRDefault="007C5BD5" w:rsidP="007C5BD5">
      <w:pPr>
        <w:pStyle w:val="Prrafodelista"/>
        <w:numPr>
          <w:ilvl w:val="0"/>
          <w:numId w:val="12"/>
        </w:numPr>
        <w:spacing w:after="200" w:line="276" w:lineRule="auto"/>
        <w:rPr>
          <w:rFonts w:ascii="Verdana" w:hAnsi="Verdana"/>
          <w:sz w:val="20"/>
          <w:szCs w:val="20"/>
        </w:rPr>
      </w:pPr>
      <w:r w:rsidRPr="00656DC6">
        <w:rPr>
          <w:rFonts w:ascii="Verdana" w:hAnsi="Verdana"/>
          <w:sz w:val="20"/>
          <w:szCs w:val="20"/>
        </w:rPr>
        <w:t>Entidades deportivas y asociaciones sin ánim</w:t>
      </w:r>
      <w:r w:rsidR="00BF1FE6" w:rsidRPr="00656DC6">
        <w:rPr>
          <w:rFonts w:ascii="Verdana" w:hAnsi="Verdana"/>
          <w:sz w:val="20"/>
          <w:szCs w:val="20"/>
        </w:rPr>
        <w:t xml:space="preserve">o de lucro que realicen actividades culturales, deportivas benéficas o asistenciales y tengan su </w:t>
      </w:r>
      <w:r w:rsidRPr="00656DC6">
        <w:rPr>
          <w:rFonts w:ascii="Verdana" w:hAnsi="Verdana"/>
          <w:sz w:val="20"/>
          <w:szCs w:val="20"/>
        </w:rPr>
        <w:t>sede social en la localidad de Villaralbo</w:t>
      </w:r>
      <w:r w:rsidR="00BF1FE6" w:rsidRPr="00656DC6">
        <w:rPr>
          <w:rFonts w:ascii="Verdana" w:hAnsi="Verdana"/>
          <w:sz w:val="20"/>
          <w:szCs w:val="20"/>
        </w:rPr>
        <w:t xml:space="preserve"> y se encuentren</w:t>
      </w:r>
      <w:r w:rsidR="002D66CF" w:rsidRPr="00656DC6">
        <w:rPr>
          <w:rFonts w:ascii="Verdana" w:hAnsi="Verdana"/>
          <w:sz w:val="20"/>
          <w:szCs w:val="20"/>
        </w:rPr>
        <w:t xml:space="preserve"> inscritas en el Registro Local de Asociaciones</w:t>
      </w:r>
      <w:r w:rsidRPr="00656DC6">
        <w:rPr>
          <w:rFonts w:ascii="Verdana" w:hAnsi="Verdana"/>
          <w:sz w:val="20"/>
          <w:szCs w:val="20"/>
        </w:rPr>
        <w:t>.</w:t>
      </w:r>
    </w:p>
    <w:p w:rsidR="007C5BD5" w:rsidRPr="00656DC6" w:rsidRDefault="007C5BD5" w:rsidP="007C5BD5">
      <w:pPr>
        <w:rPr>
          <w:rFonts w:ascii="Verdana" w:hAnsi="Verdana"/>
          <w:sz w:val="20"/>
          <w:szCs w:val="20"/>
        </w:rPr>
      </w:pPr>
      <w:r w:rsidRPr="00656DC6">
        <w:rPr>
          <w:rFonts w:ascii="Verdana" w:hAnsi="Verdana"/>
          <w:sz w:val="20"/>
          <w:szCs w:val="20"/>
        </w:rPr>
        <w:t xml:space="preserve">Segundo.- Objeto: </w:t>
      </w:r>
    </w:p>
    <w:p w:rsidR="007C5BD5" w:rsidRPr="00656DC6" w:rsidRDefault="007C5BD5" w:rsidP="007C5BD5">
      <w:pPr>
        <w:pStyle w:val="Prrafodelista"/>
        <w:numPr>
          <w:ilvl w:val="0"/>
          <w:numId w:val="13"/>
        </w:numPr>
        <w:spacing w:after="200" w:line="276" w:lineRule="auto"/>
        <w:rPr>
          <w:rFonts w:ascii="Verdana" w:hAnsi="Verdana"/>
          <w:color w:val="231F20"/>
          <w:sz w:val="20"/>
          <w:szCs w:val="20"/>
        </w:rPr>
      </w:pPr>
      <w:r w:rsidRPr="00656DC6">
        <w:rPr>
          <w:rFonts w:ascii="Verdana" w:hAnsi="Verdana"/>
          <w:color w:val="231F20"/>
          <w:sz w:val="20"/>
          <w:szCs w:val="20"/>
        </w:rPr>
        <w:t>Actividades vinculadas</w:t>
      </w:r>
      <w:r w:rsidR="00357CE7" w:rsidRPr="00656DC6">
        <w:rPr>
          <w:rFonts w:ascii="Verdana" w:hAnsi="Verdana"/>
          <w:color w:val="231F20"/>
          <w:sz w:val="20"/>
          <w:szCs w:val="20"/>
        </w:rPr>
        <w:t xml:space="preserve"> a la naturaleza o fines de las </w:t>
      </w:r>
      <w:r w:rsidRPr="00656DC6">
        <w:rPr>
          <w:rFonts w:ascii="Verdana" w:hAnsi="Verdana"/>
          <w:color w:val="231F20"/>
          <w:sz w:val="20"/>
          <w:szCs w:val="20"/>
        </w:rPr>
        <w:t>entidades deportivas y asociaciones sin ánimo de lucro</w:t>
      </w:r>
      <w:r w:rsidR="00357CE7" w:rsidRPr="00656DC6">
        <w:rPr>
          <w:rFonts w:ascii="Verdana" w:hAnsi="Verdana"/>
          <w:color w:val="231F20"/>
          <w:sz w:val="20"/>
          <w:szCs w:val="20"/>
        </w:rPr>
        <w:t xml:space="preserve"> existentes</w:t>
      </w:r>
      <w:r w:rsidRPr="00656DC6">
        <w:rPr>
          <w:rFonts w:ascii="Verdana" w:hAnsi="Verdana"/>
          <w:color w:val="231F20"/>
          <w:sz w:val="20"/>
          <w:szCs w:val="20"/>
        </w:rPr>
        <w:t>, y que se hayan realizado o pretendan real</w:t>
      </w:r>
      <w:r w:rsidR="00F37644" w:rsidRPr="00656DC6">
        <w:rPr>
          <w:rFonts w:ascii="Verdana" w:hAnsi="Verdana"/>
          <w:color w:val="231F20"/>
          <w:sz w:val="20"/>
          <w:szCs w:val="20"/>
        </w:rPr>
        <w:t>izarse durante el ejercici</w:t>
      </w:r>
      <w:r w:rsidR="006C7A79">
        <w:rPr>
          <w:rFonts w:ascii="Verdana" w:hAnsi="Verdana"/>
          <w:color w:val="231F20"/>
          <w:sz w:val="20"/>
          <w:szCs w:val="20"/>
        </w:rPr>
        <w:t>o 2022</w:t>
      </w:r>
      <w:r w:rsidRPr="00656DC6">
        <w:rPr>
          <w:rFonts w:ascii="Verdana" w:hAnsi="Verdana"/>
          <w:color w:val="231F20"/>
          <w:sz w:val="20"/>
          <w:szCs w:val="20"/>
        </w:rPr>
        <w:t xml:space="preserve">. </w:t>
      </w:r>
    </w:p>
    <w:p w:rsidR="007C5BD5" w:rsidRPr="00656DC6" w:rsidRDefault="007C5BD5" w:rsidP="007C5BD5">
      <w:pPr>
        <w:pStyle w:val="Prrafodelista"/>
        <w:numPr>
          <w:ilvl w:val="0"/>
          <w:numId w:val="13"/>
        </w:numPr>
        <w:spacing w:after="200" w:line="276" w:lineRule="auto"/>
        <w:rPr>
          <w:rFonts w:ascii="Verdana" w:hAnsi="Verdana"/>
          <w:color w:val="231F20"/>
          <w:sz w:val="20"/>
          <w:szCs w:val="20"/>
        </w:rPr>
      </w:pPr>
      <w:r w:rsidRPr="00656DC6">
        <w:rPr>
          <w:rFonts w:ascii="Verdana" w:hAnsi="Verdana"/>
          <w:color w:val="231F20"/>
          <w:sz w:val="20"/>
          <w:szCs w:val="20"/>
        </w:rPr>
        <w:t>Los inicios de actividad como consecuencia de la creación de nuevas entidades o asociaciones.</w:t>
      </w:r>
    </w:p>
    <w:p w:rsidR="007C5BD5" w:rsidRPr="00656DC6" w:rsidRDefault="007C5BD5" w:rsidP="007C5BD5">
      <w:pPr>
        <w:pStyle w:val="Prrafodelista"/>
        <w:numPr>
          <w:ilvl w:val="0"/>
          <w:numId w:val="13"/>
        </w:numPr>
        <w:spacing w:after="200" w:line="276" w:lineRule="auto"/>
        <w:rPr>
          <w:rFonts w:ascii="Verdana" w:hAnsi="Verdana"/>
          <w:color w:val="231F20"/>
          <w:sz w:val="20"/>
          <w:szCs w:val="20"/>
        </w:rPr>
      </w:pPr>
      <w:r w:rsidRPr="00656DC6">
        <w:rPr>
          <w:rFonts w:ascii="Verdana" w:hAnsi="Verdana"/>
          <w:color w:val="231F20"/>
          <w:sz w:val="20"/>
          <w:szCs w:val="20"/>
        </w:rPr>
        <w:t>Los gastos de mantenimiento, conservación o reparación de los edificios</w:t>
      </w:r>
      <w:r w:rsidR="00DB552D" w:rsidRPr="00656DC6">
        <w:rPr>
          <w:rFonts w:ascii="Verdana" w:hAnsi="Verdana"/>
          <w:color w:val="231F20"/>
          <w:sz w:val="20"/>
          <w:szCs w:val="20"/>
        </w:rPr>
        <w:t xml:space="preserve"> </w:t>
      </w:r>
      <w:r w:rsidRPr="00656DC6">
        <w:rPr>
          <w:rFonts w:ascii="Verdana" w:hAnsi="Verdana"/>
          <w:color w:val="231F20"/>
          <w:sz w:val="20"/>
          <w:szCs w:val="20"/>
        </w:rPr>
        <w:t xml:space="preserve">destinados a sedes sociales y </w:t>
      </w:r>
      <w:proofErr w:type="gramStart"/>
      <w:r w:rsidRPr="00656DC6">
        <w:rPr>
          <w:rFonts w:ascii="Verdana" w:hAnsi="Verdana"/>
          <w:color w:val="231F20"/>
          <w:sz w:val="20"/>
          <w:szCs w:val="20"/>
        </w:rPr>
        <w:t>gen</w:t>
      </w:r>
      <w:r w:rsidR="00F37644" w:rsidRPr="00656DC6">
        <w:rPr>
          <w:rFonts w:ascii="Verdana" w:hAnsi="Verdana"/>
          <w:color w:val="231F20"/>
          <w:sz w:val="20"/>
          <w:szCs w:val="20"/>
        </w:rPr>
        <w:t>erados</w:t>
      </w:r>
      <w:proofErr w:type="gramEnd"/>
      <w:r w:rsidR="00F37644" w:rsidRPr="00656DC6">
        <w:rPr>
          <w:rFonts w:ascii="Verdana" w:hAnsi="Verdana"/>
          <w:color w:val="231F20"/>
          <w:sz w:val="20"/>
          <w:szCs w:val="20"/>
        </w:rPr>
        <w:t xml:space="preserve"> durante el ejercicio 202</w:t>
      </w:r>
      <w:r w:rsidR="006C7A79">
        <w:rPr>
          <w:rFonts w:ascii="Verdana" w:hAnsi="Verdana"/>
          <w:color w:val="231F20"/>
          <w:sz w:val="20"/>
          <w:szCs w:val="20"/>
        </w:rPr>
        <w:t>2</w:t>
      </w:r>
      <w:r w:rsidRPr="00656DC6">
        <w:rPr>
          <w:rFonts w:ascii="Verdana" w:hAnsi="Verdana"/>
          <w:color w:val="231F20"/>
          <w:sz w:val="20"/>
          <w:szCs w:val="20"/>
        </w:rPr>
        <w:t>.</w:t>
      </w:r>
    </w:p>
    <w:p w:rsidR="007C5BD5" w:rsidRPr="00656DC6" w:rsidRDefault="007C5BD5" w:rsidP="007C5BD5">
      <w:pPr>
        <w:rPr>
          <w:rFonts w:ascii="Verdana" w:hAnsi="Verdana"/>
          <w:sz w:val="20"/>
          <w:szCs w:val="20"/>
        </w:rPr>
      </w:pPr>
      <w:r w:rsidRPr="00656DC6">
        <w:rPr>
          <w:rFonts w:ascii="Verdana" w:hAnsi="Verdana"/>
          <w:sz w:val="20"/>
          <w:szCs w:val="20"/>
        </w:rPr>
        <w:t xml:space="preserve">Tercero.- Bases reguladoras: </w:t>
      </w:r>
    </w:p>
    <w:p w:rsidR="00226799" w:rsidRPr="00656DC6" w:rsidRDefault="007C5BD5" w:rsidP="00EB6C55">
      <w:pPr>
        <w:spacing w:after="0"/>
        <w:rPr>
          <w:rFonts w:ascii="Verdana" w:hAnsi="Verdana"/>
          <w:iCs/>
          <w:color w:val="231F20"/>
          <w:sz w:val="20"/>
          <w:szCs w:val="20"/>
        </w:rPr>
      </w:pPr>
      <w:r w:rsidRPr="00656DC6">
        <w:rPr>
          <w:rFonts w:ascii="Verdana" w:hAnsi="Verdana"/>
          <w:iCs/>
          <w:color w:val="231F20"/>
          <w:sz w:val="20"/>
          <w:szCs w:val="20"/>
        </w:rPr>
        <w:t>Bases de la convocatoria de concurso público para la concesión de subvenciones por parte del Ayuntamiento de Villaralbo</w:t>
      </w:r>
      <w:r w:rsidR="00EB6C55" w:rsidRPr="00656DC6">
        <w:rPr>
          <w:rFonts w:ascii="Verdana" w:hAnsi="Verdana"/>
          <w:iCs/>
          <w:color w:val="231F20"/>
          <w:sz w:val="20"/>
          <w:szCs w:val="20"/>
        </w:rPr>
        <w:t xml:space="preserve"> a entidades deportivas locales y</w:t>
      </w:r>
      <w:r w:rsidRPr="00656DC6">
        <w:rPr>
          <w:rFonts w:ascii="Verdana" w:hAnsi="Verdana"/>
          <w:iCs/>
          <w:color w:val="231F20"/>
          <w:sz w:val="20"/>
          <w:szCs w:val="20"/>
        </w:rPr>
        <w:t xml:space="preserve"> asociaciones locales sin ánimo de lucro</w:t>
      </w:r>
      <w:r w:rsidR="00167998" w:rsidRPr="00656DC6">
        <w:rPr>
          <w:rFonts w:ascii="Verdana" w:hAnsi="Verdana"/>
          <w:iCs/>
          <w:color w:val="231F20"/>
          <w:sz w:val="20"/>
          <w:szCs w:val="20"/>
        </w:rPr>
        <w:t xml:space="preserve"> </w:t>
      </w:r>
      <w:r w:rsidRPr="00656DC6">
        <w:rPr>
          <w:rFonts w:ascii="Verdana" w:hAnsi="Verdana"/>
          <w:iCs/>
          <w:color w:val="231F20"/>
          <w:sz w:val="20"/>
          <w:szCs w:val="20"/>
        </w:rPr>
        <w:t>y publicadas en el Boletín Oficial</w:t>
      </w:r>
      <w:r w:rsidR="00DB552D" w:rsidRPr="00656DC6">
        <w:rPr>
          <w:rFonts w:ascii="Verdana" w:hAnsi="Verdana"/>
          <w:iCs/>
          <w:color w:val="231F20"/>
          <w:sz w:val="20"/>
          <w:szCs w:val="20"/>
        </w:rPr>
        <w:t xml:space="preserve"> de la Provincia</w:t>
      </w:r>
      <w:r w:rsidR="003A5CE5" w:rsidRPr="00656DC6">
        <w:rPr>
          <w:rFonts w:ascii="Verdana" w:hAnsi="Verdana"/>
          <w:iCs/>
          <w:color w:val="231F20"/>
          <w:sz w:val="20"/>
          <w:szCs w:val="20"/>
        </w:rPr>
        <w:t xml:space="preserve"> de Zamora Nº 96, de 17</w:t>
      </w:r>
      <w:r w:rsidR="0058328A" w:rsidRPr="00656DC6">
        <w:rPr>
          <w:rFonts w:ascii="Verdana" w:hAnsi="Verdana"/>
          <w:iCs/>
          <w:color w:val="231F20"/>
          <w:sz w:val="20"/>
          <w:szCs w:val="20"/>
        </w:rPr>
        <w:t xml:space="preserve"> de </w:t>
      </w:r>
      <w:r w:rsidR="003A5CE5" w:rsidRPr="00656DC6">
        <w:rPr>
          <w:rFonts w:ascii="Verdana" w:hAnsi="Verdana"/>
          <w:iCs/>
          <w:color w:val="231F20"/>
          <w:sz w:val="20"/>
          <w:szCs w:val="20"/>
        </w:rPr>
        <w:t>agost</w:t>
      </w:r>
      <w:r w:rsidR="00BF1FE6" w:rsidRPr="00656DC6">
        <w:rPr>
          <w:rFonts w:ascii="Verdana" w:hAnsi="Verdana"/>
          <w:iCs/>
          <w:color w:val="231F20"/>
          <w:sz w:val="20"/>
          <w:szCs w:val="20"/>
        </w:rPr>
        <w:t>o</w:t>
      </w:r>
      <w:r w:rsidR="003A5CE5" w:rsidRPr="00656DC6">
        <w:rPr>
          <w:rFonts w:ascii="Verdana" w:hAnsi="Verdana"/>
          <w:iCs/>
          <w:color w:val="231F20"/>
          <w:sz w:val="20"/>
          <w:szCs w:val="20"/>
        </w:rPr>
        <w:t xml:space="preserve"> de 2020</w:t>
      </w:r>
      <w:r w:rsidR="00BF1FE6" w:rsidRPr="00656DC6">
        <w:rPr>
          <w:rFonts w:ascii="Verdana" w:hAnsi="Verdana"/>
          <w:iCs/>
          <w:color w:val="231F20"/>
          <w:sz w:val="20"/>
          <w:szCs w:val="20"/>
        </w:rPr>
        <w:t>.</w:t>
      </w:r>
    </w:p>
    <w:p w:rsidR="00EB6C55" w:rsidRPr="00656DC6" w:rsidRDefault="007C5BD5" w:rsidP="00EB6C55">
      <w:pPr>
        <w:spacing w:after="0"/>
        <w:rPr>
          <w:rFonts w:ascii="Verdana" w:hAnsi="Verdana"/>
          <w:color w:val="231F20"/>
          <w:sz w:val="20"/>
          <w:szCs w:val="20"/>
        </w:rPr>
      </w:pPr>
      <w:r w:rsidRPr="00656DC6">
        <w:rPr>
          <w:rFonts w:ascii="Verdana" w:hAnsi="Verdana"/>
          <w:iCs/>
          <w:color w:val="231F20"/>
          <w:sz w:val="20"/>
          <w:szCs w:val="20"/>
        </w:rPr>
        <w:t>(</w:t>
      </w:r>
      <w:r w:rsidR="003A5CE5" w:rsidRPr="00656DC6">
        <w:rPr>
          <w:rFonts w:ascii="Verdana" w:hAnsi="Verdana"/>
          <w:color w:val="231F20"/>
          <w:sz w:val="20"/>
          <w:szCs w:val="20"/>
        </w:rPr>
        <w:t>http://www.diputaciondezamora.es/recursos/BOP/anuncios/2020/96/202002008.pdf</w:t>
      </w:r>
      <w:r w:rsidRPr="00656DC6">
        <w:rPr>
          <w:rFonts w:ascii="Verdana" w:hAnsi="Verdana"/>
          <w:color w:val="231F20"/>
          <w:sz w:val="20"/>
          <w:szCs w:val="20"/>
        </w:rPr>
        <w:t>).</w:t>
      </w:r>
    </w:p>
    <w:p w:rsidR="007C5BD5" w:rsidRPr="00656DC6" w:rsidRDefault="007C5BD5" w:rsidP="00EB6C55">
      <w:pPr>
        <w:spacing w:after="0"/>
        <w:rPr>
          <w:rFonts w:ascii="Verdana" w:hAnsi="Verdana"/>
          <w:color w:val="231F20"/>
          <w:sz w:val="20"/>
          <w:szCs w:val="20"/>
        </w:rPr>
      </w:pPr>
      <w:r w:rsidRPr="00656DC6">
        <w:rPr>
          <w:rFonts w:ascii="Verdana" w:hAnsi="Verdana"/>
          <w:color w:val="231F20"/>
          <w:sz w:val="20"/>
          <w:szCs w:val="20"/>
        </w:rPr>
        <w:br/>
      </w:r>
      <w:r w:rsidRPr="00656DC6">
        <w:rPr>
          <w:rFonts w:ascii="Verdana" w:hAnsi="Verdana"/>
          <w:sz w:val="20"/>
          <w:szCs w:val="20"/>
        </w:rPr>
        <w:t>Cuarto.-Cuantía:</w:t>
      </w:r>
    </w:p>
    <w:p w:rsidR="007C5BD5" w:rsidRPr="00656DC6" w:rsidRDefault="007C5BD5" w:rsidP="007C5BD5">
      <w:pPr>
        <w:rPr>
          <w:rFonts w:ascii="Verdana" w:hAnsi="Verdana"/>
          <w:sz w:val="20"/>
          <w:szCs w:val="20"/>
        </w:rPr>
      </w:pPr>
      <w:r w:rsidRPr="00656DC6">
        <w:rPr>
          <w:rFonts w:ascii="Verdana" w:hAnsi="Verdana"/>
          <w:sz w:val="20"/>
          <w:szCs w:val="20"/>
        </w:rPr>
        <w:t>Asociaciones locales: Las subvenciones se otorgarán con cargo a la partida 334.480 del Presupuesto General del Ayuntamiento de Villaralbo par</w:t>
      </w:r>
      <w:r w:rsidR="00C36F19" w:rsidRPr="00656DC6">
        <w:rPr>
          <w:rFonts w:ascii="Verdana" w:hAnsi="Verdana"/>
          <w:sz w:val="20"/>
          <w:szCs w:val="20"/>
        </w:rPr>
        <w:t>a 202</w:t>
      </w:r>
      <w:r w:rsidR="00713574">
        <w:rPr>
          <w:rFonts w:ascii="Verdana" w:hAnsi="Verdana"/>
          <w:sz w:val="20"/>
          <w:szCs w:val="20"/>
        </w:rPr>
        <w:t>2</w:t>
      </w:r>
      <w:r w:rsidR="00FF309D" w:rsidRPr="00656DC6">
        <w:rPr>
          <w:rFonts w:ascii="Verdana" w:hAnsi="Verdana"/>
          <w:sz w:val="20"/>
          <w:szCs w:val="20"/>
        </w:rPr>
        <w:t xml:space="preserve">, y por la </w:t>
      </w:r>
      <w:r w:rsidR="00280EA6" w:rsidRPr="00656DC6">
        <w:rPr>
          <w:rFonts w:ascii="Verdana" w:hAnsi="Verdana"/>
          <w:sz w:val="20"/>
          <w:szCs w:val="20"/>
        </w:rPr>
        <w:t xml:space="preserve">cantidad de </w:t>
      </w:r>
      <w:r w:rsidR="00C36F19" w:rsidRPr="00656DC6">
        <w:rPr>
          <w:rFonts w:ascii="Verdana" w:hAnsi="Verdana"/>
          <w:sz w:val="20"/>
          <w:szCs w:val="20"/>
        </w:rPr>
        <w:t>10</w:t>
      </w:r>
      <w:r w:rsidR="00280EA6" w:rsidRPr="00656DC6">
        <w:rPr>
          <w:rFonts w:ascii="Verdana" w:hAnsi="Verdana"/>
          <w:sz w:val="20"/>
          <w:szCs w:val="20"/>
        </w:rPr>
        <w:t>.</w:t>
      </w:r>
      <w:r w:rsidR="00C36F19" w:rsidRPr="00656DC6">
        <w:rPr>
          <w:rFonts w:ascii="Verdana" w:hAnsi="Verdana"/>
          <w:sz w:val="20"/>
          <w:szCs w:val="20"/>
        </w:rPr>
        <w:t>0</w:t>
      </w:r>
      <w:r w:rsidRPr="00656DC6">
        <w:rPr>
          <w:rFonts w:ascii="Verdana" w:hAnsi="Verdana"/>
          <w:sz w:val="20"/>
          <w:szCs w:val="20"/>
        </w:rPr>
        <w:t>00 €.</w:t>
      </w:r>
    </w:p>
    <w:p w:rsidR="007C5BD5" w:rsidRDefault="007C5BD5" w:rsidP="00226799">
      <w:pPr>
        <w:spacing w:after="0" w:line="240" w:lineRule="auto"/>
        <w:rPr>
          <w:rFonts w:ascii="Verdana" w:hAnsi="Verdana"/>
          <w:sz w:val="20"/>
          <w:szCs w:val="20"/>
        </w:rPr>
      </w:pPr>
      <w:r w:rsidRPr="00656DC6">
        <w:rPr>
          <w:rFonts w:ascii="Verdana" w:hAnsi="Verdana"/>
          <w:sz w:val="20"/>
          <w:szCs w:val="20"/>
        </w:rPr>
        <w:t>Entidades deportivas locales: Las subvenciones se otorgarán</w:t>
      </w:r>
      <w:r w:rsidR="00226799" w:rsidRPr="00656DC6">
        <w:rPr>
          <w:rFonts w:ascii="Verdana" w:hAnsi="Verdana"/>
          <w:sz w:val="20"/>
          <w:szCs w:val="20"/>
        </w:rPr>
        <w:t>, junto con las ayudas a deportistas locales de elite,</w:t>
      </w:r>
      <w:r w:rsidRPr="00656DC6">
        <w:rPr>
          <w:rFonts w:ascii="Verdana" w:hAnsi="Verdana"/>
          <w:sz w:val="20"/>
          <w:szCs w:val="20"/>
        </w:rPr>
        <w:t xml:space="preserve"> con cargo a la partida 341.480 del Presupuesto General del Ayuntamiento para 20</w:t>
      </w:r>
      <w:r w:rsidR="00C36F19" w:rsidRPr="00656DC6">
        <w:rPr>
          <w:rFonts w:ascii="Verdana" w:hAnsi="Verdana"/>
          <w:sz w:val="20"/>
          <w:szCs w:val="20"/>
        </w:rPr>
        <w:t>20</w:t>
      </w:r>
      <w:r w:rsidRPr="00656DC6">
        <w:rPr>
          <w:rFonts w:ascii="Verdana" w:hAnsi="Verdana"/>
          <w:sz w:val="20"/>
          <w:szCs w:val="20"/>
        </w:rPr>
        <w:t xml:space="preserve"> y por la </w:t>
      </w:r>
      <w:r w:rsidR="00FA2F3C" w:rsidRPr="00656DC6">
        <w:rPr>
          <w:rFonts w:ascii="Verdana" w:hAnsi="Verdana"/>
          <w:sz w:val="20"/>
          <w:szCs w:val="20"/>
        </w:rPr>
        <w:t xml:space="preserve">cantidad de </w:t>
      </w:r>
      <w:r w:rsidR="00C36F19" w:rsidRPr="00656DC6">
        <w:rPr>
          <w:rFonts w:ascii="Verdana" w:hAnsi="Verdana"/>
          <w:sz w:val="20"/>
          <w:szCs w:val="20"/>
        </w:rPr>
        <w:t>20.000</w:t>
      </w:r>
      <w:bookmarkStart w:id="0" w:name="_GoBack"/>
      <w:bookmarkEnd w:id="0"/>
      <w:r w:rsidRPr="00656DC6">
        <w:rPr>
          <w:rFonts w:ascii="Verdana" w:hAnsi="Verdana"/>
          <w:sz w:val="20"/>
          <w:szCs w:val="20"/>
        </w:rPr>
        <w:t xml:space="preserve"> €.</w:t>
      </w:r>
    </w:p>
    <w:p w:rsidR="00713574" w:rsidRPr="00656DC6" w:rsidRDefault="00713574" w:rsidP="00226799">
      <w:pPr>
        <w:spacing w:after="0" w:line="240" w:lineRule="auto"/>
        <w:rPr>
          <w:rFonts w:ascii="Verdana" w:hAnsi="Verdana"/>
          <w:sz w:val="20"/>
          <w:szCs w:val="20"/>
        </w:rPr>
      </w:pPr>
    </w:p>
    <w:p w:rsidR="00226799" w:rsidRPr="00656DC6" w:rsidRDefault="00226799" w:rsidP="007C5BD5">
      <w:pPr>
        <w:rPr>
          <w:rFonts w:ascii="Verdana" w:hAnsi="Verdana"/>
          <w:color w:val="000000"/>
          <w:sz w:val="20"/>
          <w:szCs w:val="20"/>
        </w:rPr>
      </w:pPr>
      <w:r w:rsidRPr="00656DC6">
        <w:rPr>
          <w:rFonts w:ascii="Verdana" w:hAnsi="Verdana"/>
          <w:color w:val="000000"/>
          <w:sz w:val="20"/>
          <w:szCs w:val="20"/>
        </w:rPr>
        <w:t>Dicha cantidad podrá variar mediante las oportunas modificaciones presupuestarias debidamente autorizadas.</w:t>
      </w:r>
    </w:p>
    <w:p w:rsidR="007C5BD5" w:rsidRPr="00656DC6" w:rsidRDefault="007C5BD5" w:rsidP="007C5BD5">
      <w:pPr>
        <w:rPr>
          <w:rFonts w:ascii="Verdana" w:hAnsi="Verdana"/>
          <w:sz w:val="20"/>
          <w:szCs w:val="20"/>
        </w:rPr>
      </w:pPr>
      <w:r w:rsidRPr="00656DC6">
        <w:rPr>
          <w:rFonts w:ascii="Verdana" w:hAnsi="Verdana"/>
          <w:sz w:val="20"/>
          <w:szCs w:val="20"/>
        </w:rPr>
        <w:lastRenderedPageBreak/>
        <w:t xml:space="preserve">Quinto.- Plazo de presentación de solicitudes: </w:t>
      </w:r>
    </w:p>
    <w:p w:rsidR="007C5BD5" w:rsidRPr="00656DC6" w:rsidRDefault="007C5BD5" w:rsidP="007C5BD5">
      <w:pPr>
        <w:rPr>
          <w:rFonts w:ascii="Verdana" w:hAnsi="Verdana"/>
          <w:sz w:val="20"/>
          <w:szCs w:val="20"/>
        </w:rPr>
      </w:pPr>
      <w:r w:rsidRPr="00656DC6">
        <w:rPr>
          <w:rFonts w:ascii="Verdana" w:hAnsi="Verdana"/>
          <w:sz w:val="20"/>
          <w:szCs w:val="20"/>
        </w:rPr>
        <w:t xml:space="preserve">Quince días naturales, contados a partir del día siguiente al de la publicación de este extracto en el Boletín Oficial de la Provincia de Zamora. Las solicitudes presentadas fuera del plazo fijado no serán admitidas. </w:t>
      </w:r>
    </w:p>
    <w:p w:rsidR="007C5BD5" w:rsidRPr="00656DC6" w:rsidRDefault="007C5BD5" w:rsidP="007C5BD5">
      <w:pPr>
        <w:rPr>
          <w:rStyle w:val="Hipervnculo"/>
          <w:rFonts w:ascii="Verdana" w:hAnsi="Verdana"/>
          <w:color w:val="000000" w:themeColor="text1"/>
          <w:sz w:val="20"/>
          <w:szCs w:val="20"/>
        </w:rPr>
      </w:pPr>
      <w:r w:rsidRPr="00656DC6">
        <w:rPr>
          <w:rFonts w:ascii="Verdana" w:hAnsi="Verdana"/>
          <w:sz w:val="20"/>
          <w:szCs w:val="20"/>
        </w:rPr>
        <w:t xml:space="preserve">La solicitud y </w:t>
      </w:r>
      <w:r w:rsidRPr="00656DC6">
        <w:rPr>
          <w:rFonts w:ascii="Verdana" w:hAnsi="Verdana"/>
          <w:color w:val="000000" w:themeColor="text1"/>
          <w:sz w:val="20"/>
          <w:szCs w:val="20"/>
        </w:rPr>
        <w:t xml:space="preserve">demás documentos correspondientes a la presente convocatoria estarán a disposición de los interesados en </w:t>
      </w:r>
      <w:r w:rsidR="00226799" w:rsidRPr="00656DC6">
        <w:rPr>
          <w:rFonts w:ascii="Verdana" w:hAnsi="Verdana"/>
          <w:color w:val="000000" w:themeColor="text1"/>
          <w:sz w:val="20"/>
          <w:szCs w:val="20"/>
        </w:rPr>
        <w:t>la</w:t>
      </w:r>
      <w:r w:rsidR="007D50FB" w:rsidRPr="00656DC6">
        <w:rPr>
          <w:rFonts w:ascii="Verdana" w:hAnsi="Verdana"/>
          <w:color w:val="000000" w:themeColor="text1"/>
          <w:sz w:val="20"/>
          <w:szCs w:val="20"/>
        </w:rPr>
        <w:t>s oficinas municipales y en la</w:t>
      </w:r>
      <w:r w:rsidR="00226799" w:rsidRPr="00656DC6">
        <w:rPr>
          <w:rFonts w:ascii="Verdana" w:hAnsi="Verdana"/>
          <w:color w:val="000000" w:themeColor="text1"/>
          <w:sz w:val="20"/>
          <w:szCs w:val="20"/>
        </w:rPr>
        <w:t xml:space="preserve"> sede electrónica</w:t>
      </w:r>
      <w:r w:rsidR="007D50FB" w:rsidRPr="00656DC6">
        <w:rPr>
          <w:rFonts w:ascii="Verdana" w:hAnsi="Verdana"/>
          <w:color w:val="000000" w:themeColor="text1"/>
          <w:sz w:val="20"/>
          <w:szCs w:val="20"/>
        </w:rPr>
        <w:t xml:space="preserve"> del Ayuntamiento de Villaralbo</w:t>
      </w:r>
      <w:r w:rsidR="00226799" w:rsidRPr="00656DC6">
        <w:rPr>
          <w:rFonts w:ascii="Verdana" w:hAnsi="Verdana"/>
          <w:color w:val="000000" w:themeColor="text1"/>
          <w:sz w:val="20"/>
          <w:szCs w:val="20"/>
        </w:rPr>
        <w:t xml:space="preserve"> </w:t>
      </w:r>
      <w:hyperlink r:id="rId10" w:history="1">
        <w:r w:rsidR="00226799" w:rsidRPr="00656DC6">
          <w:rPr>
            <w:rStyle w:val="Hipervnculo"/>
            <w:rFonts w:ascii="Verdana" w:hAnsi="Verdana"/>
            <w:color w:val="000000" w:themeColor="text1"/>
            <w:sz w:val="20"/>
            <w:szCs w:val="20"/>
          </w:rPr>
          <w:t>http://villaralbo.sedelectronica.es</w:t>
        </w:r>
      </w:hyperlink>
    </w:p>
    <w:p w:rsidR="00167998" w:rsidRPr="00656DC6" w:rsidRDefault="00167998" w:rsidP="00167998">
      <w:pPr>
        <w:autoSpaceDE w:val="0"/>
        <w:autoSpaceDN w:val="0"/>
        <w:adjustRightInd w:val="0"/>
        <w:spacing w:after="0" w:line="240" w:lineRule="auto"/>
        <w:jc w:val="left"/>
        <w:rPr>
          <w:rStyle w:val="Hipervnculo"/>
          <w:rFonts w:ascii="Verdana" w:hAnsi="Verdana"/>
          <w:color w:val="000000" w:themeColor="text1"/>
          <w:sz w:val="20"/>
          <w:szCs w:val="20"/>
          <w:u w:val="none"/>
        </w:rPr>
      </w:pPr>
      <w:r w:rsidRPr="00656DC6">
        <w:rPr>
          <w:rStyle w:val="Hipervnculo"/>
          <w:rFonts w:ascii="Verdana" w:hAnsi="Verdana"/>
          <w:color w:val="000000" w:themeColor="text1"/>
          <w:sz w:val="20"/>
          <w:szCs w:val="20"/>
          <w:u w:val="none"/>
        </w:rPr>
        <w:t xml:space="preserve">Sexto.- Justificación </w:t>
      </w:r>
    </w:p>
    <w:p w:rsidR="00656DC6" w:rsidRDefault="00656DC6" w:rsidP="00167998">
      <w:pPr>
        <w:autoSpaceDE w:val="0"/>
        <w:autoSpaceDN w:val="0"/>
        <w:adjustRightInd w:val="0"/>
        <w:spacing w:after="0" w:line="240" w:lineRule="auto"/>
        <w:rPr>
          <w:rStyle w:val="Hipervnculo"/>
          <w:rFonts w:ascii="Verdana" w:hAnsi="Verdana"/>
          <w:color w:val="auto"/>
          <w:sz w:val="20"/>
          <w:szCs w:val="20"/>
          <w:u w:val="none"/>
        </w:rPr>
      </w:pPr>
    </w:p>
    <w:p w:rsidR="00167998" w:rsidRPr="00656DC6" w:rsidRDefault="00167998" w:rsidP="00167998">
      <w:pPr>
        <w:autoSpaceDE w:val="0"/>
        <w:autoSpaceDN w:val="0"/>
        <w:adjustRightInd w:val="0"/>
        <w:spacing w:after="0" w:line="240" w:lineRule="auto"/>
        <w:rPr>
          <w:rStyle w:val="Hipervnculo"/>
          <w:rFonts w:ascii="Verdana" w:hAnsi="Verdana"/>
          <w:color w:val="auto"/>
          <w:sz w:val="20"/>
          <w:szCs w:val="20"/>
          <w:u w:val="none"/>
        </w:rPr>
      </w:pPr>
      <w:r w:rsidRPr="00656DC6">
        <w:rPr>
          <w:rStyle w:val="Hipervnculo"/>
          <w:rFonts w:ascii="Verdana" w:hAnsi="Verdana"/>
          <w:color w:val="auto"/>
          <w:sz w:val="20"/>
          <w:szCs w:val="20"/>
          <w:u w:val="none"/>
        </w:rPr>
        <w:t>La justificación</w:t>
      </w:r>
      <w:r w:rsidRPr="00656DC6">
        <w:rPr>
          <w:rFonts w:ascii="Verdana" w:hAnsi="Verdana" w:cs="ArialMT"/>
          <w:sz w:val="20"/>
          <w:szCs w:val="20"/>
          <w:lang w:val="es-ES_tradnl"/>
        </w:rPr>
        <w:t xml:space="preserve"> de la inversión de la cantidad que se conceda como subvención para el ejercicio 202</w:t>
      </w:r>
      <w:r w:rsidR="00713574">
        <w:rPr>
          <w:rFonts w:ascii="Verdana" w:hAnsi="Verdana" w:cs="ArialMT"/>
          <w:sz w:val="20"/>
          <w:szCs w:val="20"/>
          <w:lang w:val="es-ES_tradnl"/>
        </w:rPr>
        <w:t>2</w:t>
      </w:r>
      <w:r w:rsidRPr="00656DC6">
        <w:rPr>
          <w:rFonts w:ascii="Verdana" w:hAnsi="Verdana" w:cs="ArialMT"/>
          <w:sz w:val="20"/>
          <w:szCs w:val="20"/>
          <w:lang w:val="es-ES_tradnl"/>
        </w:rPr>
        <w:t xml:space="preserve"> ascenderá, como mínimo, al importe de la cuantía concedida y deberá realizarse hasta el 15 de enero de 202</w:t>
      </w:r>
      <w:r w:rsidR="00713574">
        <w:rPr>
          <w:rFonts w:ascii="Verdana" w:hAnsi="Verdana" w:cs="ArialMT"/>
          <w:sz w:val="20"/>
          <w:szCs w:val="20"/>
          <w:lang w:val="es-ES_tradnl"/>
        </w:rPr>
        <w:t>3</w:t>
      </w:r>
      <w:r w:rsidRPr="00656DC6">
        <w:rPr>
          <w:rFonts w:ascii="Verdana" w:hAnsi="Verdana" w:cs="ArialMT"/>
          <w:sz w:val="20"/>
          <w:szCs w:val="20"/>
          <w:lang w:val="es-ES_tradnl"/>
        </w:rPr>
        <w:t xml:space="preserve"> mediante la entrega en la Sede Electrónica del Ayuntamiento de Villaralbo de la documentación prevista en el </w:t>
      </w:r>
      <w:r w:rsidR="007D50FB" w:rsidRPr="00656DC6">
        <w:rPr>
          <w:rFonts w:ascii="Verdana" w:hAnsi="Verdana" w:cs="ArialMT"/>
          <w:sz w:val="20"/>
          <w:szCs w:val="20"/>
          <w:lang w:val="es-ES_tradnl"/>
        </w:rPr>
        <w:t>apartado número 20</w:t>
      </w:r>
      <w:r w:rsidR="00F37644" w:rsidRPr="00656DC6">
        <w:rPr>
          <w:rFonts w:ascii="Verdana" w:hAnsi="Verdana" w:cs="ArialMT"/>
          <w:sz w:val="20"/>
          <w:szCs w:val="20"/>
          <w:lang w:val="es-ES_tradnl"/>
        </w:rPr>
        <w:t xml:space="preserve"> de las bases reguladoras.</w:t>
      </w:r>
    </w:p>
    <w:p w:rsidR="00167998" w:rsidRPr="00656DC6" w:rsidRDefault="00167998" w:rsidP="00167998">
      <w:pPr>
        <w:rPr>
          <w:rStyle w:val="Hipervnculo"/>
          <w:rFonts w:ascii="Verdana" w:hAnsi="Verdana"/>
          <w:color w:val="auto"/>
          <w:sz w:val="20"/>
          <w:szCs w:val="20"/>
          <w:u w:val="none"/>
        </w:rPr>
      </w:pPr>
    </w:p>
    <w:p w:rsidR="00357CE7" w:rsidRPr="00656DC6" w:rsidRDefault="007D50FB" w:rsidP="00280EA6">
      <w:pPr>
        <w:rPr>
          <w:rFonts w:ascii="Verdana" w:hAnsi="Verdana"/>
          <w:sz w:val="20"/>
          <w:szCs w:val="20"/>
        </w:rPr>
      </w:pPr>
      <w:r w:rsidRPr="00656DC6">
        <w:rPr>
          <w:rFonts w:ascii="Verdana" w:hAnsi="Verdana"/>
          <w:sz w:val="20"/>
          <w:szCs w:val="20"/>
        </w:rPr>
        <w:t xml:space="preserve">Villaralbo, </w:t>
      </w:r>
      <w:r w:rsidR="00713574">
        <w:rPr>
          <w:rFonts w:ascii="Verdana" w:hAnsi="Verdana"/>
          <w:sz w:val="20"/>
          <w:szCs w:val="20"/>
        </w:rPr>
        <w:t>a 12 de mayo de 2022</w:t>
      </w:r>
      <w:r w:rsidR="00F37644" w:rsidRPr="00656DC6">
        <w:rPr>
          <w:rFonts w:ascii="Verdana" w:hAnsi="Verdana"/>
          <w:sz w:val="20"/>
          <w:szCs w:val="20"/>
        </w:rPr>
        <w:t>.- El</w:t>
      </w:r>
      <w:r w:rsidR="007C5BD5" w:rsidRPr="00656DC6">
        <w:rPr>
          <w:rFonts w:ascii="Verdana" w:hAnsi="Verdana"/>
          <w:sz w:val="20"/>
          <w:szCs w:val="20"/>
        </w:rPr>
        <w:t xml:space="preserve"> Alcalde-President</w:t>
      </w:r>
      <w:r w:rsidR="00F37644" w:rsidRPr="00656DC6">
        <w:rPr>
          <w:rFonts w:ascii="Verdana" w:hAnsi="Verdana"/>
          <w:sz w:val="20"/>
          <w:szCs w:val="20"/>
        </w:rPr>
        <w:t>e</w:t>
      </w:r>
      <w:r w:rsidR="007C5BD5" w:rsidRPr="00656DC6">
        <w:rPr>
          <w:rFonts w:ascii="Verdana" w:hAnsi="Verdana"/>
          <w:sz w:val="20"/>
          <w:szCs w:val="20"/>
        </w:rPr>
        <w:t xml:space="preserve">, </w:t>
      </w:r>
      <w:r w:rsidR="00F37644" w:rsidRPr="00656DC6">
        <w:rPr>
          <w:rFonts w:ascii="Verdana" w:hAnsi="Verdana"/>
          <w:sz w:val="20"/>
          <w:szCs w:val="20"/>
        </w:rPr>
        <w:t xml:space="preserve">Santiago Lorenzo </w:t>
      </w:r>
      <w:r w:rsidR="00DB6185" w:rsidRPr="00656DC6">
        <w:rPr>
          <w:rFonts w:ascii="Verdana" w:hAnsi="Verdana"/>
          <w:sz w:val="20"/>
          <w:szCs w:val="20"/>
        </w:rPr>
        <w:t>Peláez</w:t>
      </w:r>
      <w:r w:rsidR="007C5BD5" w:rsidRPr="00656DC6">
        <w:rPr>
          <w:rFonts w:ascii="Verdana" w:hAnsi="Verdana"/>
          <w:sz w:val="20"/>
          <w:szCs w:val="20"/>
        </w:rPr>
        <w:t>.</w:t>
      </w:r>
    </w:p>
    <w:p w:rsidR="000F647B" w:rsidRDefault="000F647B" w:rsidP="00280EA6">
      <w:pPr>
        <w:rPr>
          <w:rFonts w:ascii="Arial Narrow" w:hAnsi="Arial Narrow"/>
        </w:rPr>
      </w:pPr>
    </w:p>
    <w:sectPr w:rsidR="000F647B" w:rsidSect="00367401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135" w:right="1134" w:bottom="1418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3945" w:rsidRDefault="000F3945" w:rsidP="00A4683B">
      <w:pPr>
        <w:spacing w:after="0" w:line="240" w:lineRule="auto"/>
      </w:pPr>
      <w:r>
        <w:separator/>
      </w:r>
    </w:p>
  </w:endnote>
  <w:endnote w:type="continuationSeparator" w:id="0">
    <w:p w:rsidR="000F3945" w:rsidRDefault="000F3945" w:rsidP="00A468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jaVu Sans">
    <w:altName w:val="Arial"/>
    <w:panose1 w:val="020B0603030804020204"/>
    <w:charset w:val="00"/>
    <w:family w:val="swiss"/>
    <w:pitch w:val="variable"/>
    <w:sig w:usb0="00000000" w:usb1="D200FDFF" w:usb2="0A24602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47643739"/>
      <w:docPartObj>
        <w:docPartGallery w:val="Page Numbers (Bottom of Page)"/>
        <w:docPartUnique/>
      </w:docPartObj>
    </w:sdtPr>
    <w:sdtEndPr>
      <w:rPr>
        <w:rFonts w:ascii="Candara" w:hAnsi="Candara"/>
      </w:rPr>
    </w:sdtEndPr>
    <w:sdtContent>
      <w:p w:rsidR="00DB6185" w:rsidRPr="006412F0" w:rsidRDefault="00E70074" w:rsidP="006412F0">
        <w:pPr>
          <w:pStyle w:val="Piedepgina"/>
          <w:tabs>
            <w:tab w:val="clear" w:pos="4252"/>
            <w:tab w:val="clear" w:pos="8504"/>
          </w:tabs>
          <w:jc w:val="right"/>
          <w:rPr>
            <w:rFonts w:ascii="Candara" w:hAnsi="Candara"/>
          </w:rPr>
        </w:pPr>
        <w:r w:rsidRPr="00E70074">
          <w:rPr>
            <w:noProof/>
            <w:lang w:val="es-ES_tradnl" w:eastAsia="es-ES_tradnl"/>
          </w:rPr>
          <w:pict>
            <v:line id="Conector recto 10" o:spid="_x0000_s2059" style="position:absolute;left:0;text-align:left;flip:y;z-index:251659264;visibility:visible;mso-position-horizontal:right;mso-position-horizontal-relative:margin;mso-position-vertical-relative:text" from="3327.6pt,.5pt" to="3784.9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1/vwQEAAM4DAAAOAAAAZHJzL2Uyb0RvYy54bWysU8tu2zAQvBfoPxC815IdJHUFyzk4aC9F&#10;Y/R1Z6ilRYAvLBlL/vssKUUt2qBAi14okrszuzNc7W5Ha9gZMGrvWr5e1ZyBk77T7tTyb1/fv9ly&#10;FpNwnTDeQcsvEPnt/vWr3RAa2Pjemw6QEYmLzRBa3qcUmqqKsgcr4soHcBRUHq1IdMRT1aEYiN2a&#10;alPXN9XgsQvoJcRIt3dTkO8Lv1Ig071SERIzLafeUlmxrA95rfY70ZxQhF7LuQ3xD11YoR0VXaju&#10;RBLsEfVvVFZL9NGrtJLeVl4pLaFoIDXr+hc1X3oRoGghc2JYbIr/j1Z+Oh+R6Y7ejuxxwtIbHeil&#10;ZPLIMH8YBcilIcSGkg/uiPMphiNmyaNCy5TR4TuRFBNIFhuLx5fFYxgTk3R5va23m5t3nEmKvb1a&#10;X2fyamLJbAFj+gDesrxpudEuOyAacf4Y05T6nEK43NXUR9mli4GcbNxnUKSK6k0dlXmCg0F2FjQJ&#10;Qkpw6WouXbIzTGljFmBdyv4ROOdnKJRZ+xvwgiiVvUsL2Grn8aXqaVzPLasp/9mBSXe24MF3l/JC&#10;xRoammLuPOB5Kn8+F/iP33D/BAAA//8DAFBLAwQUAAYACAAAACEAxasQ3tsAAAAEAQAADwAAAGRy&#10;cy9kb3ducmV2LnhtbEyPQU/DMAyF70j8h8hI3Fi6ggYrdadRxBjixNiFW9qYtqJxqibbyr/HnOBk&#10;PT/rvc/5anK9OtIYOs8I81kCirj2tuMGYf/+dHUHKkTD1vSeCeGbAqyK87PcZNaf+I2Ou9goCeGQ&#10;GYQ2xiHTOtQtORNmfiAW79OPzkSRY6PtaE4S7nqdJslCO9OxNLRmoLKl+mt3cAjVw+u0vC73i4/n&#10;zbp82WxZPzaMeHkxre9BRZri3zH84gs6FMJU+QPboHoEeSTKVoaYy/nNLagKIU1BF7n+D1/8AAAA&#10;//8DAFBLAQItABQABgAIAAAAIQC2gziS/gAAAOEBAAATAAAAAAAAAAAAAAAAAAAAAABbQ29udGVu&#10;dF9UeXBlc10ueG1sUEsBAi0AFAAGAAgAAAAhADj9If/WAAAAlAEAAAsAAAAAAAAAAAAAAAAALwEA&#10;AF9yZWxzLy5yZWxzUEsBAi0AFAAGAAgAAAAhAFQDX+/BAQAAzgMAAA4AAAAAAAAAAAAAAAAALgIA&#10;AGRycy9lMm9Eb2MueG1sUEsBAi0AFAAGAAgAAAAhAMWrEN7bAAAABAEAAA8AAAAAAAAAAAAAAAAA&#10;GwQAAGRycy9kb3ducmV2LnhtbFBLBQYAAAAABAAEAPMAAAAjBQAAAAA=&#10;" strokecolor="#a5a5a5 [3206]" strokeweight=".5pt">
              <v:stroke joinstyle="miter"/>
              <w10:wrap anchorx="margin"/>
            </v:line>
          </w:pict>
        </w:r>
        <w:r w:rsidRPr="006412F0">
          <w:rPr>
            <w:rFonts w:ascii="Candara" w:hAnsi="Candara"/>
          </w:rPr>
          <w:fldChar w:fldCharType="begin"/>
        </w:r>
        <w:r w:rsidR="00DB6185" w:rsidRPr="006412F0">
          <w:rPr>
            <w:rFonts w:ascii="Candara" w:hAnsi="Candara"/>
          </w:rPr>
          <w:instrText>PAGE   \* MERGEFORMAT</w:instrText>
        </w:r>
        <w:r w:rsidRPr="006412F0">
          <w:rPr>
            <w:rFonts w:ascii="Candara" w:hAnsi="Candara"/>
          </w:rPr>
          <w:fldChar w:fldCharType="separate"/>
        </w:r>
        <w:r w:rsidR="008E6095">
          <w:rPr>
            <w:rFonts w:ascii="Candara" w:hAnsi="Candara"/>
            <w:noProof/>
          </w:rPr>
          <w:t>2</w:t>
        </w:r>
        <w:r w:rsidRPr="006412F0">
          <w:rPr>
            <w:rFonts w:ascii="Candara" w:hAnsi="Candara"/>
          </w:rPr>
          <w:fldChar w:fldCharType="end"/>
        </w:r>
        <w:r w:rsidR="00DB6185" w:rsidRPr="006412F0">
          <w:rPr>
            <w:rFonts w:ascii="Candara" w:hAnsi="Candara"/>
          </w:rPr>
          <w:t xml:space="preserve"> </w:t>
        </w:r>
        <w:r w:rsidR="00DB6185" w:rsidRPr="006412F0">
          <w:rPr>
            <w:rFonts w:ascii="Candara" w:hAnsi="Candara"/>
            <w:sz w:val="18"/>
            <w:szCs w:val="18"/>
          </w:rPr>
          <w:t>de</w:t>
        </w:r>
        <w:r w:rsidR="00DB6185" w:rsidRPr="006412F0">
          <w:rPr>
            <w:rFonts w:ascii="Candara" w:hAnsi="Candara"/>
          </w:rPr>
          <w:t xml:space="preserve"> </w:t>
        </w:r>
        <w:fldSimple w:instr=" NUMPAGES   \* MERGEFORMAT ">
          <w:r w:rsidR="008E6095" w:rsidRPr="008E6095">
            <w:rPr>
              <w:rFonts w:ascii="Candara" w:hAnsi="Candara"/>
              <w:noProof/>
            </w:rPr>
            <w:t>2</w:t>
          </w:r>
        </w:fldSimple>
      </w:p>
    </w:sdtContent>
  </w:sdt>
  <w:p w:rsidR="00DB6185" w:rsidRDefault="00DB6185" w:rsidP="006412F0">
    <w:pPr>
      <w:pStyle w:val="Piedepgina"/>
      <w:tabs>
        <w:tab w:val="clear" w:pos="4252"/>
        <w:tab w:val="clear" w:pos="8504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43097969"/>
      <w:docPartObj>
        <w:docPartGallery w:val="Page Numbers (Bottom of Page)"/>
        <w:docPartUnique/>
      </w:docPartObj>
    </w:sdtPr>
    <w:sdtEndPr>
      <w:rPr>
        <w:rFonts w:ascii="Candara" w:hAnsi="Candara"/>
      </w:rPr>
    </w:sdtEndPr>
    <w:sdtContent>
      <w:p w:rsidR="00DB6185" w:rsidRPr="006412F0" w:rsidRDefault="00E70074" w:rsidP="00367401">
        <w:pPr>
          <w:pStyle w:val="Piedepgina"/>
          <w:tabs>
            <w:tab w:val="clear" w:pos="4252"/>
            <w:tab w:val="clear" w:pos="8504"/>
          </w:tabs>
          <w:jc w:val="right"/>
          <w:rPr>
            <w:rFonts w:ascii="Candara" w:hAnsi="Candara"/>
          </w:rPr>
        </w:pPr>
      </w:p>
    </w:sdtContent>
  </w:sdt>
  <w:p w:rsidR="00DB6185" w:rsidRDefault="00DB6185" w:rsidP="00367401">
    <w:pPr>
      <w:pStyle w:val="Piedepgin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3945" w:rsidRDefault="000F3945" w:rsidP="00A4683B">
      <w:pPr>
        <w:spacing w:after="0" w:line="240" w:lineRule="auto"/>
      </w:pPr>
      <w:r>
        <w:separator/>
      </w:r>
    </w:p>
  </w:footnote>
  <w:footnote w:type="continuationSeparator" w:id="0">
    <w:p w:rsidR="000F3945" w:rsidRDefault="000F3945" w:rsidP="00A468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185" w:rsidRDefault="00DB6185">
    <w:pPr>
      <w:pStyle w:val="Encabezado"/>
    </w:pPr>
    <w: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185" w:rsidRPr="00C663CB" w:rsidRDefault="00C663CB" w:rsidP="00C663CB">
    <w:pPr>
      <w:pStyle w:val="Encabezado"/>
    </w:pPr>
    <w:r w:rsidRPr="00C663CB">
      <w:rPr>
        <w:noProof/>
        <w:lang w:eastAsia="es-ES"/>
      </w:rPr>
      <w:drawing>
        <wp:inline distT="0" distB="0" distL="0" distR="0">
          <wp:extent cx="1077158" cy="1066800"/>
          <wp:effectExtent l="19050" t="0" r="8692" b="0"/>
          <wp:docPr id="1" name="0 Imagen" descr="LOGO AYTO PEQU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AYTO PEQU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77309" cy="10669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82285"/>
    <w:multiLevelType w:val="hybridMultilevel"/>
    <w:tmpl w:val="3E046CC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39097A"/>
    <w:multiLevelType w:val="hybridMultilevel"/>
    <w:tmpl w:val="F2CC116E"/>
    <w:lvl w:ilvl="0" w:tplc="6876D5EA">
      <w:numFmt w:val="bullet"/>
      <w:lvlText w:val="-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7343EB"/>
    <w:multiLevelType w:val="multilevel"/>
    <w:tmpl w:val="925AEB3C"/>
    <w:lvl w:ilvl="0">
      <w:start w:val="1"/>
      <w:numFmt w:val="decimal"/>
      <w:lvlText w:val="%1ª)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3">
    <w:nsid w:val="2845142C"/>
    <w:multiLevelType w:val="multilevel"/>
    <w:tmpl w:val="0748C9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4">
    <w:nsid w:val="2B87078F"/>
    <w:multiLevelType w:val="hybridMultilevel"/>
    <w:tmpl w:val="3A7E79CE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40A0019" w:tentative="1">
      <w:start w:val="1"/>
      <w:numFmt w:val="lowerLetter"/>
      <w:lvlText w:val="%2."/>
      <w:lvlJc w:val="left"/>
      <w:pPr>
        <w:ind w:left="1866" w:hanging="360"/>
      </w:pPr>
    </w:lvl>
    <w:lvl w:ilvl="2" w:tplc="040A001B" w:tentative="1">
      <w:start w:val="1"/>
      <w:numFmt w:val="lowerRoman"/>
      <w:lvlText w:val="%3."/>
      <w:lvlJc w:val="right"/>
      <w:pPr>
        <w:ind w:left="2586" w:hanging="180"/>
      </w:pPr>
    </w:lvl>
    <w:lvl w:ilvl="3" w:tplc="040A000F" w:tentative="1">
      <w:start w:val="1"/>
      <w:numFmt w:val="decimal"/>
      <w:lvlText w:val="%4."/>
      <w:lvlJc w:val="left"/>
      <w:pPr>
        <w:ind w:left="3306" w:hanging="360"/>
      </w:pPr>
    </w:lvl>
    <w:lvl w:ilvl="4" w:tplc="040A0019" w:tentative="1">
      <w:start w:val="1"/>
      <w:numFmt w:val="lowerLetter"/>
      <w:lvlText w:val="%5."/>
      <w:lvlJc w:val="left"/>
      <w:pPr>
        <w:ind w:left="4026" w:hanging="360"/>
      </w:pPr>
    </w:lvl>
    <w:lvl w:ilvl="5" w:tplc="040A001B" w:tentative="1">
      <w:start w:val="1"/>
      <w:numFmt w:val="lowerRoman"/>
      <w:lvlText w:val="%6."/>
      <w:lvlJc w:val="right"/>
      <w:pPr>
        <w:ind w:left="4746" w:hanging="180"/>
      </w:pPr>
    </w:lvl>
    <w:lvl w:ilvl="6" w:tplc="040A000F" w:tentative="1">
      <w:start w:val="1"/>
      <w:numFmt w:val="decimal"/>
      <w:lvlText w:val="%7."/>
      <w:lvlJc w:val="left"/>
      <w:pPr>
        <w:ind w:left="5466" w:hanging="360"/>
      </w:pPr>
    </w:lvl>
    <w:lvl w:ilvl="7" w:tplc="040A0019" w:tentative="1">
      <w:start w:val="1"/>
      <w:numFmt w:val="lowerLetter"/>
      <w:lvlText w:val="%8."/>
      <w:lvlJc w:val="left"/>
      <w:pPr>
        <w:ind w:left="6186" w:hanging="360"/>
      </w:pPr>
    </w:lvl>
    <w:lvl w:ilvl="8" w:tplc="0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2E140066"/>
    <w:multiLevelType w:val="hybridMultilevel"/>
    <w:tmpl w:val="7BE0BB52"/>
    <w:lvl w:ilvl="0" w:tplc="A26E08DE">
      <w:start w:val="2"/>
      <w:numFmt w:val="bullet"/>
      <w:lvlText w:val="-"/>
      <w:lvlJc w:val="left"/>
      <w:pPr>
        <w:ind w:left="786" w:hanging="360"/>
      </w:pPr>
      <w:rPr>
        <w:rFonts w:ascii="Calibri" w:eastAsiaTheme="minorHAnsi" w:hAnsi="Calibri" w:cs="Helvetica" w:hint="default"/>
        <w:color w:val="000000"/>
      </w:rPr>
    </w:lvl>
    <w:lvl w:ilvl="1" w:tplc="0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32E53E6A"/>
    <w:multiLevelType w:val="multilevel"/>
    <w:tmpl w:val="7DE2A378"/>
    <w:lvl w:ilvl="0">
      <w:start w:val="1"/>
      <w:numFmt w:val="decimal"/>
      <w:lvlText w:val="%1ª)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41B50DD5"/>
    <w:multiLevelType w:val="hybridMultilevel"/>
    <w:tmpl w:val="D1A6836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9771D6"/>
    <w:multiLevelType w:val="hybridMultilevel"/>
    <w:tmpl w:val="D53E41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3460FA"/>
    <w:multiLevelType w:val="hybridMultilevel"/>
    <w:tmpl w:val="30E08C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7E124B"/>
    <w:multiLevelType w:val="multilevel"/>
    <w:tmpl w:val="0748C9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1">
    <w:nsid w:val="724938BF"/>
    <w:multiLevelType w:val="hybridMultilevel"/>
    <w:tmpl w:val="4D925D54"/>
    <w:lvl w:ilvl="0" w:tplc="6876D5EA">
      <w:numFmt w:val="bullet"/>
      <w:lvlText w:val="-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39A1EF0"/>
    <w:multiLevelType w:val="hybridMultilevel"/>
    <w:tmpl w:val="C30C1864"/>
    <w:lvl w:ilvl="0" w:tplc="05804184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582" w:hanging="360"/>
      </w:pPr>
    </w:lvl>
    <w:lvl w:ilvl="2" w:tplc="040A001B" w:tentative="1">
      <w:start w:val="1"/>
      <w:numFmt w:val="lowerRoman"/>
      <w:lvlText w:val="%3."/>
      <w:lvlJc w:val="right"/>
      <w:pPr>
        <w:ind w:left="2302" w:hanging="180"/>
      </w:pPr>
    </w:lvl>
    <w:lvl w:ilvl="3" w:tplc="040A000F" w:tentative="1">
      <w:start w:val="1"/>
      <w:numFmt w:val="decimal"/>
      <w:lvlText w:val="%4."/>
      <w:lvlJc w:val="left"/>
      <w:pPr>
        <w:ind w:left="3022" w:hanging="360"/>
      </w:pPr>
    </w:lvl>
    <w:lvl w:ilvl="4" w:tplc="040A0019" w:tentative="1">
      <w:start w:val="1"/>
      <w:numFmt w:val="lowerLetter"/>
      <w:lvlText w:val="%5."/>
      <w:lvlJc w:val="left"/>
      <w:pPr>
        <w:ind w:left="3742" w:hanging="360"/>
      </w:pPr>
    </w:lvl>
    <w:lvl w:ilvl="5" w:tplc="040A001B" w:tentative="1">
      <w:start w:val="1"/>
      <w:numFmt w:val="lowerRoman"/>
      <w:lvlText w:val="%6."/>
      <w:lvlJc w:val="right"/>
      <w:pPr>
        <w:ind w:left="4462" w:hanging="180"/>
      </w:pPr>
    </w:lvl>
    <w:lvl w:ilvl="6" w:tplc="040A000F" w:tentative="1">
      <w:start w:val="1"/>
      <w:numFmt w:val="decimal"/>
      <w:lvlText w:val="%7."/>
      <w:lvlJc w:val="left"/>
      <w:pPr>
        <w:ind w:left="5182" w:hanging="360"/>
      </w:pPr>
    </w:lvl>
    <w:lvl w:ilvl="7" w:tplc="040A0019" w:tentative="1">
      <w:start w:val="1"/>
      <w:numFmt w:val="lowerLetter"/>
      <w:lvlText w:val="%8."/>
      <w:lvlJc w:val="left"/>
      <w:pPr>
        <w:ind w:left="5902" w:hanging="360"/>
      </w:pPr>
    </w:lvl>
    <w:lvl w:ilvl="8" w:tplc="0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8"/>
  </w:num>
  <w:num w:numId="2">
    <w:abstractNumId w:val="6"/>
  </w:num>
  <w:num w:numId="3">
    <w:abstractNumId w:val="9"/>
  </w:num>
  <w:num w:numId="4">
    <w:abstractNumId w:val="1"/>
  </w:num>
  <w:num w:numId="5">
    <w:abstractNumId w:val="1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4"/>
  </w:num>
  <w:num w:numId="11">
    <w:abstractNumId w:val="12"/>
  </w:num>
  <w:num w:numId="12">
    <w:abstractNumId w:val="0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B0F5E"/>
    <w:rsid w:val="00015354"/>
    <w:rsid w:val="00037D06"/>
    <w:rsid w:val="0009201D"/>
    <w:rsid w:val="000A3FB8"/>
    <w:rsid w:val="000E3441"/>
    <w:rsid w:val="000F3945"/>
    <w:rsid w:val="000F647B"/>
    <w:rsid w:val="001066B0"/>
    <w:rsid w:val="00147E8D"/>
    <w:rsid w:val="001650BB"/>
    <w:rsid w:val="00167998"/>
    <w:rsid w:val="00181FD9"/>
    <w:rsid w:val="001A5618"/>
    <w:rsid w:val="001B4208"/>
    <w:rsid w:val="001E2F66"/>
    <w:rsid w:val="001F1B40"/>
    <w:rsid w:val="00201F95"/>
    <w:rsid w:val="00203ED5"/>
    <w:rsid w:val="0021166C"/>
    <w:rsid w:val="00226799"/>
    <w:rsid w:val="0024107A"/>
    <w:rsid w:val="002511F8"/>
    <w:rsid w:val="0026529F"/>
    <w:rsid w:val="002749CB"/>
    <w:rsid w:val="00280EA6"/>
    <w:rsid w:val="002D6068"/>
    <w:rsid w:val="002D66CF"/>
    <w:rsid w:val="00320759"/>
    <w:rsid w:val="003216A2"/>
    <w:rsid w:val="00335699"/>
    <w:rsid w:val="00347719"/>
    <w:rsid w:val="00352DC5"/>
    <w:rsid w:val="00357CE7"/>
    <w:rsid w:val="00362625"/>
    <w:rsid w:val="00367401"/>
    <w:rsid w:val="003712C0"/>
    <w:rsid w:val="00380B8E"/>
    <w:rsid w:val="003A5CE5"/>
    <w:rsid w:val="003D298C"/>
    <w:rsid w:val="003E0B0D"/>
    <w:rsid w:val="00434586"/>
    <w:rsid w:val="0044705E"/>
    <w:rsid w:val="0045539A"/>
    <w:rsid w:val="00457B66"/>
    <w:rsid w:val="004679C3"/>
    <w:rsid w:val="00493B01"/>
    <w:rsid w:val="004D2C4E"/>
    <w:rsid w:val="004F1F97"/>
    <w:rsid w:val="00503C5D"/>
    <w:rsid w:val="0051429B"/>
    <w:rsid w:val="005260F3"/>
    <w:rsid w:val="00530C38"/>
    <w:rsid w:val="0054265D"/>
    <w:rsid w:val="00553A0E"/>
    <w:rsid w:val="0056025E"/>
    <w:rsid w:val="005658D5"/>
    <w:rsid w:val="0058328A"/>
    <w:rsid w:val="0058546E"/>
    <w:rsid w:val="005919E2"/>
    <w:rsid w:val="005934A0"/>
    <w:rsid w:val="00595E42"/>
    <w:rsid w:val="005D177C"/>
    <w:rsid w:val="005E2926"/>
    <w:rsid w:val="005F20B4"/>
    <w:rsid w:val="00600BF4"/>
    <w:rsid w:val="006233FE"/>
    <w:rsid w:val="006412F0"/>
    <w:rsid w:val="00656DC6"/>
    <w:rsid w:val="00663DD7"/>
    <w:rsid w:val="0066720F"/>
    <w:rsid w:val="00674D36"/>
    <w:rsid w:val="006756FA"/>
    <w:rsid w:val="006B5262"/>
    <w:rsid w:val="006C7A79"/>
    <w:rsid w:val="006D02F7"/>
    <w:rsid w:val="006E0280"/>
    <w:rsid w:val="006F7745"/>
    <w:rsid w:val="00713574"/>
    <w:rsid w:val="0072183A"/>
    <w:rsid w:val="00737220"/>
    <w:rsid w:val="00752F64"/>
    <w:rsid w:val="00767C2F"/>
    <w:rsid w:val="007907B0"/>
    <w:rsid w:val="007C5BD5"/>
    <w:rsid w:val="007D50FB"/>
    <w:rsid w:val="007F0D43"/>
    <w:rsid w:val="007F77A5"/>
    <w:rsid w:val="008155CC"/>
    <w:rsid w:val="008238B9"/>
    <w:rsid w:val="008254FB"/>
    <w:rsid w:val="008329D0"/>
    <w:rsid w:val="00842D96"/>
    <w:rsid w:val="00853073"/>
    <w:rsid w:val="00856F28"/>
    <w:rsid w:val="00882217"/>
    <w:rsid w:val="0088475D"/>
    <w:rsid w:val="00891ABD"/>
    <w:rsid w:val="008B5CA1"/>
    <w:rsid w:val="008C1C4F"/>
    <w:rsid w:val="008C72E5"/>
    <w:rsid w:val="008D3FB0"/>
    <w:rsid w:val="008E6095"/>
    <w:rsid w:val="00911532"/>
    <w:rsid w:val="0092293B"/>
    <w:rsid w:val="00934835"/>
    <w:rsid w:val="00934B5B"/>
    <w:rsid w:val="0094563D"/>
    <w:rsid w:val="00964CCE"/>
    <w:rsid w:val="009B0F5E"/>
    <w:rsid w:val="009B3BA7"/>
    <w:rsid w:val="009B4415"/>
    <w:rsid w:val="009B4AF9"/>
    <w:rsid w:val="009C0E3C"/>
    <w:rsid w:val="009C55CD"/>
    <w:rsid w:val="009F3F61"/>
    <w:rsid w:val="00A11BCB"/>
    <w:rsid w:val="00A13022"/>
    <w:rsid w:val="00A14597"/>
    <w:rsid w:val="00A22DCF"/>
    <w:rsid w:val="00A4291C"/>
    <w:rsid w:val="00A4683B"/>
    <w:rsid w:val="00A56568"/>
    <w:rsid w:val="00AB0030"/>
    <w:rsid w:val="00AF2A9A"/>
    <w:rsid w:val="00B46531"/>
    <w:rsid w:val="00B74437"/>
    <w:rsid w:val="00B9264F"/>
    <w:rsid w:val="00BA7BBB"/>
    <w:rsid w:val="00BB2375"/>
    <w:rsid w:val="00BE3420"/>
    <w:rsid w:val="00BF1E3C"/>
    <w:rsid w:val="00BF1FE6"/>
    <w:rsid w:val="00BF2A6B"/>
    <w:rsid w:val="00C0636E"/>
    <w:rsid w:val="00C22122"/>
    <w:rsid w:val="00C32513"/>
    <w:rsid w:val="00C36F19"/>
    <w:rsid w:val="00C663CB"/>
    <w:rsid w:val="00C86288"/>
    <w:rsid w:val="00CB2EB6"/>
    <w:rsid w:val="00CB4417"/>
    <w:rsid w:val="00CC09C7"/>
    <w:rsid w:val="00CD3591"/>
    <w:rsid w:val="00CD702D"/>
    <w:rsid w:val="00D179CA"/>
    <w:rsid w:val="00D27530"/>
    <w:rsid w:val="00D46D32"/>
    <w:rsid w:val="00D5062F"/>
    <w:rsid w:val="00D60D2A"/>
    <w:rsid w:val="00D65483"/>
    <w:rsid w:val="00D8598A"/>
    <w:rsid w:val="00DA19D0"/>
    <w:rsid w:val="00DB552D"/>
    <w:rsid w:val="00DB6185"/>
    <w:rsid w:val="00DB79F9"/>
    <w:rsid w:val="00DE3FEC"/>
    <w:rsid w:val="00E0684E"/>
    <w:rsid w:val="00E10648"/>
    <w:rsid w:val="00E17AB6"/>
    <w:rsid w:val="00E54B26"/>
    <w:rsid w:val="00E57D6C"/>
    <w:rsid w:val="00E66467"/>
    <w:rsid w:val="00E70074"/>
    <w:rsid w:val="00E76D1B"/>
    <w:rsid w:val="00E82625"/>
    <w:rsid w:val="00E97E33"/>
    <w:rsid w:val="00EA00BA"/>
    <w:rsid w:val="00EB6C55"/>
    <w:rsid w:val="00EC542B"/>
    <w:rsid w:val="00EC5F01"/>
    <w:rsid w:val="00F02901"/>
    <w:rsid w:val="00F0447E"/>
    <w:rsid w:val="00F065DB"/>
    <w:rsid w:val="00F11B3D"/>
    <w:rsid w:val="00F27364"/>
    <w:rsid w:val="00F37644"/>
    <w:rsid w:val="00F405A3"/>
    <w:rsid w:val="00F625DA"/>
    <w:rsid w:val="00F8029D"/>
    <w:rsid w:val="00F83A23"/>
    <w:rsid w:val="00FA2F3C"/>
    <w:rsid w:val="00FF30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A0E"/>
    <w:pPr>
      <w:jc w:val="both"/>
    </w:pPr>
  </w:style>
  <w:style w:type="paragraph" w:styleId="Ttulo1">
    <w:name w:val="heading 1"/>
    <w:basedOn w:val="Normal"/>
    <w:next w:val="Normal"/>
    <w:link w:val="Ttulo1Car"/>
    <w:uiPriority w:val="9"/>
    <w:qFormat/>
    <w:rsid w:val="008C1C4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95E42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468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A4683B"/>
  </w:style>
  <w:style w:type="paragraph" w:styleId="Piedepgina">
    <w:name w:val="footer"/>
    <w:basedOn w:val="Normal"/>
    <w:link w:val="PiedepginaCar"/>
    <w:uiPriority w:val="99"/>
    <w:unhideWhenUsed/>
    <w:rsid w:val="00A468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4683B"/>
  </w:style>
  <w:style w:type="character" w:customStyle="1" w:styleId="58cl">
    <w:name w:val="_58cl"/>
    <w:basedOn w:val="Fuentedeprrafopredeter"/>
    <w:rsid w:val="007F77A5"/>
  </w:style>
  <w:style w:type="character" w:customStyle="1" w:styleId="58cm">
    <w:name w:val="_58cm"/>
    <w:basedOn w:val="Fuentedeprrafopredeter"/>
    <w:rsid w:val="007F77A5"/>
  </w:style>
  <w:style w:type="character" w:customStyle="1" w:styleId="apple-converted-space">
    <w:name w:val="apple-converted-space"/>
    <w:basedOn w:val="Fuentedeprrafopredeter"/>
    <w:rsid w:val="007F77A5"/>
  </w:style>
  <w:style w:type="character" w:styleId="Hipervnculo">
    <w:name w:val="Hyperlink"/>
    <w:basedOn w:val="Fuentedeprrafopredeter"/>
    <w:uiPriority w:val="99"/>
    <w:unhideWhenUsed/>
    <w:rsid w:val="007F77A5"/>
    <w:rPr>
      <w:color w:val="0563C1" w:themeColor="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8C1C4F"/>
    <w:rPr>
      <w:rFonts w:asciiTheme="majorHAnsi" w:eastAsiaTheme="majorEastAsia" w:hAnsiTheme="majorHAnsi" w:cstheme="majorBidi"/>
      <w:b/>
      <w:sz w:val="32"/>
      <w:szCs w:val="32"/>
    </w:rPr>
  </w:style>
  <w:style w:type="paragraph" w:customStyle="1" w:styleId="Default">
    <w:name w:val="Default"/>
    <w:rsid w:val="00357CE7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663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663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A0E"/>
    <w:pPr>
      <w:jc w:val="both"/>
    </w:pPr>
  </w:style>
  <w:style w:type="paragraph" w:styleId="Ttulo1">
    <w:name w:val="heading 1"/>
    <w:basedOn w:val="Normal"/>
    <w:next w:val="Normal"/>
    <w:link w:val="Ttulo1Car"/>
    <w:uiPriority w:val="9"/>
    <w:qFormat/>
    <w:rsid w:val="008C1C4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95E42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468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A4683B"/>
  </w:style>
  <w:style w:type="paragraph" w:styleId="Piedepgina">
    <w:name w:val="footer"/>
    <w:basedOn w:val="Normal"/>
    <w:link w:val="PiedepginaCar"/>
    <w:uiPriority w:val="99"/>
    <w:unhideWhenUsed/>
    <w:rsid w:val="00A468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4683B"/>
  </w:style>
  <w:style w:type="character" w:customStyle="1" w:styleId="58cl">
    <w:name w:val="_58cl"/>
    <w:basedOn w:val="Fuentedeprrafopredeter"/>
    <w:rsid w:val="007F77A5"/>
  </w:style>
  <w:style w:type="character" w:customStyle="1" w:styleId="58cm">
    <w:name w:val="_58cm"/>
    <w:basedOn w:val="Fuentedeprrafopredeter"/>
    <w:rsid w:val="007F77A5"/>
  </w:style>
  <w:style w:type="character" w:customStyle="1" w:styleId="apple-converted-space">
    <w:name w:val="apple-converted-space"/>
    <w:basedOn w:val="Fuentedeprrafopredeter"/>
    <w:rsid w:val="007F77A5"/>
  </w:style>
  <w:style w:type="character" w:styleId="Hipervnculo">
    <w:name w:val="Hyperlink"/>
    <w:basedOn w:val="Fuentedeprrafopredeter"/>
    <w:uiPriority w:val="99"/>
    <w:unhideWhenUsed/>
    <w:rsid w:val="007F77A5"/>
    <w:rPr>
      <w:color w:val="0563C1" w:themeColor="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8C1C4F"/>
    <w:rPr>
      <w:rFonts w:asciiTheme="majorHAnsi" w:eastAsiaTheme="majorEastAsia" w:hAnsiTheme="majorHAnsi" w:cstheme="majorBidi"/>
      <w:b/>
      <w:sz w:val="32"/>
      <w:szCs w:val="32"/>
    </w:rPr>
  </w:style>
  <w:style w:type="paragraph" w:customStyle="1" w:styleId="Default">
    <w:name w:val="Default"/>
    <w:rsid w:val="00357CE7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  <w:lang w:val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84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p.hacienda.gob.es/bdnstrans/es/index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villaralbo.sedelectronica.e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villaralbo.sedelectronica.es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60306D68-F307-4EBF-B3A6-8D068820F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444</TotalTime>
  <Pages>2</Pages>
  <Words>529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González</dc:creator>
  <cp:lastModifiedBy>CLAUDINO</cp:lastModifiedBy>
  <cp:revision>16</cp:revision>
  <cp:lastPrinted>2022-05-26T11:28:00Z</cp:lastPrinted>
  <dcterms:created xsi:type="dcterms:W3CDTF">2017-03-07T10:00:00Z</dcterms:created>
  <dcterms:modified xsi:type="dcterms:W3CDTF">2022-05-26T11:30:00Z</dcterms:modified>
</cp:coreProperties>
</file>