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98913" w14:textId="77777777" w:rsidR="00000000" w:rsidRDefault="007816AE">
      <w:pPr>
        <w:autoSpaceDE w:val="0"/>
        <w:jc w:val="center"/>
      </w:pPr>
      <w:r>
        <w:rPr>
          <w:rStyle w:val="hps"/>
          <w:rFonts w:ascii="Arial" w:hAnsi="Arial" w:cs="Arial"/>
          <w:b/>
          <w:color w:val="333333"/>
          <w:sz w:val="20"/>
          <w:szCs w:val="20"/>
        </w:rPr>
        <w:t>ANUNCI</w:t>
      </w:r>
    </w:p>
    <w:p w14:paraId="0ABC7B1E" w14:textId="77777777" w:rsidR="00000000" w:rsidRDefault="007816AE">
      <w:pPr>
        <w:autoSpaceDE w:val="0"/>
        <w:jc w:val="center"/>
      </w:pPr>
    </w:p>
    <w:p w14:paraId="7BCBDFDF" w14:textId="77777777" w:rsidR="00000000" w:rsidRDefault="007816AE">
      <w:pPr>
        <w:autoSpaceDE w:val="0"/>
        <w:jc w:val="center"/>
      </w:pPr>
      <w:r>
        <w:rPr>
          <w:rStyle w:val="hps"/>
          <w:rFonts w:ascii="Arial" w:hAnsi="Arial" w:cs="Arial"/>
          <w:b/>
          <w:sz w:val="20"/>
          <w:szCs w:val="20"/>
        </w:rPr>
        <w:t>APROVACIÓ BASES I CONVOCATÒRIA PER A LA CONCESSIÓ DE SUBVENCIONS EN RÈGIM DE CONCURRÈNCIA COMPETITIVA PER AL SECTOR COMERCIAL I DE SERVEIS DE CABRILS AFECTAT PEL COVID-19</w:t>
      </w:r>
    </w:p>
    <w:p w14:paraId="57587422" w14:textId="77777777" w:rsidR="00000000" w:rsidRDefault="007816AE">
      <w:pPr>
        <w:autoSpaceDE w:val="0"/>
        <w:jc w:val="center"/>
      </w:pPr>
    </w:p>
    <w:p w14:paraId="776C1B95" w14:textId="77777777" w:rsidR="00000000" w:rsidRDefault="007816AE">
      <w:pPr>
        <w:autoSpaceDE w:val="0"/>
        <w:jc w:val="center"/>
      </w:pPr>
    </w:p>
    <w:p w14:paraId="096B1E2A" w14:textId="77777777" w:rsidR="00000000" w:rsidRDefault="007816AE">
      <w:pPr>
        <w:autoSpaceDE w:val="0"/>
        <w:jc w:val="both"/>
      </w:pPr>
      <w:r>
        <w:rPr>
          <w:rStyle w:val="hps"/>
          <w:rFonts w:ascii="Arial" w:hAnsi="Arial" w:cs="Arial"/>
          <w:color w:val="333333"/>
          <w:sz w:val="20"/>
          <w:szCs w:val="20"/>
        </w:rPr>
        <w:t>En data 27 d’octubre de 2021, la Junta de Govern Local ha acordat  l’aprova</w:t>
      </w:r>
      <w:r>
        <w:rPr>
          <w:rStyle w:val="hps"/>
          <w:rFonts w:ascii="Arial" w:hAnsi="Arial" w:cs="Arial"/>
          <w:color w:val="333333"/>
          <w:sz w:val="20"/>
          <w:szCs w:val="20"/>
        </w:rPr>
        <w:t xml:space="preserve">ció inicial de les bases </w:t>
      </w:r>
      <w:r>
        <w:rPr>
          <w:rFonts w:ascii="Arial" w:hAnsi="Arial" w:cs="Arial"/>
          <w:sz w:val="20"/>
          <w:szCs w:val="20"/>
        </w:rPr>
        <w:t>especifiques per a la concessió de subvencions en règim de concurrència competitiva per al sector comercial i de serveis del municipi de Cabrils, afectat pel COVID-19 (3ª convocatòria) i sotmetre’l a informació pública per un perío</w:t>
      </w:r>
      <w:r>
        <w:rPr>
          <w:rFonts w:ascii="Arial" w:hAnsi="Arial" w:cs="Arial"/>
          <w:sz w:val="20"/>
          <w:szCs w:val="20"/>
        </w:rPr>
        <w:t>de de deu dies.</w:t>
      </w:r>
    </w:p>
    <w:p w14:paraId="6D70EE9F" w14:textId="77777777" w:rsidR="00000000" w:rsidRDefault="007816AE">
      <w:pPr>
        <w:autoSpaceDE w:val="0"/>
        <w:jc w:val="both"/>
        <w:rPr>
          <w:rFonts w:ascii="Arial" w:hAnsi="Arial" w:cs="Arial"/>
          <w:sz w:val="20"/>
          <w:szCs w:val="20"/>
        </w:rPr>
      </w:pPr>
    </w:p>
    <w:p w14:paraId="207F40E6" w14:textId="77777777" w:rsidR="00000000" w:rsidRDefault="007816AE">
      <w:pPr>
        <w:autoSpaceDE w:val="0"/>
        <w:jc w:val="both"/>
      </w:pPr>
      <w:r>
        <w:rPr>
          <w:rFonts w:ascii="Arial" w:hAnsi="Arial" w:cs="Arial"/>
          <w:sz w:val="20"/>
          <w:szCs w:val="20"/>
        </w:rPr>
        <w:t>En compliment del tràmit d’informació pública, els acords esmentats i el text de les bases es poden consultar al tauler d'anuncis de l'Ajuntament de la pagina web municipal, durant el termini de deu dies des de la data de publicació del pr</w:t>
      </w:r>
      <w:r>
        <w:rPr>
          <w:rFonts w:ascii="Arial" w:hAnsi="Arial" w:cs="Arial"/>
          <w:sz w:val="20"/>
          <w:szCs w:val="20"/>
        </w:rPr>
        <w:t>esent Anunci al Butlletí Oficial de la Província de Barcelona, als efectes de presentació d’al·legacions.</w:t>
      </w:r>
    </w:p>
    <w:p w14:paraId="4CE98A33" w14:textId="77777777" w:rsidR="00000000" w:rsidRDefault="007816AE">
      <w:pPr>
        <w:autoSpaceDE w:val="0"/>
        <w:jc w:val="both"/>
        <w:rPr>
          <w:rFonts w:ascii="Arial" w:hAnsi="Arial" w:cs="Arial"/>
          <w:sz w:val="20"/>
          <w:szCs w:val="20"/>
        </w:rPr>
      </w:pPr>
    </w:p>
    <w:p w14:paraId="3667ADC8" w14:textId="77777777" w:rsidR="00000000" w:rsidRDefault="007816AE">
      <w:pPr>
        <w:autoSpaceDE w:val="0"/>
        <w:jc w:val="both"/>
      </w:pPr>
      <w:r>
        <w:rPr>
          <w:rFonts w:ascii="Arial" w:hAnsi="Arial" w:cs="Arial"/>
          <w:sz w:val="20"/>
          <w:szCs w:val="20"/>
        </w:rPr>
        <w:t>Les reclamacions i al·legacions es poden presentar davant l’Ajuntament dintre del mateix termini d’informació pública, per qualsevol dels mitjans que</w:t>
      </w:r>
      <w:r>
        <w:rPr>
          <w:rFonts w:ascii="Arial" w:hAnsi="Arial" w:cs="Arial"/>
          <w:sz w:val="20"/>
          <w:szCs w:val="20"/>
        </w:rPr>
        <w:t xml:space="preserve"> permet la Llei 39/2015, de l’1 d’octubre, del procediment administratiu comú de les administracions públiques.</w:t>
      </w:r>
    </w:p>
    <w:p w14:paraId="428290AC" w14:textId="77777777" w:rsidR="00000000" w:rsidRDefault="007816AE">
      <w:pPr>
        <w:autoSpaceDE w:val="0"/>
        <w:jc w:val="both"/>
        <w:rPr>
          <w:rFonts w:ascii="Arial" w:hAnsi="Arial" w:cs="Arial"/>
          <w:sz w:val="20"/>
          <w:szCs w:val="20"/>
        </w:rPr>
      </w:pPr>
    </w:p>
    <w:p w14:paraId="25F4E71C" w14:textId="77777777" w:rsidR="00000000" w:rsidRDefault="007816AE">
      <w:pPr>
        <w:autoSpaceDE w:val="0"/>
        <w:jc w:val="both"/>
      </w:pPr>
      <w:r>
        <w:rPr>
          <w:rFonts w:ascii="Arial" w:hAnsi="Arial" w:cs="Arial"/>
          <w:sz w:val="20"/>
          <w:szCs w:val="20"/>
        </w:rPr>
        <w:t>En cas que no es presenti cap reclamació ni suggeriment, l’acord d’aprovació inicial esdevindrà definitiu, sense tràmit ulterior.</w:t>
      </w:r>
    </w:p>
    <w:p w14:paraId="3F52E1BB" w14:textId="77777777" w:rsidR="00000000" w:rsidRDefault="007816AE">
      <w:pPr>
        <w:jc w:val="both"/>
      </w:pPr>
    </w:p>
    <w:p w14:paraId="69AAA47D" w14:textId="77777777" w:rsidR="00000000" w:rsidRDefault="007816AE">
      <w:pPr>
        <w:jc w:val="both"/>
      </w:pPr>
      <w:r>
        <w:rPr>
          <w:rFonts w:ascii="Arial" w:hAnsi="Arial" w:cs="Arial"/>
          <w:sz w:val="20"/>
          <w:szCs w:val="20"/>
        </w:rPr>
        <w:t>El text comp</w:t>
      </w:r>
      <w:r>
        <w:rPr>
          <w:rFonts w:ascii="Arial" w:hAnsi="Arial" w:cs="Arial"/>
          <w:sz w:val="20"/>
          <w:szCs w:val="20"/>
        </w:rPr>
        <w:t>let de les bases reguladores és el següent:</w:t>
      </w:r>
    </w:p>
    <w:p w14:paraId="52753C48" w14:textId="77777777" w:rsidR="00000000" w:rsidRDefault="007816AE">
      <w:pPr>
        <w:jc w:val="both"/>
        <w:rPr>
          <w:rFonts w:ascii="Arial" w:hAnsi="Arial" w:cs="Arial"/>
          <w:sz w:val="20"/>
          <w:szCs w:val="20"/>
        </w:rPr>
      </w:pPr>
    </w:p>
    <w:p w14:paraId="76966D12" w14:textId="77777777" w:rsidR="00000000" w:rsidRDefault="007816AE">
      <w:pPr>
        <w:shd w:val="clear" w:color="auto" w:fill="FFFFFF"/>
        <w:jc w:val="both"/>
      </w:pPr>
      <w:r>
        <w:rPr>
          <w:rFonts w:ascii="Arial" w:hAnsi="Arial" w:cs="Arial"/>
          <w:b/>
          <w:bCs/>
          <w:sz w:val="20"/>
          <w:szCs w:val="20"/>
          <w:lang w:eastAsia="ca-ES"/>
        </w:rPr>
        <w:t>BASES ESPECÍFIQUES PER A LA CONCESSIÓ DE SUBVENCIONS EN RÈGIM DE CONCURRÈNCIA COMPETITIVA PER AL SECTOR COMERCIAL I DE SERVEIS DE CABRILS, AFECTAT PEL COVID-19</w:t>
      </w:r>
    </w:p>
    <w:p w14:paraId="03E3405B" w14:textId="77777777" w:rsidR="00000000" w:rsidRDefault="007816AE">
      <w:pPr>
        <w:shd w:val="clear" w:color="auto" w:fill="FFFFFF"/>
        <w:jc w:val="both"/>
        <w:rPr>
          <w:rFonts w:ascii="Arial" w:hAnsi="Arial" w:cs="Arial"/>
          <w:b/>
          <w:bCs/>
          <w:sz w:val="20"/>
          <w:szCs w:val="20"/>
          <w:lang w:eastAsia="ca-ES"/>
        </w:rPr>
      </w:pPr>
    </w:p>
    <w:p w14:paraId="40289D6E" w14:textId="77777777" w:rsidR="00000000" w:rsidRDefault="007816AE">
      <w:pPr>
        <w:shd w:val="clear" w:color="auto" w:fill="FFFFFF"/>
        <w:jc w:val="both"/>
      </w:pPr>
      <w:r>
        <w:rPr>
          <w:rFonts w:ascii="Arial" w:hAnsi="Arial" w:cs="Arial"/>
          <w:b/>
          <w:bCs/>
          <w:sz w:val="20"/>
          <w:szCs w:val="20"/>
          <w:lang w:eastAsia="ca-ES"/>
        </w:rPr>
        <w:t>Objecte i finalitat de les subvencions</w:t>
      </w:r>
    </w:p>
    <w:p w14:paraId="712C4B8A" w14:textId="77777777" w:rsidR="00000000" w:rsidRDefault="007816AE">
      <w:pPr>
        <w:shd w:val="clear" w:color="auto" w:fill="FFFFFF"/>
        <w:jc w:val="both"/>
        <w:rPr>
          <w:rFonts w:ascii="Arial" w:hAnsi="Arial" w:cs="Arial"/>
          <w:b/>
          <w:bCs/>
          <w:sz w:val="20"/>
          <w:szCs w:val="20"/>
          <w:lang w:eastAsia="ca-ES"/>
        </w:rPr>
      </w:pPr>
    </w:p>
    <w:p w14:paraId="4B5AF162" w14:textId="77777777" w:rsidR="00000000" w:rsidRDefault="007816AE">
      <w:pPr>
        <w:shd w:val="clear" w:color="auto" w:fill="FFFFFF"/>
        <w:jc w:val="both"/>
      </w:pPr>
      <w:r>
        <w:rPr>
          <w:rFonts w:ascii="Arial" w:hAnsi="Arial" w:cs="Arial"/>
          <w:sz w:val="20"/>
          <w:szCs w:val="20"/>
          <w:lang w:eastAsia="ca-ES"/>
        </w:rPr>
        <w:t xml:space="preserve">L’objecte </w:t>
      </w:r>
      <w:r>
        <w:rPr>
          <w:rFonts w:ascii="Arial" w:hAnsi="Arial" w:cs="Arial"/>
          <w:sz w:val="20"/>
          <w:szCs w:val="20"/>
          <w:lang w:eastAsia="ca-ES"/>
        </w:rPr>
        <w:t>de la present convocatòria és regular i fixar els criteris i el procediment de sol·licitud, tramitació, concessió, pagament i justificació de les subvencions que atorgui l’Ajuntament de Cabrils, a través de les regidories d’Empresa, comerç i ocupació, d’Ec</w:t>
      </w:r>
      <w:r>
        <w:rPr>
          <w:rFonts w:ascii="Arial" w:hAnsi="Arial" w:cs="Arial"/>
          <w:sz w:val="20"/>
          <w:szCs w:val="20"/>
          <w:lang w:eastAsia="ca-ES"/>
        </w:rPr>
        <w:t>onomia social i solidària i Contractació pública sostenible, d’Hisenda i de Turisme i fires, mitjançant un procediment de concurrència competitiva, destinades a subvenir aquells operadors comercials i de serveis que hagin vist afectada la seva activitat, d</w:t>
      </w:r>
      <w:r>
        <w:rPr>
          <w:rFonts w:ascii="Arial" w:hAnsi="Arial" w:cs="Arial"/>
          <w:sz w:val="20"/>
          <w:szCs w:val="20"/>
          <w:lang w:eastAsia="ca-ES"/>
        </w:rPr>
        <w:t>e forma significativa com a conseqüència de les mesures adoptades per l’Estat per a contenir la propagació de la pandèmia del COVID-19.</w:t>
      </w:r>
    </w:p>
    <w:p w14:paraId="7AEB0701" w14:textId="77777777" w:rsidR="00000000" w:rsidRDefault="007816AE">
      <w:pPr>
        <w:shd w:val="clear" w:color="auto" w:fill="FFFFFF"/>
        <w:jc w:val="both"/>
        <w:rPr>
          <w:rFonts w:ascii="Arial" w:hAnsi="Arial" w:cs="Arial"/>
          <w:sz w:val="20"/>
          <w:szCs w:val="20"/>
          <w:lang w:eastAsia="ca-ES"/>
        </w:rPr>
      </w:pPr>
    </w:p>
    <w:p w14:paraId="2578995E" w14:textId="77777777" w:rsidR="00000000" w:rsidRDefault="007816AE">
      <w:pPr>
        <w:shd w:val="clear" w:color="auto" w:fill="FFFFFF"/>
        <w:jc w:val="both"/>
      </w:pPr>
      <w:bookmarkStart w:id="0" w:name="_Hlk85696922"/>
      <w:r>
        <w:rPr>
          <w:rFonts w:ascii="Arial" w:hAnsi="Arial" w:cs="Arial"/>
          <w:sz w:val="20"/>
          <w:szCs w:val="20"/>
          <w:lang w:eastAsia="ca-ES"/>
        </w:rPr>
        <w:t xml:space="preserve">En data 1 d’abril de 2020 mitjançant el Decret 284/2020 l’Ajuntament va impulsar i reconèixer un ferm compromís social </w:t>
      </w:r>
      <w:r>
        <w:rPr>
          <w:rFonts w:ascii="Arial" w:hAnsi="Arial" w:cs="Arial"/>
          <w:sz w:val="20"/>
          <w:szCs w:val="20"/>
          <w:lang w:eastAsia="ca-ES"/>
        </w:rPr>
        <w:t>i econòmic, relatiu a les mesures econòmiques i financeres per pal·liar l’impacte als diferents sectors econòmics i socials va dotar un fons econòmic al pressupost municipal per a la prestació d’ajudes davant del tancament obligatori dels seus establiments</w:t>
      </w:r>
      <w:r>
        <w:rPr>
          <w:rFonts w:ascii="Arial" w:hAnsi="Arial" w:cs="Arial"/>
          <w:sz w:val="20"/>
          <w:szCs w:val="20"/>
          <w:lang w:eastAsia="ca-ES"/>
        </w:rPr>
        <w:t xml:space="preserve"> i del cessament de les seves activitats. </w:t>
      </w:r>
    </w:p>
    <w:p w14:paraId="1EA0631F" w14:textId="77777777" w:rsidR="00000000" w:rsidRDefault="007816AE">
      <w:pPr>
        <w:shd w:val="clear" w:color="auto" w:fill="FFFFFF"/>
        <w:jc w:val="both"/>
        <w:rPr>
          <w:rFonts w:ascii="Arial" w:hAnsi="Arial" w:cs="Arial"/>
          <w:sz w:val="20"/>
          <w:szCs w:val="20"/>
          <w:lang w:eastAsia="ca-ES"/>
        </w:rPr>
      </w:pPr>
    </w:p>
    <w:p w14:paraId="0A076A0A" w14:textId="77777777" w:rsidR="00000000" w:rsidRDefault="007816AE">
      <w:pPr>
        <w:shd w:val="clear" w:color="auto" w:fill="FFFFFF"/>
        <w:jc w:val="both"/>
      </w:pPr>
      <w:r>
        <w:rPr>
          <w:rFonts w:ascii="Arial" w:hAnsi="Arial" w:cs="Arial"/>
          <w:sz w:val="20"/>
          <w:szCs w:val="20"/>
          <w:lang w:eastAsia="ca-ES"/>
        </w:rPr>
        <w:t>Aquest decret es va vehicular en una convocatòria de subvencions en règim de concurrència competitiva per al sector comercial i de serveis de Cabrils, aprovada per Decret d’Alcaldia 370/2020.  Aquesta convocatòri</w:t>
      </w:r>
      <w:r>
        <w:rPr>
          <w:rFonts w:ascii="Arial" w:hAnsi="Arial" w:cs="Arial"/>
          <w:sz w:val="20"/>
          <w:szCs w:val="20"/>
          <w:lang w:eastAsia="ca-ES"/>
        </w:rPr>
        <w:t xml:space="preserve">a, un cop rebudes i resoltes totes les sol·licituds, no va esgotar la partida pressupostaria que l’Ajuntament va destinar a tal efecte. </w:t>
      </w:r>
    </w:p>
    <w:p w14:paraId="597BC9F0" w14:textId="77777777" w:rsidR="00000000" w:rsidRDefault="007816AE">
      <w:pPr>
        <w:shd w:val="clear" w:color="auto" w:fill="FFFFFF"/>
        <w:jc w:val="both"/>
        <w:rPr>
          <w:rFonts w:ascii="Arial" w:hAnsi="Arial" w:cs="Arial"/>
          <w:sz w:val="20"/>
          <w:szCs w:val="20"/>
          <w:lang w:eastAsia="ca-ES"/>
        </w:rPr>
      </w:pPr>
    </w:p>
    <w:p w14:paraId="7CFEE0E3" w14:textId="77777777" w:rsidR="00000000" w:rsidRDefault="007816AE">
      <w:pPr>
        <w:shd w:val="clear" w:color="auto" w:fill="FFFFFF"/>
        <w:jc w:val="both"/>
      </w:pPr>
      <w:r>
        <w:rPr>
          <w:rFonts w:ascii="Arial" w:hAnsi="Arial" w:cs="Arial"/>
          <w:sz w:val="20"/>
          <w:szCs w:val="20"/>
          <w:lang w:eastAsia="ca-ES"/>
        </w:rPr>
        <w:t>En data 25 de novembre de 2020, la Junta de Govern Local aprova una segona convocatòria de subvencions per al sector c</w:t>
      </w:r>
      <w:r>
        <w:rPr>
          <w:rFonts w:ascii="Arial" w:hAnsi="Arial" w:cs="Arial"/>
          <w:sz w:val="20"/>
          <w:szCs w:val="20"/>
          <w:lang w:eastAsia="ca-ES"/>
        </w:rPr>
        <w:t>omercial i de serveis de Cabrils, on s’amplien els supòsits en què el sector comercial i de serveis de Cabrils podien sol·licitar subvencions. Aquesta convocatòria, un cop rebudes i resoltes totes les sol·licituds, no va esgotar la partida pressupostaria q</w:t>
      </w:r>
      <w:r>
        <w:rPr>
          <w:rFonts w:ascii="Arial" w:hAnsi="Arial" w:cs="Arial"/>
          <w:sz w:val="20"/>
          <w:szCs w:val="20"/>
          <w:lang w:eastAsia="ca-ES"/>
        </w:rPr>
        <w:t>ue l’Ajuntament va destinar a tal efecte.</w:t>
      </w:r>
    </w:p>
    <w:p w14:paraId="59066976" w14:textId="77777777" w:rsidR="00000000" w:rsidRDefault="007816AE">
      <w:pPr>
        <w:shd w:val="clear" w:color="auto" w:fill="FFFFFF"/>
        <w:jc w:val="both"/>
        <w:rPr>
          <w:rFonts w:ascii="Arial" w:hAnsi="Arial" w:cs="Arial"/>
          <w:bCs/>
          <w:sz w:val="20"/>
          <w:szCs w:val="20"/>
          <w:lang w:eastAsia="ca-ES"/>
        </w:rPr>
      </w:pPr>
    </w:p>
    <w:p w14:paraId="6608BD97" w14:textId="77777777" w:rsidR="00000000" w:rsidRDefault="007816AE">
      <w:pPr>
        <w:shd w:val="clear" w:color="auto" w:fill="FFFFFF"/>
        <w:jc w:val="both"/>
      </w:pPr>
      <w:r>
        <w:rPr>
          <w:rFonts w:ascii="Arial" w:hAnsi="Arial" w:cs="Arial"/>
          <w:sz w:val="20"/>
          <w:szCs w:val="20"/>
          <w:lang w:eastAsia="ca-ES"/>
        </w:rPr>
        <w:t>La voluntat d’aquest ajuntament segueix sent el suport a l’activitat empresarial i econòmica de Cabrils que ha patit l’impacte de la pandèmia i de les restriccions sanitàries derivades, per la qual cosa es proposa</w:t>
      </w:r>
      <w:r>
        <w:rPr>
          <w:rFonts w:ascii="Arial" w:hAnsi="Arial" w:cs="Arial"/>
          <w:sz w:val="20"/>
          <w:szCs w:val="20"/>
          <w:lang w:eastAsia="ca-ES"/>
        </w:rPr>
        <w:t xml:space="preserve"> una tercera convocatòria d’ajuts per un sector, el de restauració i hoteleria que encara s’ha vist afectat amb restriccions bona part de l’any 2021. Aquesta tercera convocatòria, en règim de concurrència competitiva, consisteix en un subvenció</w:t>
      </w:r>
      <w:r>
        <w:rPr>
          <w:rFonts w:ascii="Arial" w:hAnsi="Arial" w:cs="Arial"/>
          <w:bCs/>
          <w:sz w:val="20"/>
          <w:szCs w:val="20"/>
          <w:lang w:eastAsia="ca-ES"/>
        </w:rPr>
        <w:t xml:space="preserve"> per fer fro</w:t>
      </w:r>
      <w:r>
        <w:rPr>
          <w:rFonts w:ascii="Arial" w:hAnsi="Arial" w:cs="Arial"/>
          <w:bCs/>
          <w:sz w:val="20"/>
          <w:szCs w:val="20"/>
          <w:lang w:eastAsia="ca-ES"/>
        </w:rPr>
        <w:t>nt a la taxa per la prestació del servei municipal complementari, de recepció voluntària, de recollida, transport i tractament de residus comercials del sector de restauració i hoteleria.</w:t>
      </w:r>
    </w:p>
    <w:bookmarkEnd w:id="0"/>
    <w:p w14:paraId="785E2F01" w14:textId="77777777" w:rsidR="00000000" w:rsidRDefault="007816AE">
      <w:pPr>
        <w:shd w:val="clear" w:color="auto" w:fill="FFFFFF"/>
        <w:jc w:val="both"/>
      </w:pPr>
      <w:r>
        <w:rPr>
          <w:rFonts w:ascii="Arial" w:eastAsia="Arial" w:hAnsi="Arial" w:cs="Arial"/>
          <w:color w:val="FF0000"/>
          <w:sz w:val="20"/>
          <w:szCs w:val="20"/>
          <w:lang w:eastAsia="ca-ES"/>
        </w:rPr>
        <w:t xml:space="preserve"> </w:t>
      </w:r>
    </w:p>
    <w:p w14:paraId="503E41CF" w14:textId="77777777" w:rsidR="00000000" w:rsidRDefault="007816AE">
      <w:pPr>
        <w:shd w:val="clear" w:color="auto" w:fill="FFFFFF"/>
        <w:jc w:val="both"/>
        <w:rPr>
          <w:rFonts w:ascii="Arial" w:hAnsi="Arial" w:cs="Arial"/>
          <w:color w:val="FF0000"/>
          <w:sz w:val="20"/>
          <w:szCs w:val="20"/>
          <w:lang w:eastAsia="ca-ES"/>
        </w:rPr>
      </w:pPr>
    </w:p>
    <w:p w14:paraId="7F6F7331" w14:textId="77777777" w:rsidR="00000000" w:rsidRDefault="007816AE">
      <w:pPr>
        <w:shd w:val="clear" w:color="auto" w:fill="FFFFFF"/>
        <w:jc w:val="both"/>
      </w:pPr>
      <w:r>
        <w:rPr>
          <w:rFonts w:ascii="Arial" w:hAnsi="Arial" w:cs="Arial"/>
          <w:b/>
          <w:bCs/>
          <w:sz w:val="20"/>
          <w:szCs w:val="20"/>
          <w:lang w:eastAsia="ca-ES"/>
        </w:rPr>
        <w:t>1.- NORMATIVA APLICABLE</w:t>
      </w:r>
    </w:p>
    <w:p w14:paraId="71A32C90" w14:textId="77777777" w:rsidR="00000000" w:rsidRDefault="007816AE">
      <w:pPr>
        <w:shd w:val="clear" w:color="auto" w:fill="FFFFFF"/>
        <w:jc w:val="both"/>
        <w:rPr>
          <w:rFonts w:ascii="Arial" w:hAnsi="Arial" w:cs="Arial"/>
          <w:b/>
          <w:bCs/>
          <w:sz w:val="20"/>
          <w:szCs w:val="20"/>
          <w:lang w:eastAsia="ca-ES"/>
        </w:rPr>
      </w:pPr>
    </w:p>
    <w:p w14:paraId="1BF183A1" w14:textId="77777777" w:rsidR="00000000" w:rsidRDefault="007816AE">
      <w:pPr>
        <w:shd w:val="clear" w:color="auto" w:fill="FFFFFF"/>
        <w:jc w:val="both"/>
      </w:pPr>
      <w:r>
        <w:rPr>
          <w:rFonts w:ascii="Arial" w:hAnsi="Arial" w:cs="Arial"/>
          <w:sz w:val="20"/>
          <w:szCs w:val="20"/>
          <w:lang w:eastAsia="ca-ES"/>
        </w:rPr>
        <w:t>La present convocatòria es fa d’acord am</w:t>
      </w:r>
      <w:r>
        <w:rPr>
          <w:rFonts w:ascii="Arial" w:hAnsi="Arial" w:cs="Arial"/>
          <w:sz w:val="20"/>
          <w:szCs w:val="20"/>
          <w:lang w:eastAsia="ca-ES"/>
        </w:rPr>
        <w:t xml:space="preserve">b la Llei General de Subvencions 38/2003 de 17 de novembre (en endavant LGS), així com de la Llei 18/2017, de l'1 d'agost, de comerç, serveis i fires, que en el seu article 53.1 i 53.4 estableix que </w:t>
      </w:r>
      <w:r>
        <w:rPr>
          <w:rFonts w:ascii="Arial" w:hAnsi="Arial" w:cs="Arial"/>
          <w:i/>
          <w:sz w:val="20"/>
          <w:szCs w:val="20"/>
          <w:lang w:eastAsia="ca-ES"/>
        </w:rPr>
        <w:t>“els ajuntaments han </w:t>
      </w:r>
      <w:r>
        <w:rPr>
          <w:rFonts w:ascii="Arial" w:hAnsi="Arial" w:cs="Arial"/>
          <w:i/>
          <w:sz w:val="20"/>
          <w:szCs w:val="20"/>
          <w:shd w:val="clear" w:color="auto" w:fill="FFFFFF"/>
          <w:lang w:eastAsia="ca-ES"/>
        </w:rPr>
        <w:t>de posar en pràctica polítiques de f</w:t>
      </w:r>
      <w:r>
        <w:rPr>
          <w:rFonts w:ascii="Arial" w:hAnsi="Arial" w:cs="Arial"/>
          <w:i/>
          <w:sz w:val="20"/>
          <w:szCs w:val="20"/>
          <w:shd w:val="clear" w:color="auto" w:fill="FFFFFF"/>
          <w:lang w:eastAsia="ca-ES"/>
        </w:rPr>
        <w:t>oment de la competitivitat del comerç urbà per a contribuir a millorar-ne l'eficiència, la competitivitat i la sostenibilitat</w:t>
      </w:r>
      <w:r>
        <w:rPr>
          <w:rFonts w:ascii="Arial" w:hAnsi="Arial" w:cs="Arial"/>
          <w:sz w:val="20"/>
          <w:szCs w:val="20"/>
          <w:shd w:val="clear" w:color="auto" w:fill="FFFFFF"/>
          <w:lang w:eastAsia="ca-ES"/>
        </w:rPr>
        <w:t xml:space="preserve">”. </w:t>
      </w:r>
    </w:p>
    <w:p w14:paraId="1B537FF2" w14:textId="77777777" w:rsidR="00000000" w:rsidRDefault="007816AE">
      <w:pPr>
        <w:shd w:val="clear" w:color="auto" w:fill="FFFFFF"/>
        <w:jc w:val="both"/>
        <w:rPr>
          <w:rFonts w:ascii="Arial" w:hAnsi="Arial" w:cs="Arial"/>
          <w:sz w:val="20"/>
          <w:szCs w:val="20"/>
          <w:shd w:val="clear" w:color="auto" w:fill="FFFFFF"/>
          <w:lang w:eastAsia="ca-ES"/>
        </w:rPr>
      </w:pPr>
    </w:p>
    <w:p w14:paraId="6D603330" w14:textId="77777777" w:rsidR="00000000" w:rsidRDefault="007816AE">
      <w:pPr>
        <w:shd w:val="clear" w:color="auto" w:fill="FFFFFF"/>
        <w:jc w:val="both"/>
      </w:pPr>
      <w:r>
        <w:rPr>
          <w:rFonts w:ascii="Arial" w:hAnsi="Arial" w:cs="Arial"/>
          <w:sz w:val="20"/>
          <w:szCs w:val="20"/>
          <w:shd w:val="clear" w:color="auto" w:fill="FFFFFF"/>
          <w:lang w:eastAsia="ca-ES"/>
        </w:rPr>
        <w:t>Així com l’article 84.2.i) de l’Estatut d’Autonomia de Catalunya que disposa que els ens locals:</w:t>
      </w:r>
      <w:r>
        <w:rPr>
          <w:rFonts w:ascii="Arial" w:eastAsia="Lucida Sans Unicode" w:hAnsi="Arial" w:cs="Arial"/>
          <w:kern w:val="2"/>
          <w:sz w:val="20"/>
          <w:szCs w:val="20"/>
          <w:lang/>
        </w:rPr>
        <w:t xml:space="preserve"> </w:t>
      </w:r>
    </w:p>
    <w:p w14:paraId="1E98B532" w14:textId="77777777" w:rsidR="00000000" w:rsidRDefault="007816AE">
      <w:pPr>
        <w:shd w:val="clear" w:color="auto" w:fill="FFFFFF"/>
        <w:ind w:left="360"/>
        <w:jc w:val="both"/>
      </w:pPr>
      <w:r>
        <w:rPr>
          <w:rFonts w:ascii="Arial" w:hAnsi="Arial" w:cs="Arial"/>
          <w:i/>
          <w:sz w:val="20"/>
          <w:szCs w:val="20"/>
          <w:shd w:val="clear" w:color="auto" w:fill="FFFFFF"/>
          <w:lang w:eastAsia="ca-ES"/>
        </w:rPr>
        <w:t>“</w:t>
      </w:r>
      <w:r>
        <w:rPr>
          <w:rFonts w:ascii="Arial" w:hAnsi="Arial" w:cs="Arial"/>
          <w:i/>
          <w:sz w:val="20"/>
          <w:szCs w:val="20"/>
          <w:shd w:val="clear" w:color="auto" w:fill="FFFFFF"/>
          <w:lang w:eastAsia="ca-ES"/>
        </w:rPr>
        <w:t>Els governs locals de Catal</w:t>
      </w:r>
      <w:r>
        <w:rPr>
          <w:rFonts w:ascii="Arial" w:hAnsi="Arial" w:cs="Arial"/>
          <w:i/>
          <w:sz w:val="20"/>
          <w:szCs w:val="20"/>
          <w:shd w:val="clear" w:color="auto" w:fill="FFFFFF"/>
          <w:lang w:eastAsia="ca-ES"/>
        </w:rPr>
        <w:t>unya tenen en tot cas competències pròpies sobre les matèries següents, en els termes que determinin les lleis: i) La regulació de l'establiment d'autoritzacions i promocions de tot tipus d'activitats econòmiques, especialment les de caràcter comercial, ar</w:t>
      </w:r>
      <w:r>
        <w:rPr>
          <w:rFonts w:ascii="Arial" w:hAnsi="Arial" w:cs="Arial"/>
          <w:i/>
          <w:sz w:val="20"/>
          <w:szCs w:val="20"/>
          <w:shd w:val="clear" w:color="auto" w:fill="FFFFFF"/>
          <w:lang w:eastAsia="ca-ES"/>
        </w:rPr>
        <w:t>tesanal i turístic i foment de l'ocupació”.</w:t>
      </w:r>
    </w:p>
    <w:p w14:paraId="636C0346" w14:textId="77777777" w:rsidR="00000000" w:rsidRDefault="007816AE">
      <w:pPr>
        <w:shd w:val="clear" w:color="auto" w:fill="FFFFFF"/>
        <w:ind w:left="360"/>
        <w:jc w:val="both"/>
        <w:rPr>
          <w:rFonts w:ascii="Arial" w:hAnsi="Arial" w:cs="Arial"/>
          <w:i/>
          <w:sz w:val="20"/>
          <w:szCs w:val="20"/>
          <w:shd w:val="clear" w:color="auto" w:fill="FFFFFF"/>
          <w:lang w:eastAsia="ca-ES"/>
        </w:rPr>
      </w:pPr>
    </w:p>
    <w:p w14:paraId="41C6728A" w14:textId="77777777" w:rsidR="00000000" w:rsidRDefault="007816AE">
      <w:pPr>
        <w:shd w:val="clear" w:color="auto" w:fill="FFFFFF"/>
        <w:jc w:val="both"/>
      </w:pPr>
      <w:r>
        <w:rPr>
          <w:rFonts w:ascii="Arial" w:hAnsi="Arial" w:cs="Arial"/>
          <w:sz w:val="20"/>
          <w:szCs w:val="20"/>
          <w:lang w:eastAsia="ca-ES"/>
        </w:rPr>
        <w:t>Incorpora les bases específiques que contenen les regulacions particulars del procediment de concessió, recollides a l’Ordenança General de Subvencions, de l’Ajuntament de Cabrils, aprovada definitivament en dat</w:t>
      </w:r>
      <w:r>
        <w:rPr>
          <w:rFonts w:ascii="Arial" w:hAnsi="Arial" w:cs="Arial"/>
          <w:sz w:val="20"/>
          <w:szCs w:val="20"/>
          <w:lang w:eastAsia="ca-ES"/>
        </w:rPr>
        <w:t>a 21 de maig de 2010 i publicada al BOP núm. 142 (Annex I) de 15 de juny de 2010 i la seva referència al DOGC núm. 5656, de data 23 de juny de 2010.</w:t>
      </w:r>
    </w:p>
    <w:p w14:paraId="7524F75D" w14:textId="77777777" w:rsidR="00000000" w:rsidRDefault="007816AE">
      <w:pPr>
        <w:shd w:val="clear" w:color="auto" w:fill="FFFFFF"/>
        <w:jc w:val="both"/>
        <w:rPr>
          <w:rFonts w:ascii="Arial" w:hAnsi="Arial" w:cs="Arial"/>
          <w:b/>
          <w:sz w:val="20"/>
          <w:szCs w:val="20"/>
          <w:lang w:eastAsia="ca-ES"/>
        </w:rPr>
      </w:pPr>
    </w:p>
    <w:p w14:paraId="2632A5D2" w14:textId="77777777" w:rsidR="00000000" w:rsidRDefault="007816AE">
      <w:pPr>
        <w:shd w:val="clear" w:color="auto" w:fill="FFFFFF"/>
        <w:jc w:val="both"/>
      </w:pPr>
      <w:r>
        <w:rPr>
          <w:rFonts w:ascii="Arial" w:hAnsi="Arial" w:cs="Arial"/>
          <w:b/>
          <w:sz w:val="20"/>
          <w:szCs w:val="20"/>
          <w:lang w:eastAsia="ca-ES"/>
        </w:rPr>
        <w:t>2.- BENEFICIARIS/ÀRIES I REQUISITS</w:t>
      </w:r>
    </w:p>
    <w:p w14:paraId="001026A9" w14:textId="77777777" w:rsidR="00000000" w:rsidRDefault="007816AE">
      <w:pPr>
        <w:shd w:val="clear" w:color="auto" w:fill="FFFFFF"/>
        <w:jc w:val="both"/>
        <w:rPr>
          <w:rFonts w:ascii="Arial" w:eastAsia="Calibri" w:hAnsi="Arial" w:cs="Arial"/>
          <w:b/>
          <w:sz w:val="20"/>
          <w:szCs w:val="20"/>
          <w:lang w:eastAsia="en-US"/>
        </w:rPr>
      </w:pPr>
    </w:p>
    <w:p w14:paraId="06A7CBCF" w14:textId="77777777" w:rsidR="00000000" w:rsidRDefault="007816AE">
      <w:pPr>
        <w:widowControl w:val="0"/>
        <w:jc w:val="both"/>
      </w:pPr>
      <w:r>
        <w:rPr>
          <w:rFonts w:ascii="Arial" w:eastAsia="Calibri" w:hAnsi="Arial" w:cs="Arial"/>
          <w:sz w:val="20"/>
          <w:szCs w:val="20"/>
          <w:lang w:eastAsia="en-US"/>
        </w:rPr>
        <w:t>Poden beneficiar-se de les subvencions previstes en aquestes bases les</w:t>
      </w:r>
      <w:r>
        <w:rPr>
          <w:rFonts w:ascii="Arial" w:eastAsia="Calibri" w:hAnsi="Arial" w:cs="Arial"/>
          <w:sz w:val="20"/>
          <w:szCs w:val="20"/>
          <w:lang w:eastAsia="en-US"/>
        </w:rPr>
        <w:t xml:space="preserve"> persones físiques i/o jurídiques amb domicili i/o seu social a Cabrils i que desenvolupin una activitat econòmica a Cabrils abans de l’entrada en vigor d’aquesta convocatòria i de les mesures decretades per a contenir la pandèmia del COVID-19 i que reunei</w:t>
      </w:r>
      <w:r>
        <w:rPr>
          <w:rFonts w:ascii="Arial" w:eastAsia="Calibri" w:hAnsi="Arial" w:cs="Arial"/>
          <w:sz w:val="20"/>
          <w:szCs w:val="20"/>
          <w:lang w:eastAsia="en-US"/>
        </w:rPr>
        <w:t>xin els requisits de caràcter general que s’especifiquen a continuació:</w:t>
      </w:r>
    </w:p>
    <w:p w14:paraId="6E427055" w14:textId="77777777" w:rsidR="00000000" w:rsidRDefault="007816AE">
      <w:pPr>
        <w:widowControl w:val="0"/>
        <w:jc w:val="both"/>
      </w:pPr>
      <w:r>
        <w:rPr>
          <w:rFonts w:ascii="Arial" w:eastAsia="Calibri" w:hAnsi="Arial" w:cs="Arial"/>
          <w:sz w:val="20"/>
          <w:szCs w:val="20"/>
          <w:lang w:eastAsia="en-US"/>
        </w:rPr>
        <w:tab/>
      </w:r>
    </w:p>
    <w:p w14:paraId="05DC53DA" w14:textId="77777777" w:rsidR="00000000" w:rsidRDefault="007816AE">
      <w:pPr>
        <w:widowControl w:val="0"/>
        <w:numPr>
          <w:ilvl w:val="0"/>
          <w:numId w:val="1"/>
        </w:numPr>
        <w:shd w:val="clear" w:color="auto" w:fill="FFFFFF"/>
        <w:tabs>
          <w:tab w:val="left" w:pos="-360"/>
        </w:tabs>
        <w:spacing w:before="120"/>
        <w:ind w:left="360"/>
        <w:jc w:val="both"/>
      </w:pPr>
      <w:r>
        <w:rPr>
          <w:rFonts w:ascii="Arial" w:eastAsia="Calibri" w:hAnsi="Arial" w:cs="Arial"/>
          <w:sz w:val="20"/>
          <w:szCs w:val="20"/>
          <w:lang w:eastAsia="en-US"/>
        </w:rPr>
        <w:t xml:space="preserve">Tenir el domicili fiscal i activitat a Cabrils o l’activitat a Cabrils en local/s </w:t>
      </w:r>
      <w:r>
        <w:rPr>
          <w:rFonts w:ascii="Arial" w:hAnsi="Arial" w:cs="Arial"/>
          <w:sz w:val="20"/>
          <w:szCs w:val="20"/>
          <w:lang w:eastAsia="en-US"/>
        </w:rPr>
        <w:t xml:space="preserve">comercial/s a Cabrils. </w:t>
      </w:r>
    </w:p>
    <w:p w14:paraId="708993E8" w14:textId="77777777" w:rsidR="00000000" w:rsidRDefault="007816AE">
      <w:pPr>
        <w:ind w:left="720"/>
        <w:jc w:val="both"/>
        <w:rPr>
          <w:rFonts w:ascii="Arial" w:eastAsia="Calibri" w:hAnsi="Arial" w:cs="Arial"/>
          <w:sz w:val="20"/>
          <w:szCs w:val="20"/>
          <w:lang w:eastAsia="en-US"/>
        </w:rPr>
      </w:pPr>
    </w:p>
    <w:p w14:paraId="68FC1095" w14:textId="77777777" w:rsidR="00000000" w:rsidRDefault="007816AE">
      <w:pPr>
        <w:widowControl w:val="0"/>
        <w:numPr>
          <w:ilvl w:val="0"/>
          <w:numId w:val="1"/>
        </w:numPr>
        <w:tabs>
          <w:tab w:val="left" w:pos="-360"/>
        </w:tabs>
        <w:ind w:left="360"/>
        <w:jc w:val="both"/>
      </w:pPr>
      <w:r>
        <w:rPr>
          <w:rFonts w:ascii="Arial" w:eastAsia="Calibri" w:hAnsi="Arial" w:cs="Arial"/>
          <w:sz w:val="20"/>
          <w:szCs w:val="20"/>
          <w:lang w:eastAsia="en-US"/>
        </w:rPr>
        <w:t>Trobar-se al corrent del compliment de les obligacions tributàries amb l’Aj</w:t>
      </w:r>
      <w:r>
        <w:rPr>
          <w:rFonts w:ascii="Arial" w:eastAsia="Calibri" w:hAnsi="Arial" w:cs="Arial"/>
          <w:sz w:val="20"/>
          <w:szCs w:val="20"/>
          <w:lang w:eastAsia="en-US"/>
        </w:rPr>
        <w:t>untament de Cabrils, amb l’Agència Estatal d’Administració Tributària i la Seguretat Social.</w:t>
      </w:r>
    </w:p>
    <w:p w14:paraId="29151426" w14:textId="77777777" w:rsidR="00000000" w:rsidRDefault="007816AE">
      <w:pPr>
        <w:ind w:left="720"/>
        <w:jc w:val="both"/>
        <w:rPr>
          <w:rFonts w:ascii="Arial" w:eastAsia="Calibri" w:hAnsi="Arial" w:cs="Arial"/>
          <w:sz w:val="20"/>
          <w:szCs w:val="20"/>
          <w:lang w:eastAsia="en-US"/>
        </w:rPr>
      </w:pPr>
    </w:p>
    <w:p w14:paraId="28B2BE7D" w14:textId="77777777" w:rsidR="00000000" w:rsidRDefault="007816AE">
      <w:pPr>
        <w:widowControl w:val="0"/>
        <w:numPr>
          <w:ilvl w:val="0"/>
          <w:numId w:val="1"/>
        </w:numPr>
        <w:shd w:val="clear" w:color="auto" w:fill="FFFFFF"/>
        <w:tabs>
          <w:tab w:val="left" w:pos="-360"/>
        </w:tabs>
        <w:spacing w:before="120"/>
        <w:ind w:left="360"/>
        <w:jc w:val="both"/>
      </w:pPr>
      <w:r>
        <w:rPr>
          <w:rFonts w:ascii="Arial" w:eastAsia="Calibri" w:hAnsi="Arial" w:cs="Arial"/>
          <w:sz w:val="20"/>
          <w:szCs w:val="20"/>
          <w:lang w:eastAsia="en-US"/>
        </w:rPr>
        <w:t>Donar compliment a les obligacions establertes al “Codi Ètic de càrrecs electes, personal funcionari i laboral i d’altres actors que interactuen amb l’Ajuntament”</w:t>
      </w:r>
      <w:r>
        <w:rPr>
          <w:rFonts w:ascii="Arial" w:eastAsia="Calibri" w:hAnsi="Arial" w:cs="Arial"/>
          <w:sz w:val="20"/>
          <w:szCs w:val="20"/>
          <w:lang w:eastAsia="en-US"/>
        </w:rPr>
        <w:t xml:space="preserve">. </w:t>
      </w:r>
    </w:p>
    <w:p w14:paraId="6C427C3A" w14:textId="77777777" w:rsidR="00000000" w:rsidRDefault="007816AE">
      <w:pPr>
        <w:widowControl w:val="0"/>
        <w:ind w:left="708"/>
        <w:rPr>
          <w:rFonts w:ascii="Arial" w:eastAsia="Calibri" w:hAnsi="Arial" w:cs="Arial"/>
          <w:sz w:val="20"/>
          <w:szCs w:val="20"/>
          <w:lang w:eastAsia="en-US"/>
        </w:rPr>
      </w:pPr>
    </w:p>
    <w:p w14:paraId="4DA4AD76" w14:textId="77777777" w:rsidR="00000000" w:rsidRDefault="007816AE">
      <w:pPr>
        <w:widowControl w:val="0"/>
        <w:numPr>
          <w:ilvl w:val="0"/>
          <w:numId w:val="1"/>
        </w:numPr>
        <w:shd w:val="clear" w:color="auto" w:fill="FFFFFF"/>
        <w:tabs>
          <w:tab w:val="left" w:pos="-360"/>
        </w:tabs>
        <w:spacing w:before="120"/>
        <w:ind w:left="360"/>
        <w:jc w:val="both"/>
      </w:pPr>
      <w:r>
        <w:rPr>
          <w:rFonts w:ascii="Arial" w:eastAsia="Calibri" w:hAnsi="Arial" w:cs="Arial"/>
          <w:sz w:val="20"/>
          <w:szCs w:val="20"/>
          <w:lang w:eastAsia="en-US"/>
        </w:rPr>
        <w:t xml:space="preserve">Estar donada d’alta per al 2021 com a sol·licitant de la prestació del servei municipal complementari, de recepció voluntària, de recollida, transport i tractament de residus comercials. </w:t>
      </w:r>
    </w:p>
    <w:p w14:paraId="419F7364" w14:textId="77777777" w:rsidR="00000000" w:rsidRDefault="007816AE">
      <w:pPr>
        <w:widowControl w:val="0"/>
        <w:ind w:left="708"/>
        <w:rPr>
          <w:rFonts w:ascii="Arial" w:eastAsia="Calibri" w:hAnsi="Arial" w:cs="Arial"/>
          <w:sz w:val="20"/>
          <w:szCs w:val="20"/>
          <w:lang w:eastAsia="en-US"/>
        </w:rPr>
      </w:pPr>
    </w:p>
    <w:p w14:paraId="1D1A8FE8" w14:textId="77777777" w:rsidR="00000000" w:rsidRDefault="007816AE">
      <w:pPr>
        <w:widowControl w:val="0"/>
        <w:numPr>
          <w:ilvl w:val="0"/>
          <w:numId w:val="1"/>
        </w:numPr>
        <w:shd w:val="clear" w:color="auto" w:fill="FFFFFF"/>
        <w:tabs>
          <w:tab w:val="left" w:pos="-360"/>
        </w:tabs>
        <w:spacing w:before="120"/>
        <w:ind w:left="360"/>
        <w:jc w:val="both"/>
      </w:pPr>
      <w:r>
        <w:rPr>
          <w:rFonts w:ascii="Arial" w:eastAsia="Calibri" w:hAnsi="Arial" w:cs="Arial"/>
          <w:sz w:val="20"/>
          <w:szCs w:val="20"/>
          <w:lang w:eastAsia="en-US"/>
        </w:rPr>
        <w:t>Estar donat d’alta en qualsevol dels epígrafs corresponents als</w:t>
      </w:r>
      <w:r>
        <w:rPr>
          <w:rFonts w:ascii="Arial" w:eastAsia="Calibri" w:hAnsi="Arial" w:cs="Arial"/>
          <w:sz w:val="20"/>
          <w:szCs w:val="20"/>
          <w:lang w:eastAsia="en-US"/>
        </w:rPr>
        <w:t xml:space="preserve"> sectors de la restauració i hoteleria.</w:t>
      </w:r>
    </w:p>
    <w:p w14:paraId="1F0F8330" w14:textId="77777777" w:rsidR="00000000" w:rsidRDefault="007816AE">
      <w:pPr>
        <w:jc w:val="both"/>
        <w:rPr>
          <w:rFonts w:ascii="Arial" w:eastAsia="Calibri" w:hAnsi="Arial" w:cs="Arial"/>
          <w:sz w:val="20"/>
          <w:szCs w:val="20"/>
          <w:lang w:eastAsia="en-US"/>
        </w:rPr>
      </w:pPr>
    </w:p>
    <w:p w14:paraId="31287BFD" w14:textId="77777777" w:rsidR="00000000" w:rsidRDefault="007816AE">
      <w:pPr>
        <w:ind w:left="720"/>
        <w:jc w:val="both"/>
        <w:rPr>
          <w:rFonts w:ascii="Arial" w:eastAsia="Calibri" w:hAnsi="Arial" w:cs="Arial"/>
          <w:sz w:val="20"/>
          <w:szCs w:val="20"/>
          <w:lang w:eastAsia="en-US"/>
        </w:rPr>
      </w:pPr>
    </w:p>
    <w:p w14:paraId="7929718C" w14:textId="77777777" w:rsidR="00000000" w:rsidRDefault="007816AE">
      <w:pPr>
        <w:jc w:val="both"/>
      </w:pPr>
      <w:r>
        <w:rPr>
          <w:rFonts w:ascii="Arial" w:hAnsi="Arial" w:cs="Arial"/>
          <w:b/>
          <w:bCs/>
          <w:sz w:val="20"/>
          <w:szCs w:val="20"/>
          <w:lang w:eastAsia="ca-ES"/>
        </w:rPr>
        <w:lastRenderedPageBreak/>
        <w:t xml:space="preserve">3.- TIPOLOGIA I QUANTITAT DESTINADA A LES SUBVENCIONS </w:t>
      </w:r>
    </w:p>
    <w:p w14:paraId="45F6037E" w14:textId="77777777" w:rsidR="00000000" w:rsidRDefault="007816AE">
      <w:pPr>
        <w:jc w:val="both"/>
        <w:rPr>
          <w:rFonts w:ascii="Arial" w:eastAsia="Calibri" w:hAnsi="Arial" w:cs="Arial"/>
          <w:b/>
          <w:bCs/>
          <w:sz w:val="20"/>
          <w:szCs w:val="20"/>
          <w:lang w:eastAsia="en-US"/>
        </w:rPr>
      </w:pPr>
    </w:p>
    <w:p w14:paraId="09F0C787" w14:textId="77777777" w:rsidR="00000000" w:rsidRDefault="007816AE">
      <w:pPr>
        <w:shd w:val="clear" w:color="auto" w:fill="FFFFFF"/>
        <w:spacing w:before="120"/>
        <w:ind w:left="360"/>
        <w:jc w:val="both"/>
      </w:pPr>
      <w:r>
        <w:rPr>
          <w:rFonts w:ascii="Arial" w:hAnsi="Arial" w:cs="Arial"/>
          <w:b/>
          <w:bCs/>
          <w:sz w:val="20"/>
          <w:szCs w:val="20"/>
          <w:lang w:eastAsia="ca-ES"/>
        </w:rPr>
        <w:t>Tipologia</w:t>
      </w:r>
    </w:p>
    <w:p w14:paraId="752335D8" w14:textId="77777777" w:rsidR="00000000" w:rsidRDefault="007816AE">
      <w:pPr>
        <w:widowControl w:val="0"/>
        <w:numPr>
          <w:ilvl w:val="0"/>
          <w:numId w:val="4"/>
        </w:numPr>
        <w:shd w:val="clear" w:color="auto" w:fill="FFFFFF"/>
        <w:spacing w:before="120"/>
        <w:ind w:left="720"/>
        <w:jc w:val="both"/>
      </w:pPr>
      <w:r>
        <w:rPr>
          <w:rFonts w:ascii="Arial" w:hAnsi="Arial" w:cs="Arial"/>
          <w:bCs/>
          <w:sz w:val="20"/>
          <w:szCs w:val="20"/>
          <w:lang w:eastAsia="ca-ES"/>
        </w:rPr>
        <w:t>Subvenció del 60% de la taxa, per la prestació del servei municipal complementari, de recepció voluntària, de recollida, transport i tractament de r</w:t>
      </w:r>
      <w:r>
        <w:rPr>
          <w:rFonts w:ascii="Arial" w:hAnsi="Arial" w:cs="Arial"/>
          <w:bCs/>
          <w:sz w:val="20"/>
          <w:szCs w:val="20"/>
          <w:lang w:eastAsia="ca-ES"/>
        </w:rPr>
        <w:t>esidus comercials en el període que va del 01/01/2021 fins a 31/12/2021.</w:t>
      </w:r>
    </w:p>
    <w:p w14:paraId="62D59B53" w14:textId="77777777" w:rsidR="00000000" w:rsidRDefault="007816AE">
      <w:pPr>
        <w:shd w:val="clear" w:color="auto" w:fill="FFFFFF"/>
        <w:jc w:val="both"/>
        <w:rPr>
          <w:rFonts w:ascii="Arial" w:hAnsi="Arial" w:cs="Arial"/>
          <w:bCs/>
          <w:sz w:val="20"/>
          <w:szCs w:val="20"/>
          <w:lang w:eastAsia="ca-ES"/>
        </w:rPr>
      </w:pPr>
    </w:p>
    <w:p w14:paraId="37B4A2BC" w14:textId="77777777" w:rsidR="00000000" w:rsidRDefault="007816AE">
      <w:pPr>
        <w:shd w:val="clear" w:color="auto" w:fill="FFFFFF"/>
        <w:jc w:val="both"/>
      </w:pPr>
      <w:r>
        <w:rPr>
          <w:rFonts w:ascii="Arial" w:hAnsi="Arial" w:cs="Arial"/>
          <w:sz w:val="20"/>
          <w:szCs w:val="20"/>
          <w:lang w:eastAsia="ca-ES"/>
        </w:rPr>
        <w:t>Es concediran per ordre de sol·licitud, sempre que la documentació aportada sigui completa i correcta, fins a esgotar l’import màxim de la partida pressupostària.</w:t>
      </w:r>
    </w:p>
    <w:p w14:paraId="27D3C922" w14:textId="77777777" w:rsidR="00000000" w:rsidRDefault="007816AE">
      <w:pPr>
        <w:shd w:val="clear" w:color="auto" w:fill="FFFFFF"/>
        <w:jc w:val="both"/>
        <w:rPr>
          <w:rFonts w:ascii="Arial" w:hAnsi="Arial" w:cs="Arial"/>
          <w:sz w:val="20"/>
          <w:szCs w:val="20"/>
          <w:lang w:eastAsia="ca-ES"/>
        </w:rPr>
      </w:pPr>
    </w:p>
    <w:p w14:paraId="02D7F818" w14:textId="77777777" w:rsidR="00000000" w:rsidRDefault="007816AE">
      <w:pPr>
        <w:shd w:val="clear" w:color="auto" w:fill="FFFFFF"/>
        <w:jc w:val="both"/>
      </w:pPr>
      <w:r>
        <w:rPr>
          <w:rFonts w:ascii="Arial" w:hAnsi="Arial" w:cs="Arial"/>
          <w:sz w:val="20"/>
          <w:szCs w:val="20"/>
          <w:lang w:eastAsia="ca-ES"/>
        </w:rPr>
        <w:t xml:space="preserve">En el supòsit que </w:t>
      </w:r>
      <w:r>
        <w:rPr>
          <w:rFonts w:ascii="Arial" w:hAnsi="Arial" w:cs="Arial"/>
          <w:sz w:val="20"/>
          <w:szCs w:val="20"/>
          <w:lang w:eastAsia="ca-ES"/>
        </w:rPr>
        <w:t>la documentació aportada no sigui correcta, es requerirà a l’interessat l’esmena de la sol·licitud presentada d’acord amb el que es preveu al punt 7.7 d’aquestes bases, però perdrà l’ordre de prelació en l’atorgament dels ajuts respecte de la resta de sol·</w:t>
      </w:r>
      <w:r>
        <w:rPr>
          <w:rFonts w:ascii="Arial" w:hAnsi="Arial" w:cs="Arial"/>
          <w:sz w:val="20"/>
          <w:szCs w:val="20"/>
          <w:lang w:eastAsia="ca-ES"/>
        </w:rPr>
        <w:t>licituds, fins que l’esmena de la documentació sigui atesa, moment en el qual s’incorporarà la seva sol·licitud a la cua de repartiment.</w:t>
      </w:r>
    </w:p>
    <w:p w14:paraId="325562EC" w14:textId="77777777" w:rsidR="00000000" w:rsidRDefault="007816AE">
      <w:pPr>
        <w:shd w:val="clear" w:color="auto" w:fill="FFFFFF"/>
        <w:jc w:val="both"/>
        <w:rPr>
          <w:rFonts w:ascii="Arial" w:hAnsi="Arial" w:cs="Arial"/>
          <w:sz w:val="20"/>
          <w:szCs w:val="20"/>
          <w:lang w:eastAsia="ca-ES"/>
        </w:rPr>
      </w:pPr>
    </w:p>
    <w:p w14:paraId="10C0C60A" w14:textId="77777777" w:rsidR="00000000" w:rsidRDefault="007816AE">
      <w:pPr>
        <w:shd w:val="clear" w:color="auto" w:fill="FFFFFF"/>
        <w:jc w:val="both"/>
        <w:rPr>
          <w:rFonts w:ascii="Arial" w:hAnsi="Arial" w:cs="Arial"/>
          <w:sz w:val="20"/>
          <w:szCs w:val="20"/>
          <w:lang w:eastAsia="ca-ES"/>
        </w:rPr>
      </w:pPr>
    </w:p>
    <w:p w14:paraId="4E7A30FE" w14:textId="77777777" w:rsidR="00000000" w:rsidRDefault="007816AE">
      <w:pPr>
        <w:shd w:val="clear" w:color="auto" w:fill="FFFFFF"/>
        <w:spacing w:before="120"/>
        <w:ind w:left="360"/>
        <w:jc w:val="both"/>
      </w:pPr>
      <w:r>
        <w:rPr>
          <w:rFonts w:ascii="Arial" w:hAnsi="Arial" w:cs="Arial"/>
          <w:b/>
          <w:bCs/>
          <w:sz w:val="20"/>
          <w:szCs w:val="20"/>
          <w:lang w:eastAsia="ca-ES"/>
        </w:rPr>
        <w:t>Quantia total màxima de les subvencions a atorgar i consignació pressupostària</w:t>
      </w:r>
    </w:p>
    <w:p w14:paraId="40B6656D" w14:textId="77777777" w:rsidR="00000000" w:rsidRDefault="007816AE">
      <w:pPr>
        <w:shd w:val="clear" w:color="auto" w:fill="FFFFFF"/>
        <w:spacing w:before="120"/>
        <w:ind w:left="720"/>
        <w:jc w:val="both"/>
        <w:rPr>
          <w:rFonts w:ascii="Arial" w:hAnsi="Arial" w:cs="Arial"/>
          <w:b/>
          <w:bCs/>
          <w:sz w:val="20"/>
          <w:szCs w:val="20"/>
          <w:lang w:eastAsia="ca-ES"/>
        </w:rPr>
      </w:pPr>
    </w:p>
    <w:p w14:paraId="305DE8AE" w14:textId="77777777" w:rsidR="00000000" w:rsidRDefault="007816AE">
      <w:pPr>
        <w:shd w:val="clear" w:color="auto" w:fill="FFFFFF"/>
        <w:spacing w:before="120"/>
        <w:jc w:val="both"/>
      </w:pPr>
      <w:r>
        <w:rPr>
          <w:rFonts w:ascii="Arial" w:hAnsi="Arial" w:cs="Arial"/>
          <w:sz w:val="20"/>
          <w:szCs w:val="20"/>
          <w:lang w:eastAsia="ca-ES"/>
        </w:rPr>
        <w:t xml:space="preserve">El pressupost màxim que es destinarà </w:t>
      </w:r>
      <w:r>
        <w:rPr>
          <w:rFonts w:ascii="Arial" w:hAnsi="Arial" w:cs="Arial"/>
          <w:sz w:val="20"/>
          <w:szCs w:val="20"/>
          <w:lang w:eastAsia="ca-ES"/>
        </w:rPr>
        <w:t>per a la concessió de les subvencions regulades en la present convocatòria serà de cinquanta-tres mil set cents noranta-sis amb trenta-tres (53.796,33 €) i anirà a càrrec de l’aplicació pressupostària 4315.480.21 del pressupost vigent de la Corporació.</w:t>
      </w:r>
    </w:p>
    <w:p w14:paraId="1DB42C23" w14:textId="77777777" w:rsidR="00000000" w:rsidRDefault="007816AE">
      <w:pPr>
        <w:shd w:val="clear" w:color="auto" w:fill="FFFFFF"/>
        <w:spacing w:before="120"/>
        <w:jc w:val="both"/>
      </w:pPr>
      <w:r>
        <w:rPr>
          <w:rFonts w:ascii="Arial" w:hAnsi="Arial" w:cs="Arial"/>
          <w:sz w:val="20"/>
          <w:szCs w:val="20"/>
          <w:lang w:eastAsia="ca-ES"/>
        </w:rPr>
        <w:t xml:space="preserve">En </w:t>
      </w:r>
      <w:r>
        <w:rPr>
          <w:rFonts w:ascii="Arial" w:hAnsi="Arial" w:cs="Arial"/>
          <w:sz w:val="20"/>
          <w:szCs w:val="20"/>
          <w:lang w:eastAsia="ca-ES"/>
        </w:rPr>
        <w:t>el supòsit que la concurrència de beneficiaris esgotés el crèdit pressupostari previst, l’Ajuntament podrà ampliar l’import màxim detallat anteriorment, mitjançant la corresponent modificació pressupostària, sense requerir una nova convocatòria.</w:t>
      </w:r>
    </w:p>
    <w:p w14:paraId="240DF4C9" w14:textId="77777777" w:rsidR="00000000" w:rsidRDefault="007816AE">
      <w:pPr>
        <w:shd w:val="clear" w:color="auto" w:fill="FFFFFF"/>
        <w:spacing w:before="120"/>
        <w:jc w:val="both"/>
        <w:rPr>
          <w:rFonts w:ascii="Arial" w:hAnsi="Arial" w:cs="Arial"/>
          <w:sz w:val="20"/>
          <w:szCs w:val="20"/>
          <w:lang w:eastAsia="ca-ES"/>
        </w:rPr>
      </w:pPr>
    </w:p>
    <w:p w14:paraId="46749418" w14:textId="77777777" w:rsidR="00000000" w:rsidRDefault="007816AE">
      <w:pPr>
        <w:shd w:val="clear" w:color="auto" w:fill="FFFFFF"/>
        <w:spacing w:before="120"/>
        <w:jc w:val="both"/>
        <w:rPr>
          <w:rFonts w:ascii="Arial" w:hAnsi="Arial" w:cs="Arial"/>
          <w:sz w:val="20"/>
          <w:szCs w:val="20"/>
          <w:lang w:eastAsia="ca-ES"/>
        </w:rPr>
      </w:pPr>
    </w:p>
    <w:p w14:paraId="016224BB" w14:textId="77777777" w:rsidR="00000000" w:rsidRDefault="007816AE">
      <w:pPr>
        <w:shd w:val="clear" w:color="auto" w:fill="FFFFFF"/>
        <w:spacing w:before="120"/>
        <w:jc w:val="both"/>
      </w:pPr>
      <w:r>
        <w:rPr>
          <w:rFonts w:ascii="Arial" w:hAnsi="Arial" w:cs="Arial"/>
          <w:b/>
          <w:bCs/>
          <w:sz w:val="20"/>
          <w:szCs w:val="20"/>
          <w:lang w:eastAsia="ca-ES"/>
        </w:rPr>
        <w:t>4.- ÒRGA</w:t>
      </w:r>
      <w:r>
        <w:rPr>
          <w:rFonts w:ascii="Arial" w:hAnsi="Arial" w:cs="Arial"/>
          <w:b/>
          <w:bCs/>
          <w:sz w:val="20"/>
          <w:szCs w:val="20"/>
          <w:lang w:eastAsia="ca-ES"/>
        </w:rPr>
        <w:t xml:space="preserve">N COMPETENT PER A LA INSTRUCCIÓ I LA PROPOSTA DE CONCESSIÓ </w:t>
      </w:r>
    </w:p>
    <w:p w14:paraId="2D27BC67" w14:textId="77777777" w:rsidR="00000000" w:rsidRDefault="007816AE">
      <w:pPr>
        <w:shd w:val="clear" w:color="auto" w:fill="FFFFFF"/>
        <w:spacing w:before="120"/>
        <w:jc w:val="both"/>
      </w:pPr>
      <w:r>
        <w:rPr>
          <w:rFonts w:ascii="Arial" w:hAnsi="Arial" w:cs="Arial"/>
          <w:sz w:val="20"/>
          <w:szCs w:val="20"/>
          <w:lang w:eastAsia="ca-ES"/>
        </w:rPr>
        <w:t>L’òrgan responsable de la instrucció del procediment per a l’atorgament de les subvencions previstes en la present convocatòria serà l’Àrea de Promoció Econòmica de l’Ajuntament de Cabrils.</w:t>
      </w:r>
    </w:p>
    <w:p w14:paraId="6873842C" w14:textId="77777777" w:rsidR="00000000" w:rsidRDefault="007816AE">
      <w:pPr>
        <w:shd w:val="clear" w:color="auto" w:fill="FFFFFF"/>
        <w:spacing w:before="120"/>
        <w:jc w:val="both"/>
      </w:pPr>
      <w:r>
        <w:rPr>
          <w:rFonts w:ascii="Arial" w:hAnsi="Arial" w:cs="Arial"/>
          <w:sz w:val="20"/>
          <w:szCs w:val="20"/>
          <w:lang w:eastAsia="ca-ES"/>
        </w:rPr>
        <w:t>La pro</w:t>
      </w:r>
      <w:r>
        <w:rPr>
          <w:rFonts w:ascii="Arial" w:hAnsi="Arial" w:cs="Arial"/>
          <w:sz w:val="20"/>
          <w:szCs w:val="20"/>
          <w:lang w:eastAsia="ca-ES"/>
        </w:rPr>
        <w:t>posta de concessió de les subvencions serà elaborada per un òrgan col·legiat, Comissió de Valoració, constituït de la següent manera:</w:t>
      </w:r>
    </w:p>
    <w:p w14:paraId="32A27FA3" w14:textId="77777777" w:rsidR="00000000" w:rsidRDefault="007816AE">
      <w:pPr>
        <w:shd w:val="clear" w:color="auto" w:fill="FFFFFF"/>
        <w:spacing w:before="120"/>
        <w:jc w:val="both"/>
      </w:pPr>
      <w:r>
        <w:rPr>
          <w:rFonts w:ascii="Arial" w:hAnsi="Arial" w:cs="Arial"/>
          <w:sz w:val="20"/>
          <w:szCs w:val="20"/>
          <w:lang w:eastAsia="ca-ES"/>
        </w:rPr>
        <w:t>Presidida per la regidora d’Empresa, comerç i ocupació, el Regidor d’Economia social i solidària i Contractació pública so</w:t>
      </w:r>
      <w:r>
        <w:rPr>
          <w:rFonts w:ascii="Arial" w:hAnsi="Arial" w:cs="Arial"/>
          <w:sz w:val="20"/>
          <w:szCs w:val="20"/>
          <w:lang w:eastAsia="ca-ES"/>
        </w:rPr>
        <w:t xml:space="preserve">stenible, el Regidor d’Hisenda, el tècnic auxiliar de promoció econòmica i un funcionari/ària de la Corporació que farà les funcions de secretari. </w:t>
      </w:r>
    </w:p>
    <w:p w14:paraId="1F0764BC" w14:textId="77777777" w:rsidR="00000000" w:rsidRDefault="007816AE">
      <w:pPr>
        <w:shd w:val="clear" w:color="auto" w:fill="FFFFFF"/>
        <w:spacing w:before="120"/>
        <w:jc w:val="both"/>
      </w:pPr>
      <w:r>
        <w:rPr>
          <w:rFonts w:ascii="Arial" w:hAnsi="Arial" w:cs="Arial"/>
          <w:sz w:val="20"/>
          <w:szCs w:val="20"/>
          <w:lang w:eastAsia="ca-ES"/>
        </w:rPr>
        <w:t>Aquest òrgan serà assistit per l’Interventor de la Corporació als efectes de verificar el compliment dels re</w:t>
      </w:r>
      <w:r>
        <w:rPr>
          <w:rFonts w:ascii="Arial" w:hAnsi="Arial" w:cs="Arial"/>
          <w:sz w:val="20"/>
          <w:szCs w:val="20"/>
          <w:lang w:eastAsia="ca-ES"/>
        </w:rPr>
        <w:t xml:space="preserve">quisits dels beneficiaris. </w:t>
      </w:r>
    </w:p>
    <w:p w14:paraId="79B055F0" w14:textId="77777777" w:rsidR="00000000" w:rsidRDefault="007816AE">
      <w:pPr>
        <w:shd w:val="clear" w:color="auto" w:fill="FFFFFF"/>
        <w:spacing w:before="120"/>
        <w:jc w:val="both"/>
      </w:pPr>
      <w:r>
        <w:rPr>
          <w:rFonts w:ascii="Arial" w:hAnsi="Arial" w:cs="Arial"/>
          <w:sz w:val="20"/>
          <w:szCs w:val="20"/>
          <w:lang w:eastAsia="ca-ES"/>
        </w:rPr>
        <w:t>L’òrgan responsable de la resolució del procediment per a l’atorgament de les subvencions serà l’Alcaldessa, de conformitat amb l’article 21.1 m) de la Llei 7/1985, reguladora de les bases de règim local.</w:t>
      </w:r>
    </w:p>
    <w:p w14:paraId="7CDDC9A0" w14:textId="77777777" w:rsidR="00000000" w:rsidRDefault="007816AE">
      <w:pPr>
        <w:shd w:val="clear" w:color="auto" w:fill="FFFFFF"/>
        <w:spacing w:before="120"/>
        <w:jc w:val="both"/>
        <w:rPr>
          <w:rFonts w:ascii="Arial" w:hAnsi="Arial" w:cs="Arial"/>
          <w:sz w:val="20"/>
          <w:szCs w:val="20"/>
          <w:lang w:eastAsia="ca-ES"/>
        </w:rPr>
      </w:pPr>
    </w:p>
    <w:p w14:paraId="638CFFA0" w14:textId="77777777" w:rsidR="00000000" w:rsidRDefault="007816AE">
      <w:pPr>
        <w:shd w:val="clear" w:color="auto" w:fill="FFFFFF"/>
        <w:spacing w:before="120"/>
        <w:jc w:val="both"/>
      </w:pPr>
      <w:r>
        <w:rPr>
          <w:rFonts w:ascii="Arial" w:hAnsi="Arial" w:cs="Arial"/>
          <w:b/>
          <w:bCs/>
          <w:sz w:val="20"/>
          <w:szCs w:val="20"/>
          <w:lang w:eastAsia="ca-ES"/>
        </w:rPr>
        <w:t>5.- PROCEDIMENT DE TRA</w:t>
      </w:r>
      <w:r>
        <w:rPr>
          <w:rFonts w:ascii="Arial" w:hAnsi="Arial" w:cs="Arial"/>
          <w:b/>
          <w:bCs/>
          <w:sz w:val="20"/>
          <w:szCs w:val="20"/>
          <w:lang w:eastAsia="ca-ES"/>
        </w:rPr>
        <w:t xml:space="preserve">MITACIÓ, TERMINI DE RESOLUCIÓ, NOTIFICACIÓ I RÈGIM DE RECURSOS. </w:t>
      </w:r>
    </w:p>
    <w:p w14:paraId="33378ABF" w14:textId="77777777" w:rsidR="00000000" w:rsidRDefault="007816AE">
      <w:pPr>
        <w:widowControl w:val="0"/>
        <w:numPr>
          <w:ilvl w:val="0"/>
          <w:numId w:val="3"/>
        </w:numPr>
        <w:shd w:val="clear" w:color="auto" w:fill="FFFFFF"/>
        <w:tabs>
          <w:tab w:val="left" w:pos="360"/>
        </w:tabs>
        <w:spacing w:before="280"/>
        <w:ind w:left="360"/>
        <w:jc w:val="both"/>
      </w:pPr>
      <w:r>
        <w:rPr>
          <w:rFonts w:ascii="Arial" w:hAnsi="Arial" w:cs="Arial"/>
          <w:sz w:val="20"/>
          <w:szCs w:val="20"/>
          <w:lang w:eastAsia="ca-ES"/>
        </w:rPr>
        <w:t>El termini de presentació de les sol·licituds serà de 20 dies hàbils a comptar a partir de l’endemà de la publicació de les bases i  convocatòria de la subvenció al BOP.</w:t>
      </w:r>
    </w:p>
    <w:p w14:paraId="74D29142" w14:textId="77777777" w:rsidR="00000000" w:rsidRDefault="007816AE">
      <w:pPr>
        <w:widowControl w:val="0"/>
        <w:numPr>
          <w:ilvl w:val="0"/>
          <w:numId w:val="3"/>
        </w:numPr>
        <w:shd w:val="clear" w:color="auto" w:fill="FFFFFF"/>
        <w:tabs>
          <w:tab w:val="left" w:pos="360"/>
        </w:tabs>
        <w:ind w:left="360"/>
        <w:jc w:val="both"/>
      </w:pPr>
      <w:r>
        <w:rPr>
          <w:rFonts w:ascii="Arial" w:hAnsi="Arial" w:cs="Arial"/>
          <w:sz w:val="20"/>
          <w:szCs w:val="20"/>
          <w:lang w:eastAsia="ca-ES"/>
        </w:rPr>
        <w:lastRenderedPageBreak/>
        <w:t xml:space="preserve">A partir de  la data </w:t>
      </w:r>
      <w:r>
        <w:rPr>
          <w:rFonts w:ascii="Arial" w:hAnsi="Arial" w:cs="Arial"/>
          <w:sz w:val="20"/>
          <w:szCs w:val="20"/>
          <w:lang w:eastAsia="ca-ES"/>
        </w:rPr>
        <w:t>de sol·licitud, setmanalment s’examinaran conjuntament en un sol procediment totes les sol·licituds presentades i es resoldrà en un únic acte administratiu per a cada línia.</w:t>
      </w:r>
    </w:p>
    <w:p w14:paraId="4D1B82F1" w14:textId="77777777" w:rsidR="00000000" w:rsidRDefault="007816AE">
      <w:pPr>
        <w:widowControl w:val="0"/>
        <w:numPr>
          <w:ilvl w:val="0"/>
          <w:numId w:val="3"/>
        </w:numPr>
        <w:shd w:val="clear" w:color="auto" w:fill="FFFFFF"/>
        <w:tabs>
          <w:tab w:val="left" w:pos="360"/>
        </w:tabs>
        <w:ind w:left="360"/>
        <w:jc w:val="both"/>
      </w:pPr>
      <w:r>
        <w:rPr>
          <w:rFonts w:ascii="Arial" w:hAnsi="Arial" w:cs="Arial"/>
          <w:sz w:val="20"/>
          <w:szCs w:val="20"/>
          <w:lang w:eastAsia="ca-ES"/>
        </w:rPr>
        <w:t>El termini màxim per a l’atorgament de les subvencions serà, d’un mes a comptar de</w:t>
      </w:r>
      <w:r>
        <w:rPr>
          <w:rFonts w:ascii="Arial" w:hAnsi="Arial" w:cs="Arial"/>
          <w:sz w:val="20"/>
          <w:szCs w:val="20"/>
          <w:lang w:eastAsia="ca-ES"/>
        </w:rPr>
        <w:t>s de la data de tancament del període de presentació de sol·licituds.</w:t>
      </w:r>
    </w:p>
    <w:p w14:paraId="337B3C08" w14:textId="77777777" w:rsidR="00000000" w:rsidRDefault="007816AE">
      <w:pPr>
        <w:widowControl w:val="0"/>
        <w:numPr>
          <w:ilvl w:val="0"/>
          <w:numId w:val="3"/>
        </w:numPr>
        <w:shd w:val="clear" w:color="auto" w:fill="FFFFFF"/>
        <w:tabs>
          <w:tab w:val="left" w:pos="360"/>
        </w:tabs>
        <w:ind w:left="360"/>
        <w:jc w:val="both"/>
      </w:pPr>
      <w:r>
        <w:rPr>
          <w:rFonts w:ascii="Arial" w:hAnsi="Arial" w:cs="Arial"/>
          <w:sz w:val="20"/>
          <w:szCs w:val="20"/>
          <w:lang w:eastAsia="ca-ES"/>
        </w:rPr>
        <w:t>No obstant, en la mesura del possible, els recursos econòmics s’atorgaran agrupades setmanalment segons l’ordre de presentació</w:t>
      </w:r>
    </w:p>
    <w:p w14:paraId="19BAC8A3" w14:textId="77777777" w:rsidR="00000000" w:rsidRDefault="007816AE">
      <w:pPr>
        <w:widowControl w:val="0"/>
        <w:numPr>
          <w:ilvl w:val="0"/>
          <w:numId w:val="3"/>
        </w:numPr>
        <w:shd w:val="clear" w:color="auto" w:fill="FFFFFF"/>
        <w:tabs>
          <w:tab w:val="left" w:pos="360"/>
        </w:tabs>
        <w:ind w:left="360"/>
        <w:jc w:val="both"/>
      </w:pPr>
      <w:r>
        <w:rPr>
          <w:rFonts w:ascii="Arial" w:hAnsi="Arial" w:cs="Arial"/>
          <w:sz w:val="20"/>
          <w:szCs w:val="20"/>
          <w:lang w:eastAsia="ca-ES"/>
        </w:rPr>
        <w:t xml:space="preserve">La presentació de la sol·licitud pressuposa el coneixement </w:t>
      </w:r>
      <w:r>
        <w:rPr>
          <w:rFonts w:ascii="Arial" w:hAnsi="Arial" w:cs="Arial"/>
          <w:sz w:val="20"/>
          <w:szCs w:val="20"/>
          <w:lang w:eastAsia="ca-ES"/>
        </w:rPr>
        <w:t>i l’acceptació de les normes que la regulen.</w:t>
      </w:r>
    </w:p>
    <w:p w14:paraId="2DAFE4DD" w14:textId="77777777" w:rsidR="00000000" w:rsidRDefault="007816AE">
      <w:pPr>
        <w:widowControl w:val="0"/>
        <w:numPr>
          <w:ilvl w:val="0"/>
          <w:numId w:val="3"/>
        </w:numPr>
        <w:shd w:val="clear" w:color="auto" w:fill="FFFFFF"/>
        <w:tabs>
          <w:tab w:val="left" w:pos="360"/>
        </w:tabs>
        <w:ind w:left="360"/>
        <w:jc w:val="both"/>
      </w:pPr>
      <w:r>
        <w:rPr>
          <w:rFonts w:ascii="Arial" w:hAnsi="Arial" w:cs="Arial"/>
          <w:sz w:val="20"/>
          <w:szCs w:val="20"/>
          <w:lang w:eastAsia="ca-ES"/>
        </w:rPr>
        <w:t>La tramitació del procediment acordada per la via d’urgència representarà la reducció a meitat dels terminis.</w:t>
      </w:r>
    </w:p>
    <w:p w14:paraId="4FEBCF58" w14:textId="77777777" w:rsidR="00000000" w:rsidRDefault="007816AE">
      <w:pPr>
        <w:widowControl w:val="0"/>
        <w:numPr>
          <w:ilvl w:val="0"/>
          <w:numId w:val="3"/>
        </w:numPr>
        <w:shd w:val="clear" w:color="auto" w:fill="FFFFFF"/>
        <w:tabs>
          <w:tab w:val="left" w:pos="360"/>
        </w:tabs>
        <w:spacing w:after="280"/>
        <w:ind w:left="360"/>
        <w:jc w:val="both"/>
        <w:rPr>
          <w:rFonts w:ascii="Arial" w:hAnsi="Arial" w:cs="Arial"/>
          <w:sz w:val="20"/>
          <w:szCs w:val="20"/>
          <w:lang w:eastAsia="ca-ES"/>
        </w:rPr>
      </w:pPr>
      <w:r>
        <w:rPr>
          <w:rFonts w:ascii="Arial" w:hAnsi="Arial" w:cs="Arial"/>
          <w:sz w:val="20"/>
          <w:szCs w:val="20"/>
          <w:lang w:eastAsia="ca-ES"/>
        </w:rPr>
        <w:t>Les sol·licituds conjuntament amb la documentació s’hauran de presentar de forma telemàtica, al Regis</w:t>
      </w:r>
      <w:r>
        <w:rPr>
          <w:rFonts w:ascii="Arial" w:hAnsi="Arial" w:cs="Arial"/>
          <w:sz w:val="20"/>
          <w:szCs w:val="20"/>
          <w:lang w:eastAsia="ca-ES"/>
        </w:rPr>
        <w:t xml:space="preserve">tre electrònic de l’Ajuntament. </w:t>
      </w:r>
      <w:hyperlink r:id="rId7" w:history="1">
        <w:r>
          <w:rPr>
            <w:rStyle w:val="Hipervnculo"/>
            <w:rFonts w:ascii="Arial" w:hAnsi="Arial" w:cs="Arial"/>
            <w:sz w:val="20"/>
            <w:szCs w:val="20"/>
            <w:lang w:eastAsia="ca-ES"/>
          </w:rPr>
          <w:t>https://cabrils.eadministracio.cat/</w:t>
        </w:r>
      </w:hyperlink>
    </w:p>
    <w:p w14:paraId="247E53BD" w14:textId="77777777" w:rsidR="00000000" w:rsidRDefault="007816AE">
      <w:pPr>
        <w:shd w:val="clear" w:color="auto" w:fill="FFFFFF"/>
        <w:spacing w:before="280"/>
        <w:ind w:left="360"/>
        <w:jc w:val="both"/>
      </w:pPr>
      <w:r>
        <w:rPr>
          <w:rFonts w:ascii="Arial" w:hAnsi="Arial" w:cs="Arial"/>
          <w:sz w:val="20"/>
          <w:szCs w:val="20"/>
          <w:lang w:eastAsia="ca-ES"/>
        </w:rPr>
        <w:t>També es podran presentar en qualsevol dels llocs que preveu l’article 16.4 de la Llei 39/2015, de 2 d’octubre, de Procediment Administr</w:t>
      </w:r>
      <w:r>
        <w:rPr>
          <w:rFonts w:ascii="Arial" w:hAnsi="Arial" w:cs="Arial"/>
          <w:sz w:val="20"/>
          <w:szCs w:val="20"/>
          <w:lang w:eastAsia="ca-ES"/>
        </w:rPr>
        <w:t xml:space="preserve">atiu Comú de les Administracions Públiques (LPACAP). </w:t>
      </w:r>
    </w:p>
    <w:p w14:paraId="1D5F3B4D" w14:textId="77777777" w:rsidR="00000000" w:rsidRDefault="007816AE">
      <w:pPr>
        <w:widowControl w:val="0"/>
        <w:numPr>
          <w:ilvl w:val="0"/>
          <w:numId w:val="3"/>
        </w:numPr>
        <w:shd w:val="clear" w:color="auto" w:fill="FFFFFF"/>
        <w:tabs>
          <w:tab w:val="left" w:pos="360"/>
        </w:tabs>
        <w:spacing w:before="280"/>
        <w:ind w:left="360"/>
        <w:jc w:val="both"/>
      </w:pPr>
      <w:r>
        <w:rPr>
          <w:rFonts w:ascii="Arial" w:hAnsi="Arial" w:cs="Arial"/>
          <w:sz w:val="20"/>
          <w:szCs w:val="20"/>
          <w:lang w:eastAsia="ca-ES"/>
        </w:rPr>
        <w:t xml:space="preserve">Els/les interessats/des en aquesta subvenció hauran de presentar la següent documentació: </w:t>
      </w:r>
    </w:p>
    <w:p w14:paraId="6972B0F1" w14:textId="77777777" w:rsidR="00000000" w:rsidRDefault="007816AE">
      <w:pPr>
        <w:widowControl w:val="0"/>
        <w:numPr>
          <w:ilvl w:val="0"/>
          <w:numId w:val="4"/>
        </w:numPr>
        <w:ind w:left="720"/>
        <w:jc w:val="both"/>
      </w:pPr>
      <w:r>
        <w:rPr>
          <w:rFonts w:ascii="Arial" w:eastAsia="Lucida Sans Unicode" w:hAnsi="Arial" w:cs="Arial"/>
          <w:kern w:val="2"/>
          <w:sz w:val="20"/>
          <w:szCs w:val="20"/>
          <w:lang/>
        </w:rPr>
        <w:t>Instància de sol·licitud corresponent a l’ajut amb una descripció de la activitat per la qual se sol·licita l’a</w:t>
      </w:r>
      <w:r>
        <w:rPr>
          <w:rFonts w:ascii="Arial" w:eastAsia="Lucida Sans Unicode" w:hAnsi="Arial" w:cs="Arial"/>
          <w:kern w:val="2"/>
          <w:sz w:val="20"/>
          <w:szCs w:val="20"/>
          <w:lang/>
        </w:rPr>
        <w:t>jut, l’adreça de l’establiment o establiments en què es du a terme.</w:t>
      </w:r>
    </w:p>
    <w:p w14:paraId="6FFB01B0" w14:textId="77777777" w:rsidR="00000000" w:rsidRDefault="007816AE">
      <w:pPr>
        <w:widowControl w:val="0"/>
        <w:numPr>
          <w:ilvl w:val="0"/>
          <w:numId w:val="7"/>
        </w:numPr>
        <w:jc w:val="both"/>
      </w:pPr>
      <w:r>
        <w:rPr>
          <w:rFonts w:ascii="Arial" w:eastAsia="Lucida Sans Unicode" w:hAnsi="Arial" w:cs="Arial"/>
          <w:kern w:val="2"/>
          <w:sz w:val="20"/>
          <w:szCs w:val="20"/>
          <w:lang/>
        </w:rPr>
        <w:t>Dades bancàries on es podrà transferir l’import de l’ajut on figuri titular del compte.</w:t>
      </w:r>
    </w:p>
    <w:p w14:paraId="0B7CAB9C" w14:textId="77777777" w:rsidR="00000000" w:rsidRDefault="007816AE">
      <w:pPr>
        <w:widowControl w:val="0"/>
        <w:numPr>
          <w:ilvl w:val="0"/>
          <w:numId w:val="7"/>
        </w:numPr>
        <w:jc w:val="both"/>
      </w:pPr>
      <w:r>
        <w:rPr>
          <w:rFonts w:ascii="Arial" w:eastAsia="Lucida Sans Unicode" w:hAnsi="Arial" w:cs="Arial"/>
          <w:kern w:val="2"/>
          <w:sz w:val="20"/>
          <w:szCs w:val="20"/>
          <w:lang/>
        </w:rPr>
        <w:t>NIF/CIF de la persona física o jurídica beneficiària de l’ajut i NIF de la persona que presenta la s</w:t>
      </w:r>
      <w:r>
        <w:rPr>
          <w:rFonts w:ascii="Arial" w:eastAsia="Lucida Sans Unicode" w:hAnsi="Arial" w:cs="Arial"/>
          <w:kern w:val="2"/>
          <w:sz w:val="20"/>
          <w:szCs w:val="20"/>
          <w:lang/>
        </w:rPr>
        <w:t>ol·licitud.</w:t>
      </w:r>
    </w:p>
    <w:p w14:paraId="48D03E16" w14:textId="77777777" w:rsidR="00000000" w:rsidRDefault="007816AE">
      <w:pPr>
        <w:widowControl w:val="0"/>
        <w:numPr>
          <w:ilvl w:val="0"/>
          <w:numId w:val="7"/>
        </w:numPr>
        <w:jc w:val="both"/>
      </w:pPr>
      <w:r>
        <w:rPr>
          <w:rFonts w:ascii="Arial" w:eastAsia="Lucida Sans Unicode" w:hAnsi="Arial" w:cs="Arial"/>
          <w:kern w:val="2"/>
          <w:sz w:val="20"/>
          <w:szCs w:val="20"/>
          <w:lang/>
        </w:rPr>
        <w:t>Certificat de situació censal.</w:t>
      </w:r>
    </w:p>
    <w:p w14:paraId="77EAB798" w14:textId="77777777" w:rsidR="00000000" w:rsidRDefault="007816AE">
      <w:pPr>
        <w:widowControl w:val="0"/>
        <w:numPr>
          <w:ilvl w:val="0"/>
          <w:numId w:val="7"/>
        </w:numPr>
        <w:jc w:val="both"/>
      </w:pPr>
      <w:r>
        <w:rPr>
          <w:rFonts w:ascii="Arial" w:eastAsia="Lucida Sans Unicode" w:hAnsi="Arial" w:cs="Arial"/>
          <w:kern w:val="2"/>
          <w:sz w:val="20"/>
          <w:szCs w:val="20"/>
          <w:lang/>
        </w:rPr>
        <w:t xml:space="preserve">Certificat de trobar-se al corrent amb la Seguretat social </w:t>
      </w:r>
    </w:p>
    <w:p w14:paraId="029227C0" w14:textId="77777777" w:rsidR="00000000" w:rsidRDefault="007816AE">
      <w:pPr>
        <w:widowControl w:val="0"/>
        <w:numPr>
          <w:ilvl w:val="0"/>
          <w:numId w:val="7"/>
        </w:numPr>
        <w:jc w:val="both"/>
      </w:pPr>
      <w:r>
        <w:rPr>
          <w:rFonts w:ascii="Arial" w:eastAsia="Lucida Sans Unicode" w:hAnsi="Arial" w:cs="Arial"/>
          <w:kern w:val="2"/>
          <w:sz w:val="20"/>
          <w:szCs w:val="20"/>
          <w:lang/>
        </w:rPr>
        <w:t>Certificat de trobar-se al corrent amb  Hisenda.</w:t>
      </w:r>
    </w:p>
    <w:p w14:paraId="3C0BA906" w14:textId="77777777" w:rsidR="00000000" w:rsidRDefault="007816AE">
      <w:pPr>
        <w:widowControl w:val="0"/>
        <w:numPr>
          <w:ilvl w:val="0"/>
          <w:numId w:val="7"/>
        </w:numPr>
        <w:jc w:val="both"/>
      </w:pPr>
      <w:r>
        <w:rPr>
          <w:rFonts w:ascii="Arial" w:eastAsia="Lucida Sans Unicode" w:hAnsi="Arial" w:cs="Arial"/>
          <w:kern w:val="2"/>
          <w:sz w:val="20"/>
          <w:szCs w:val="20"/>
          <w:lang/>
        </w:rPr>
        <w:t xml:space="preserve">Rebut de pagament de la taxa de l’any en curs. </w:t>
      </w:r>
    </w:p>
    <w:p w14:paraId="26600E78" w14:textId="77777777" w:rsidR="00000000" w:rsidRDefault="007816AE">
      <w:pPr>
        <w:shd w:val="clear" w:color="auto" w:fill="FFFFFF"/>
        <w:spacing w:before="280"/>
        <w:ind w:left="360"/>
        <w:jc w:val="both"/>
        <w:rPr>
          <w:rFonts w:ascii="Arial" w:eastAsia="Lucida Sans Unicode" w:hAnsi="Arial" w:cs="Arial"/>
          <w:kern w:val="2"/>
          <w:sz w:val="20"/>
          <w:szCs w:val="20"/>
          <w:lang w:eastAsia="ca-ES"/>
        </w:rPr>
      </w:pPr>
    </w:p>
    <w:p w14:paraId="4E17E06B" w14:textId="77777777" w:rsidR="00000000" w:rsidRDefault="007816AE">
      <w:pPr>
        <w:shd w:val="clear" w:color="auto" w:fill="FFFFFF"/>
        <w:spacing w:before="280"/>
        <w:ind w:left="360"/>
        <w:jc w:val="both"/>
        <w:rPr>
          <w:rFonts w:ascii="Arial" w:hAnsi="Arial" w:cs="Arial"/>
          <w:sz w:val="20"/>
          <w:szCs w:val="20"/>
          <w:lang w:eastAsia="ca-ES"/>
        </w:rPr>
      </w:pPr>
    </w:p>
    <w:p w14:paraId="05094603" w14:textId="77777777" w:rsidR="00000000" w:rsidRDefault="007816AE">
      <w:pPr>
        <w:shd w:val="clear" w:color="auto" w:fill="FFFFFF"/>
        <w:spacing w:before="280"/>
        <w:ind w:left="360"/>
        <w:jc w:val="both"/>
      </w:pPr>
      <w:r>
        <w:rPr>
          <w:rFonts w:ascii="Arial" w:hAnsi="Arial" w:cs="Arial"/>
          <w:sz w:val="20"/>
          <w:szCs w:val="20"/>
          <w:lang w:eastAsia="ca-ES"/>
        </w:rPr>
        <w:t>Un cop rebudes les sol·licituds, s’examinarà si són co</w:t>
      </w:r>
      <w:r>
        <w:rPr>
          <w:rFonts w:ascii="Arial" w:hAnsi="Arial" w:cs="Arial"/>
          <w:sz w:val="20"/>
          <w:szCs w:val="20"/>
          <w:lang w:eastAsia="ca-ES"/>
        </w:rPr>
        <w:t>rrectes i completes i, en cas contrari, es notificarà a la persona interessada per tal que procedeixi a revisar-la o completar-la en el termini màxim de 5 dies hàbils a comptar des de l’endemà de la notificació. Si un cop transcorregut aquest termini la pe</w:t>
      </w:r>
      <w:r>
        <w:rPr>
          <w:rFonts w:ascii="Arial" w:hAnsi="Arial" w:cs="Arial"/>
          <w:sz w:val="20"/>
          <w:szCs w:val="20"/>
          <w:lang w:eastAsia="ca-ES"/>
        </w:rPr>
        <w:t>rsona interessada no ha esmenat la falta o no ha aportat els documents requerits, es considerarà que desisteix de la seva petició.</w:t>
      </w:r>
    </w:p>
    <w:p w14:paraId="4FCF8C19" w14:textId="77777777" w:rsidR="00000000" w:rsidRDefault="007816AE">
      <w:pPr>
        <w:shd w:val="clear" w:color="auto" w:fill="FFFFFF"/>
        <w:spacing w:before="280"/>
        <w:ind w:left="360"/>
        <w:jc w:val="both"/>
      </w:pPr>
      <w:r>
        <w:rPr>
          <w:rFonts w:ascii="Arial" w:hAnsi="Arial" w:cs="Arial"/>
          <w:sz w:val="20"/>
          <w:szCs w:val="20"/>
          <w:lang w:eastAsia="ca-ES"/>
        </w:rPr>
        <w:t>La resolució del procediment posa fi a la via administrativa, i contra la mateixa es pot interposar recurs contenciós adminis</w:t>
      </w:r>
      <w:r>
        <w:rPr>
          <w:rFonts w:ascii="Arial" w:hAnsi="Arial" w:cs="Arial"/>
          <w:sz w:val="20"/>
          <w:szCs w:val="20"/>
          <w:lang w:eastAsia="ca-ES"/>
        </w:rPr>
        <w:t>tratiu en el termini de dos mesos a comptar des del dia següent a la seva notificació.</w:t>
      </w:r>
    </w:p>
    <w:p w14:paraId="683E7EF6" w14:textId="77777777" w:rsidR="00000000" w:rsidRDefault="007816AE">
      <w:pPr>
        <w:shd w:val="clear" w:color="auto" w:fill="FFFFFF"/>
        <w:spacing w:before="280"/>
        <w:ind w:left="360"/>
        <w:jc w:val="both"/>
      </w:pPr>
      <w:r>
        <w:rPr>
          <w:rFonts w:ascii="Arial" w:hAnsi="Arial" w:cs="Arial"/>
          <w:sz w:val="20"/>
          <w:szCs w:val="20"/>
          <w:lang w:eastAsia="ca-ES"/>
        </w:rPr>
        <w:t>El procediment de concessió de les subvencions regulades a les presents Bases serà el de concurrència competitiva.</w:t>
      </w:r>
    </w:p>
    <w:p w14:paraId="40998214" w14:textId="77777777" w:rsidR="00000000" w:rsidRDefault="007816AE">
      <w:pPr>
        <w:shd w:val="clear" w:color="auto" w:fill="FFFFFF"/>
        <w:spacing w:before="280"/>
        <w:ind w:left="360"/>
        <w:jc w:val="both"/>
      </w:pPr>
      <w:r>
        <w:rPr>
          <w:rFonts w:ascii="Arial" w:hAnsi="Arial" w:cs="Arial"/>
          <w:sz w:val="20"/>
          <w:szCs w:val="20"/>
          <w:lang w:eastAsia="ca-ES"/>
        </w:rPr>
        <w:t>La resolució de les subvencions es notificarà telemàti</w:t>
      </w:r>
      <w:r>
        <w:rPr>
          <w:rFonts w:ascii="Arial" w:hAnsi="Arial" w:cs="Arial"/>
          <w:sz w:val="20"/>
          <w:szCs w:val="20"/>
          <w:lang w:eastAsia="ca-ES"/>
        </w:rPr>
        <w:t>cament, amb avís del dipòsit d’aquesta notificació a l’adreça electrònica que la persona interessada hagi facilitat en el moment de presentar la sol·licitud.</w:t>
      </w:r>
    </w:p>
    <w:p w14:paraId="5C200385" w14:textId="77777777" w:rsidR="00000000" w:rsidRDefault="007816AE">
      <w:pPr>
        <w:shd w:val="clear" w:color="auto" w:fill="FFFFFF"/>
        <w:spacing w:before="280"/>
        <w:ind w:left="360"/>
        <w:jc w:val="both"/>
      </w:pPr>
      <w:r>
        <w:rPr>
          <w:rFonts w:ascii="Arial" w:hAnsi="Arial" w:cs="Arial"/>
          <w:sz w:val="20"/>
          <w:szCs w:val="20"/>
          <w:lang w:eastAsia="ca-ES"/>
        </w:rPr>
        <w:t>El termini per notificar l’acord als interessats serà de 10 dies a comptar des de l’endemà de la p</w:t>
      </w:r>
      <w:r>
        <w:rPr>
          <w:rFonts w:ascii="Arial" w:hAnsi="Arial" w:cs="Arial"/>
          <w:sz w:val="20"/>
          <w:szCs w:val="20"/>
          <w:lang w:eastAsia="ca-ES"/>
        </w:rPr>
        <w:t>resentació de la corresponent sol·licitud amb tota la documentació corresponent.</w:t>
      </w:r>
    </w:p>
    <w:p w14:paraId="5333DF61" w14:textId="77777777" w:rsidR="00000000" w:rsidRDefault="007816AE">
      <w:pPr>
        <w:shd w:val="clear" w:color="auto" w:fill="FFFFFF"/>
        <w:spacing w:before="280"/>
        <w:ind w:left="360"/>
        <w:jc w:val="both"/>
      </w:pPr>
      <w:r>
        <w:rPr>
          <w:rFonts w:ascii="Arial" w:hAnsi="Arial" w:cs="Arial"/>
          <w:sz w:val="20"/>
          <w:szCs w:val="20"/>
          <w:lang w:eastAsia="ca-ES"/>
        </w:rPr>
        <w:lastRenderedPageBreak/>
        <w:t>La manca de resolució expressa dintre del termini esmentat tindrà efectes desestimatoris.</w:t>
      </w:r>
      <w:r>
        <w:rPr>
          <w:rFonts w:ascii="Arial" w:hAnsi="Arial" w:cs="Arial"/>
          <w:sz w:val="20"/>
          <w:szCs w:val="20"/>
          <w:lang w:eastAsia="ca-ES"/>
        </w:rPr>
        <w:br/>
      </w:r>
      <w:r>
        <w:rPr>
          <w:rFonts w:ascii="Arial" w:hAnsi="Arial" w:cs="Arial"/>
          <w:sz w:val="20"/>
          <w:szCs w:val="20"/>
          <w:lang w:eastAsia="ca-ES"/>
        </w:rPr>
        <w:br/>
        <w:t>La resolució del procediment posa fi a la via administrativa, i contra la mateixa es</w:t>
      </w:r>
      <w:r>
        <w:rPr>
          <w:rFonts w:ascii="Arial" w:hAnsi="Arial" w:cs="Arial"/>
          <w:sz w:val="20"/>
          <w:szCs w:val="20"/>
          <w:lang w:eastAsia="ca-ES"/>
        </w:rPr>
        <w:t xml:space="preserve"> pot interposar recurs contenciós administratiu en el termini de dos mesos a comptar des del dia següent a la seva notificació.</w:t>
      </w:r>
    </w:p>
    <w:p w14:paraId="080D72D2" w14:textId="77777777" w:rsidR="00000000" w:rsidRDefault="007816AE">
      <w:pPr>
        <w:shd w:val="clear" w:color="auto" w:fill="FFFFFF"/>
        <w:spacing w:before="280"/>
        <w:ind w:left="360"/>
        <w:jc w:val="both"/>
      </w:pPr>
      <w:r>
        <w:rPr>
          <w:rFonts w:ascii="Arial" w:hAnsi="Arial" w:cs="Arial"/>
          <w:sz w:val="20"/>
          <w:szCs w:val="20"/>
          <w:lang w:eastAsia="ca-ES"/>
        </w:rPr>
        <w:t>Alternativament i de forma potestativa, es pot interposar recurs de reposició davant el mateix òrgan que l’ha dictat en el termi</w:t>
      </w:r>
      <w:r>
        <w:rPr>
          <w:rFonts w:ascii="Arial" w:hAnsi="Arial" w:cs="Arial"/>
          <w:sz w:val="20"/>
          <w:szCs w:val="20"/>
          <w:lang w:eastAsia="ca-ES"/>
        </w:rPr>
        <w:t>ni d’un mes a comptar des del dia següent a la seva notificació.</w:t>
      </w:r>
    </w:p>
    <w:p w14:paraId="06FA88F5" w14:textId="77777777" w:rsidR="00000000" w:rsidRDefault="007816AE">
      <w:pPr>
        <w:shd w:val="clear" w:color="auto" w:fill="FFFFFF"/>
        <w:spacing w:before="280"/>
        <w:ind w:left="720"/>
        <w:jc w:val="both"/>
        <w:rPr>
          <w:rFonts w:ascii="Arial" w:hAnsi="Arial" w:cs="Arial"/>
          <w:sz w:val="20"/>
          <w:szCs w:val="20"/>
          <w:lang w:eastAsia="ca-ES"/>
        </w:rPr>
      </w:pPr>
    </w:p>
    <w:p w14:paraId="5464C7FD" w14:textId="77777777" w:rsidR="00000000" w:rsidRDefault="007816AE">
      <w:pPr>
        <w:shd w:val="clear" w:color="auto" w:fill="FFFFFF"/>
        <w:spacing w:before="120"/>
        <w:jc w:val="both"/>
      </w:pPr>
      <w:r>
        <w:rPr>
          <w:rFonts w:ascii="Arial" w:hAnsi="Arial" w:cs="Arial"/>
          <w:b/>
          <w:bCs/>
          <w:sz w:val="20"/>
          <w:szCs w:val="20"/>
          <w:lang w:eastAsia="ca-ES"/>
        </w:rPr>
        <w:t xml:space="preserve">6.- ACCEPTACIÓ DE LA SUBVENCIÓ </w:t>
      </w:r>
    </w:p>
    <w:p w14:paraId="39591C76" w14:textId="77777777" w:rsidR="00000000" w:rsidRDefault="007816AE">
      <w:pPr>
        <w:shd w:val="clear" w:color="auto" w:fill="FFFFFF"/>
        <w:spacing w:before="120"/>
        <w:jc w:val="both"/>
        <w:rPr>
          <w:rFonts w:ascii="Arial" w:hAnsi="Arial" w:cs="Arial"/>
          <w:b/>
          <w:bCs/>
          <w:sz w:val="20"/>
          <w:szCs w:val="20"/>
          <w:lang w:eastAsia="ca-ES"/>
        </w:rPr>
      </w:pPr>
    </w:p>
    <w:p w14:paraId="2AA5B5C2" w14:textId="77777777" w:rsidR="00000000" w:rsidRDefault="007816AE">
      <w:pPr>
        <w:shd w:val="clear" w:color="auto" w:fill="FFFFFF"/>
        <w:jc w:val="both"/>
      </w:pPr>
      <w:r>
        <w:rPr>
          <w:rFonts w:ascii="Arial" w:hAnsi="Arial" w:cs="Arial"/>
          <w:sz w:val="20"/>
          <w:szCs w:val="20"/>
          <w:lang w:eastAsia="ca-ES"/>
        </w:rPr>
        <w:t>La subvenció s’entendrà tàcitament acceptada pel beneficiari si no mostra disconformitat a l’Ajuntament de Cabrils en un termini de 5 dies hàbils des de la n</w:t>
      </w:r>
      <w:r>
        <w:rPr>
          <w:rFonts w:ascii="Arial" w:hAnsi="Arial" w:cs="Arial"/>
          <w:sz w:val="20"/>
          <w:szCs w:val="20"/>
          <w:lang w:eastAsia="ca-ES"/>
        </w:rPr>
        <w:t>otificació de la resolució atorgant la subvenció.</w:t>
      </w:r>
    </w:p>
    <w:p w14:paraId="323A939E" w14:textId="77777777" w:rsidR="00000000" w:rsidRDefault="007816AE">
      <w:pPr>
        <w:shd w:val="clear" w:color="auto" w:fill="FFFFFF"/>
        <w:jc w:val="both"/>
        <w:rPr>
          <w:rFonts w:ascii="Arial" w:hAnsi="Arial" w:cs="Arial"/>
          <w:sz w:val="20"/>
          <w:szCs w:val="20"/>
          <w:lang w:eastAsia="ca-ES"/>
        </w:rPr>
      </w:pPr>
    </w:p>
    <w:p w14:paraId="0C3DDA76" w14:textId="77777777" w:rsidR="00000000" w:rsidRDefault="007816AE">
      <w:pPr>
        <w:shd w:val="clear" w:color="auto" w:fill="FFFFFF"/>
        <w:jc w:val="both"/>
        <w:rPr>
          <w:rFonts w:ascii="Arial" w:hAnsi="Arial" w:cs="Arial"/>
          <w:sz w:val="20"/>
          <w:szCs w:val="20"/>
          <w:lang w:eastAsia="ca-ES"/>
        </w:rPr>
      </w:pPr>
    </w:p>
    <w:p w14:paraId="3BF28DF9" w14:textId="77777777" w:rsidR="00000000" w:rsidRDefault="007816AE">
      <w:pPr>
        <w:shd w:val="clear" w:color="auto" w:fill="FFFFFF"/>
        <w:jc w:val="both"/>
      </w:pPr>
      <w:r>
        <w:rPr>
          <w:rFonts w:ascii="Arial" w:hAnsi="Arial" w:cs="Arial"/>
          <w:b/>
          <w:bCs/>
          <w:sz w:val="20"/>
          <w:szCs w:val="20"/>
          <w:lang w:eastAsia="ca-ES"/>
        </w:rPr>
        <w:t xml:space="preserve">7.- OBLIGACIONS DELS BENEFICIARIS </w:t>
      </w:r>
    </w:p>
    <w:p w14:paraId="633D70A2" w14:textId="77777777" w:rsidR="00000000" w:rsidRDefault="007816AE">
      <w:pPr>
        <w:shd w:val="clear" w:color="auto" w:fill="FFFFFF"/>
        <w:jc w:val="both"/>
        <w:rPr>
          <w:rFonts w:ascii="Arial" w:hAnsi="Arial" w:cs="Arial"/>
          <w:b/>
          <w:bCs/>
          <w:sz w:val="20"/>
          <w:szCs w:val="20"/>
          <w:lang w:eastAsia="ca-ES"/>
        </w:rPr>
      </w:pPr>
    </w:p>
    <w:p w14:paraId="4716D543" w14:textId="77777777" w:rsidR="00000000" w:rsidRDefault="007816AE">
      <w:pPr>
        <w:shd w:val="clear" w:color="auto" w:fill="FFFFFF"/>
        <w:jc w:val="both"/>
        <w:rPr>
          <w:rFonts w:ascii="Arial" w:hAnsi="Arial" w:cs="Arial"/>
          <w:b/>
          <w:bCs/>
          <w:sz w:val="20"/>
          <w:szCs w:val="20"/>
          <w:lang w:eastAsia="ca-ES"/>
        </w:rPr>
      </w:pPr>
    </w:p>
    <w:p w14:paraId="52004015" w14:textId="77777777" w:rsidR="00000000" w:rsidRDefault="007816AE">
      <w:pPr>
        <w:shd w:val="clear" w:color="auto" w:fill="FFFFFF"/>
        <w:jc w:val="both"/>
      </w:pPr>
      <w:r>
        <w:rPr>
          <w:rFonts w:ascii="Arial" w:hAnsi="Arial" w:cs="Arial"/>
          <w:sz w:val="20"/>
          <w:szCs w:val="20"/>
          <w:lang w:eastAsia="ca-ES"/>
        </w:rPr>
        <w:t>Són obligacions dels/les beneficiaris/àries d’aquestes subvencions, a més de les especificades a l’article 14 de la LGS, les que tot seguit s’indiquen:</w:t>
      </w:r>
    </w:p>
    <w:p w14:paraId="6EA7502D" w14:textId="77777777" w:rsidR="00000000" w:rsidRDefault="007816AE">
      <w:pPr>
        <w:widowControl w:val="0"/>
        <w:numPr>
          <w:ilvl w:val="0"/>
          <w:numId w:val="2"/>
        </w:numPr>
        <w:shd w:val="clear" w:color="auto" w:fill="FFFFFF"/>
        <w:spacing w:before="280"/>
        <w:jc w:val="both"/>
      </w:pPr>
      <w:r>
        <w:rPr>
          <w:rFonts w:ascii="Arial" w:hAnsi="Arial" w:cs="Arial"/>
          <w:sz w:val="20"/>
          <w:szCs w:val="20"/>
          <w:lang w:eastAsia="ca-ES"/>
        </w:rPr>
        <w:t>Els/les percept</w:t>
      </w:r>
      <w:r>
        <w:rPr>
          <w:rFonts w:ascii="Arial" w:hAnsi="Arial" w:cs="Arial"/>
          <w:sz w:val="20"/>
          <w:szCs w:val="20"/>
          <w:lang w:eastAsia="ca-ES"/>
        </w:rPr>
        <w:t>ors/res de subvencions concedides per l’Ajuntament de Cabrils, s’obliguen a actuar de conformitat amb els principis de bona administració, bona fe i presumpció de legalitat, així com a la justificació d’aquestes subvencions d’acord amb l’establert a les pr</w:t>
      </w:r>
      <w:r>
        <w:rPr>
          <w:rFonts w:ascii="Arial" w:hAnsi="Arial" w:cs="Arial"/>
          <w:sz w:val="20"/>
          <w:szCs w:val="20"/>
          <w:lang w:eastAsia="ca-ES"/>
        </w:rPr>
        <w:t>esents bases.</w:t>
      </w:r>
    </w:p>
    <w:p w14:paraId="23BBB36E" w14:textId="77777777" w:rsidR="00000000" w:rsidRDefault="007816AE">
      <w:pPr>
        <w:widowControl w:val="0"/>
        <w:numPr>
          <w:ilvl w:val="0"/>
          <w:numId w:val="2"/>
        </w:numPr>
        <w:shd w:val="clear" w:color="auto" w:fill="FFFFFF"/>
        <w:jc w:val="both"/>
      </w:pPr>
      <w:r>
        <w:rPr>
          <w:rFonts w:ascii="Arial" w:hAnsi="Arial" w:cs="Arial"/>
          <w:sz w:val="20"/>
          <w:szCs w:val="20"/>
          <w:lang w:eastAsia="ca-ES"/>
        </w:rPr>
        <w:t>Els/les beneficiaris/àries hauran d’estar al corrent de les seves obligacions tributàries i amb la Seguretat Social.</w:t>
      </w:r>
    </w:p>
    <w:p w14:paraId="72DF37C8" w14:textId="77777777" w:rsidR="00000000" w:rsidRDefault="007816AE">
      <w:pPr>
        <w:widowControl w:val="0"/>
        <w:numPr>
          <w:ilvl w:val="0"/>
          <w:numId w:val="2"/>
        </w:numPr>
        <w:shd w:val="clear" w:color="auto" w:fill="FFFFFF"/>
        <w:jc w:val="both"/>
      </w:pPr>
      <w:r>
        <w:rPr>
          <w:rFonts w:ascii="Arial" w:hAnsi="Arial" w:cs="Arial"/>
          <w:sz w:val="20"/>
          <w:szCs w:val="20"/>
          <w:lang w:eastAsia="ca-ES"/>
        </w:rPr>
        <w:t>Presentar els documents justificatius que s’enumeren a l’apartat 5.8.</w:t>
      </w:r>
    </w:p>
    <w:p w14:paraId="786BF607" w14:textId="77777777" w:rsidR="00000000" w:rsidRDefault="007816AE">
      <w:pPr>
        <w:widowControl w:val="0"/>
        <w:numPr>
          <w:ilvl w:val="0"/>
          <w:numId w:val="2"/>
        </w:numPr>
        <w:shd w:val="clear" w:color="auto" w:fill="FFFFFF"/>
        <w:jc w:val="both"/>
      </w:pPr>
      <w:r>
        <w:rPr>
          <w:rFonts w:ascii="Arial" w:hAnsi="Arial" w:cs="Arial"/>
          <w:sz w:val="20"/>
          <w:szCs w:val="20"/>
          <w:lang w:eastAsia="ca-ES"/>
        </w:rPr>
        <w:t>El/la beneficiari/ària d’una subvenció està obligat a s</w:t>
      </w:r>
      <w:r>
        <w:rPr>
          <w:rFonts w:ascii="Arial" w:hAnsi="Arial" w:cs="Arial"/>
          <w:sz w:val="20"/>
          <w:szCs w:val="20"/>
          <w:lang w:eastAsia="ca-ES"/>
        </w:rPr>
        <w:t>otmetre’s a les actuacions de comprovació i de control financer que realitzi la Intervenció de l’Ajuntament de Cabrils, i a aportar tota la informació que els sigui requerida en l’exercici de les actuacions anteriors i en relació a la subvenció concedida.</w:t>
      </w:r>
    </w:p>
    <w:p w14:paraId="60CA6CD7" w14:textId="77777777" w:rsidR="00000000" w:rsidRDefault="007816AE">
      <w:pPr>
        <w:widowControl w:val="0"/>
        <w:numPr>
          <w:ilvl w:val="0"/>
          <w:numId w:val="2"/>
        </w:numPr>
        <w:shd w:val="clear" w:color="auto" w:fill="FFFFFF"/>
        <w:jc w:val="both"/>
      </w:pPr>
      <w:r>
        <w:rPr>
          <w:rFonts w:ascii="Arial" w:hAnsi="Arial" w:cs="Arial"/>
          <w:sz w:val="20"/>
          <w:szCs w:val="20"/>
          <w:lang w:eastAsia="ca-ES"/>
        </w:rPr>
        <w:t>Els documents de qualsevol mena justificatius de l’aplicació dels fons rebuts, s’hauran de conservar per un període no inferior als 6 anys, comptadors des de la finalització del termini de presentació de les justificacions.</w:t>
      </w:r>
    </w:p>
    <w:p w14:paraId="50BE6F83" w14:textId="77777777" w:rsidR="00000000" w:rsidRDefault="007816AE">
      <w:pPr>
        <w:widowControl w:val="0"/>
        <w:numPr>
          <w:ilvl w:val="0"/>
          <w:numId w:val="2"/>
        </w:numPr>
        <w:shd w:val="clear" w:color="auto" w:fill="FFFFFF"/>
        <w:jc w:val="both"/>
      </w:pPr>
      <w:r>
        <w:rPr>
          <w:rFonts w:ascii="Arial" w:hAnsi="Arial" w:cs="Arial"/>
          <w:sz w:val="20"/>
          <w:szCs w:val="20"/>
          <w:lang w:eastAsia="ca-ES"/>
        </w:rPr>
        <w:t>Permetre a l’Ajuntament de Cabri</w:t>
      </w:r>
      <w:r>
        <w:rPr>
          <w:rFonts w:ascii="Arial" w:hAnsi="Arial" w:cs="Arial"/>
          <w:sz w:val="20"/>
          <w:szCs w:val="20"/>
          <w:lang w:eastAsia="ca-ES"/>
        </w:rPr>
        <w:t>ls que faci difusió de les subvencions atorgades.</w:t>
      </w:r>
    </w:p>
    <w:p w14:paraId="34C8D4A6" w14:textId="77777777" w:rsidR="00000000" w:rsidRDefault="007816AE">
      <w:pPr>
        <w:widowControl w:val="0"/>
        <w:numPr>
          <w:ilvl w:val="0"/>
          <w:numId w:val="2"/>
        </w:numPr>
        <w:shd w:val="clear" w:color="auto" w:fill="FFFFFF"/>
        <w:jc w:val="both"/>
      </w:pPr>
      <w:r>
        <w:rPr>
          <w:rFonts w:ascii="Arial" w:hAnsi="Arial" w:cs="Arial"/>
          <w:sz w:val="20"/>
          <w:szCs w:val="20"/>
          <w:lang w:eastAsia="ca-ES"/>
        </w:rPr>
        <w:t>Comunicar amb anterioritat a la justificació, l’obtenció d’altres ajuts o recursos que financin la mateixa actuació.</w:t>
      </w:r>
    </w:p>
    <w:p w14:paraId="1792B8E7" w14:textId="77777777" w:rsidR="00000000" w:rsidRDefault="007816AE">
      <w:pPr>
        <w:widowControl w:val="0"/>
        <w:numPr>
          <w:ilvl w:val="0"/>
          <w:numId w:val="2"/>
        </w:numPr>
        <w:shd w:val="clear" w:color="auto" w:fill="FFFFFF"/>
        <w:spacing w:after="280"/>
        <w:jc w:val="both"/>
      </w:pPr>
      <w:r>
        <w:rPr>
          <w:rFonts w:ascii="Arial" w:hAnsi="Arial" w:cs="Arial"/>
          <w:sz w:val="20"/>
          <w:szCs w:val="20"/>
          <w:lang w:eastAsia="ca-ES"/>
        </w:rPr>
        <w:t xml:space="preserve">Procedir al reintegrament de fons rebuts en els supòsits previstos en l’article 37 de la </w:t>
      </w:r>
      <w:r>
        <w:rPr>
          <w:rFonts w:ascii="Arial" w:hAnsi="Arial" w:cs="Arial"/>
          <w:sz w:val="20"/>
          <w:szCs w:val="20"/>
          <w:lang w:eastAsia="ca-ES"/>
        </w:rPr>
        <w:t>Llei general de Subvencions.</w:t>
      </w:r>
    </w:p>
    <w:p w14:paraId="72CC2C2A" w14:textId="77777777" w:rsidR="00000000" w:rsidRDefault="007816AE">
      <w:pPr>
        <w:shd w:val="clear" w:color="auto" w:fill="FFFFFF"/>
        <w:spacing w:before="280"/>
        <w:ind w:left="720"/>
        <w:jc w:val="both"/>
      </w:pPr>
      <w:r>
        <w:rPr>
          <w:rFonts w:ascii="Arial" w:hAnsi="Arial" w:cs="Arial"/>
          <w:sz w:val="20"/>
          <w:szCs w:val="20"/>
          <w:lang w:eastAsia="ca-ES"/>
        </w:rPr>
        <w:t>L’incompliment d’aquestes obligacions originarà les responsabilitats que en cada cas corresponguin i si s’escau la incoació de l’expedient de reintegrament de la subvenció.</w:t>
      </w:r>
    </w:p>
    <w:p w14:paraId="1DC73495" w14:textId="77777777" w:rsidR="00000000" w:rsidRDefault="007816AE">
      <w:pPr>
        <w:shd w:val="clear" w:color="auto" w:fill="FFFFFF"/>
        <w:jc w:val="both"/>
        <w:rPr>
          <w:rFonts w:ascii="Arial" w:hAnsi="Arial" w:cs="Arial"/>
          <w:sz w:val="20"/>
          <w:szCs w:val="20"/>
          <w:lang w:eastAsia="ca-ES"/>
        </w:rPr>
      </w:pPr>
    </w:p>
    <w:p w14:paraId="7E38EC33" w14:textId="77777777" w:rsidR="00000000" w:rsidRDefault="007816AE">
      <w:pPr>
        <w:shd w:val="clear" w:color="auto" w:fill="FFFFFF"/>
        <w:jc w:val="both"/>
        <w:rPr>
          <w:rFonts w:ascii="Arial" w:hAnsi="Arial" w:cs="Arial"/>
          <w:sz w:val="20"/>
          <w:szCs w:val="20"/>
          <w:lang w:eastAsia="ca-ES"/>
        </w:rPr>
      </w:pPr>
    </w:p>
    <w:p w14:paraId="68CA69F2" w14:textId="77777777" w:rsidR="00000000" w:rsidRDefault="007816AE">
      <w:pPr>
        <w:shd w:val="clear" w:color="auto" w:fill="FFFFFF"/>
        <w:spacing w:before="120"/>
        <w:jc w:val="both"/>
      </w:pPr>
      <w:r>
        <w:rPr>
          <w:rFonts w:ascii="Arial" w:hAnsi="Arial" w:cs="Arial"/>
          <w:b/>
          <w:bCs/>
          <w:sz w:val="20"/>
          <w:szCs w:val="20"/>
          <w:lang w:eastAsia="ca-ES"/>
        </w:rPr>
        <w:t xml:space="preserve">9.- FORMA DE PAGAMENT </w:t>
      </w:r>
    </w:p>
    <w:p w14:paraId="384F47D9" w14:textId="77777777" w:rsidR="00000000" w:rsidRDefault="007816AE">
      <w:pPr>
        <w:shd w:val="clear" w:color="auto" w:fill="FFFFFF"/>
        <w:spacing w:before="120"/>
        <w:jc w:val="both"/>
        <w:rPr>
          <w:rFonts w:ascii="Arial" w:hAnsi="Arial" w:cs="Arial"/>
          <w:b/>
          <w:bCs/>
          <w:sz w:val="20"/>
          <w:szCs w:val="20"/>
          <w:lang w:eastAsia="ca-ES"/>
        </w:rPr>
      </w:pPr>
    </w:p>
    <w:p w14:paraId="54842EFD" w14:textId="77777777" w:rsidR="00000000" w:rsidRDefault="007816AE">
      <w:pPr>
        <w:shd w:val="clear" w:color="auto" w:fill="FFFFFF"/>
        <w:jc w:val="both"/>
      </w:pPr>
      <w:r>
        <w:rPr>
          <w:rFonts w:ascii="Arial" w:hAnsi="Arial" w:cs="Arial"/>
          <w:sz w:val="20"/>
          <w:szCs w:val="20"/>
          <w:lang w:eastAsia="ca-ES"/>
        </w:rPr>
        <w:t xml:space="preserve">El pagament de la subvenció </w:t>
      </w:r>
      <w:r>
        <w:rPr>
          <w:rFonts w:ascii="Arial" w:hAnsi="Arial" w:cs="Arial"/>
          <w:sz w:val="20"/>
          <w:szCs w:val="20"/>
          <w:lang w:eastAsia="ca-ES"/>
        </w:rPr>
        <w:t>concedida s’efectuarà d’un sol cop una vegada s’entengui acceptada la subvenció.</w:t>
      </w:r>
    </w:p>
    <w:p w14:paraId="6E0B93F9" w14:textId="77777777" w:rsidR="00000000" w:rsidRDefault="007816AE">
      <w:pPr>
        <w:shd w:val="clear" w:color="auto" w:fill="FFFFFF"/>
        <w:jc w:val="both"/>
        <w:rPr>
          <w:rFonts w:ascii="Arial" w:hAnsi="Arial" w:cs="Arial"/>
          <w:sz w:val="20"/>
          <w:szCs w:val="20"/>
          <w:lang w:eastAsia="ca-ES"/>
        </w:rPr>
      </w:pPr>
    </w:p>
    <w:p w14:paraId="4D389F28" w14:textId="77777777" w:rsidR="00000000" w:rsidRDefault="007816AE">
      <w:pPr>
        <w:shd w:val="clear" w:color="auto" w:fill="FFFFFF"/>
        <w:spacing w:before="120"/>
        <w:jc w:val="both"/>
      </w:pPr>
      <w:r>
        <w:rPr>
          <w:rFonts w:ascii="Arial" w:hAnsi="Arial" w:cs="Arial"/>
          <w:b/>
          <w:bCs/>
          <w:sz w:val="20"/>
          <w:szCs w:val="20"/>
          <w:lang w:eastAsia="ca-ES"/>
        </w:rPr>
        <w:t xml:space="preserve">10.- MESURES DE GARANTIA </w:t>
      </w:r>
    </w:p>
    <w:p w14:paraId="103EAA5C" w14:textId="77777777" w:rsidR="00000000" w:rsidRDefault="007816AE">
      <w:pPr>
        <w:shd w:val="clear" w:color="auto" w:fill="FFFFFF"/>
        <w:spacing w:before="120"/>
        <w:jc w:val="both"/>
        <w:rPr>
          <w:rFonts w:ascii="Arial" w:hAnsi="Arial" w:cs="Arial"/>
          <w:b/>
          <w:bCs/>
          <w:sz w:val="20"/>
          <w:szCs w:val="20"/>
          <w:lang w:eastAsia="ca-ES"/>
        </w:rPr>
      </w:pPr>
    </w:p>
    <w:p w14:paraId="4F1A4351" w14:textId="77777777" w:rsidR="00000000" w:rsidRDefault="007816AE">
      <w:pPr>
        <w:shd w:val="clear" w:color="auto" w:fill="FFFFFF"/>
        <w:jc w:val="both"/>
      </w:pPr>
      <w:r>
        <w:rPr>
          <w:rFonts w:ascii="Arial" w:hAnsi="Arial" w:cs="Arial"/>
          <w:sz w:val="20"/>
          <w:szCs w:val="20"/>
          <w:lang w:eastAsia="ca-ES"/>
        </w:rPr>
        <w:t>Els/les beneficiaris/àries quedaran exonerats de la presentació de garanties del pagament de la subvenció, en atenció a la seva naturalesa.</w:t>
      </w:r>
    </w:p>
    <w:p w14:paraId="3D956799" w14:textId="77777777" w:rsidR="00000000" w:rsidRDefault="007816AE">
      <w:pPr>
        <w:shd w:val="clear" w:color="auto" w:fill="FFFFFF"/>
        <w:jc w:val="both"/>
        <w:rPr>
          <w:rFonts w:ascii="Arial" w:hAnsi="Arial" w:cs="Arial"/>
          <w:sz w:val="20"/>
          <w:szCs w:val="20"/>
          <w:lang w:eastAsia="ca-ES"/>
        </w:rPr>
      </w:pPr>
    </w:p>
    <w:p w14:paraId="27B42503" w14:textId="77777777" w:rsidR="00000000" w:rsidRDefault="007816AE">
      <w:pPr>
        <w:shd w:val="clear" w:color="auto" w:fill="FFFFFF"/>
        <w:spacing w:before="120"/>
        <w:jc w:val="both"/>
      </w:pPr>
      <w:r>
        <w:rPr>
          <w:rFonts w:ascii="Arial" w:hAnsi="Arial" w:cs="Arial"/>
          <w:b/>
          <w:bCs/>
          <w:sz w:val="20"/>
          <w:szCs w:val="20"/>
          <w:lang w:eastAsia="ca-ES"/>
        </w:rPr>
        <w:t>11.- M</w:t>
      </w:r>
      <w:r>
        <w:rPr>
          <w:rFonts w:ascii="Arial" w:hAnsi="Arial" w:cs="Arial"/>
          <w:b/>
          <w:bCs/>
          <w:sz w:val="20"/>
          <w:szCs w:val="20"/>
          <w:lang w:eastAsia="ca-ES"/>
        </w:rPr>
        <w:t xml:space="preserve">ODIFICACIÓ I NUL·LITAT </w:t>
      </w:r>
    </w:p>
    <w:p w14:paraId="44FCA20E" w14:textId="77777777" w:rsidR="00000000" w:rsidRDefault="007816AE">
      <w:pPr>
        <w:shd w:val="clear" w:color="auto" w:fill="FFFFFF"/>
        <w:spacing w:before="120"/>
        <w:jc w:val="both"/>
        <w:rPr>
          <w:rFonts w:ascii="Arial" w:hAnsi="Arial" w:cs="Arial"/>
          <w:b/>
          <w:bCs/>
          <w:sz w:val="20"/>
          <w:szCs w:val="20"/>
          <w:lang w:eastAsia="ca-ES"/>
        </w:rPr>
      </w:pPr>
    </w:p>
    <w:p w14:paraId="2AE1D53E" w14:textId="77777777" w:rsidR="00000000" w:rsidRDefault="007816AE">
      <w:pPr>
        <w:shd w:val="clear" w:color="auto" w:fill="FFFFFF"/>
        <w:jc w:val="both"/>
      </w:pPr>
      <w:r>
        <w:rPr>
          <w:rFonts w:ascii="Arial" w:hAnsi="Arial" w:cs="Arial"/>
          <w:sz w:val="20"/>
          <w:szCs w:val="20"/>
          <w:lang w:eastAsia="ca-ES"/>
        </w:rPr>
        <w:t>L’Ajuntament de Cabrils es reserva el dret de demanar informació complementària no prevista en aquestes bases, així com d’acord amb la normativa vigent, de revocar, modificar o anul·lar les subvencions i ajuts concedits per alterac</w:t>
      </w:r>
      <w:r>
        <w:rPr>
          <w:rFonts w:ascii="Arial" w:hAnsi="Arial" w:cs="Arial"/>
          <w:sz w:val="20"/>
          <w:szCs w:val="20"/>
          <w:lang w:eastAsia="ca-ES"/>
        </w:rPr>
        <w:t>ió substancial de les condicions que han motivat el seu atorgament.</w:t>
      </w:r>
    </w:p>
    <w:p w14:paraId="34BE836A" w14:textId="77777777" w:rsidR="00000000" w:rsidRDefault="007816AE">
      <w:pPr>
        <w:shd w:val="clear" w:color="auto" w:fill="FFFFFF"/>
        <w:jc w:val="both"/>
        <w:rPr>
          <w:rFonts w:ascii="Arial" w:hAnsi="Arial" w:cs="Arial"/>
          <w:sz w:val="20"/>
          <w:szCs w:val="20"/>
          <w:lang w:eastAsia="ca-ES"/>
        </w:rPr>
      </w:pPr>
    </w:p>
    <w:p w14:paraId="0BC455D3" w14:textId="77777777" w:rsidR="00000000" w:rsidRDefault="007816AE">
      <w:pPr>
        <w:shd w:val="clear" w:color="auto" w:fill="FFFFFF"/>
        <w:jc w:val="both"/>
        <w:rPr>
          <w:rFonts w:ascii="Arial" w:hAnsi="Arial" w:cs="Arial"/>
          <w:sz w:val="20"/>
          <w:szCs w:val="20"/>
          <w:lang w:eastAsia="ca-ES"/>
        </w:rPr>
      </w:pPr>
    </w:p>
    <w:p w14:paraId="061D2ABD" w14:textId="77777777" w:rsidR="00000000" w:rsidRDefault="007816AE">
      <w:pPr>
        <w:shd w:val="clear" w:color="auto" w:fill="FFFFFF"/>
        <w:jc w:val="both"/>
      </w:pPr>
      <w:r>
        <w:rPr>
          <w:rFonts w:ascii="Arial" w:hAnsi="Arial" w:cs="Arial"/>
          <w:b/>
          <w:bCs/>
          <w:sz w:val="20"/>
          <w:szCs w:val="20"/>
          <w:lang w:eastAsia="ca-ES"/>
        </w:rPr>
        <w:t xml:space="preserve">12.- PUBLICITAT DE LES </w:t>
      </w:r>
      <w:r>
        <w:rPr>
          <w:rFonts w:ascii="Arial" w:hAnsi="Arial" w:cs="Arial"/>
          <w:b/>
          <w:sz w:val="20"/>
          <w:szCs w:val="20"/>
          <w:lang w:eastAsia="ca-ES"/>
        </w:rPr>
        <w:t>SUBVENCIONS</w:t>
      </w:r>
      <w:r>
        <w:rPr>
          <w:rFonts w:ascii="Arial" w:hAnsi="Arial" w:cs="Arial"/>
          <w:sz w:val="20"/>
          <w:szCs w:val="20"/>
          <w:lang w:eastAsia="ca-ES"/>
        </w:rPr>
        <w:t xml:space="preserve"> </w:t>
      </w:r>
      <w:r>
        <w:rPr>
          <w:rFonts w:ascii="Arial" w:hAnsi="Arial" w:cs="Arial"/>
          <w:b/>
          <w:bCs/>
          <w:sz w:val="20"/>
          <w:szCs w:val="20"/>
          <w:lang w:eastAsia="ca-ES"/>
        </w:rPr>
        <w:t xml:space="preserve">CONCEDIDES </w:t>
      </w:r>
    </w:p>
    <w:p w14:paraId="27FD5925" w14:textId="77777777" w:rsidR="00000000" w:rsidRDefault="007816AE">
      <w:pPr>
        <w:shd w:val="clear" w:color="auto" w:fill="FFFFFF"/>
        <w:jc w:val="both"/>
        <w:rPr>
          <w:rFonts w:ascii="Arial" w:hAnsi="Arial" w:cs="Arial"/>
          <w:b/>
          <w:bCs/>
          <w:sz w:val="20"/>
          <w:szCs w:val="20"/>
          <w:lang w:eastAsia="ca-ES"/>
        </w:rPr>
      </w:pPr>
    </w:p>
    <w:p w14:paraId="3D51BB08" w14:textId="77777777" w:rsidR="00000000" w:rsidRDefault="007816AE">
      <w:pPr>
        <w:shd w:val="clear" w:color="auto" w:fill="FFFFFF"/>
        <w:jc w:val="both"/>
      </w:pPr>
      <w:r>
        <w:rPr>
          <w:rFonts w:ascii="Arial" w:hAnsi="Arial" w:cs="Arial"/>
          <w:sz w:val="20"/>
          <w:szCs w:val="20"/>
          <w:lang w:eastAsia="ca-ES"/>
        </w:rPr>
        <w:t>Les subvencions atorgades a l’empara de la convocatòria d’aquestes bases seran objecte de publicitat a través de la Base de Dades Nacional</w:t>
      </w:r>
      <w:r>
        <w:rPr>
          <w:rFonts w:ascii="Arial" w:hAnsi="Arial" w:cs="Arial"/>
          <w:sz w:val="20"/>
          <w:szCs w:val="20"/>
          <w:lang w:eastAsia="ca-ES"/>
        </w:rPr>
        <w:t xml:space="preserve"> de Subvencions, com a Sistema Nacional de Publicitat de Subvencions.</w:t>
      </w:r>
    </w:p>
    <w:p w14:paraId="0380EC8A" w14:textId="77777777" w:rsidR="00000000" w:rsidRDefault="007816AE">
      <w:pPr>
        <w:shd w:val="clear" w:color="auto" w:fill="FFFFFF"/>
        <w:jc w:val="both"/>
        <w:rPr>
          <w:rFonts w:ascii="Arial" w:hAnsi="Arial" w:cs="Arial"/>
          <w:sz w:val="20"/>
          <w:szCs w:val="20"/>
          <w:lang w:eastAsia="ca-ES"/>
        </w:rPr>
      </w:pPr>
    </w:p>
    <w:p w14:paraId="03FF1A51" w14:textId="77777777" w:rsidR="00000000" w:rsidRDefault="007816AE">
      <w:pPr>
        <w:shd w:val="clear" w:color="auto" w:fill="FFFFFF"/>
        <w:spacing w:before="120"/>
        <w:jc w:val="both"/>
      </w:pPr>
      <w:r>
        <w:rPr>
          <w:rFonts w:ascii="Arial" w:hAnsi="Arial" w:cs="Arial"/>
          <w:b/>
          <w:bCs/>
          <w:sz w:val="20"/>
          <w:szCs w:val="20"/>
          <w:lang w:eastAsia="ca-ES"/>
        </w:rPr>
        <w:t xml:space="preserve">13.- CAUSES DE REINTEGRAMENT </w:t>
      </w:r>
    </w:p>
    <w:p w14:paraId="6CA14108" w14:textId="77777777" w:rsidR="00000000" w:rsidRDefault="007816AE">
      <w:pPr>
        <w:shd w:val="clear" w:color="auto" w:fill="FFFFFF"/>
        <w:spacing w:before="120"/>
        <w:jc w:val="both"/>
      </w:pPr>
      <w:r>
        <w:rPr>
          <w:rFonts w:ascii="Arial" w:hAnsi="Arial" w:cs="Arial"/>
          <w:sz w:val="20"/>
          <w:szCs w:val="20"/>
          <w:lang w:eastAsia="ca-ES"/>
        </w:rPr>
        <w:t>Quan a conseqüència de l’anul·lació, revocació o de la revisió de la subvenció, l’import definitiu d’aquesta sigui inferior a l’import pagat, el/la percept</w:t>
      </w:r>
      <w:r>
        <w:rPr>
          <w:rFonts w:ascii="Arial" w:hAnsi="Arial" w:cs="Arial"/>
          <w:sz w:val="20"/>
          <w:szCs w:val="20"/>
          <w:lang w:eastAsia="ca-ES"/>
        </w:rPr>
        <w:t>or/a estarà obligat a reintegrar l’excés.</w:t>
      </w:r>
    </w:p>
    <w:p w14:paraId="0148C52C" w14:textId="77777777" w:rsidR="00000000" w:rsidRDefault="007816AE">
      <w:pPr>
        <w:widowControl w:val="0"/>
        <w:numPr>
          <w:ilvl w:val="0"/>
          <w:numId w:val="5"/>
        </w:numPr>
        <w:shd w:val="clear" w:color="auto" w:fill="FFFFFF"/>
        <w:spacing w:before="280"/>
        <w:jc w:val="both"/>
      </w:pPr>
      <w:r>
        <w:rPr>
          <w:rFonts w:ascii="Arial" w:hAnsi="Arial" w:cs="Arial"/>
          <w:sz w:val="20"/>
          <w:szCs w:val="20"/>
          <w:lang w:eastAsia="ca-ES"/>
        </w:rPr>
        <w:t>Així mateix, també estarà obligat a reintegrar, el/la beneficiari/ària que hagi percebut la subvenció falsejant les condicions exigides o amagant aquelles que haguessin impedit la seva concessió; per incompliment t</w:t>
      </w:r>
      <w:r>
        <w:rPr>
          <w:rFonts w:ascii="Arial" w:hAnsi="Arial" w:cs="Arial"/>
          <w:sz w:val="20"/>
          <w:szCs w:val="20"/>
          <w:lang w:eastAsia="ca-ES"/>
        </w:rPr>
        <w:t xml:space="preserve">otal o parcial de l’objectiu de l’activitat; per incompliment de l’obligació de justificar en els terminis establerts; per resistència o obstrucció a les actuacions de comprovació i de control financer i en els altres supòsits previstos en la normativa de </w:t>
      </w:r>
      <w:r>
        <w:rPr>
          <w:rFonts w:ascii="Arial" w:hAnsi="Arial" w:cs="Arial"/>
          <w:sz w:val="20"/>
          <w:szCs w:val="20"/>
          <w:lang w:eastAsia="ca-ES"/>
        </w:rPr>
        <w:t>la LGS.</w:t>
      </w:r>
    </w:p>
    <w:p w14:paraId="5FC0E6CC" w14:textId="77777777" w:rsidR="00000000" w:rsidRDefault="007816AE">
      <w:pPr>
        <w:widowControl w:val="0"/>
        <w:numPr>
          <w:ilvl w:val="0"/>
          <w:numId w:val="5"/>
        </w:numPr>
        <w:shd w:val="clear" w:color="auto" w:fill="FFFFFF"/>
        <w:spacing w:after="280"/>
        <w:jc w:val="both"/>
      </w:pPr>
      <w:r>
        <w:rPr>
          <w:rFonts w:ascii="Arial" w:hAnsi="Arial" w:cs="Arial"/>
          <w:sz w:val="20"/>
          <w:szCs w:val="20"/>
          <w:lang w:eastAsia="ca-ES"/>
        </w:rPr>
        <w:t>Les demés causes previstes a l’art 30 i següents de l’Ordenança General de Subvencions de Cabrils.</w:t>
      </w:r>
    </w:p>
    <w:p w14:paraId="06631AB2" w14:textId="77777777" w:rsidR="00000000" w:rsidRDefault="007816AE">
      <w:pPr>
        <w:shd w:val="clear" w:color="auto" w:fill="FFFFFF"/>
        <w:spacing w:before="280"/>
        <w:ind w:left="720"/>
        <w:jc w:val="both"/>
        <w:rPr>
          <w:rFonts w:ascii="Arial" w:hAnsi="Arial" w:cs="Arial"/>
          <w:sz w:val="20"/>
          <w:szCs w:val="20"/>
          <w:lang w:eastAsia="ca-ES"/>
        </w:rPr>
      </w:pPr>
    </w:p>
    <w:p w14:paraId="2303E3E6" w14:textId="77777777" w:rsidR="00000000" w:rsidRDefault="007816AE">
      <w:pPr>
        <w:shd w:val="clear" w:color="auto" w:fill="FFFFFF"/>
        <w:spacing w:before="120"/>
        <w:ind w:left="360"/>
        <w:jc w:val="both"/>
      </w:pPr>
      <w:r>
        <w:rPr>
          <w:rFonts w:ascii="Arial" w:hAnsi="Arial" w:cs="Arial"/>
          <w:b/>
          <w:bCs/>
          <w:sz w:val="20"/>
          <w:szCs w:val="20"/>
          <w:lang w:eastAsia="ca-ES"/>
        </w:rPr>
        <w:t>13.1 Obligats al reintegrament</w:t>
      </w:r>
    </w:p>
    <w:p w14:paraId="674AC219" w14:textId="77777777" w:rsidR="00000000" w:rsidRDefault="007816AE">
      <w:pPr>
        <w:widowControl w:val="0"/>
        <w:numPr>
          <w:ilvl w:val="0"/>
          <w:numId w:val="6"/>
        </w:numPr>
        <w:shd w:val="clear" w:color="auto" w:fill="FFFFFF"/>
        <w:spacing w:before="280"/>
        <w:jc w:val="both"/>
      </w:pPr>
      <w:r>
        <w:rPr>
          <w:rFonts w:ascii="Arial" w:hAnsi="Arial" w:cs="Arial"/>
          <w:sz w:val="20"/>
          <w:szCs w:val="20"/>
          <w:lang w:eastAsia="ca-ES"/>
        </w:rPr>
        <w:t>Respondran solidàriament els membres de les persones i entitats que gaudeixin de la condició de persones beneficiàrie</w:t>
      </w:r>
      <w:r>
        <w:rPr>
          <w:rFonts w:ascii="Arial" w:hAnsi="Arial" w:cs="Arial"/>
          <w:sz w:val="20"/>
          <w:szCs w:val="20"/>
          <w:lang w:eastAsia="ca-ES"/>
        </w:rPr>
        <w:t>s.</w:t>
      </w:r>
    </w:p>
    <w:p w14:paraId="3A05273A" w14:textId="77777777" w:rsidR="00000000" w:rsidRDefault="007816AE">
      <w:pPr>
        <w:widowControl w:val="0"/>
        <w:numPr>
          <w:ilvl w:val="0"/>
          <w:numId w:val="6"/>
        </w:numPr>
        <w:shd w:val="clear" w:color="auto" w:fill="FFFFFF"/>
        <w:spacing w:after="280"/>
        <w:jc w:val="both"/>
      </w:pPr>
      <w:r>
        <w:rPr>
          <w:rFonts w:ascii="Arial" w:hAnsi="Arial" w:cs="Arial"/>
          <w:sz w:val="20"/>
          <w:szCs w:val="20"/>
          <w:lang w:eastAsia="ca-ES"/>
        </w:rPr>
        <w:t>Seran responsables subsidiaris de l’obligació de reintegrar els administradors de les persones jurídiques, que no realitzin els actes necessaris que fossin de la seva incumbència per al compliment de les obligacions incomplides, adoptessin acords que fe</w:t>
      </w:r>
      <w:r>
        <w:rPr>
          <w:rFonts w:ascii="Arial" w:hAnsi="Arial" w:cs="Arial"/>
          <w:sz w:val="20"/>
          <w:szCs w:val="20"/>
          <w:lang w:eastAsia="ca-ES"/>
        </w:rPr>
        <w:t>ssin possibles els incompliments o consentissin el de qui d’ells depenguin. Així mateix seran responsables en tot cas, els administradors de les persones jurídiques que hagin cessat en les seves activitats. </w:t>
      </w:r>
    </w:p>
    <w:p w14:paraId="72BEB65B" w14:textId="77777777" w:rsidR="00000000" w:rsidRDefault="007816AE">
      <w:pPr>
        <w:shd w:val="clear" w:color="auto" w:fill="FFFFFF"/>
        <w:spacing w:before="280"/>
        <w:ind w:left="720"/>
        <w:jc w:val="both"/>
        <w:rPr>
          <w:rFonts w:ascii="Arial" w:hAnsi="Arial" w:cs="Arial"/>
          <w:sz w:val="20"/>
          <w:szCs w:val="20"/>
          <w:lang w:eastAsia="ca-ES"/>
        </w:rPr>
      </w:pPr>
    </w:p>
    <w:p w14:paraId="1966BC8B" w14:textId="77777777" w:rsidR="00000000" w:rsidRDefault="007816AE">
      <w:pPr>
        <w:shd w:val="clear" w:color="auto" w:fill="FFFFFF"/>
        <w:spacing w:before="120"/>
        <w:jc w:val="both"/>
      </w:pPr>
      <w:r>
        <w:rPr>
          <w:rFonts w:ascii="Arial" w:hAnsi="Arial" w:cs="Arial"/>
          <w:b/>
          <w:bCs/>
          <w:sz w:val="20"/>
          <w:szCs w:val="20"/>
          <w:lang w:eastAsia="ca-ES"/>
        </w:rPr>
        <w:t xml:space="preserve">14.- INFRACCIONS I SANCIONS </w:t>
      </w:r>
    </w:p>
    <w:p w14:paraId="155BE12A" w14:textId="77777777" w:rsidR="00000000" w:rsidRDefault="007816AE">
      <w:pPr>
        <w:shd w:val="clear" w:color="auto" w:fill="FFFFFF"/>
        <w:spacing w:before="120"/>
        <w:jc w:val="both"/>
        <w:rPr>
          <w:rFonts w:ascii="Arial" w:hAnsi="Arial" w:cs="Arial"/>
          <w:b/>
          <w:bCs/>
          <w:sz w:val="20"/>
          <w:szCs w:val="20"/>
          <w:lang w:eastAsia="ca-ES"/>
        </w:rPr>
      </w:pPr>
    </w:p>
    <w:p w14:paraId="00D9B25F" w14:textId="77777777" w:rsidR="00000000" w:rsidRDefault="007816AE">
      <w:pPr>
        <w:shd w:val="clear" w:color="auto" w:fill="FFFFFF"/>
        <w:jc w:val="both"/>
      </w:pPr>
      <w:r>
        <w:rPr>
          <w:rFonts w:ascii="Arial" w:hAnsi="Arial" w:cs="Arial"/>
          <w:sz w:val="20"/>
          <w:szCs w:val="20"/>
          <w:lang w:eastAsia="ca-ES"/>
        </w:rPr>
        <w:t>En matèria d’infr</w:t>
      </w:r>
      <w:r>
        <w:rPr>
          <w:rFonts w:ascii="Arial" w:hAnsi="Arial" w:cs="Arial"/>
          <w:sz w:val="20"/>
          <w:szCs w:val="20"/>
          <w:lang w:eastAsia="ca-ES"/>
        </w:rPr>
        <w:t>accions i sancions s’aplicarà el que es disposa en el Títol IV de la LGS, en el Títol IV del RLGS i al Capítol VII de l’Ordenança general de subvencions de Cabrils.</w:t>
      </w:r>
      <w:r>
        <w:rPr>
          <w:rFonts w:ascii="Arial" w:hAnsi="Arial" w:cs="Arial"/>
          <w:b/>
          <w:bCs/>
          <w:sz w:val="20"/>
          <w:szCs w:val="20"/>
          <w:lang w:eastAsia="ca-ES"/>
        </w:rPr>
        <w:t> </w:t>
      </w:r>
    </w:p>
    <w:p w14:paraId="3A9C9D23" w14:textId="77777777" w:rsidR="00000000" w:rsidRDefault="007816AE">
      <w:pPr>
        <w:shd w:val="clear" w:color="auto" w:fill="FFFFFF"/>
        <w:jc w:val="both"/>
        <w:rPr>
          <w:rFonts w:ascii="Arial" w:hAnsi="Arial" w:cs="Arial"/>
          <w:b/>
          <w:bCs/>
          <w:sz w:val="20"/>
          <w:szCs w:val="20"/>
          <w:lang w:eastAsia="ca-ES"/>
        </w:rPr>
      </w:pPr>
    </w:p>
    <w:p w14:paraId="25450B27" w14:textId="77777777" w:rsidR="00000000" w:rsidRDefault="007816AE">
      <w:pPr>
        <w:shd w:val="clear" w:color="auto" w:fill="FFFFFF"/>
        <w:spacing w:before="120"/>
        <w:jc w:val="both"/>
      </w:pPr>
      <w:r>
        <w:rPr>
          <w:rFonts w:ascii="Arial" w:hAnsi="Arial" w:cs="Arial"/>
          <w:b/>
          <w:bCs/>
          <w:sz w:val="20"/>
          <w:szCs w:val="20"/>
          <w:lang w:eastAsia="ca-ES"/>
        </w:rPr>
        <w:t xml:space="preserve">15.- PROTECCIÓ DE DADES DE CARÀCTER PERSONAL </w:t>
      </w:r>
    </w:p>
    <w:p w14:paraId="64C9A863" w14:textId="77777777" w:rsidR="00000000" w:rsidRDefault="007816AE">
      <w:pPr>
        <w:shd w:val="clear" w:color="auto" w:fill="FFFFFF"/>
        <w:spacing w:before="120"/>
        <w:jc w:val="both"/>
        <w:rPr>
          <w:rFonts w:ascii="Arial" w:hAnsi="Arial" w:cs="Arial"/>
          <w:b/>
          <w:bCs/>
          <w:sz w:val="20"/>
          <w:szCs w:val="20"/>
          <w:lang w:eastAsia="ca-ES"/>
        </w:rPr>
      </w:pPr>
    </w:p>
    <w:p w14:paraId="274DDA46" w14:textId="77777777" w:rsidR="00000000" w:rsidRDefault="007816AE">
      <w:pPr>
        <w:shd w:val="clear" w:color="auto" w:fill="FFFFFF"/>
        <w:jc w:val="both"/>
      </w:pPr>
      <w:r>
        <w:rPr>
          <w:rFonts w:ascii="Arial" w:hAnsi="Arial" w:cs="Arial"/>
          <w:sz w:val="20"/>
          <w:szCs w:val="20"/>
          <w:lang w:eastAsia="ca-ES"/>
        </w:rPr>
        <w:t>D’acord amb el Reglament 2016/679 del Parl</w:t>
      </w:r>
      <w:r>
        <w:rPr>
          <w:rFonts w:ascii="Arial" w:hAnsi="Arial" w:cs="Arial"/>
          <w:sz w:val="20"/>
          <w:szCs w:val="20"/>
          <w:lang w:eastAsia="ca-ES"/>
        </w:rPr>
        <w:t>ament Europeu i del Consell, de 27 d’abril, relatiu a la protecció de les persones físiques pel que respecta al tractament de dades personals i la lliure circulació d’aquestes dades i la Llei Orgànica 3/2018, de 5 de desembre, de Protecció de Dades Persona</w:t>
      </w:r>
      <w:r>
        <w:rPr>
          <w:rFonts w:ascii="Arial" w:hAnsi="Arial" w:cs="Arial"/>
          <w:sz w:val="20"/>
          <w:szCs w:val="20"/>
          <w:lang w:eastAsia="ca-ES"/>
        </w:rPr>
        <w:t>ls i garanties dels drets digitals, l’Ajuntament de Cabrils, tractarà les dades facilitades per les persones que presentin la sol·licitud, amb la finalitat de gestionar sol·licitud, tramitació, concessió, pagament i justificació de la concessió de subvenci</w:t>
      </w:r>
      <w:r>
        <w:rPr>
          <w:rFonts w:ascii="Arial" w:hAnsi="Arial" w:cs="Arial"/>
          <w:sz w:val="20"/>
          <w:szCs w:val="20"/>
          <w:lang w:eastAsia="ca-ES"/>
        </w:rPr>
        <w:t xml:space="preserve">ons en règim de concurrència competitiva per a subvenir el sector comercial i de serveis, afectat econòmicament pel COVID-19, any 2020, de l’Ajuntament de Cabrils, basant-se en una missió de caràcter públic i en les obligacions legals de la responsable, i </w:t>
      </w:r>
      <w:r>
        <w:rPr>
          <w:rFonts w:ascii="Arial" w:hAnsi="Arial" w:cs="Arial"/>
          <w:sz w:val="20"/>
          <w:szCs w:val="20"/>
          <w:lang w:eastAsia="ca-ES"/>
        </w:rPr>
        <w:t>seran conservades de forma permanent amb finalitats de gestió documental i d’arxiu.</w:t>
      </w:r>
    </w:p>
    <w:p w14:paraId="70BB7004" w14:textId="77777777" w:rsidR="00000000" w:rsidRDefault="007816AE">
      <w:pPr>
        <w:shd w:val="clear" w:color="auto" w:fill="FFFFFF"/>
        <w:jc w:val="both"/>
        <w:rPr>
          <w:rFonts w:ascii="Arial" w:hAnsi="Arial" w:cs="Arial"/>
          <w:sz w:val="20"/>
          <w:szCs w:val="20"/>
          <w:lang w:eastAsia="ca-ES"/>
        </w:rPr>
      </w:pPr>
    </w:p>
    <w:p w14:paraId="61C53952" w14:textId="77777777" w:rsidR="00000000" w:rsidRDefault="007816AE">
      <w:pPr>
        <w:shd w:val="clear" w:color="auto" w:fill="FFFFFF"/>
        <w:jc w:val="both"/>
      </w:pPr>
      <w:r>
        <w:rPr>
          <w:rFonts w:ascii="Arial" w:hAnsi="Arial" w:cs="Arial"/>
          <w:sz w:val="20"/>
          <w:szCs w:val="20"/>
          <w:lang w:eastAsia="ca-ES"/>
        </w:rPr>
        <w:t>Per a les obligacions de transparència s’ha previst la cessió de les seves dades per al registre i publicació de les convocatòries de subvencions i ajudes al web del siste</w:t>
      </w:r>
      <w:r>
        <w:rPr>
          <w:rFonts w:ascii="Arial" w:hAnsi="Arial" w:cs="Arial"/>
          <w:sz w:val="20"/>
          <w:szCs w:val="20"/>
          <w:lang w:eastAsia="ca-ES"/>
        </w:rPr>
        <w:t>ma Nacional de publicitat de subvencions. No s’ha previst cap altre cessió.</w:t>
      </w:r>
    </w:p>
    <w:p w14:paraId="6634DFF8" w14:textId="77777777" w:rsidR="00000000" w:rsidRDefault="007816AE">
      <w:pPr>
        <w:shd w:val="clear" w:color="auto" w:fill="FFFFFF"/>
        <w:jc w:val="both"/>
        <w:rPr>
          <w:rFonts w:ascii="Arial" w:hAnsi="Arial" w:cs="Arial"/>
          <w:sz w:val="20"/>
          <w:szCs w:val="20"/>
          <w:lang w:eastAsia="ca-ES"/>
        </w:rPr>
      </w:pPr>
    </w:p>
    <w:p w14:paraId="15811D7D" w14:textId="77777777" w:rsidR="00000000" w:rsidRDefault="007816AE">
      <w:pPr>
        <w:shd w:val="clear" w:color="auto" w:fill="FFFFFF"/>
        <w:jc w:val="both"/>
      </w:pPr>
      <w:r>
        <w:rPr>
          <w:rFonts w:ascii="Arial" w:hAnsi="Arial" w:cs="Arial"/>
          <w:sz w:val="20"/>
          <w:szCs w:val="20"/>
          <w:lang w:eastAsia="ca-ES"/>
        </w:rPr>
        <w:t xml:space="preserve">Per a qualsevol consulta o queixa relacionades amb el tractament de les seves dades personals, l’Ajuntament de Cabrils, posa a la seva disposició la bústia Correu electrònic: </w:t>
      </w:r>
      <w:hyperlink r:id="rId8" w:history="1">
        <w:r>
          <w:rPr>
            <w:rStyle w:val="Hipervnculo"/>
            <w:rFonts w:ascii="Arial" w:hAnsi="Arial" w:cs="Arial"/>
            <w:sz w:val="20"/>
            <w:szCs w:val="20"/>
            <w:lang w:eastAsia="ca-ES"/>
          </w:rPr>
          <w:t>dpd.ajcabrils@diba.cat</w:t>
        </w:r>
      </w:hyperlink>
      <w:r>
        <w:rPr>
          <w:rFonts w:ascii="Arial" w:hAnsi="Arial" w:cs="Arial"/>
          <w:sz w:val="20"/>
          <w:szCs w:val="20"/>
          <w:lang w:eastAsia="ca-ES"/>
        </w:rPr>
        <w:t xml:space="preserve"> des d’on la persona Delegada de Protecció de Dades l’atendrà.</w:t>
      </w:r>
    </w:p>
    <w:p w14:paraId="15550992" w14:textId="77777777" w:rsidR="00000000" w:rsidRDefault="007816AE">
      <w:pPr>
        <w:shd w:val="clear" w:color="auto" w:fill="FFFFFF"/>
        <w:jc w:val="both"/>
        <w:rPr>
          <w:rFonts w:ascii="Arial" w:hAnsi="Arial" w:cs="Arial"/>
          <w:sz w:val="20"/>
          <w:szCs w:val="20"/>
          <w:lang w:eastAsia="ca-ES"/>
        </w:rPr>
      </w:pPr>
    </w:p>
    <w:p w14:paraId="7A5CF29D" w14:textId="77777777" w:rsidR="00000000" w:rsidRDefault="007816AE">
      <w:pPr>
        <w:shd w:val="clear" w:color="auto" w:fill="FFFFFF"/>
        <w:spacing w:before="120"/>
        <w:jc w:val="both"/>
      </w:pPr>
      <w:r>
        <w:rPr>
          <w:rFonts w:ascii="Arial" w:hAnsi="Arial" w:cs="Arial"/>
          <w:b/>
          <w:bCs/>
          <w:sz w:val="20"/>
          <w:szCs w:val="20"/>
          <w:lang w:eastAsia="ca-ES"/>
        </w:rPr>
        <w:t xml:space="preserve">16.- VIGÈNCIA </w:t>
      </w:r>
    </w:p>
    <w:p w14:paraId="5AD4634D" w14:textId="77777777" w:rsidR="00000000" w:rsidRDefault="007816AE">
      <w:pPr>
        <w:shd w:val="clear" w:color="auto" w:fill="FFFFFF"/>
        <w:spacing w:before="120"/>
        <w:jc w:val="both"/>
        <w:rPr>
          <w:rFonts w:ascii="Arial" w:hAnsi="Arial" w:cs="Arial"/>
          <w:b/>
          <w:bCs/>
          <w:sz w:val="20"/>
          <w:szCs w:val="20"/>
          <w:lang w:eastAsia="ca-ES"/>
        </w:rPr>
      </w:pPr>
    </w:p>
    <w:p w14:paraId="20F25AF7" w14:textId="77777777" w:rsidR="00000000" w:rsidRDefault="007816AE">
      <w:pPr>
        <w:shd w:val="clear" w:color="auto" w:fill="FFFFFF"/>
        <w:jc w:val="both"/>
      </w:pPr>
      <w:r>
        <w:rPr>
          <w:rFonts w:ascii="Arial" w:hAnsi="Arial" w:cs="Arial"/>
          <w:sz w:val="20"/>
          <w:szCs w:val="20"/>
          <w:lang w:eastAsia="ca-ES"/>
        </w:rPr>
        <w:t>Aquestes bases es publicaran íntegrament al Butlletí Oficial de la Província i entraran en vigor a partir de l’e</w:t>
      </w:r>
      <w:r>
        <w:rPr>
          <w:rFonts w:ascii="Arial" w:hAnsi="Arial" w:cs="Arial"/>
          <w:sz w:val="20"/>
          <w:szCs w:val="20"/>
          <w:lang w:eastAsia="ca-ES"/>
        </w:rPr>
        <w:t>ndemà que s’entenguin aprovades definitivament. </w:t>
      </w:r>
    </w:p>
    <w:p w14:paraId="0C986EFB" w14:textId="77777777" w:rsidR="00000000" w:rsidRDefault="007816AE">
      <w:pPr>
        <w:shd w:val="clear" w:color="auto" w:fill="FFFFFF"/>
        <w:jc w:val="both"/>
        <w:rPr>
          <w:rFonts w:ascii="Arial" w:hAnsi="Arial" w:cs="Arial"/>
          <w:sz w:val="20"/>
          <w:szCs w:val="20"/>
          <w:lang w:eastAsia="ca-ES"/>
        </w:rPr>
      </w:pPr>
    </w:p>
    <w:p w14:paraId="4EE63DF8" w14:textId="77777777" w:rsidR="00000000" w:rsidRDefault="007816AE">
      <w:pPr>
        <w:shd w:val="clear" w:color="auto" w:fill="FFFFFF"/>
        <w:spacing w:before="120"/>
        <w:jc w:val="both"/>
      </w:pPr>
      <w:r>
        <w:rPr>
          <w:rFonts w:ascii="Arial" w:hAnsi="Arial" w:cs="Arial"/>
          <w:b/>
          <w:bCs/>
          <w:sz w:val="20"/>
          <w:szCs w:val="20"/>
          <w:lang w:eastAsia="ca-ES"/>
        </w:rPr>
        <w:t>17.- RÈGIM JURÍDIC SUPLETORI</w:t>
      </w:r>
    </w:p>
    <w:p w14:paraId="71E42211" w14:textId="77777777" w:rsidR="00000000" w:rsidRDefault="007816AE">
      <w:pPr>
        <w:shd w:val="clear" w:color="auto" w:fill="FFFFFF"/>
        <w:spacing w:before="120"/>
        <w:jc w:val="both"/>
        <w:rPr>
          <w:rFonts w:ascii="Arial" w:hAnsi="Arial" w:cs="Arial"/>
          <w:b/>
          <w:bCs/>
          <w:sz w:val="20"/>
          <w:szCs w:val="20"/>
          <w:lang w:eastAsia="ca-ES"/>
        </w:rPr>
      </w:pPr>
    </w:p>
    <w:p w14:paraId="57FBD13F" w14:textId="77777777" w:rsidR="00000000" w:rsidRDefault="007816AE">
      <w:pPr>
        <w:shd w:val="clear" w:color="auto" w:fill="FFFFFF"/>
        <w:jc w:val="both"/>
      </w:pPr>
      <w:r>
        <w:rPr>
          <w:rFonts w:ascii="Arial" w:hAnsi="Arial" w:cs="Arial"/>
          <w:sz w:val="20"/>
          <w:szCs w:val="20"/>
          <w:lang w:eastAsia="ca-ES"/>
        </w:rPr>
        <w:t>En tot el que no preveu expressament aquesta convocatòria, són d’aplicació la Llei 38/2003, de 17 de novembre, General de Subvencions, el Real Decret 887/2006</w:t>
      </w:r>
      <w:r>
        <w:rPr>
          <w:rFonts w:ascii="Arial" w:hAnsi="Arial" w:cs="Arial"/>
          <w:i/>
          <w:iCs/>
          <w:sz w:val="20"/>
          <w:szCs w:val="20"/>
          <w:lang w:eastAsia="ca-ES"/>
        </w:rPr>
        <w:t>,</w:t>
      </w:r>
      <w:r>
        <w:rPr>
          <w:rFonts w:ascii="Arial" w:hAnsi="Arial" w:cs="Arial"/>
          <w:sz w:val="20"/>
          <w:szCs w:val="20"/>
          <w:lang w:eastAsia="ca-ES"/>
        </w:rPr>
        <w:t xml:space="preserve"> de 21 de juliol </w:t>
      </w:r>
      <w:r>
        <w:rPr>
          <w:rFonts w:ascii="Arial" w:hAnsi="Arial" w:cs="Arial"/>
          <w:sz w:val="20"/>
          <w:szCs w:val="20"/>
          <w:lang w:eastAsia="ca-ES"/>
        </w:rPr>
        <w:t>pel qual s’aprova el seu Reglament de desenvolupament, l’Ordenança de Subvencions de l’Ajuntament de Cabrils, les Bases d’Execució del Pressupost General per al present exercici, la Llei 39/2015, d’1 d’octubre, del procediment administratiu comú de les adm</w:t>
      </w:r>
      <w:r>
        <w:rPr>
          <w:rFonts w:ascii="Arial" w:hAnsi="Arial" w:cs="Arial"/>
          <w:sz w:val="20"/>
          <w:szCs w:val="20"/>
          <w:lang w:eastAsia="ca-ES"/>
        </w:rPr>
        <w:t>inistracions públiques, i la resta de legislació concordant, així com la Llei 26/2010, de 3 d’agost, de règim jurídic i de procediment de les administracions públiques de Catalunya.</w:t>
      </w:r>
    </w:p>
    <w:p w14:paraId="72974D74" w14:textId="77777777" w:rsidR="00000000" w:rsidRDefault="007816AE">
      <w:pPr>
        <w:widowControl w:val="0"/>
        <w:jc w:val="both"/>
        <w:rPr>
          <w:rFonts w:ascii="Arial" w:eastAsia="Lucida Sans Unicode" w:hAnsi="Arial" w:cs="Arial"/>
          <w:b/>
          <w:kern w:val="2"/>
          <w:sz w:val="20"/>
          <w:szCs w:val="20"/>
          <w:lang/>
        </w:rPr>
      </w:pPr>
    </w:p>
    <w:p w14:paraId="318346BD" w14:textId="77777777" w:rsidR="00000000" w:rsidRDefault="007816AE">
      <w:pPr>
        <w:jc w:val="both"/>
        <w:rPr>
          <w:rFonts w:ascii="Arial" w:eastAsia="Lucida Sans Unicode" w:hAnsi="Arial" w:cs="Arial"/>
          <w:b/>
          <w:kern w:val="2"/>
          <w:sz w:val="22"/>
          <w:szCs w:val="22"/>
          <w:lang/>
        </w:rPr>
      </w:pPr>
    </w:p>
    <w:p w14:paraId="143D9435" w14:textId="77777777" w:rsidR="00000000" w:rsidRDefault="007816AE">
      <w:pPr>
        <w:jc w:val="both"/>
        <w:rPr>
          <w:rFonts w:ascii="Arial" w:hAnsi="Arial" w:cs="Arial"/>
          <w:sz w:val="20"/>
          <w:szCs w:val="20"/>
        </w:rPr>
      </w:pPr>
    </w:p>
    <w:p w14:paraId="196B7D0A" w14:textId="77777777" w:rsidR="00000000" w:rsidRDefault="007816AE">
      <w:pPr>
        <w:jc w:val="both"/>
      </w:pPr>
      <w:r>
        <w:rPr>
          <w:rStyle w:val="hps"/>
          <w:rFonts w:ascii="Arial" w:hAnsi="Arial" w:cs="Arial"/>
          <w:color w:val="333333"/>
          <w:sz w:val="20"/>
          <w:szCs w:val="20"/>
        </w:rPr>
        <w:t>Cabrils, 3 de novembre de 2021</w:t>
      </w:r>
    </w:p>
    <w:p w14:paraId="4BA89C8F" w14:textId="77777777" w:rsidR="00000000" w:rsidRDefault="007816AE">
      <w:pPr>
        <w:jc w:val="both"/>
      </w:pPr>
    </w:p>
    <w:p w14:paraId="1E8AEF12" w14:textId="77777777" w:rsidR="00000000" w:rsidRDefault="007816AE">
      <w:pPr>
        <w:jc w:val="both"/>
      </w:pP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p>
    <w:p w14:paraId="53024634" w14:textId="77777777" w:rsidR="00000000" w:rsidRDefault="007816AE">
      <w:pPr>
        <w:jc w:val="both"/>
      </w:pPr>
      <w:r>
        <w:rPr>
          <w:rStyle w:val="hps"/>
          <w:rFonts w:ascii="Arial" w:hAnsi="Arial" w:cs="Arial"/>
          <w:color w:val="333333"/>
          <w:sz w:val="20"/>
          <w:szCs w:val="20"/>
        </w:rPr>
        <w:t>L’alcaldessa,</w:t>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p>
    <w:p w14:paraId="194C095E" w14:textId="77777777" w:rsidR="00000000" w:rsidRDefault="007816AE">
      <w:pPr>
        <w:jc w:val="both"/>
      </w:pPr>
      <w:r>
        <w:rPr>
          <w:rFonts w:ascii="Arial" w:hAnsi="Arial" w:cs="Arial"/>
          <w:color w:val="333333"/>
          <w:sz w:val="20"/>
          <w:szCs w:val="20"/>
        </w:rPr>
        <w:t>Maite Viñal</w:t>
      </w:r>
      <w:r>
        <w:rPr>
          <w:rFonts w:ascii="Arial" w:hAnsi="Arial" w:cs="Arial"/>
          <w:color w:val="333333"/>
          <w:sz w:val="20"/>
          <w:szCs w:val="20"/>
        </w:rPr>
        <w:t>s Clemente</w:t>
      </w:r>
      <w:r>
        <w:rPr>
          <w:rFonts w:ascii="Arial" w:hAnsi="Arial" w:cs="Arial"/>
          <w:color w:val="333333"/>
          <w:sz w:val="20"/>
          <w:szCs w:val="20"/>
        </w:rPr>
        <w:tab/>
      </w:r>
      <w:r>
        <w:rPr>
          <w:rFonts w:ascii="Arial" w:hAnsi="Arial" w:cs="Arial"/>
          <w:color w:val="333333"/>
          <w:sz w:val="20"/>
          <w:szCs w:val="20"/>
        </w:rPr>
        <w:tab/>
      </w:r>
      <w:r>
        <w:rPr>
          <w:rFonts w:ascii="Arial" w:hAnsi="Arial" w:cs="Arial"/>
          <w:color w:val="333333"/>
          <w:sz w:val="20"/>
          <w:szCs w:val="20"/>
        </w:rPr>
        <w:tab/>
      </w:r>
      <w:r>
        <w:rPr>
          <w:rFonts w:ascii="Arial" w:hAnsi="Arial" w:cs="Arial"/>
          <w:color w:val="333333"/>
          <w:sz w:val="20"/>
          <w:szCs w:val="20"/>
        </w:rPr>
        <w:tab/>
      </w:r>
      <w:r>
        <w:rPr>
          <w:rFonts w:ascii="Arial" w:hAnsi="Arial" w:cs="Arial"/>
          <w:color w:val="333333"/>
          <w:sz w:val="20"/>
          <w:szCs w:val="20"/>
        </w:rPr>
        <w:tab/>
      </w:r>
    </w:p>
    <w:p w14:paraId="151011C6" w14:textId="77777777" w:rsidR="00000000" w:rsidRDefault="007816AE">
      <w:pPr>
        <w:jc w:val="both"/>
        <w:rPr>
          <w:rFonts w:ascii="Arial" w:hAnsi="Arial" w:cs="Arial"/>
          <w:color w:val="333333"/>
          <w:sz w:val="20"/>
          <w:szCs w:val="20"/>
        </w:rPr>
      </w:pPr>
    </w:p>
    <w:p w14:paraId="24869C5E" w14:textId="77777777" w:rsidR="00000000" w:rsidRDefault="007816AE">
      <w:pPr>
        <w:jc w:val="both"/>
        <w:rPr>
          <w:rFonts w:ascii="Arial" w:hAnsi="Arial" w:cs="Arial"/>
          <w:sz w:val="20"/>
          <w:szCs w:val="20"/>
        </w:rPr>
      </w:pPr>
    </w:p>
    <w:p w14:paraId="5B2987E8" w14:textId="77777777" w:rsidR="00000000" w:rsidRDefault="007816AE">
      <w:pPr>
        <w:jc w:val="both"/>
        <w:rPr>
          <w:rFonts w:ascii="Arial" w:hAnsi="Arial" w:cs="Arial"/>
          <w:sz w:val="20"/>
          <w:szCs w:val="20"/>
        </w:rPr>
      </w:pPr>
    </w:p>
    <w:p w14:paraId="634FAD3D" w14:textId="77777777" w:rsidR="00000000" w:rsidRDefault="007816AE">
      <w:pPr>
        <w:jc w:val="both"/>
        <w:rPr>
          <w:rFonts w:ascii="Arial" w:hAnsi="Arial" w:cs="Arial"/>
          <w:sz w:val="20"/>
          <w:szCs w:val="20"/>
        </w:rPr>
      </w:pPr>
    </w:p>
    <w:p w14:paraId="02B5F4D3" w14:textId="77777777" w:rsidR="00000000" w:rsidRDefault="007816AE">
      <w:pPr>
        <w:jc w:val="both"/>
        <w:rPr>
          <w:rFonts w:ascii="Arial" w:hAnsi="Arial" w:cs="Arial"/>
          <w:sz w:val="20"/>
          <w:szCs w:val="20"/>
        </w:rPr>
      </w:pPr>
    </w:p>
    <w:p w14:paraId="197DF934" w14:textId="77777777" w:rsidR="00000000" w:rsidRDefault="007816AE">
      <w:pPr>
        <w:jc w:val="both"/>
        <w:rPr>
          <w:rFonts w:ascii="Arial" w:hAnsi="Arial" w:cs="Arial"/>
          <w:sz w:val="20"/>
          <w:szCs w:val="20"/>
        </w:rPr>
      </w:pPr>
    </w:p>
    <w:p w14:paraId="10CDFC5D" w14:textId="77777777" w:rsidR="00000000" w:rsidRDefault="007816AE">
      <w:pPr>
        <w:jc w:val="both"/>
        <w:rPr>
          <w:rFonts w:ascii="Arial" w:hAnsi="Arial" w:cs="Arial"/>
          <w:sz w:val="20"/>
          <w:szCs w:val="20"/>
        </w:rPr>
      </w:pPr>
    </w:p>
    <w:p w14:paraId="4957364E" w14:textId="77777777" w:rsidR="00000000" w:rsidRDefault="007816AE">
      <w:pPr>
        <w:jc w:val="both"/>
        <w:rPr>
          <w:rFonts w:ascii="Arial" w:hAnsi="Arial" w:cs="Arial"/>
          <w:sz w:val="20"/>
          <w:szCs w:val="20"/>
        </w:rPr>
      </w:pPr>
    </w:p>
    <w:p w14:paraId="31CB22DB" w14:textId="77777777" w:rsidR="00000000" w:rsidRDefault="007816AE">
      <w:pPr>
        <w:jc w:val="both"/>
        <w:rPr>
          <w:rFonts w:ascii="Arial" w:hAnsi="Arial" w:cs="Arial"/>
          <w:sz w:val="20"/>
          <w:szCs w:val="20"/>
        </w:rPr>
      </w:pPr>
    </w:p>
    <w:p w14:paraId="59050133" w14:textId="77777777" w:rsidR="00000000" w:rsidRDefault="007816AE">
      <w:pPr>
        <w:jc w:val="both"/>
        <w:rPr>
          <w:rFonts w:ascii="Arial" w:hAnsi="Arial" w:cs="Arial"/>
          <w:sz w:val="20"/>
          <w:szCs w:val="20"/>
        </w:rPr>
      </w:pPr>
    </w:p>
    <w:p w14:paraId="300BF2F8" w14:textId="77777777" w:rsidR="00000000" w:rsidRDefault="007816AE">
      <w:pPr>
        <w:jc w:val="both"/>
        <w:rPr>
          <w:rFonts w:ascii="Arial" w:hAnsi="Arial" w:cs="Arial"/>
          <w:sz w:val="20"/>
          <w:szCs w:val="20"/>
        </w:rPr>
      </w:pPr>
    </w:p>
    <w:p w14:paraId="5574EE15" w14:textId="77777777" w:rsidR="00000000" w:rsidRDefault="007816AE">
      <w:pPr>
        <w:jc w:val="both"/>
        <w:rPr>
          <w:rFonts w:ascii="Arial" w:hAnsi="Arial" w:cs="Arial"/>
          <w:sz w:val="20"/>
          <w:szCs w:val="20"/>
        </w:rPr>
      </w:pPr>
    </w:p>
    <w:p w14:paraId="01DE7B3E" w14:textId="77777777" w:rsidR="00000000" w:rsidRDefault="007816AE">
      <w:pPr>
        <w:jc w:val="both"/>
        <w:rPr>
          <w:rFonts w:ascii="Arial" w:hAnsi="Arial" w:cs="Arial"/>
          <w:sz w:val="20"/>
          <w:szCs w:val="20"/>
        </w:rPr>
      </w:pPr>
    </w:p>
    <w:p w14:paraId="4F2AA44F" w14:textId="77777777" w:rsidR="00000000" w:rsidRDefault="007816AE">
      <w:pPr>
        <w:jc w:val="both"/>
        <w:rPr>
          <w:rFonts w:ascii="Arial" w:hAnsi="Arial" w:cs="Arial"/>
          <w:sz w:val="20"/>
          <w:szCs w:val="20"/>
        </w:rPr>
      </w:pPr>
    </w:p>
    <w:p w14:paraId="31EE39AD" w14:textId="77777777" w:rsidR="00000000" w:rsidRDefault="007816AE">
      <w:pPr>
        <w:jc w:val="both"/>
        <w:rPr>
          <w:rFonts w:ascii="Arial" w:hAnsi="Arial" w:cs="Arial"/>
          <w:sz w:val="20"/>
          <w:szCs w:val="20"/>
        </w:rPr>
      </w:pPr>
    </w:p>
    <w:p w14:paraId="1B277D90" w14:textId="77777777" w:rsidR="00000000" w:rsidRDefault="007816AE">
      <w:pPr>
        <w:jc w:val="both"/>
        <w:rPr>
          <w:rFonts w:ascii="Arial" w:hAnsi="Arial" w:cs="Arial"/>
          <w:sz w:val="20"/>
          <w:szCs w:val="20"/>
        </w:rPr>
      </w:pPr>
    </w:p>
    <w:p w14:paraId="5508BD60" w14:textId="77777777" w:rsidR="00000000" w:rsidRDefault="007816AE">
      <w:pPr>
        <w:jc w:val="both"/>
        <w:rPr>
          <w:rFonts w:ascii="Arial" w:hAnsi="Arial" w:cs="Arial"/>
          <w:sz w:val="20"/>
          <w:szCs w:val="20"/>
        </w:rPr>
      </w:pPr>
    </w:p>
    <w:p w14:paraId="4B55F154" w14:textId="77777777" w:rsidR="00000000" w:rsidRDefault="007816AE">
      <w:pPr>
        <w:jc w:val="both"/>
        <w:rPr>
          <w:rFonts w:ascii="Arial" w:hAnsi="Arial" w:cs="Arial"/>
          <w:sz w:val="20"/>
          <w:szCs w:val="20"/>
        </w:rPr>
      </w:pPr>
    </w:p>
    <w:p w14:paraId="3B17FB1C" w14:textId="77777777" w:rsidR="00000000" w:rsidRDefault="007816AE">
      <w:pPr>
        <w:jc w:val="both"/>
        <w:rPr>
          <w:rFonts w:ascii="Arial" w:hAnsi="Arial" w:cs="Arial"/>
          <w:sz w:val="20"/>
          <w:szCs w:val="20"/>
        </w:rPr>
      </w:pPr>
    </w:p>
    <w:p w14:paraId="2209219D" w14:textId="77777777" w:rsidR="00000000" w:rsidRDefault="007816AE">
      <w:pPr>
        <w:jc w:val="both"/>
        <w:rPr>
          <w:rFonts w:ascii="Arial" w:hAnsi="Arial" w:cs="Arial"/>
          <w:sz w:val="20"/>
          <w:szCs w:val="20"/>
        </w:rPr>
      </w:pPr>
    </w:p>
    <w:p w14:paraId="535B3F9A" w14:textId="77777777" w:rsidR="00000000" w:rsidRDefault="007816AE">
      <w:pPr>
        <w:jc w:val="both"/>
        <w:rPr>
          <w:rFonts w:ascii="Arial" w:hAnsi="Arial" w:cs="Arial"/>
          <w:sz w:val="20"/>
          <w:szCs w:val="20"/>
        </w:rPr>
      </w:pPr>
    </w:p>
    <w:p w14:paraId="6EA3E04B" w14:textId="77777777" w:rsidR="00000000" w:rsidRDefault="007816AE">
      <w:pPr>
        <w:jc w:val="both"/>
        <w:rPr>
          <w:rFonts w:ascii="Arial" w:hAnsi="Arial" w:cs="Arial"/>
          <w:sz w:val="20"/>
          <w:szCs w:val="20"/>
        </w:rPr>
      </w:pPr>
    </w:p>
    <w:p w14:paraId="1FE085EC" w14:textId="77777777" w:rsidR="00000000" w:rsidRDefault="007816AE">
      <w:pPr>
        <w:jc w:val="both"/>
        <w:rPr>
          <w:rFonts w:ascii="Arial" w:hAnsi="Arial" w:cs="Arial"/>
          <w:sz w:val="20"/>
          <w:szCs w:val="20"/>
        </w:rPr>
      </w:pPr>
    </w:p>
    <w:p w14:paraId="037E7F23" w14:textId="77777777" w:rsidR="00000000" w:rsidRDefault="007816AE">
      <w:pPr>
        <w:jc w:val="both"/>
        <w:rPr>
          <w:rFonts w:ascii="Arial" w:hAnsi="Arial" w:cs="Arial"/>
          <w:sz w:val="20"/>
          <w:szCs w:val="20"/>
        </w:rPr>
      </w:pPr>
    </w:p>
    <w:p w14:paraId="26E0115F" w14:textId="77777777" w:rsidR="00000000" w:rsidRDefault="007816AE">
      <w:pPr>
        <w:jc w:val="both"/>
        <w:rPr>
          <w:rFonts w:ascii="Arial" w:hAnsi="Arial" w:cs="Arial"/>
          <w:color w:val="333333"/>
          <w:sz w:val="20"/>
          <w:szCs w:val="20"/>
        </w:rPr>
      </w:pPr>
    </w:p>
    <w:p w14:paraId="7D073111" w14:textId="77777777" w:rsidR="00000000" w:rsidRDefault="007816AE">
      <w:pPr>
        <w:rPr>
          <w:rFonts w:ascii="Arial" w:hAnsi="Arial" w:cs="Arial"/>
          <w:color w:val="333333"/>
          <w:sz w:val="20"/>
          <w:szCs w:val="20"/>
        </w:rPr>
      </w:pPr>
    </w:p>
    <w:p w14:paraId="17F244ED" w14:textId="77777777" w:rsidR="00000000" w:rsidRDefault="007816AE">
      <w:pPr>
        <w:rPr>
          <w:rFonts w:ascii="Arial" w:hAnsi="Arial" w:cs="Arial"/>
          <w:sz w:val="20"/>
          <w:szCs w:val="20"/>
        </w:rPr>
      </w:pPr>
    </w:p>
    <w:p w14:paraId="444AF35E" w14:textId="77777777" w:rsidR="00000000" w:rsidRDefault="007816AE">
      <w:pPr>
        <w:rPr>
          <w:rFonts w:ascii="Arial" w:hAnsi="Arial" w:cs="Arial"/>
          <w:sz w:val="20"/>
          <w:szCs w:val="20"/>
        </w:rPr>
      </w:pPr>
    </w:p>
    <w:p w14:paraId="0A672AA1" w14:textId="77777777" w:rsidR="00000000" w:rsidRDefault="007816AE">
      <w:pPr>
        <w:rPr>
          <w:rFonts w:ascii="Arial" w:hAnsi="Arial" w:cs="Arial"/>
          <w:sz w:val="20"/>
          <w:szCs w:val="20"/>
        </w:rPr>
      </w:pPr>
    </w:p>
    <w:p w14:paraId="32DB0EEC" w14:textId="77777777" w:rsidR="00000000" w:rsidRDefault="007816AE">
      <w:pPr>
        <w:rPr>
          <w:rFonts w:ascii="Arial" w:hAnsi="Arial" w:cs="Arial"/>
          <w:sz w:val="20"/>
          <w:szCs w:val="20"/>
        </w:rPr>
      </w:pPr>
    </w:p>
    <w:p w14:paraId="18D84290" w14:textId="77777777" w:rsidR="00000000" w:rsidRDefault="007816AE">
      <w:pPr>
        <w:rPr>
          <w:rFonts w:ascii="Arial" w:hAnsi="Arial" w:cs="Arial"/>
          <w:sz w:val="20"/>
          <w:szCs w:val="20"/>
        </w:rPr>
      </w:pPr>
    </w:p>
    <w:p w14:paraId="3B7E4516" w14:textId="77777777" w:rsidR="00000000" w:rsidRDefault="007816AE">
      <w:pPr>
        <w:rPr>
          <w:rFonts w:ascii="Arial" w:hAnsi="Arial" w:cs="Arial"/>
          <w:sz w:val="20"/>
          <w:szCs w:val="20"/>
        </w:rPr>
      </w:pPr>
    </w:p>
    <w:p w14:paraId="762D2E5D" w14:textId="77777777" w:rsidR="00000000" w:rsidRDefault="007816AE">
      <w:pPr>
        <w:rPr>
          <w:rFonts w:ascii="Arial" w:hAnsi="Arial" w:cs="Arial"/>
          <w:sz w:val="20"/>
          <w:szCs w:val="20"/>
        </w:rPr>
      </w:pPr>
    </w:p>
    <w:p w14:paraId="3E5889AA" w14:textId="77777777" w:rsidR="00000000" w:rsidRDefault="007816AE">
      <w:pPr>
        <w:rPr>
          <w:sz w:val="20"/>
          <w:szCs w:val="20"/>
        </w:rPr>
      </w:pPr>
    </w:p>
    <w:p w14:paraId="65A61D8A" w14:textId="77777777" w:rsidR="00000000" w:rsidRDefault="007816AE"/>
    <w:sectPr w:rsidR="00000000">
      <w:headerReference w:type="default" r:id="rId9"/>
      <w:headerReference w:type="first" r:id="rId10"/>
      <w:pgSz w:w="11906" w:h="16838"/>
      <w:pgMar w:top="233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C567A" w14:textId="77777777" w:rsidR="00000000" w:rsidRDefault="007816AE">
      <w:r>
        <w:separator/>
      </w:r>
    </w:p>
  </w:endnote>
  <w:endnote w:type="continuationSeparator" w:id="0">
    <w:p w14:paraId="19B1FDE2" w14:textId="77777777" w:rsidR="00000000" w:rsidRDefault="00781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82EB8" w14:textId="77777777" w:rsidR="00000000" w:rsidRDefault="007816AE">
      <w:r>
        <w:separator/>
      </w:r>
    </w:p>
  </w:footnote>
  <w:footnote w:type="continuationSeparator" w:id="0">
    <w:p w14:paraId="616AEBF8" w14:textId="77777777" w:rsidR="00000000" w:rsidRDefault="007816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6A680" w14:textId="1E49E771" w:rsidR="00000000" w:rsidRDefault="007816AE">
    <w:pPr>
      <w:pStyle w:val="Encabezado"/>
    </w:pPr>
    <w:r>
      <w:rPr>
        <w:noProof/>
      </w:rPr>
      <w:drawing>
        <wp:inline distT="0" distB="0" distL="0" distR="0" wp14:anchorId="63217420" wp14:editId="14C680DA">
          <wp:extent cx="160020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50" r="-21" b="-50"/>
                  <a:stretch>
                    <a:fillRect/>
                  </a:stretch>
                </pic:blipFill>
                <pic:spPr bwMode="auto">
                  <a:xfrm>
                    <a:off x="0" y="0"/>
                    <a:ext cx="16002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043D0" w14:textId="77777777" w:rsidR="00000000" w:rsidRDefault="007816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Arial" w:eastAsia="Calibri" w:hAnsi="Arial" w:cs="Arial"/>
        <w:sz w:val="20"/>
        <w:szCs w:val="20"/>
        <w:lang w:eastAsia="en-U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multilevel"/>
    <w:tmpl w:val="00000002"/>
    <w:name w:val="WW8Num9"/>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3"/>
    <w:multiLevelType w:val="multilevel"/>
    <w:tmpl w:val="00000003"/>
    <w:name w:val="WW8Num10"/>
    <w:lvl w:ilvl="0">
      <w:start w:val="1"/>
      <w:numFmt w:val="decimal"/>
      <w:lvlText w:val="%1."/>
      <w:lvlJc w:val="left"/>
      <w:pPr>
        <w:tabs>
          <w:tab w:val="num" w:pos="720"/>
        </w:tabs>
        <w:ind w:left="720" w:hanging="360"/>
      </w:pPr>
      <w:rPr>
        <w:rFonts w:ascii="Arial" w:hAnsi="Arial" w:cs="Arial"/>
        <w:sz w:val="20"/>
        <w:szCs w:val="20"/>
        <w:lang w:eastAsia="ca-E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singleLevel"/>
    <w:tmpl w:val="00000004"/>
    <w:name w:val="WW8Num12"/>
    <w:lvl w:ilvl="0">
      <w:start w:val="1"/>
      <w:numFmt w:val="bullet"/>
      <w:lvlText w:val=""/>
      <w:lvlJc w:val="left"/>
      <w:pPr>
        <w:tabs>
          <w:tab w:val="num" w:pos="0"/>
        </w:tabs>
        <w:ind w:left="1080" w:hanging="360"/>
      </w:pPr>
      <w:rPr>
        <w:rFonts w:ascii="Symbol" w:hAnsi="Symbol" w:cs="Symbol" w:hint="default"/>
      </w:rPr>
    </w:lvl>
  </w:abstractNum>
  <w:abstractNum w:abstractNumId="4" w15:restartNumberingAfterBreak="0">
    <w:nsid w:val="00000005"/>
    <w:multiLevelType w:val="multilevel"/>
    <w:tmpl w:val="00000005"/>
    <w:name w:val="WW8Num1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06"/>
    <w:multiLevelType w:val="multilevel"/>
    <w:tmpl w:val="00000006"/>
    <w:name w:val="WW8Num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7"/>
    <w:multiLevelType w:val="multilevel"/>
    <w:tmpl w:val="00000007"/>
    <w:name w:val="WW8Num19"/>
    <w:lvl w:ilvl="0">
      <w:start w:val="1"/>
      <w:numFmt w:val="bullet"/>
      <w:lvlText w:val=""/>
      <w:lvlJc w:val="left"/>
      <w:pPr>
        <w:tabs>
          <w:tab w:val="num" w:pos="720"/>
        </w:tabs>
        <w:ind w:left="720" w:hanging="360"/>
      </w:pPr>
      <w:rPr>
        <w:rFonts w:ascii="Wingdings" w:hAnsi="Wingdings" w:cs="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00008"/>
    <w:multiLevelType w:val="multilevel"/>
    <w:tmpl w:val="0000000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100221740">
    <w:abstractNumId w:val="0"/>
  </w:num>
  <w:num w:numId="2" w16cid:durableId="157500660">
    <w:abstractNumId w:val="1"/>
  </w:num>
  <w:num w:numId="3" w16cid:durableId="60979820">
    <w:abstractNumId w:val="2"/>
  </w:num>
  <w:num w:numId="4" w16cid:durableId="1463309776">
    <w:abstractNumId w:val="3"/>
  </w:num>
  <w:num w:numId="5" w16cid:durableId="1612978159">
    <w:abstractNumId w:val="4"/>
  </w:num>
  <w:num w:numId="6" w16cid:durableId="1413619086">
    <w:abstractNumId w:val="5"/>
  </w:num>
  <w:num w:numId="7" w16cid:durableId="324015586">
    <w:abstractNumId w:val="6"/>
  </w:num>
  <w:num w:numId="8" w16cid:durableId="6182673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6AE"/>
    <w:rsid w:val="007816A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7C4942A"/>
  <w15:chartTrackingRefBased/>
  <w15:docId w15:val="{D5A63351-7072-4471-85E9-70778B0F3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Arial" w:eastAsia="Calibri" w:hAnsi="Arial" w:cs="Arial"/>
      <w:sz w:val="20"/>
      <w:szCs w:val="20"/>
      <w:lang w:eastAsia="en-U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sz w:val="26"/>
      <w:szCs w:val="26"/>
    </w:rPr>
  </w:style>
  <w:style w:type="character" w:customStyle="1" w:styleId="WW8Num3z0">
    <w:name w:val="WW8Num3z0"/>
    <w:rPr>
      <w:rFonts w:ascii="Arial" w:hAnsi="Arial" w:cs="Arial"/>
      <w:sz w:val="26"/>
      <w:szCs w:val="26"/>
    </w:rPr>
  </w:style>
  <w:style w:type="character" w:customStyle="1" w:styleId="WW8Num4z0">
    <w:name w:val="WW8Num4z0"/>
    <w:rPr>
      <w:rFonts w:ascii="Arial" w:hAnsi="Arial" w:cs="Arial"/>
      <w:sz w:val="26"/>
      <w:szCs w:val="26"/>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Arial" w:hAnsi="Arial" w:cs="Arial"/>
      <w:sz w:val="20"/>
      <w:szCs w:val="20"/>
      <w:lang w:eastAsia="ca-ES"/>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0">
    <w:name w:val="WW8Num13z0"/>
    <w:rPr>
      <w:rFonts w:ascii="Symbol" w:hAnsi="Symbol" w:cs="Symbo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Wingdings" w:hAnsi="Wingdings" w:cs="Wingdings"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rPr>
      <w:rFonts w:hint="default"/>
    </w:rPr>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Fuentedeprrafopredeter1">
    <w:name w:val="Fuente de párrafo predeter.1"/>
  </w:style>
  <w:style w:type="character" w:customStyle="1" w:styleId="hps">
    <w:name w:val="hps"/>
    <w:basedOn w:val="Fuentedeprrafopredeter1"/>
  </w:style>
  <w:style w:type="character" w:customStyle="1" w:styleId="EncabezadoCar">
    <w:name w:val="Encabezado Car"/>
    <w:rPr>
      <w:sz w:val="24"/>
      <w:szCs w:val="24"/>
    </w:rPr>
  </w:style>
  <w:style w:type="character" w:customStyle="1" w:styleId="PiedepginaCar">
    <w:name w:val="Pie de página Car"/>
    <w:rPr>
      <w:sz w:val="24"/>
      <w:szCs w:val="24"/>
    </w:rPr>
  </w:style>
  <w:style w:type="character" w:styleId="Hipervnculo">
    <w:name w:val="Hyperlink"/>
    <w:rPr>
      <w:color w:val="0563C1"/>
      <w:u w:val="single"/>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CarCar1">
    <w:name w:val="Car Car1"/>
    <w:basedOn w:val="Normal"/>
    <w:pPr>
      <w:spacing w:after="160" w:line="240" w:lineRule="exact"/>
    </w:pPr>
    <w:rPr>
      <w:rFonts w:ascii="Tahoma" w:hAnsi="Tahoma" w:cs="Tahoma"/>
      <w:sz w:val="20"/>
      <w:szCs w:val="20"/>
      <w:lang w:val="en-U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ajcabrils@diba.cat" TargetMode="External"/><Relationship Id="rId3" Type="http://schemas.openxmlformats.org/officeDocument/2006/relationships/settings" Target="settings.xml"/><Relationship Id="rId7" Type="http://schemas.openxmlformats.org/officeDocument/2006/relationships/hyperlink" Target="https://cabrils.eadministracio.c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2911</Words>
  <Characters>16596</Characters>
  <Application>Microsoft Office Word</Application>
  <DocSecurity>0</DocSecurity>
  <Lines>138</Lines>
  <Paragraphs>38</Paragraphs>
  <ScaleCrop>false</ScaleCrop>
  <Company/>
  <LinksUpToDate>false</LinksUpToDate>
  <CharactersWithSpaces>19469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ANUNCI</dc:title>
  <dc:subject/>
  <dc:creator>AJ</dc:creator>
  <cp:keywords/>
  <cp:lastModifiedBy>CRISTINA BELLONCH</cp:lastModifiedBy>
  <cp:revision>2</cp:revision>
  <cp:lastPrinted>1601-01-01T00:00:00Z</cp:lastPrinted>
  <dcterms:created xsi:type="dcterms:W3CDTF">2022-05-16T09:55:00Z</dcterms:created>
  <dcterms:modified xsi:type="dcterms:W3CDTF">2022-05-16T09:55:00Z</dcterms:modified>
</cp:coreProperties>
</file>