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7D5EB" w14:textId="77777777" w:rsidR="00913382" w:rsidRPr="00C03B1D" w:rsidRDefault="00913382" w:rsidP="00913382">
      <w:pPr>
        <w:autoSpaceDE w:val="0"/>
        <w:autoSpaceDN w:val="0"/>
        <w:adjustRightInd w:val="0"/>
        <w:jc w:val="both"/>
        <w:rPr>
          <w:rFonts w:ascii="Arial" w:hAnsi="Arial"/>
          <w:sz w:val="20"/>
          <w:szCs w:val="20"/>
        </w:rPr>
      </w:pPr>
      <w:r w:rsidRPr="00C03B1D">
        <w:rPr>
          <w:rFonts w:ascii="Arial" w:hAnsi="Arial"/>
          <w:sz w:val="20"/>
          <w:szCs w:val="20"/>
        </w:rPr>
        <w:t>Servei Subvencions</w:t>
      </w:r>
    </w:p>
    <w:p w14:paraId="4E2673A2" w14:textId="2BD57B02" w:rsidR="00913382" w:rsidRPr="00C03B1D" w:rsidRDefault="00913382" w:rsidP="00913382">
      <w:pPr>
        <w:autoSpaceDE w:val="0"/>
        <w:autoSpaceDN w:val="0"/>
        <w:adjustRightInd w:val="0"/>
        <w:jc w:val="both"/>
        <w:rPr>
          <w:rFonts w:ascii="Arial" w:hAnsi="Arial"/>
          <w:sz w:val="20"/>
          <w:szCs w:val="20"/>
        </w:rPr>
      </w:pPr>
      <w:r w:rsidRPr="00C03B1D">
        <w:rPr>
          <w:rFonts w:ascii="Arial" w:hAnsi="Arial"/>
          <w:sz w:val="20"/>
          <w:szCs w:val="20"/>
        </w:rPr>
        <w:t>Exp</w:t>
      </w:r>
      <w:r w:rsidR="00F07DD2">
        <w:rPr>
          <w:rFonts w:ascii="Arial" w:hAnsi="Arial"/>
          <w:sz w:val="20"/>
          <w:szCs w:val="20"/>
        </w:rPr>
        <w:t>.</w:t>
      </w:r>
      <w:r w:rsidRPr="00C03B1D">
        <w:rPr>
          <w:rFonts w:ascii="Arial" w:hAnsi="Arial"/>
          <w:sz w:val="20"/>
          <w:szCs w:val="20"/>
        </w:rPr>
        <w:t xml:space="preserve">: </w:t>
      </w:r>
      <w:r w:rsidR="006A77E4" w:rsidRPr="00C03B1D">
        <w:rPr>
          <w:rFonts w:ascii="Arial" w:hAnsi="Arial"/>
          <w:sz w:val="20"/>
          <w:szCs w:val="20"/>
        </w:rPr>
        <w:t>20</w:t>
      </w:r>
      <w:r w:rsidR="00B8349A">
        <w:rPr>
          <w:rFonts w:ascii="Arial" w:hAnsi="Arial"/>
          <w:sz w:val="20"/>
          <w:szCs w:val="20"/>
        </w:rPr>
        <w:t>2</w:t>
      </w:r>
      <w:r w:rsidR="007875D7">
        <w:rPr>
          <w:rFonts w:ascii="Arial" w:hAnsi="Arial"/>
          <w:sz w:val="20"/>
          <w:szCs w:val="20"/>
        </w:rPr>
        <w:t>2</w:t>
      </w:r>
      <w:r w:rsidR="006A77E4" w:rsidRPr="00C03B1D">
        <w:rPr>
          <w:rFonts w:ascii="Arial" w:hAnsi="Arial"/>
          <w:sz w:val="20"/>
          <w:szCs w:val="20"/>
        </w:rPr>
        <w:t>/</w:t>
      </w:r>
      <w:r w:rsidR="007875D7">
        <w:rPr>
          <w:rFonts w:ascii="Arial" w:hAnsi="Arial"/>
          <w:sz w:val="20"/>
          <w:szCs w:val="20"/>
        </w:rPr>
        <w:t>870</w:t>
      </w:r>
    </w:p>
    <w:p w14:paraId="3D43F52D" w14:textId="77777777" w:rsidR="00C041EA" w:rsidRDefault="00C041EA" w:rsidP="00C041E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0"/>
          <w:szCs w:val="20"/>
          <w:lang w:val="es-ES"/>
        </w:rPr>
        <w:t>BDNS (</w:t>
      </w:r>
      <w:proofErr w:type="spellStart"/>
      <w:r>
        <w:rPr>
          <w:rFonts w:ascii="Arial" w:hAnsi="Arial" w:cs="Arial"/>
          <w:sz w:val="20"/>
          <w:szCs w:val="20"/>
          <w:lang w:val="es-ES"/>
        </w:rPr>
        <w:t>Identif</w:t>
      </w:r>
      <w:proofErr w:type="spellEnd"/>
      <w:r>
        <w:rPr>
          <w:rFonts w:ascii="Arial" w:hAnsi="Arial" w:cs="Arial"/>
          <w:sz w:val="20"/>
          <w:szCs w:val="20"/>
          <w:lang w:val="es-ES"/>
        </w:rPr>
        <w:t>.):  611804</w:t>
      </w:r>
    </w:p>
    <w:p w14:paraId="54532790" w14:textId="2D93D081" w:rsidR="007875D7" w:rsidRDefault="007875D7" w:rsidP="00675DCA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</w:p>
    <w:p w14:paraId="1AB2BD0E" w14:textId="77777777" w:rsidR="00C041EA" w:rsidRDefault="00C041EA" w:rsidP="00675DCA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</w:p>
    <w:p w14:paraId="5AECA06D" w14:textId="77777777" w:rsidR="007875D7" w:rsidRDefault="007875D7" w:rsidP="00675DCA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</w:p>
    <w:p w14:paraId="43DE3F77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  <w:r w:rsidRPr="00C041EA">
        <w:rPr>
          <w:rFonts w:ascii="Arial" w:hAnsi="Arial"/>
          <w:b/>
          <w:bCs/>
          <w:sz w:val="22"/>
          <w:szCs w:val="22"/>
        </w:rPr>
        <w:t>L’Ajuntament de l’Escala en Junta de Govern Local de data 23 de febrer de 2022 ha aprovat la convocatòria de subvencions, de concurrència competitiva, per al foment i millora del sector comercial de l’Escala, any 2022</w:t>
      </w:r>
      <w:r>
        <w:rPr>
          <w:rFonts w:ascii="Arial" w:hAnsi="Arial"/>
          <w:sz w:val="22"/>
          <w:szCs w:val="22"/>
        </w:rPr>
        <w:t xml:space="preserve">.  </w:t>
      </w:r>
    </w:p>
    <w:p w14:paraId="6414787B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1B25A5EB" w14:textId="4BE46F80" w:rsidR="007875D7" w:rsidRPr="00254F6C" w:rsidRDefault="007875D7" w:rsidP="007875D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Es transcriu el text íntegre </w:t>
      </w:r>
      <w:r w:rsidR="00FA048E">
        <w:rPr>
          <w:rFonts w:ascii="Arial" w:hAnsi="Arial"/>
          <w:sz w:val="22"/>
          <w:szCs w:val="22"/>
        </w:rPr>
        <w:t xml:space="preserve">de l’acord </w:t>
      </w:r>
      <w:r>
        <w:rPr>
          <w:rFonts w:ascii="Arial" w:hAnsi="Arial"/>
          <w:sz w:val="22"/>
          <w:szCs w:val="22"/>
        </w:rPr>
        <w:t xml:space="preserve">per a coneixement públic: </w:t>
      </w:r>
    </w:p>
    <w:p w14:paraId="0C1C43B2" w14:textId="77777777" w:rsidR="007875D7" w:rsidRDefault="007875D7" w:rsidP="00675DCA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</w:p>
    <w:p w14:paraId="63437CCE" w14:textId="77777777" w:rsidR="007875D7" w:rsidRPr="005E4A4A" w:rsidRDefault="007875D7" w:rsidP="007875D7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“</w:t>
      </w:r>
      <w:r w:rsidRPr="005E4A4A">
        <w:rPr>
          <w:rFonts w:ascii="Arial" w:hAnsi="Arial"/>
          <w:b/>
          <w:bCs/>
          <w:sz w:val="22"/>
          <w:szCs w:val="22"/>
        </w:rPr>
        <w:t>CONVOCATÒRIA DE L’AJUNTAMENT DE L’ESCALA PER A LA CONCESSIÓ D</w:t>
      </w:r>
      <w:r>
        <w:rPr>
          <w:rFonts w:ascii="Arial" w:hAnsi="Arial"/>
          <w:b/>
          <w:bCs/>
          <w:sz w:val="22"/>
          <w:szCs w:val="22"/>
        </w:rPr>
        <w:t>E SUBVENCIONS PER AL FOMENT I MILLORA DEL SECTOR COMERCIAL DE L’ESCALA PER A L’EXERCICI 2022</w:t>
      </w:r>
    </w:p>
    <w:p w14:paraId="2F17E844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43365517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t>1.- Objecte de la convocatòria</w:t>
      </w:r>
      <w:r w:rsidRPr="005E4A4A">
        <w:rPr>
          <w:rFonts w:ascii="Arial" w:hAnsi="Arial"/>
          <w:sz w:val="22"/>
          <w:szCs w:val="22"/>
        </w:rPr>
        <w:t>:</w:t>
      </w:r>
    </w:p>
    <w:p w14:paraId="166B2BC6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 xml:space="preserve">La concessió </w:t>
      </w:r>
      <w:r>
        <w:rPr>
          <w:rFonts w:ascii="Arial" w:hAnsi="Arial"/>
          <w:sz w:val="22"/>
          <w:szCs w:val="22"/>
        </w:rPr>
        <w:t>ajuts econòmics, mitjançant el procediment de concurrència competitiva, per al foment  i millora del sector comercial de l’Escala, durant l’exercici 2022</w:t>
      </w:r>
      <w:r w:rsidRPr="005E4A4A">
        <w:rPr>
          <w:rFonts w:ascii="Arial" w:hAnsi="Arial"/>
          <w:sz w:val="22"/>
          <w:szCs w:val="22"/>
        </w:rPr>
        <w:t xml:space="preserve">, </w:t>
      </w:r>
      <w:r w:rsidRPr="00DC42C5">
        <w:rPr>
          <w:rFonts w:ascii="Arial" w:hAnsi="Arial"/>
          <w:sz w:val="22"/>
          <w:szCs w:val="22"/>
        </w:rPr>
        <w:t>segons l</w:t>
      </w:r>
      <w:r>
        <w:rPr>
          <w:rFonts w:ascii="Arial" w:hAnsi="Arial"/>
          <w:sz w:val="22"/>
          <w:szCs w:val="22"/>
        </w:rPr>
        <w:t>es Bases de subvencions reguladores aprovades en sessió plenària de data 13</w:t>
      </w:r>
      <w:r w:rsidRPr="005E4A4A">
        <w:rPr>
          <w:rFonts w:ascii="Arial" w:hAnsi="Arial"/>
          <w:sz w:val="22"/>
          <w:szCs w:val="22"/>
        </w:rPr>
        <w:t xml:space="preserve"> de </w:t>
      </w:r>
      <w:r>
        <w:rPr>
          <w:rFonts w:ascii="Arial" w:hAnsi="Arial"/>
          <w:sz w:val="22"/>
          <w:szCs w:val="22"/>
        </w:rPr>
        <w:t>desembre</w:t>
      </w:r>
      <w:r w:rsidRPr="005E4A4A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</w:t>
      </w:r>
      <w:r w:rsidRPr="005E4A4A">
        <w:rPr>
          <w:rFonts w:ascii="Arial" w:hAnsi="Arial"/>
          <w:sz w:val="22"/>
          <w:szCs w:val="22"/>
        </w:rPr>
        <w:t xml:space="preserve">1 i </w:t>
      </w:r>
      <w:r>
        <w:rPr>
          <w:rFonts w:ascii="Arial" w:hAnsi="Arial"/>
          <w:sz w:val="22"/>
          <w:szCs w:val="22"/>
        </w:rPr>
        <w:t>publicades</w:t>
      </w:r>
      <w:r w:rsidRPr="005E4A4A">
        <w:rPr>
          <w:rFonts w:ascii="Arial" w:hAnsi="Arial"/>
          <w:sz w:val="22"/>
          <w:szCs w:val="22"/>
        </w:rPr>
        <w:t xml:space="preserve"> al Butlletí Oficial de la Província de Girona </w:t>
      </w:r>
      <w:r>
        <w:rPr>
          <w:rFonts w:ascii="Arial" w:hAnsi="Arial" w:cs="Arial"/>
          <w:sz w:val="22"/>
          <w:szCs w:val="22"/>
        </w:rPr>
        <w:t xml:space="preserve">núm. 6, edicte núm. 65, de data 11 de gener de 2022 </w:t>
      </w:r>
      <w:r>
        <w:rPr>
          <w:rFonts w:ascii="Arial" w:hAnsi="Arial"/>
          <w:sz w:val="22"/>
          <w:szCs w:val="22"/>
        </w:rPr>
        <w:t>i al DOGC núm. 8588, de data 20 de gener de 2022; per a les 4 línies de subvencions següents:</w:t>
      </w:r>
    </w:p>
    <w:p w14:paraId="287B0B4B" w14:textId="77777777" w:rsidR="007875D7" w:rsidRPr="00104E71" w:rsidRDefault="007875D7" w:rsidP="007875D7">
      <w:pPr>
        <w:autoSpaceDE w:val="0"/>
        <w:autoSpaceDN w:val="0"/>
        <w:adjustRightInd w:val="0"/>
        <w:ind w:left="567"/>
        <w:jc w:val="both"/>
        <w:rPr>
          <w:rFonts w:ascii="Arial" w:hAnsi="Arial"/>
          <w:sz w:val="22"/>
          <w:szCs w:val="22"/>
        </w:rPr>
      </w:pPr>
      <w:r w:rsidRPr="00104E71">
        <w:rPr>
          <w:rFonts w:ascii="Arial" w:hAnsi="Arial"/>
          <w:sz w:val="22"/>
          <w:szCs w:val="22"/>
        </w:rPr>
        <w:t>-</w:t>
      </w:r>
      <w:r>
        <w:rPr>
          <w:rFonts w:ascii="Arial" w:hAnsi="Arial"/>
          <w:sz w:val="22"/>
          <w:szCs w:val="22"/>
        </w:rPr>
        <w:t xml:space="preserve"> </w:t>
      </w:r>
      <w:r w:rsidRPr="00104E71">
        <w:rPr>
          <w:rFonts w:ascii="Arial" w:hAnsi="Arial"/>
          <w:sz w:val="22"/>
          <w:szCs w:val="22"/>
        </w:rPr>
        <w:t xml:space="preserve">Línia </w:t>
      </w:r>
      <w:r>
        <w:rPr>
          <w:rFonts w:ascii="Arial" w:hAnsi="Arial"/>
          <w:sz w:val="22"/>
          <w:szCs w:val="22"/>
        </w:rPr>
        <w:t>2</w:t>
      </w:r>
      <w:r w:rsidRPr="00104E71">
        <w:rPr>
          <w:rFonts w:ascii="Arial" w:hAnsi="Arial"/>
          <w:sz w:val="22"/>
          <w:szCs w:val="22"/>
        </w:rPr>
        <w:t>: Ajuda a la instal·lació de nova retolació de l’establiment comercial per adapta’l a la</w:t>
      </w:r>
      <w:r>
        <w:rPr>
          <w:rFonts w:ascii="Arial" w:hAnsi="Arial"/>
          <w:sz w:val="22"/>
          <w:szCs w:val="22"/>
        </w:rPr>
        <w:t xml:space="preserve"> </w:t>
      </w:r>
      <w:r w:rsidRPr="00104E71">
        <w:rPr>
          <w:rFonts w:ascii="Arial" w:hAnsi="Arial"/>
          <w:sz w:val="22"/>
          <w:szCs w:val="22"/>
        </w:rPr>
        <w:t>normativa vigent.</w:t>
      </w:r>
    </w:p>
    <w:p w14:paraId="136D1736" w14:textId="77777777" w:rsidR="007875D7" w:rsidRPr="00104E71" w:rsidRDefault="007875D7" w:rsidP="007875D7">
      <w:pPr>
        <w:autoSpaceDE w:val="0"/>
        <w:autoSpaceDN w:val="0"/>
        <w:adjustRightInd w:val="0"/>
        <w:ind w:left="567"/>
        <w:jc w:val="both"/>
        <w:rPr>
          <w:rFonts w:ascii="Arial" w:hAnsi="Arial"/>
          <w:sz w:val="22"/>
          <w:szCs w:val="22"/>
        </w:rPr>
      </w:pPr>
      <w:r w:rsidRPr="00104E71">
        <w:rPr>
          <w:rFonts w:ascii="Arial" w:hAnsi="Arial"/>
          <w:sz w:val="22"/>
          <w:szCs w:val="22"/>
        </w:rPr>
        <w:t xml:space="preserve">- Línia </w:t>
      </w:r>
      <w:r>
        <w:rPr>
          <w:rFonts w:ascii="Arial" w:hAnsi="Arial"/>
          <w:sz w:val="22"/>
          <w:szCs w:val="22"/>
        </w:rPr>
        <w:t>3</w:t>
      </w:r>
      <w:r w:rsidRPr="00104E71">
        <w:rPr>
          <w:rFonts w:ascii="Arial" w:hAnsi="Arial"/>
          <w:sz w:val="22"/>
          <w:szCs w:val="22"/>
        </w:rPr>
        <w:t>: Ajuda a les mesures de seguretat, tancament i il·luminació de l’establiment</w:t>
      </w:r>
      <w:r>
        <w:rPr>
          <w:rFonts w:ascii="Arial" w:hAnsi="Arial"/>
          <w:sz w:val="22"/>
          <w:szCs w:val="22"/>
        </w:rPr>
        <w:t xml:space="preserve"> </w:t>
      </w:r>
      <w:r w:rsidRPr="00104E71">
        <w:rPr>
          <w:rFonts w:ascii="Arial" w:hAnsi="Arial"/>
          <w:sz w:val="22"/>
          <w:szCs w:val="22"/>
        </w:rPr>
        <w:t>comercial.</w:t>
      </w:r>
    </w:p>
    <w:p w14:paraId="5B2039B9" w14:textId="77777777" w:rsidR="007875D7" w:rsidRPr="00104E71" w:rsidRDefault="007875D7" w:rsidP="007875D7">
      <w:pPr>
        <w:autoSpaceDE w:val="0"/>
        <w:autoSpaceDN w:val="0"/>
        <w:adjustRightInd w:val="0"/>
        <w:ind w:left="567"/>
        <w:jc w:val="both"/>
        <w:rPr>
          <w:rFonts w:ascii="Arial" w:hAnsi="Arial"/>
          <w:sz w:val="22"/>
          <w:szCs w:val="22"/>
        </w:rPr>
      </w:pPr>
      <w:r w:rsidRPr="00104E71">
        <w:rPr>
          <w:rFonts w:ascii="Arial" w:hAnsi="Arial"/>
          <w:sz w:val="22"/>
          <w:szCs w:val="22"/>
        </w:rPr>
        <w:t xml:space="preserve">- Línia </w:t>
      </w:r>
      <w:r>
        <w:rPr>
          <w:rFonts w:ascii="Arial" w:hAnsi="Arial"/>
          <w:sz w:val="22"/>
          <w:szCs w:val="22"/>
        </w:rPr>
        <w:t>4</w:t>
      </w:r>
      <w:r w:rsidRPr="00104E71">
        <w:rPr>
          <w:rFonts w:ascii="Arial" w:hAnsi="Arial"/>
          <w:sz w:val="22"/>
          <w:szCs w:val="22"/>
        </w:rPr>
        <w:t>: Ajuda per la reforma interior de local comercial.</w:t>
      </w:r>
    </w:p>
    <w:p w14:paraId="7E535681" w14:textId="77777777" w:rsidR="007875D7" w:rsidRDefault="007875D7" w:rsidP="007875D7">
      <w:pPr>
        <w:ind w:left="567"/>
        <w:jc w:val="both"/>
        <w:rPr>
          <w:rFonts w:ascii="Arial" w:hAnsi="Arial"/>
          <w:sz w:val="22"/>
          <w:szCs w:val="22"/>
        </w:rPr>
      </w:pPr>
      <w:r w:rsidRPr="00104E71">
        <w:rPr>
          <w:rFonts w:ascii="Arial" w:hAnsi="Arial"/>
          <w:sz w:val="22"/>
          <w:szCs w:val="22"/>
        </w:rPr>
        <w:t>-</w:t>
      </w:r>
      <w:r>
        <w:rPr>
          <w:rFonts w:ascii="Arial" w:hAnsi="Arial"/>
          <w:sz w:val="22"/>
          <w:szCs w:val="22"/>
        </w:rPr>
        <w:t xml:space="preserve"> </w:t>
      </w:r>
      <w:r w:rsidRPr="00104E71">
        <w:rPr>
          <w:rFonts w:ascii="Arial" w:hAnsi="Arial"/>
          <w:sz w:val="22"/>
          <w:szCs w:val="22"/>
        </w:rPr>
        <w:t>Línia</w:t>
      </w:r>
      <w:r>
        <w:rPr>
          <w:rFonts w:ascii="Arial" w:hAnsi="Arial"/>
          <w:sz w:val="22"/>
          <w:szCs w:val="22"/>
        </w:rPr>
        <w:t xml:space="preserve"> 5</w:t>
      </w:r>
      <w:r w:rsidRPr="00104E71">
        <w:rPr>
          <w:rFonts w:ascii="Arial" w:hAnsi="Arial"/>
          <w:sz w:val="22"/>
          <w:szCs w:val="22"/>
        </w:rPr>
        <w:t>: Ajuda per a projectes de digitalització i adaptació a e-</w:t>
      </w:r>
      <w:proofErr w:type="spellStart"/>
      <w:r w:rsidRPr="00104E71">
        <w:rPr>
          <w:rFonts w:ascii="Arial" w:hAnsi="Arial"/>
          <w:sz w:val="22"/>
          <w:szCs w:val="22"/>
        </w:rPr>
        <w:t>commerce</w:t>
      </w:r>
      <w:proofErr w:type="spellEnd"/>
      <w:r w:rsidRPr="00104E71">
        <w:rPr>
          <w:rFonts w:ascii="Arial" w:hAnsi="Arial"/>
          <w:sz w:val="22"/>
          <w:szCs w:val="22"/>
        </w:rPr>
        <w:t xml:space="preserve"> dels negocis.</w:t>
      </w:r>
    </w:p>
    <w:p w14:paraId="5E2A8D12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2172CF45" w14:textId="77777777" w:rsidR="007875D7" w:rsidRDefault="007875D7" w:rsidP="007875D7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  <w:r w:rsidRPr="00134E06">
        <w:rPr>
          <w:rFonts w:ascii="Arial" w:hAnsi="Arial"/>
          <w:sz w:val="22"/>
          <w:szCs w:val="22"/>
        </w:rPr>
        <w:t>El procediment de concessió d'aquest</w:t>
      </w:r>
      <w:r>
        <w:rPr>
          <w:rFonts w:ascii="Arial" w:hAnsi="Arial"/>
          <w:sz w:val="22"/>
          <w:szCs w:val="22"/>
        </w:rPr>
        <w:t>es</w:t>
      </w:r>
      <w:r w:rsidRPr="00134E06">
        <w:rPr>
          <w:rFonts w:ascii="Arial" w:hAnsi="Arial"/>
          <w:sz w:val="22"/>
          <w:szCs w:val="22"/>
        </w:rPr>
        <w:t xml:space="preserve"> subvenci</w:t>
      </w:r>
      <w:r>
        <w:rPr>
          <w:rFonts w:ascii="Arial" w:hAnsi="Arial"/>
          <w:sz w:val="22"/>
          <w:szCs w:val="22"/>
        </w:rPr>
        <w:t>ons</w:t>
      </w:r>
      <w:r w:rsidRPr="00134E06">
        <w:rPr>
          <w:rFonts w:ascii="Arial" w:hAnsi="Arial"/>
          <w:sz w:val="22"/>
          <w:szCs w:val="22"/>
        </w:rPr>
        <w:t xml:space="preserve"> és el de concurrència competitiva,</w:t>
      </w:r>
      <w:r>
        <w:rPr>
          <w:rFonts w:ascii="Arial" w:hAnsi="Arial"/>
          <w:sz w:val="22"/>
          <w:szCs w:val="22"/>
        </w:rPr>
        <w:t xml:space="preserve"> </w:t>
      </w:r>
      <w:r w:rsidRPr="00134E06">
        <w:rPr>
          <w:rFonts w:ascii="Arial" w:hAnsi="Arial"/>
          <w:sz w:val="22"/>
          <w:szCs w:val="22"/>
        </w:rPr>
        <w:t>previst a l'article 22.</w:t>
      </w:r>
      <w:r>
        <w:rPr>
          <w:rFonts w:ascii="Arial" w:hAnsi="Arial"/>
          <w:sz w:val="22"/>
          <w:szCs w:val="22"/>
        </w:rPr>
        <w:t>1</w:t>
      </w:r>
      <w:r w:rsidRPr="00134E06">
        <w:rPr>
          <w:rFonts w:ascii="Arial" w:hAnsi="Arial"/>
          <w:sz w:val="22"/>
          <w:szCs w:val="22"/>
        </w:rPr>
        <w:t xml:space="preserve"> de la Llei 38/2003, general de</w:t>
      </w:r>
      <w:r>
        <w:rPr>
          <w:rFonts w:ascii="Arial" w:hAnsi="Arial"/>
          <w:sz w:val="22"/>
          <w:szCs w:val="22"/>
        </w:rPr>
        <w:t xml:space="preserve"> </w:t>
      </w:r>
      <w:r w:rsidRPr="00134E06">
        <w:rPr>
          <w:rFonts w:ascii="Arial" w:hAnsi="Arial"/>
          <w:sz w:val="22"/>
          <w:szCs w:val="22"/>
        </w:rPr>
        <w:t>subvencions.</w:t>
      </w:r>
    </w:p>
    <w:p w14:paraId="4C865AD7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D’acord amb el Pla Estratègic de Subvencions de l’Ajuntament de l’Escala 2022-2024, aprovat en sessió plenària de data 8 de novembre de 2021 i publicat al </w:t>
      </w:r>
      <w:r w:rsidRPr="00DC42C5">
        <w:rPr>
          <w:rFonts w:ascii="Arial" w:hAnsi="Arial"/>
          <w:sz w:val="22"/>
          <w:szCs w:val="22"/>
        </w:rPr>
        <w:t xml:space="preserve">Butlletí Oficial de la Província de Girona núm. </w:t>
      </w:r>
      <w:r>
        <w:rPr>
          <w:rFonts w:ascii="Arial" w:hAnsi="Arial"/>
          <w:sz w:val="22"/>
          <w:szCs w:val="22"/>
        </w:rPr>
        <w:t>218, número d’edicte 9556,</w:t>
      </w:r>
      <w:r w:rsidRPr="00C03B1D">
        <w:rPr>
          <w:rFonts w:ascii="Arial" w:hAnsi="Arial"/>
          <w:sz w:val="22"/>
          <w:szCs w:val="22"/>
        </w:rPr>
        <w:t xml:space="preserve"> de data </w:t>
      </w:r>
      <w:r>
        <w:rPr>
          <w:rFonts w:ascii="Arial" w:hAnsi="Arial"/>
          <w:sz w:val="22"/>
          <w:szCs w:val="22"/>
        </w:rPr>
        <w:t>15</w:t>
      </w:r>
      <w:r w:rsidRPr="00C03B1D">
        <w:rPr>
          <w:rFonts w:ascii="Arial" w:hAnsi="Arial"/>
          <w:sz w:val="22"/>
          <w:szCs w:val="22"/>
        </w:rPr>
        <w:t xml:space="preserve"> d</w:t>
      </w:r>
      <w:r>
        <w:rPr>
          <w:rFonts w:ascii="Arial" w:hAnsi="Arial"/>
          <w:sz w:val="22"/>
          <w:szCs w:val="22"/>
        </w:rPr>
        <w:t>e novembre</w:t>
      </w:r>
      <w:r w:rsidRPr="00C03B1D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21.</w:t>
      </w:r>
    </w:p>
    <w:p w14:paraId="5957BC9A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15EB3943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t>2.- Crèdits pressupostaris assignats i distribució econòmica</w:t>
      </w:r>
      <w:r w:rsidRPr="005E4A4A">
        <w:rPr>
          <w:rFonts w:ascii="Arial" w:hAnsi="Arial"/>
          <w:sz w:val="22"/>
          <w:szCs w:val="22"/>
        </w:rPr>
        <w:t>:</w:t>
      </w:r>
    </w:p>
    <w:p w14:paraId="7C008698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>Les subvencions objecte d’aquesta convocatòria aniran a càrrec de la partida  p</w:t>
      </w:r>
      <w:r>
        <w:rPr>
          <w:rFonts w:ascii="Arial" w:hAnsi="Arial"/>
          <w:sz w:val="22"/>
          <w:szCs w:val="22"/>
        </w:rPr>
        <w:t>ressupostària de l’exercici 2022</w:t>
      </w:r>
      <w:r w:rsidRPr="005E4A4A">
        <w:rPr>
          <w:rFonts w:ascii="Arial" w:hAnsi="Arial"/>
          <w:sz w:val="22"/>
          <w:szCs w:val="22"/>
        </w:rPr>
        <w:t xml:space="preserve"> número </w:t>
      </w:r>
      <w:r>
        <w:rPr>
          <w:rFonts w:ascii="Arial" w:hAnsi="Arial"/>
          <w:sz w:val="22"/>
          <w:szCs w:val="22"/>
        </w:rPr>
        <w:t>04.433.48900.04</w:t>
      </w:r>
      <w:r w:rsidRPr="005E4A4A">
        <w:rPr>
          <w:rFonts w:ascii="Arial" w:hAnsi="Arial"/>
          <w:sz w:val="22"/>
          <w:szCs w:val="22"/>
        </w:rPr>
        <w:t xml:space="preserve"> amb una </w:t>
      </w:r>
      <w:r>
        <w:rPr>
          <w:rFonts w:ascii="Arial" w:hAnsi="Arial"/>
          <w:sz w:val="22"/>
          <w:szCs w:val="22"/>
        </w:rPr>
        <w:t>consignació pressupostària de 24.000,00€.</w:t>
      </w:r>
    </w:p>
    <w:p w14:paraId="3B386B75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 xml:space="preserve">La distribució econòmica es farà segons </w:t>
      </w:r>
      <w:r>
        <w:rPr>
          <w:rFonts w:ascii="Arial" w:hAnsi="Arial"/>
          <w:sz w:val="22"/>
          <w:szCs w:val="22"/>
        </w:rPr>
        <w:t xml:space="preserve">el que figura a l’art. 7 de </w:t>
      </w:r>
      <w:r w:rsidRPr="005E4A4A">
        <w:rPr>
          <w:rFonts w:ascii="Arial" w:hAnsi="Arial"/>
          <w:sz w:val="22"/>
          <w:szCs w:val="22"/>
        </w:rPr>
        <w:t>l</w:t>
      </w:r>
      <w:r>
        <w:rPr>
          <w:rFonts w:ascii="Arial" w:hAnsi="Arial"/>
          <w:sz w:val="22"/>
          <w:szCs w:val="22"/>
        </w:rPr>
        <w:t xml:space="preserve">es Bases reguladores </w:t>
      </w:r>
      <w:r w:rsidRPr="005E4A4A">
        <w:rPr>
          <w:rFonts w:ascii="Arial" w:hAnsi="Arial"/>
          <w:sz w:val="22"/>
          <w:szCs w:val="22"/>
        </w:rPr>
        <w:t>corresponent</w:t>
      </w:r>
      <w:r>
        <w:rPr>
          <w:rFonts w:ascii="Arial" w:hAnsi="Arial"/>
          <w:sz w:val="22"/>
          <w:szCs w:val="22"/>
        </w:rPr>
        <w:t>s</w:t>
      </w:r>
      <w:r w:rsidRPr="005E4A4A">
        <w:rPr>
          <w:rFonts w:ascii="Arial" w:hAnsi="Arial"/>
          <w:sz w:val="22"/>
          <w:szCs w:val="22"/>
        </w:rPr>
        <w:t>.</w:t>
      </w:r>
    </w:p>
    <w:p w14:paraId="7E7F3341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70DE36F4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t>3.- Destinataris</w:t>
      </w:r>
      <w:r w:rsidRPr="005E4A4A">
        <w:rPr>
          <w:rFonts w:ascii="Arial" w:hAnsi="Arial"/>
          <w:sz w:val="22"/>
          <w:szCs w:val="22"/>
        </w:rPr>
        <w:t xml:space="preserve">:  </w:t>
      </w:r>
    </w:p>
    <w:p w14:paraId="17EF0FAD" w14:textId="77777777" w:rsidR="007875D7" w:rsidRPr="008263EE" w:rsidRDefault="007875D7" w:rsidP="007875D7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>Podran concórrer a aquesta convocatòria de</w:t>
      </w:r>
      <w:r w:rsidRPr="008263EE">
        <w:rPr>
          <w:rFonts w:ascii="Arial" w:hAnsi="Arial"/>
          <w:sz w:val="22"/>
          <w:szCs w:val="22"/>
        </w:rPr>
        <w:t xml:space="preserve"> subvencions les persones físiques o jurídiques que tinguin activitat comercial al municipi de l’Escala i que facin actuacions relacionades amb qualsevol de les línies de subvencions que es convoquen entre l’1/01/2022 i el termini màxim de justificació.</w:t>
      </w:r>
    </w:p>
    <w:p w14:paraId="49391C04" w14:textId="4C2F76D3" w:rsidR="007875D7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53EE5F55" w14:textId="7ACC222E" w:rsidR="00C041EA" w:rsidRDefault="00C041EA" w:rsidP="007875D7">
      <w:pPr>
        <w:jc w:val="both"/>
        <w:rPr>
          <w:rFonts w:ascii="Arial" w:hAnsi="Arial"/>
          <w:sz w:val="22"/>
          <w:szCs w:val="22"/>
        </w:rPr>
      </w:pPr>
    </w:p>
    <w:p w14:paraId="04484AE8" w14:textId="646E540F" w:rsidR="00C041EA" w:rsidRDefault="00C041EA" w:rsidP="007875D7">
      <w:pPr>
        <w:jc w:val="both"/>
        <w:rPr>
          <w:rFonts w:ascii="Arial" w:hAnsi="Arial"/>
          <w:sz w:val="22"/>
          <w:szCs w:val="22"/>
        </w:rPr>
      </w:pPr>
    </w:p>
    <w:p w14:paraId="779BC2F9" w14:textId="77777777" w:rsidR="00C041EA" w:rsidRDefault="00C041EA" w:rsidP="007875D7">
      <w:pPr>
        <w:jc w:val="both"/>
        <w:rPr>
          <w:rFonts w:ascii="Arial" w:hAnsi="Arial"/>
          <w:sz w:val="22"/>
          <w:szCs w:val="22"/>
        </w:rPr>
      </w:pPr>
    </w:p>
    <w:p w14:paraId="2EF499D3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lastRenderedPageBreak/>
        <w:t>4.- Terminis i presentació de sol·licituds:</w:t>
      </w:r>
    </w:p>
    <w:p w14:paraId="78BDFB5B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 xml:space="preserve">El termini de presentació de sol·licituds per a l’obtenció d’aquestes subvencions començarà l’endemà de la publicació de la convocatòria per part de la Bases de Dades Nacional de Subvencions al BOP de Girona i </w:t>
      </w:r>
      <w:r>
        <w:rPr>
          <w:rFonts w:ascii="Arial" w:hAnsi="Arial"/>
          <w:sz w:val="22"/>
          <w:szCs w:val="22"/>
        </w:rPr>
        <w:t>acabarà el 31</w:t>
      </w:r>
      <w:r w:rsidRPr="000B79F1">
        <w:rPr>
          <w:rFonts w:ascii="Arial" w:hAnsi="Arial"/>
          <w:sz w:val="22"/>
          <w:szCs w:val="22"/>
        </w:rPr>
        <w:t xml:space="preserve"> d</w:t>
      </w:r>
      <w:r>
        <w:rPr>
          <w:rFonts w:ascii="Arial" w:hAnsi="Arial"/>
          <w:sz w:val="22"/>
          <w:szCs w:val="22"/>
        </w:rPr>
        <w:t>e març de 2022</w:t>
      </w:r>
      <w:r w:rsidRPr="000B79F1">
        <w:rPr>
          <w:rFonts w:ascii="Arial" w:hAnsi="Arial"/>
          <w:sz w:val="22"/>
          <w:szCs w:val="22"/>
        </w:rPr>
        <w:t>.</w:t>
      </w:r>
    </w:p>
    <w:p w14:paraId="2B60CBBE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>La presentació de sol·licitud de subvencions s’haurà de presentar al Registre general de l’Oficina d’Atenció Ciutadana de l’Ajuntament de l’Escala i/o en qualsevol de les formes previstes per la legislació vigent.</w:t>
      </w:r>
      <w:r>
        <w:rPr>
          <w:rFonts w:ascii="Arial" w:hAnsi="Arial"/>
          <w:sz w:val="22"/>
          <w:szCs w:val="22"/>
        </w:rPr>
        <w:t xml:space="preserve"> Caldrà aportar la documentació especificada al punt 8 de les Bases reguladores.</w:t>
      </w:r>
    </w:p>
    <w:p w14:paraId="3B751143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15241DFF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t>5.- Termini de resolució i notificació:</w:t>
      </w:r>
    </w:p>
    <w:p w14:paraId="259F6D45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>La Junta de Govern Local de l’Ajuntament de l’Escala haurà d’emetre la corresponent re</w:t>
      </w:r>
      <w:r>
        <w:rPr>
          <w:rFonts w:ascii="Arial" w:hAnsi="Arial"/>
          <w:sz w:val="22"/>
          <w:szCs w:val="22"/>
        </w:rPr>
        <w:t>solució definitiva en el termini màxim de 6</w:t>
      </w:r>
      <w:r w:rsidRPr="005E4A4A">
        <w:rPr>
          <w:rFonts w:ascii="Arial" w:hAnsi="Arial"/>
          <w:sz w:val="22"/>
          <w:szCs w:val="22"/>
        </w:rPr>
        <w:t xml:space="preserve"> mesos a comptar des de l’endemà de la </w:t>
      </w:r>
      <w:r>
        <w:rPr>
          <w:rFonts w:ascii="Arial" w:hAnsi="Arial"/>
          <w:sz w:val="22"/>
          <w:szCs w:val="22"/>
        </w:rPr>
        <w:t xml:space="preserve">data de publicació de la convocatòria; </w:t>
      </w:r>
      <w:r w:rsidRPr="005E4A4A">
        <w:rPr>
          <w:rFonts w:ascii="Arial" w:hAnsi="Arial"/>
          <w:sz w:val="22"/>
          <w:szCs w:val="22"/>
        </w:rPr>
        <w:t xml:space="preserve">la qual es notificarà individualment al sol·licitants en el termini màxim de 10 dies a comptar des de la data d’adopció de la resolució. </w:t>
      </w:r>
    </w:p>
    <w:p w14:paraId="702FBB4B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7231142B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t>6.- Règim de recursos</w:t>
      </w:r>
      <w:r w:rsidRPr="005E4A4A">
        <w:rPr>
          <w:rFonts w:ascii="Arial" w:hAnsi="Arial"/>
          <w:sz w:val="22"/>
          <w:szCs w:val="22"/>
        </w:rPr>
        <w:t>:</w:t>
      </w:r>
    </w:p>
    <w:p w14:paraId="5FDFB36D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>L’acord de resolució de la convocatòria posarà fi a la via administrativa, i s’hi podrà interposar recurs contenciós administratiu davant el Jutjat Contenciós Administratiu de Girona, en el termini de dos mesos a comptar des del dia següent al de la seva notificació. Alternativament i de forma potestativa, es podrà interposar recurs de reposició davant l’Alcalde de l’Ajuntament de l’Escala, en el termini d’un mes a comptar des del dia següent de la seva notificació.</w:t>
      </w:r>
    </w:p>
    <w:p w14:paraId="23F3358A" w14:textId="77777777" w:rsidR="007875D7" w:rsidRDefault="007875D7" w:rsidP="007875D7">
      <w:pPr>
        <w:jc w:val="both"/>
        <w:rPr>
          <w:rFonts w:ascii="Arial" w:hAnsi="Arial"/>
          <w:sz w:val="22"/>
          <w:szCs w:val="22"/>
        </w:rPr>
      </w:pPr>
    </w:p>
    <w:p w14:paraId="4459B9E9" w14:textId="77777777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  <w:u w:val="single"/>
        </w:rPr>
        <w:t>7.- Publicitat</w:t>
      </w:r>
      <w:r w:rsidRPr="005E4A4A">
        <w:rPr>
          <w:rFonts w:ascii="Arial" w:hAnsi="Arial"/>
          <w:sz w:val="22"/>
          <w:szCs w:val="22"/>
        </w:rPr>
        <w:t>:</w:t>
      </w:r>
    </w:p>
    <w:p w14:paraId="413E0420" w14:textId="571B5B62" w:rsidR="007875D7" w:rsidRPr="005E4A4A" w:rsidRDefault="007875D7" w:rsidP="007875D7">
      <w:pPr>
        <w:jc w:val="both"/>
        <w:rPr>
          <w:rFonts w:ascii="Arial" w:hAnsi="Arial"/>
          <w:sz w:val="22"/>
          <w:szCs w:val="22"/>
        </w:rPr>
      </w:pPr>
      <w:r w:rsidRPr="005E4A4A">
        <w:rPr>
          <w:rFonts w:ascii="Arial" w:hAnsi="Arial"/>
          <w:sz w:val="22"/>
          <w:szCs w:val="22"/>
        </w:rPr>
        <w:t xml:space="preserve">Aquesta convocatòria es publicarà </w:t>
      </w:r>
      <w:r>
        <w:rPr>
          <w:rFonts w:ascii="Arial" w:hAnsi="Arial"/>
          <w:sz w:val="22"/>
          <w:szCs w:val="22"/>
        </w:rPr>
        <w:t xml:space="preserve">a la Base de Dades Nacional de Subvencions, al Registre de subvencions i ajuts de Catalunya (RAISC), </w:t>
      </w:r>
      <w:r w:rsidRPr="005E4A4A">
        <w:rPr>
          <w:rFonts w:ascii="Arial" w:hAnsi="Arial"/>
          <w:sz w:val="22"/>
          <w:szCs w:val="22"/>
        </w:rPr>
        <w:t>al Butlletí Oficial de la Província de Girona, al tauler d’anuncis de la Corporació</w:t>
      </w:r>
      <w:r>
        <w:rPr>
          <w:rFonts w:ascii="Arial" w:hAnsi="Arial"/>
          <w:sz w:val="22"/>
          <w:szCs w:val="22"/>
        </w:rPr>
        <w:t xml:space="preserve"> i</w:t>
      </w:r>
      <w:r w:rsidRPr="005E4A4A">
        <w:rPr>
          <w:rFonts w:ascii="Arial" w:hAnsi="Arial"/>
          <w:sz w:val="22"/>
          <w:szCs w:val="22"/>
        </w:rPr>
        <w:t xml:space="preserve"> al portal de transparència</w:t>
      </w:r>
      <w:r>
        <w:rPr>
          <w:rFonts w:ascii="Arial" w:hAnsi="Arial"/>
          <w:sz w:val="22"/>
          <w:szCs w:val="22"/>
        </w:rPr>
        <w:t>-</w:t>
      </w:r>
      <w:r w:rsidRPr="005E4A4A">
        <w:rPr>
          <w:rFonts w:ascii="Arial" w:hAnsi="Arial"/>
          <w:sz w:val="22"/>
          <w:szCs w:val="22"/>
        </w:rPr>
        <w:t>web de l’Ajuntament de l’Escala.</w:t>
      </w:r>
      <w:r w:rsidRPr="007875D7">
        <w:rPr>
          <w:rFonts w:ascii="Arial" w:hAnsi="Arial"/>
          <w:b/>
          <w:bCs/>
          <w:sz w:val="22"/>
          <w:szCs w:val="22"/>
        </w:rPr>
        <w:t>”</w:t>
      </w:r>
    </w:p>
    <w:p w14:paraId="5979F747" w14:textId="0FD27637" w:rsidR="00675DCA" w:rsidRDefault="00675DCA" w:rsidP="00675DCA">
      <w:pPr>
        <w:jc w:val="both"/>
        <w:rPr>
          <w:rFonts w:ascii="Arial" w:hAnsi="Arial"/>
          <w:sz w:val="22"/>
          <w:szCs w:val="22"/>
        </w:rPr>
      </w:pPr>
    </w:p>
    <w:p w14:paraId="180DD8E6" w14:textId="65682DD4" w:rsidR="00F27023" w:rsidRDefault="00F27023" w:rsidP="00675DCA">
      <w:pPr>
        <w:jc w:val="both"/>
        <w:rPr>
          <w:rFonts w:ascii="Arial" w:hAnsi="Arial"/>
          <w:sz w:val="22"/>
          <w:szCs w:val="22"/>
        </w:rPr>
      </w:pPr>
    </w:p>
    <w:p w14:paraId="0DC8923C" w14:textId="399D23CF" w:rsidR="00C041EA" w:rsidRDefault="00C041EA" w:rsidP="00C041EA">
      <w:pPr>
        <w:jc w:val="both"/>
        <w:rPr>
          <w:rFonts w:ascii="Arial" w:hAnsi="Arial"/>
          <w:sz w:val="22"/>
          <w:szCs w:val="22"/>
        </w:rPr>
      </w:pPr>
      <w:r w:rsidRPr="00C041EA">
        <w:rPr>
          <w:rFonts w:ascii="Arial" w:hAnsi="Arial"/>
          <w:b/>
          <w:bCs/>
          <w:sz w:val="22"/>
          <w:szCs w:val="22"/>
        </w:rPr>
        <w:t xml:space="preserve">La Junta de Govern Local de </w:t>
      </w:r>
      <w:r w:rsidRPr="00C041EA">
        <w:rPr>
          <w:rFonts w:ascii="Arial" w:hAnsi="Arial"/>
          <w:b/>
          <w:bCs/>
          <w:sz w:val="22"/>
          <w:szCs w:val="22"/>
        </w:rPr>
        <w:t xml:space="preserve">L’Ajuntament de l’Escala de data </w:t>
      </w:r>
      <w:r w:rsidRPr="00C041EA">
        <w:rPr>
          <w:rFonts w:ascii="Arial" w:hAnsi="Arial"/>
          <w:b/>
          <w:bCs/>
          <w:sz w:val="22"/>
          <w:szCs w:val="22"/>
        </w:rPr>
        <w:t>18</w:t>
      </w:r>
      <w:r w:rsidRPr="00C041EA">
        <w:rPr>
          <w:rFonts w:ascii="Arial" w:hAnsi="Arial"/>
          <w:b/>
          <w:bCs/>
          <w:sz w:val="22"/>
          <w:szCs w:val="22"/>
        </w:rPr>
        <w:t xml:space="preserve"> de </w:t>
      </w:r>
      <w:r w:rsidRPr="00C041EA">
        <w:rPr>
          <w:rFonts w:ascii="Arial" w:hAnsi="Arial"/>
          <w:b/>
          <w:bCs/>
          <w:sz w:val="22"/>
          <w:szCs w:val="22"/>
        </w:rPr>
        <w:t xml:space="preserve">maig </w:t>
      </w:r>
      <w:r w:rsidRPr="00C041EA">
        <w:rPr>
          <w:rFonts w:ascii="Arial" w:hAnsi="Arial"/>
          <w:b/>
          <w:bCs/>
          <w:sz w:val="22"/>
          <w:szCs w:val="22"/>
        </w:rPr>
        <w:t xml:space="preserve">de 2022 ha aprovat </w:t>
      </w:r>
      <w:r w:rsidRPr="00C041EA">
        <w:rPr>
          <w:rFonts w:ascii="Arial" w:hAnsi="Arial"/>
          <w:b/>
          <w:bCs/>
          <w:sz w:val="22"/>
          <w:szCs w:val="22"/>
        </w:rPr>
        <w:t>l’ampliació de l</w:t>
      </w:r>
      <w:r w:rsidRPr="00C041EA">
        <w:rPr>
          <w:rFonts w:ascii="Arial" w:hAnsi="Arial"/>
          <w:b/>
          <w:bCs/>
          <w:sz w:val="22"/>
          <w:szCs w:val="22"/>
        </w:rPr>
        <w:t>a convocatòria de subvencions, de concurrència competitiva, per al foment i millora del sector comercial de l’Escala, any 2022</w:t>
      </w:r>
      <w:r>
        <w:rPr>
          <w:rFonts w:ascii="Arial" w:hAnsi="Arial"/>
          <w:sz w:val="22"/>
          <w:szCs w:val="22"/>
        </w:rPr>
        <w:t xml:space="preserve">.  </w:t>
      </w:r>
    </w:p>
    <w:p w14:paraId="629EC60F" w14:textId="77777777" w:rsidR="00C041EA" w:rsidRDefault="00C041EA" w:rsidP="00C041EA">
      <w:pPr>
        <w:jc w:val="both"/>
        <w:rPr>
          <w:rFonts w:ascii="Arial" w:hAnsi="Arial"/>
          <w:sz w:val="22"/>
          <w:szCs w:val="22"/>
        </w:rPr>
      </w:pPr>
    </w:p>
    <w:p w14:paraId="00212B7C" w14:textId="77777777" w:rsidR="00C041EA" w:rsidRPr="00254F6C" w:rsidRDefault="00C041EA" w:rsidP="00C041E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Es transcriu el text íntegre de l’acord per a coneixement públic: </w:t>
      </w:r>
    </w:p>
    <w:p w14:paraId="68B317C6" w14:textId="5C738075" w:rsidR="00C041EA" w:rsidRDefault="00C041EA" w:rsidP="00675DCA">
      <w:pPr>
        <w:jc w:val="both"/>
        <w:rPr>
          <w:rFonts w:ascii="Arial" w:hAnsi="Arial"/>
          <w:sz w:val="22"/>
          <w:szCs w:val="22"/>
        </w:rPr>
      </w:pPr>
    </w:p>
    <w:p w14:paraId="684DEF35" w14:textId="6E63AAFD" w:rsidR="00C041EA" w:rsidRPr="00EA3782" w:rsidRDefault="00C041EA" w:rsidP="00C041E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bidi="ks-Deva"/>
        </w:rPr>
        <w:t>“....</w:t>
      </w:r>
      <w:r w:rsidRPr="00EA3782">
        <w:rPr>
          <w:rFonts w:ascii="Arial" w:hAnsi="Arial" w:cs="Arial"/>
          <w:sz w:val="22"/>
          <w:szCs w:val="22"/>
          <w:lang w:bidi="ks-Deva"/>
        </w:rPr>
        <w:t xml:space="preserve">Primer.- </w:t>
      </w:r>
      <w:r>
        <w:rPr>
          <w:rFonts w:ascii="Arial" w:hAnsi="Arial" w:cs="Arial"/>
          <w:sz w:val="22"/>
          <w:szCs w:val="22"/>
          <w:lang w:bidi="ks-Deva"/>
        </w:rPr>
        <w:t>Ampliar en 14.700,00</w:t>
      </w:r>
      <w:r w:rsidRPr="00EA3782">
        <w:rPr>
          <w:rFonts w:ascii="Arial" w:hAnsi="Arial" w:cs="Arial"/>
          <w:sz w:val="22"/>
          <w:szCs w:val="22"/>
        </w:rPr>
        <w:t xml:space="preserve">€ </w:t>
      </w:r>
      <w:r>
        <w:rPr>
          <w:rFonts w:ascii="Arial" w:hAnsi="Arial" w:cs="Arial"/>
          <w:sz w:val="22"/>
          <w:szCs w:val="22"/>
        </w:rPr>
        <w:t>la dotació pressupostària de la convocatòria de subvencions per al foment i millora del sector comercial de l’Escala per a l’any 2022, que quedarà fixada en 38.700,00€, amb càrrec a la partida pressupostària 2022.04.433.48900.04.</w:t>
      </w:r>
      <w:r w:rsidRPr="00EA3782">
        <w:rPr>
          <w:rFonts w:ascii="Arial" w:hAnsi="Arial" w:cs="Arial"/>
          <w:sz w:val="22"/>
          <w:szCs w:val="22"/>
        </w:rPr>
        <w:t xml:space="preserve"> </w:t>
      </w:r>
    </w:p>
    <w:p w14:paraId="10DEA2BE" w14:textId="77777777" w:rsidR="00C041EA" w:rsidRPr="00EA3782" w:rsidRDefault="00C041EA" w:rsidP="00C041EA">
      <w:pPr>
        <w:jc w:val="both"/>
        <w:rPr>
          <w:rFonts w:ascii="Arial" w:hAnsi="Arial" w:cs="Arial"/>
          <w:sz w:val="22"/>
          <w:szCs w:val="22"/>
        </w:rPr>
      </w:pPr>
    </w:p>
    <w:p w14:paraId="4816085F" w14:textId="337039C1" w:rsidR="00C041EA" w:rsidRPr="00EA3782" w:rsidRDefault="00C041EA" w:rsidP="00C041EA">
      <w:pPr>
        <w:tabs>
          <w:tab w:val="left" w:pos="8080"/>
        </w:tabs>
        <w:jc w:val="both"/>
        <w:rPr>
          <w:rFonts w:ascii="Arial" w:hAnsi="Arial" w:cs="Arial"/>
          <w:sz w:val="22"/>
          <w:szCs w:val="22"/>
          <w:lang w:bidi="ks-Deva"/>
        </w:rPr>
      </w:pPr>
      <w:r w:rsidRPr="00EA3782">
        <w:rPr>
          <w:rFonts w:ascii="Arial" w:hAnsi="Arial" w:cs="Arial"/>
          <w:sz w:val="22"/>
          <w:szCs w:val="22"/>
        </w:rPr>
        <w:t xml:space="preserve">Segon.- </w:t>
      </w:r>
      <w:r w:rsidRPr="00EA3782">
        <w:rPr>
          <w:rFonts w:ascii="Arial" w:hAnsi="Arial" w:cs="Arial"/>
          <w:sz w:val="22"/>
          <w:szCs w:val="22"/>
          <w:lang w:bidi="ks-Deva"/>
        </w:rPr>
        <w:t xml:space="preserve">Publicar </w:t>
      </w:r>
      <w:r>
        <w:rPr>
          <w:rFonts w:ascii="Arial" w:hAnsi="Arial" w:cs="Arial"/>
          <w:sz w:val="22"/>
          <w:szCs w:val="22"/>
          <w:lang w:bidi="ks-Deva"/>
        </w:rPr>
        <w:t xml:space="preserve">l’acord </w:t>
      </w:r>
      <w:r w:rsidRPr="00EA3782">
        <w:rPr>
          <w:rFonts w:ascii="Arial" w:hAnsi="Arial" w:cs="Arial"/>
          <w:sz w:val="22"/>
          <w:szCs w:val="22"/>
          <w:lang w:bidi="ks-Deva"/>
        </w:rPr>
        <w:t>de l’apartat primer a la Base de Dades Nacional de Subvencions</w:t>
      </w:r>
      <w:r>
        <w:rPr>
          <w:rFonts w:ascii="Arial" w:hAnsi="Arial" w:cs="Arial"/>
          <w:sz w:val="22"/>
          <w:szCs w:val="22"/>
          <w:lang w:bidi="ks-Deva"/>
        </w:rPr>
        <w:t>”</w:t>
      </w:r>
      <w:r w:rsidRPr="00EA3782">
        <w:rPr>
          <w:rFonts w:ascii="Arial" w:hAnsi="Arial" w:cs="Arial"/>
          <w:sz w:val="22"/>
          <w:szCs w:val="22"/>
          <w:lang w:bidi="ks-Deva"/>
        </w:rPr>
        <w:t>.</w:t>
      </w:r>
    </w:p>
    <w:p w14:paraId="5613F48D" w14:textId="736477EA" w:rsidR="00C041EA" w:rsidRDefault="00C041EA" w:rsidP="00675DCA">
      <w:pPr>
        <w:jc w:val="both"/>
        <w:rPr>
          <w:rFonts w:ascii="Arial" w:hAnsi="Arial"/>
          <w:sz w:val="22"/>
          <w:szCs w:val="22"/>
        </w:rPr>
      </w:pPr>
    </w:p>
    <w:p w14:paraId="7059498C" w14:textId="77777777" w:rsidR="00C041EA" w:rsidRPr="005E4A4A" w:rsidRDefault="00C041EA" w:rsidP="00675DCA">
      <w:pPr>
        <w:jc w:val="both"/>
        <w:rPr>
          <w:rFonts w:ascii="Arial" w:hAnsi="Arial"/>
          <w:sz w:val="22"/>
          <w:szCs w:val="22"/>
        </w:rPr>
      </w:pPr>
    </w:p>
    <w:sectPr w:rsidR="00C041EA" w:rsidRPr="005E4A4A" w:rsidSect="000C3CC0">
      <w:headerReference w:type="default" r:id="rId7"/>
      <w:footerReference w:type="default" r:id="rId8"/>
      <w:footerReference w:type="first" r:id="rId9"/>
      <w:pgSz w:w="11906" w:h="16838" w:code="9"/>
      <w:pgMar w:top="1979" w:right="1418" w:bottom="1701" w:left="1418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425CA" w14:textId="77777777" w:rsidR="0041643F" w:rsidRDefault="0041643F">
      <w:r>
        <w:separator/>
      </w:r>
    </w:p>
  </w:endnote>
  <w:endnote w:type="continuationSeparator" w:id="0">
    <w:p w14:paraId="681E206C" w14:textId="77777777" w:rsidR="0041643F" w:rsidRDefault="0041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615E0" w14:textId="77777777" w:rsidR="00C03B1D" w:rsidRPr="000C3CC0" w:rsidRDefault="00C03B1D" w:rsidP="000C3CC0">
    <w:pPr>
      <w:pStyle w:val="Piedepgina"/>
      <w:ind w:left="-180" w:right="-290"/>
      <w:jc w:val="center"/>
      <w:rPr>
        <w:rFonts w:ascii="Arial" w:hAnsi="Arial" w:cs="Arial"/>
        <w:sz w:val="14"/>
        <w:szCs w:val="14"/>
      </w:rPr>
    </w:pPr>
    <w:r w:rsidRPr="000C3CC0">
      <w:rPr>
        <w:rFonts w:ascii="Arial" w:hAnsi="Arial" w:cs="Arial"/>
        <w:sz w:val="14"/>
        <w:szCs w:val="14"/>
      </w:rPr>
      <w:t xml:space="preserve">Pintor </w:t>
    </w:r>
    <w:proofErr w:type="spellStart"/>
    <w:r w:rsidRPr="000C3CC0">
      <w:rPr>
        <w:rFonts w:ascii="Arial" w:hAnsi="Arial" w:cs="Arial"/>
        <w:sz w:val="14"/>
        <w:szCs w:val="14"/>
      </w:rPr>
      <w:t>Massanet</w:t>
    </w:r>
    <w:proofErr w:type="spellEnd"/>
    <w:r w:rsidRPr="000C3CC0">
      <w:rPr>
        <w:rFonts w:ascii="Arial" w:hAnsi="Arial" w:cs="Arial"/>
        <w:sz w:val="14"/>
        <w:szCs w:val="14"/>
      </w:rPr>
      <w:t xml:space="preserve">, 34- 17130  l’Escala (Girona) – Tel. (+34) 972 774848 – Fax (+34) 972 774284 –www.lescala.cat  </w:t>
    </w:r>
    <w:proofErr w:type="spellStart"/>
    <w:r w:rsidRPr="000C3CC0">
      <w:rPr>
        <w:rFonts w:ascii="Arial" w:hAnsi="Arial" w:cs="Arial"/>
        <w:sz w:val="14"/>
        <w:szCs w:val="14"/>
      </w:rPr>
      <w:t>Nif</w:t>
    </w:r>
    <w:proofErr w:type="spellEnd"/>
    <w:r w:rsidRPr="000C3CC0">
      <w:rPr>
        <w:rFonts w:ascii="Arial" w:hAnsi="Arial" w:cs="Arial"/>
        <w:sz w:val="14"/>
        <w:szCs w:val="14"/>
      </w:rPr>
      <w:t xml:space="preserve"> P1706800H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39D2" w14:textId="77777777" w:rsidR="00C03B1D" w:rsidRPr="0075065E" w:rsidRDefault="00C03B1D" w:rsidP="0075065E">
    <w:pPr>
      <w:pStyle w:val="Piedepgina"/>
      <w:rPr>
        <w:rFonts w:ascii="Arial" w:hAnsi="Arial" w:cs="Arial"/>
        <w:sz w:val="16"/>
        <w:szCs w:val="16"/>
      </w:rPr>
    </w:pPr>
    <w:r w:rsidRPr="0075065E">
      <w:rPr>
        <w:rFonts w:ascii="Arial" w:hAnsi="Arial" w:cs="Arial"/>
        <w:sz w:val="16"/>
        <w:szCs w:val="16"/>
      </w:rPr>
      <w:t xml:space="preserve">Pintor </w:t>
    </w:r>
    <w:proofErr w:type="spellStart"/>
    <w:r w:rsidRPr="0075065E">
      <w:rPr>
        <w:rFonts w:ascii="Arial" w:hAnsi="Arial" w:cs="Arial"/>
        <w:sz w:val="16"/>
        <w:szCs w:val="16"/>
      </w:rPr>
      <w:t>Massanet</w:t>
    </w:r>
    <w:proofErr w:type="spellEnd"/>
    <w:r w:rsidRPr="0075065E">
      <w:rPr>
        <w:rFonts w:ascii="Arial" w:hAnsi="Arial" w:cs="Arial"/>
        <w:sz w:val="16"/>
        <w:szCs w:val="16"/>
      </w:rPr>
      <w:t>, 34</w:t>
    </w:r>
    <w:r>
      <w:rPr>
        <w:rFonts w:ascii="Arial" w:hAnsi="Arial" w:cs="Arial"/>
        <w:sz w:val="16"/>
        <w:szCs w:val="16"/>
      </w:rPr>
      <w:t xml:space="preserve"> – 17130 l’Escala (Girona) – Tel (+34)972 774848 – Fax (+34)972 774284  - www.lescala.cat</w:t>
    </w:r>
  </w:p>
  <w:p w14:paraId="6CAC1417" w14:textId="77777777" w:rsidR="00C03B1D" w:rsidRDefault="00C03B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6C24A" w14:textId="77777777" w:rsidR="0041643F" w:rsidRDefault="0041643F">
      <w:r>
        <w:separator/>
      </w:r>
    </w:p>
  </w:footnote>
  <w:footnote w:type="continuationSeparator" w:id="0">
    <w:p w14:paraId="482AFE9A" w14:textId="77777777" w:rsidR="0041643F" w:rsidRDefault="00416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50549" w14:textId="010DE450" w:rsidR="00C03B1D" w:rsidRPr="000C3CC0" w:rsidRDefault="0064134B" w:rsidP="000C3CC0">
    <w:pPr>
      <w:pStyle w:val="Encabezado"/>
      <w:ind w:left="1260"/>
      <w:rPr>
        <w:rFonts w:ascii="Arial" w:hAnsi="Arial" w:cs="Arial"/>
        <w:b/>
        <w:sz w:val="56"/>
        <w:szCs w:val="5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E33A33" wp14:editId="4C4152A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52450" cy="800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3B1D" w:rsidRPr="000C3CC0">
      <w:rPr>
        <w:rFonts w:ascii="Arial" w:hAnsi="Arial" w:cs="Arial"/>
        <w:sz w:val="56"/>
        <w:szCs w:val="56"/>
      </w:rPr>
      <w:t xml:space="preserve">Ajuntament de </w:t>
    </w:r>
    <w:r w:rsidR="00C03B1D" w:rsidRPr="000C3CC0">
      <w:rPr>
        <w:rFonts w:ascii="Arial" w:hAnsi="Arial" w:cs="Arial"/>
        <w:b/>
        <w:sz w:val="56"/>
        <w:szCs w:val="56"/>
      </w:rPr>
      <w:t>l’Escala</w:t>
    </w:r>
  </w:p>
  <w:p w14:paraId="0108960B" w14:textId="77777777" w:rsidR="00C03B1D" w:rsidRPr="000C3CC0" w:rsidRDefault="00C03B1D" w:rsidP="000C3CC0">
    <w:pPr>
      <w:pStyle w:val="Encabezado"/>
      <w:ind w:left="1260"/>
      <w:rPr>
        <w:i/>
        <w:sz w:val="22"/>
        <w:szCs w:val="22"/>
      </w:rPr>
    </w:pPr>
    <w:r>
      <w:rPr>
        <w:i/>
        <w:sz w:val="22"/>
        <w:szCs w:val="22"/>
      </w:rPr>
      <w:t>v</w:t>
    </w:r>
    <w:r w:rsidRPr="000C3CC0">
      <w:rPr>
        <w:i/>
        <w:sz w:val="22"/>
        <w:szCs w:val="22"/>
      </w:rPr>
      <w:t>ila marinera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026CF"/>
    <w:multiLevelType w:val="hybridMultilevel"/>
    <w:tmpl w:val="0630D2C8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424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31A"/>
    <w:rsid w:val="0006609D"/>
    <w:rsid w:val="000907C2"/>
    <w:rsid w:val="00091571"/>
    <w:rsid w:val="000B79F1"/>
    <w:rsid w:val="000C3C37"/>
    <w:rsid w:val="000C3CC0"/>
    <w:rsid w:val="000E0273"/>
    <w:rsid w:val="00192FD8"/>
    <w:rsid w:val="001D0235"/>
    <w:rsid w:val="00214E0B"/>
    <w:rsid w:val="00226233"/>
    <w:rsid w:val="002800F7"/>
    <w:rsid w:val="002E1FA9"/>
    <w:rsid w:val="002E5468"/>
    <w:rsid w:val="002F723A"/>
    <w:rsid w:val="00303C3C"/>
    <w:rsid w:val="00324CAE"/>
    <w:rsid w:val="00332D81"/>
    <w:rsid w:val="00397EB5"/>
    <w:rsid w:val="003B0518"/>
    <w:rsid w:val="003E58DB"/>
    <w:rsid w:val="003F2E7C"/>
    <w:rsid w:val="003F7118"/>
    <w:rsid w:val="0040319C"/>
    <w:rsid w:val="0041643F"/>
    <w:rsid w:val="00431CFD"/>
    <w:rsid w:val="00440889"/>
    <w:rsid w:val="00463DE7"/>
    <w:rsid w:val="004A10D8"/>
    <w:rsid w:val="00507922"/>
    <w:rsid w:val="00554867"/>
    <w:rsid w:val="005C66CF"/>
    <w:rsid w:val="005D1BA4"/>
    <w:rsid w:val="005D51DE"/>
    <w:rsid w:val="005E4A4A"/>
    <w:rsid w:val="005E5CDB"/>
    <w:rsid w:val="0064134B"/>
    <w:rsid w:val="00645F95"/>
    <w:rsid w:val="006726CA"/>
    <w:rsid w:val="00675DCA"/>
    <w:rsid w:val="00676230"/>
    <w:rsid w:val="00680EDA"/>
    <w:rsid w:val="00691D6B"/>
    <w:rsid w:val="006A77E4"/>
    <w:rsid w:val="006C7797"/>
    <w:rsid w:val="006E1368"/>
    <w:rsid w:val="006E1B70"/>
    <w:rsid w:val="00726CB0"/>
    <w:rsid w:val="007275F3"/>
    <w:rsid w:val="0075065E"/>
    <w:rsid w:val="007531BE"/>
    <w:rsid w:val="007875D7"/>
    <w:rsid w:val="007C550E"/>
    <w:rsid w:val="008020A4"/>
    <w:rsid w:val="008278D3"/>
    <w:rsid w:val="00830687"/>
    <w:rsid w:val="00862A5D"/>
    <w:rsid w:val="00870D62"/>
    <w:rsid w:val="00891952"/>
    <w:rsid w:val="00913382"/>
    <w:rsid w:val="009B68B3"/>
    <w:rsid w:val="009D2C11"/>
    <w:rsid w:val="00A02410"/>
    <w:rsid w:val="00A4412F"/>
    <w:rsid w:val="00A572CD"/>
    <w:rsid w:val="00A808EB"/>
    <w:rsid w:val="00AB7A5F"/>
    <w:rsid w:val="00AD5AAF"/>
    <w:rsid w:val="00AE50B3"/>
    <w:rsid w:val="00B31976"/>
    <w:rsid w:val="00B7155E"/>
    <w:rsid w:val="00B8349A"/>
    <w:rsid w:val="00BD6802"/>
    <w:rsid w:val="00BE20D2"/>
    <w:rsid w:val="00C03B1D"/>
    <w:rsid w:val="00C041EA"/>
    <w:rsid w:val="00C62A81"/>
    <w:rsid w:val="00C63234"/>
    <w:rsid w:val="00C66A95"/>
    <w:rsid w:val="00C9415D"/>
    <w:rsid w:val="00D10182"/>
    <w:rsid w:val="00D33F26"/>
    <w:rsid w:val="00D37F3A"/>
    <w:rsid w:val="00D56F9F"/>
    <w:rsid w:val="00D61652"/>
    <w:rsid w:val="00D7479E"/>
    <w:rsid w:val="00D91440"/>
    <w:rsid w:val="00DC42C5"/>
    <w:rsid w:val="00DD551C"/>
    <w:rsid w:val="00DE17C7"/>
    <w:rsid w:val="00E12604"/>
    <w:rsid w:val="00E25043"/>
    <w:rsid w:val="00E44476"/>
    <w:rsid w:val="00E467EB"/>
    <w:rsid w:val="00E46B87"/>
    <w:rsid w:val="00E80E1B"/>
    <w:rsid w:val="00E9531A"/>
    <w:rsid w:val="00ED3B99"/>
    <w:rsid w:val="00F00556"/>
    <w:rsid w:val="00F00AD0"/>
    <w:rsid w:val="00F07DD2"/>
    <w:rsid w:val="00F27023"/>
    <w:rsid w:val="00F54ECF"/>
    <w:rsid w:val="00F87968"/>
    <w:rsid w:val="00F93E32"/>
    <w:rsid w:val="00FA048E"/>
    <w:rsid w:val="00FB25DA"/>
    <w:rsid w:val="00FC2D51"/>
    <w:rsid w:val="00FC34BA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77B05192"/>
  <w15:chartTrackingRefBased/>
  <w15:docId w15:val="{55C2AC41-3E70-4914-A74A-CF261E2D6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9531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9531A"/>
    <w:pPr>
      <w:tabs>
        <w:tab w:val="center" w:pos="4252"/>
        <w:tab w:val="right" w:pos="8504"/>
      </w:tabs>
    </w:pPr>
  </w:style>
  <w:style w:type="character" w:styleId="Hipervnculo">
    <w:name w:val="Hyperlink"/>
    <w:rsid w:val="00A02410"/>
    <w:rPr>
      <w:color w:val="0000FF"/>
      <w:u w:val="single"/>
    </w:rPr>
  </w:style>
  <w:style w:type="paragraph" w:customStyle="1" w:styleId="Estndard">
    <w:name w:val="Estàndard"/>
    <w:basedOn w:val="Normal"/>
    <w:rsid w:val="00F87968"/>
    <w:rPr>
      <w:rFonts w:ascii="Tms Rmn" w:hAnsi="Tms Rmn"/>
      <w:noProof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2">
    <w:name w:val="Body Text 2"/>
    <w:basedOn w:val="Normal"/>
    <w:rsid w:val="003F2E7C"/>
    <w:rPr>
      <w:szCs w:val="20"/>
    </w:rPr>
  </w:style>
  <w:style w:type="paragraph" w:styleId="Textoindependiente">
    <w:name w:val="Body Text"/>
    <w:basedOn w:val="Normal"/>
    <w:link w:val="TextoindependienteCar"/>
    <w:rsid w:val="006E1B70"/>
    <w:pPr>
      <w:spacing w:after="120"/>
    </w:pPr>
  </w:style>
  <w:style w:type="character" w:customStyle="1" w:styleId="TextoindependienteCar">
    <w:name w:val="Texto independiente Car"/>
    <w:link w:val="Textoindependiente"/>
    <w:rsid w:val="006E1B70"/>
    <w:rPr>
      <w:sz w:val="24"/>
      <w:szCs w:val="24"/>
    </w:rPr>
  </w:style>
  <w:style w:type="paragraph" w:customStyle="1" w:styleId="BodyText0">
    <w:name w:val="Body Text_0"/>
    <w:basedOn w:val="Normal"/>
    <w:link w:val="TextoindependienteCar0"/>
    <w:uiPriority w:val="99"/>
    <w:rsid w:val="006E1B70"/>
    <w:pPr>
      <w:jc w:val="both"/>
    </w:pPr>
    <w:rPr>
      <w:szCs w:val="20"/>
    </w:rPr>
  </w:style>
  <w:style w:type="character" w:customStyle="1" w:styleId="TextoindependienteCar0">
    <w:name w:val="Texto independiente Car_0"/>
    <w:link w:val="BodyText0"/>
    <w:uiPriority w:val="99"/>
    <w:locked/>
    <w:rsid w:val="006E1B70"/>
    <w:rPr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767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gg</vt:lpstr>
    </vt:vector>
  </TitlesOfParts>
  <Company>PC NEW &amp; Services</Company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gg</dc:title>
  <dc:subject/>
  <dc:creator>enrica</dc:creator>
  <cp:keywords/>
  <cp:lastModifiedBy>Carmen Ibañez</cp:lastModifiedBy>
  <cp:revision>8</cp:revision>
  <cp:lastPrinted>2018-02-07T10:57:00Z</cp:lastPrinted>
  <dcterms:created xsi:type="dcterms:W3CDTF">2021-05-19T08:52:00Z</dcterms:created>
  <dcterms:modified xsi:type="dcterms:W3CDTF">2022-05-19T06:27:00Z</dcterms:modified>
</cp:coreProperties>
</file>