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D532F" w:rsidP="006D091C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MURKIL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elkarteari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urteko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bere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jarduerak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garatzeko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DD532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izendun</w:t>
            </w:r>
            <w:r w:rsidR="006D091C">
              <w:rPr>
                <w:rFonts w:ascii="Verdana" w:hAnsi="Verdana"/>
                <w:sz w:val="20"/>
                <w:lang w:val="es-ES"/>
              </w:rPr>
              <w:t>a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D091C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MURKIL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dendarien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D091C" w:rsidP="000D40BE">
            <w:pPr>
              <w:rPr>
                <w:rFonts w:ascii="Verdana" w:hAnsi="Verdana"/>
                <w:sz w:val="20"/>
                <w:lang w:val="es-ES"/>
              </w:rPr>
            </w:pPr>
            <w:r w:rsidRPr="006D091C">
              <w:rPr>
                <w:rFonts w:ascii="Verdana" w:hAnsi="Verdana"/>
                <w:sz w:val="20"/>
                <w:lang w:val="es-ES"/>
              </w:rPr>
              <w:t>G20318895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828E6" w:rsidRDefault="001D0169" w:rsidP="008828E6">
            <w:pPr>
              <w:ind w:left="-46"/>
              <w:rPr>
                <w:rFonts w:ascii="Verdana" w:hAnsi="Verdana"/>
                <w:sz w:val="20"/>
                <w:lang w:val="it-IT"/>
              </w:rPr>
            </w:pPr>
            <w:r w:rsidRPr="008828E6">
              <w:rPr>
                <w:rFonts w:ascii="Verdana" w:hAnsi="Verdana"/>
                <w:sz w:val="20"/>
                <w:lang w:val="it-IT"/>
              </w:rPr>
              <w:t>T</w:t>
            </w:r>
            <w:r w:rsidR="006D091C" w:rsidRPr="008828E6">
              <w:rPr>
                <w:rFonts w:ascii="Verdana" w:hAnsi="Verdana"/>
                <w:sz w:val="20"/>
                <w:lang w:val="it-IT"/>
              </w:rPr>
              <w:t>urismoa eta merkataritza indartu eta sustatzea</w:t>
            </w:r>
          </w:p>
          <w:p w:rsidR="008828E6" w:rsidRPr="008828E6" w:rsidRDefault="008828E6" w:rsidP="008828E6">
            <w:pPr>
              <w:pStyle w:val="Zerrenda-paragrafoa"/>
              <w:numPr>
                <w:ilvl w:val="0"/>
                <w:numId w:val="1"/>
              </w:numPr>
              <w:suppressAutoHyphens/>
              <w:ind w:right="113"/>
              <w:contextualSpacing w:val="0"/>
              <w:jc w:val="both"/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</w:pPr>
            <w:r w:rsidRPr="008828E6"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  <w:t>Hainbat ekimen martxan jarri, herriko merkataritza-jarduera sustatzeko.</w:t>
            </w:r>
          </w:p>
          <w:p w:rsidR="008828E6" w:rsidRPr="008828E6" w:rsidRDefault="008828E6" w:rsidP="008828E6">
            <w:pPr>
              <w:pStyle w:val="Zerrenda-paragrafoa"/>
              <w:numPr>
                <w:ilvl w:val="0"/>
                <w:numId w:val="1"/>
              </w:numPr>
              <w:suppressAutoHyphens/>
              <w:ind w:right="113"/>
              <w:contextualSpacing w:val="0"/>
              <w:jc w:val="both"/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</w:pPr>
            <w:r w:rsidRPr="008828E6"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  <w:t>Hainbat lankidetza-esparru martxan jarri, merkataritzaren eta ostalaritzaren sektorearekin.</w:t>
            </w:r>
          </w:p>
          <w:p w:rsidR="008828E6" w:rsidRPr="008828E6" w:rsidRDefault="008828E6" w:rsidP="008828E6">
            <w:pPr>
              <w:pStyle w:val="Zerrenda-paragrafoa"/>
              <w:numPr>
                <w:ilvl w:val="0"/>
                <w:numId w:val="1"/>
              </w:numPr>
              <w:suppressAutoHyphens/>
              <w:ind w:right="113"/>
              <w:contextualSpacing w:val="0"/>
              <w:jc w:val="both"/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</w:pPr>
            <w:r w:rsidRPr="008828E6"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  <w:t>Merkataritza sustatzeko ekitaldiak antolatu.</w:t>
            </w:r>
          </w:p>
          <w:p w:rsidR="006D091C" w:rsidRPr="008828E6" w:rsidRDefault="008828E6" w:rsidP="008828E6">
            <w:pPr>
              <w:pStyle w:val="Zerrenda-paragrafoa"/>
              <w:numPr>
                <w:ilvl w:val="0"/>
                <w:numId w:val="1"/>
              </w:numPr>
              <w:suppressAutoHyphens/>
              <w:ind w:right="113"/>
              <w:contextualSpacing w:val="0"/>
              <w:jc w:val="both"/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</w:pPr>
            <w:r w:rsidRPr="008828E6">
              <w:rPr>
                <w:rFonts w:ascii="Verdana" w:eastAsiaTheme="minorHAnsi" w:hAnsi="Verdana" w:cs="Calibri"/>
                <w:sz w:val="20"/>
                <w:szCs w:val="22"/>
                <w:lang w:val="it-IT" w:eastAsia="en-US"/>
              </w:rPr>
              <w:t>Bazkideak lortzeko kanpainetan lagundu.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828E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5</w:t>
            </w:r>
            <w:r w:rsidR="001D0169">
              <w:rPr>
                <w:rFonts w:ascii="Verdana" w:hAnsi="Verdana"/>
                <w:sz w:val="20"/>
                <w:lang w:val="es-ES"/>
              </w:rPr>
              <w:t>2.000,00 €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1D0169" w:rsidP="002D2100">
            <w:pPr>
              <w:rPr>
                <w:rFonts w:ascii="Verdana" w:hAnsi="Verdana"/>
                <w:sz w:val="20"/>
                <w:lang w:val="es-ES"/>
              </w:rPr>
            </w:pPr>
            <w:r w:rsidRPr="001D0169">
              <w:rPr>
                <w:rFonts w:ascii="Verdana" w:hAnsi="Verdana"/>
                <w:sz w:val="20"/>
                <w:lang w:val="es-ES"/>
              </w:rPr>
              <w:t>1501.481.01.430.00.202</w:t>
            </w:r>
            <w:r w:rsidR="002D2100">
              <w:rPr>
                <w:rFonts w:ascii="Verdana" w:hAnsi="Verdana"/>
                <w:sz w:val="20"/>
                <w:lang w:val="es-ES"/>
              </w:rPr>
              <w:t>2</w:t>
            </w:r>
            <w:r w:rsidRPr="001D0169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D0169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1D0169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1D0169">
              <w:rPr>
                <w:rFonts w:ascii="Verdana" w:hAnsi="Verdana"/>
                <w:sz w:val="20"/>
                <w:lang w:val="es-ES"/>
              </w:rPr>
              <w:t>Murkil</w:t>
            </w:r>
            <w:proofErr w:type="spellEnd"/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535EE" w:rsidRDefault="00F535EE" w:rsidP="001D016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lang w:val="de-DE"/>
              </w:rPr>
            </w:pPr>
            <w:r w:rsidRPr="00F535EE">
              <w:rPr>
                <w:rFonts w:ascii="Verdana" w:hAnsi="Verdana"/>
                <w:sz w:val="20"/>
                <w:lang w:val="de-DE"/>
              </w:rPr>
              <w:t>0777 zenbakidun dekretua, 2022ko apirilaren 26koa</w:t>
            </w:r>
          </w:p>
        </w:tc>
      </w:tr>
    </w:tbl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</w:p>
    <w:p w:rsidR="008166F3" w:rsidRPr="00F535EE" w:rsidRDefault="008166F3" w:rsidP="008166F3">
      <w:pPr>
        <w:rPr>
          <w:rFonts w:ascii="Verdana" w:hAnsi="Verdana"/>
          <w:sz w:val="20"/>
          <w:lang w:val="de-DE"/>
        </w:rPr>
      </w:pPr>
      <w:bookmarkStart w:id="0" w:name="_GoBack"/>
      <w:bookmarkEnd w:id="0"/>
    </w:p>
    <w:sectPr w:rsidR="008166F3" w:rsidRPr="00F535EE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D0169"/>
    <w:rsid w:val="002520CE"/>
    <w:rsid w:val="002D2100"/>
    <w:rsid w:val="00593A55"/>
    <w:rsid w:val="005D01B3"/>
    <w:rsid w:val="006D091C"/>
    <w:rsid w:val="008166F3"/>
    <w:rsid w:val="00866729"/>
    <w:rsid w:val="008828E6"/>
    <w:rsid w:val="00AD6FC3"/>
    <w:rsid w:val="00C774BA"/>
    <w:rsid w:val="00DD532F"/>
    <w:rsid w:val="00F53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2022-05-17T08:22:00Z</dcterms:created>
  <dcterms:modified xsi:type="dcterms:W3CDTF">2022-05-17T08:22:00Z</dcterms:modified>
</cp:coreProperties>
</file>