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  <w:bookmarkStart w:id="0" w:name="_GoBack"/>
      <w:bookmarkEnd w:id="0"/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D01B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D0169" w:rsidP="001D0169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Subvención nominativa concedida por el Ayuntamiento de Zarautz a la asociación MURKIL para la realización de su actividad anual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D0169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MURKIL asociación de comerciantes de Zarautz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D0169" w:rsidP="000D40BE">
            <w:pPr>
              <w:rPr>
                <w:rFonts w:ascii="Verdana" w:hAnsi="Verdana"/>
                <w:sz w:val="20"/>
                <w:lang w:val="es-ES"/>
              </w:rPr>
            </w:pPr>
            <w:r w:rsidRPr="006D091C">
              <w:rPr>
                <w:rFonts w:ascii="Verdana" w:hAnsi="Verdana"/>
                <w:sz w:val="20"/>
                <w:lang w:val="es-ES"/>
              </w:rPr>
              <w:t>G20318895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D2100" w:rsidRDefault="001D0169" w:rsidP="002D2100">
            <w:pPr>
              <w:ind w:left="-46"/>
              <w:rPr>
                <w:rFonts w:ascii="Verdana" w:hAnsi="Verdana"/>
                <w:sz w:val="20"/>
                <w:lang w:val="es-ES"/>
              </w:rPr>
            </w:pPr>
            <w:r w:rsidRPr="002D2100">
              <w:rPr>
                <w:rFonts w:ascii="Verdana" w:hAnsi="Verdana"/>
                <w:sz w:val="20"/>
                <w:lang w:val="es-ES"/>
              </w:rPr>
              <w:t>Fortalecer y promover el turismo y el comercio local</w:t>
            </w:r>
          </w:p>
          <w:p w:rsidR="001D0169" w:rsidRPr="001D0169" w:rsidRDefault="001D0169" w:rsidP="001D0169">
            <w:pPr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1D0169">
              <w:rPr>
                <w:rFonts w:ascii="Verdana" w:hAnsi="Verdana"/>
                <w:sz w:val="20"/>
                <w:lang w:val="es-ES"/>
              </w:rPr>
              <w:t>Puesta en marcha diferentes iniciativas para el fomento de la actividad comercial en la localidad.</w:t>
            </w:r>
          </w:p>
          <w:p w:rsidR="001D0169" w:rsidRPr="001D0169" w:rsidRDefault="001D0169" w:rsidP="001D0169">
            <w:pPr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1D0169">
              <w:rPr>
                <w:rFonts w:ascii="Verdana" w:hAnsi="Verdana"/>
                <w:sz w:val="20"/>
                <w:lang w:val="es-ES"/>
              </w:rPr>
              <w:t>Puesta en marcha de diferentes ámbitos de colaboración con el sector de comercio y hostelería</w:t>
            </w:r>
          </w:p>
          <w:p w:rsidR="001D0169" w:rsidRPr="001D0169" w:rsidRDefault="001D0169" w:rsidP="001D0169">
            <w:pPr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1D0169">
              <w:rPr>
                <w:rFonts w:ascii="Verdana" w:hAnsi="Verdana"/>
                <w:sz w:val="20"/>
                <w:lang w:val="es-ES"/>
              </w:rPr>
              <w:t>Organización de eventos de promoción del comercio</w:t>
            </w:r>
          </w:p>
          <w:p w:rsidR="001D0169" w:rsidRPr="002D2100" w:rsidRDefault="001D0169" w:rsidP="002D2100">
            <w:pPr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1D0169">
              <w:rPr>
                <w:rFonts w:ascii="Verdana" w:hAnsi="Verdana"/>
                <w:sz w:val="20"/>
                <w:lang w:val="es-ES"/>
              </w:rPr>
              <w:t>Colaboración en campañas de captación de socios.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2D2100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5</w:t>
            </w:r>
            <w:r w:rsidR="001D0169">
              <w:rPr>
                <w:rFonts w:ascii="Verdana" w:hAnsi="Verdana"/>
                <w:sz w:val="20"/>
                <w:lang w:val="es-ES"/>
              </w:rPr>
              <w:t>2.000,00 €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D0169" w:rsidP="002D2100">
            <w:pPr>
              <w:rPr>
                <w:rFonts w:ascii="Verdana" w:hAnsi="Verdana"/>
                <w:sz w:val="20"/>
                <w:lang w:val="es-ES"/>
              </w:rPr>
            </w:pPr>
            <w:r w:rsidRPr="001D0169">
              <w:rPr>
                <w:rFonts w:ascii="Verdana" w:hAnsi="Verdana"/>
                <w:sz w:val="20"/>
                <w:lang w:val="es-ES"/>
              </w:rPr>
              <w:t>1501.481.01.430.00.202</w:t>
            </w:r>
            <w:r w:rsidR="002D2100">
              <w:rPr>
                <w:rFonts w:ascii="Verdana" w:hAnsi="Verdana"/>
                <w:sz w:val="20"/>
                <w:lang w:val="es-ES"/>
              </w:rPr>
              <w:t>2</w:t>
            </w:r>
            <w:r w:rsidRPr="001D0169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D0169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Pr="001D0169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D0169">
              <w:rPr>
                <w:rFonts w:ascii="Verdana" w:hAnsi="Verdana"/>
                <w:sz w:val="20"/>
                <w:lang w:val="es-ES"/>
              </w:rPr>
              <w:t>Murkil</w:t>
            </w:r>
            <w:proofErr w:type="spellEnd"/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535EE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Decreto número 0777 de 26 de abril de 2022</w:t>
            </w:r>
          </w:p>
        </w:tc>
      </w:tr>
    </w:tbl>
    <w:p w:rsidR="00C774BA" w:rsidRPr="005D01B3" w:rsidRDefault="00C774BA">
      <w:pPr>
        <w:rPr>
          <w:rFonts w:ascii="Verdana" w:hAnsi="Verdana"/>
          <w:sz w:val="20"/>
          <w:lang w:val="es-ES"/>
        </w:rPr>
      </w:pPr>
    </w:p>
    <w:sectPr w:rsidR="00C774BA" w:rsidRPr="005D01B3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D0169"/>
    <w:rsid w:val="002520CE"/>
    <w:rsid w:val="002D2100"/>
    <w:rsid w:val="00593A55"/>
    <w:rsid w:val="005D01B3"/>
    <w:rsid w:val="006D091C"/>
    <w:rsid w:val="008166F3"/>
    <w:rsid w:val="008828E6"/>
    <w:rsid w:val="00AD6FC3"/>
    <w:rsid w:val="00BB6361"/>
    <w:rsid w:val="00C774BA"/>
    <w:rsid w:val="00DD532F"/>
    <w:rsid w:val="00F5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2022-05-17T08:22:00Z</dcterms:created>
  <dcterms:modified xsi:type="dcterms:W3CDTF">2022-05-17T08:22:00Z</dcterms:modified>
</cp:coreProperties>
</file>