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pPr>
      <w:r>
        <w:rPr/>
        <w:drawing>
          <wp:anchor distT="0" distB="0" distL="0" distR="0" allowOverlap="1" layoutInCell="1" locked="0" behindDoc="1" simplePos="0" relativeHeight="268426727">
            <wp:simplePos x="0" y="0"/>
            <wp:positionH relativeFrom="page">
              <wp:posOffset>0</wp:posOffset>
            </wp:positionH>
            <wp:positionV relativeFrom="page">
              <wp:posOffset>0</wp:posOffset>
            </wp:positionV>
            <wp:extent cx="7556500" cy="1068070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556500" cy="10680700"/>
                    </a:xfrm>
                    <a:prstGeom prst="rect">
                      <a:avLst/>
                    </a:prstGeom>
                  </pic:spPr>
                </pic:pic>
              </a:graphicData>
            </a:graphic>
          </wp:anchor>
        </w:drawing>
      </w:r>
      <w:r>
        <w:rPr/>
        <w:t>Machine Translated by  Google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7"/>
        </w:rPr>
      </w:pPr>
    </w:p>
    <w:p>
      <w:pPr>
        <w:pStyle w:val="ListParagraph"/>
        <w:numPr>
          <w:ilvl w:val="0"/>
          <w:numId w:val="1"/>
        </w:numPr>
        <w:tabs>
          <w:tab w:pos="1350" w:val="left" w:leader="none"/>
        </w:tabs>
        <w:spacing w:line="321" w:lineRule="auto" w:before="97" w:after="0"/>
        <w:ind w:left="1086" w:right="367" w:firstLine="8"/>
        <w:jc w:val="left"/>
        <w:rPr>
          <w:sz w:val="18"/>
        </w:rPr>
      </w:pPr>
      <w:r>
        <w:rPr>
          <w:sz w:val="18"/>
        </w:rPr>
        <w:t>Carmen Gómez Muñoz-Torrero, como secretaria del Ayuntamiento de Arenys de Munt, Comarca del Maresme (Barcelona):</w:t>
      </w:r>
    </w:p>
    <w:p>
      <w:pPr>
        <w:pStyle w:val="BodyText"/>
        <w:spacing w:before="11"/>
        <w:rPr>
          <w:sz w:val="24"/>
        </w:rPr>
      </w:pPr>
    </w:p>
    <w:p>
      <w:pPr>
        <w:pStyle w:val="BodyText"/>
        <w:spacing w:line="324" w:lineRule="auto"/>
        <w:ind w:left="1085"/>
      </w:pPr>
      <w:r>
        <w:rPr/>
        <w:t>CERTIFICO: Que la Junta de Gobierno Local de fecha 10 de mayo de 2022, tomó por unanimidad, entre otros, el siguiente acuerdo, a reserva de la aprobación definitiva del  acta:</w:t>
      </w:r>
    </w:p>
    <w:p>
      <w:pPr>
        <w:pStyle w:val="BodyText"/>
        <w:spacing w:before="2"/>
        <w:rPr>
          <w:sz w:val="16"/>
        </w:rPr>
      </w:pPr>
    </w:p>
    <w:p>
      <w:pPr>
        <w:pStyle w:val="BodyText"/>
        <w:spacing w:line="324" w:lineRule="auto" w:before="97"/>
        <w:ind w:left="1085" w:right="219" w:firstLine="4"/>
      </w:pPr>
      <w:r>
        <w:rP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w:t>
      </w:r>
      <w:r>
        <w:rPr>
          <w:spacing w:val="8"/>
        </w:rPr>
        <w:t> </w:t>
      </w:r>
      <w:r>
        <w:rPr/>
        <w:t>de</w:t>
      </w:r>
      <w:r>
        <w:rPr>
          <w:spacing w:val="8"/>
        </w:rPr>
        <w:t> </w:t>
      </w:r>
      <w:r>
        <w:rPr/>
        <w:t>los</w:t>
      </w:r>
      <w:r>
        <w:rPr>
          <w:spacing w:val="8"/>
        </w:rPr>
        <w:t> </w:t>
      </w:r>
      <w:r>
        <w:rPr/>
        <w:t>Entes</w:t>
      </w:r>
      <w:r>
        <w:rPr>
          <w:spacing w:val="8"/>
        </w:rPr>
        <w:t> </w:t>
      </w:r>
      <w:r>
        <w:rPr/>
        <w:t>Locales</w:t>
      </w:r>
      <w:r>
        <w:rPr>
          <w:spacing w:val="8"/>
        </w:rPr>
        <w:t> </w:t>
      </w:r>
      <w:r>
        <w:rPr/>
        <w:t>de</w:t>
      </w:r>
      <w:r>
        <w:rPr>
          <w:spacing w:val="8"/>
        </w:rPr>
        <w:t> </w:t>
      </w:r>
      <w:r>
        <w:rPr/>
        <w:t>Cataluña</w:t>
      </w:r>
      <w:r>
        <w:rPr>
          <w:spacing w:val="8"/>
        </w:rPr>
        <w:t> </w:t>
      </w:r>
      <w:r>
        <w:rPr/>
        <w:t>aprobado</w:t>
      </w:r>
      <w:r>
        <w:rPr>
          <w:spacing w:val="8"/>
        </w:rPr>
        <w:t> </w:t>
      </w:r>
      <w:r>
        <w:rPr/>
        <w:t>por</w:t>
      </w:r>
      <w:r>
        <w:rPr>
          <w:spacing w:val="8"/>
        </w:rPr>
        <w:t> </w:t>
      </w:r>
      <w:r>
        <w:rPr/>
        <w:t>el</w:t>
      </w:r>
      <w:r>
        <w:rPr>
          <w:spacing w:val="8"/>
        </w:rPr>
        <w:t> </w:t>
      </w:r>
      <w:r>
        <w:rPr/>
        <w:t>Decreto</w:t>
      </w:r>
      <w:r>
        <w:rPr>
          <w:spacing w:val="8"/>
        </w:rPr>
        <w:t> </w:t>
      </w:r>
      <w:r>
        <w:rPr/>
        <w:t>179/1995,</w:t>
      </w:r>
      <w:r>
        <w:rPr>
          <w:spacing w:val="8"/>
        </w:rPr>
        <w:t> </w:t>
      </w:r>
      <w:r>
        <w:rPr/>
        <w:t>de</w:t>
      </w:r>
      <w:r>
        <w:rPr>
          <w:spacing w:val="8"/>
        </w:rPr>
        <w:t> </w:t>
      </w:r>
      <w:r>
        <w:rPr/>
        <w:t>13</w:t>
      </w:r>
      <w:r>
        <w:rPr>
          <w:spacing w:val="8"/>
        </w:rPr>
        <w:t> </w:t>
      </w:r>
      <w:r>
        <w:rPr/>
        <w:t>de</w:t>
      </w:r>
      <w:r>
        <w:rPr>
          <w:spacing w:val="8"/>
        </w:rPr>
        <w:t> </w:t>
      </w:r>
      <w:r>
        <w:rPr/>
        <w:t>junio</w:t>
      </w:r>
      <w:r>
        <w:rPr>
          <w:spacing w:val="8"/>
        </w:rPr>
        <w:t> </w:t>
      </w:r>
      <w:r>
        <w:rPr/>
        <w:t>(en</w:t>
      </w:r>
      <w:r>
        <w:rPr>
          <w:spacing w:val="8"/>
        </w:rPr>
        <w:t> </w:t>
      </w:r>
      <w:r>
        <w:rPr/>
        <w:t>adelante</w:t>
      </w:r>
      <w:r>
        <w:rPr>
          <w:spacing w:val="8"/>
        </w:rPr>
        <w:t> </w:t>
      </w:r>
      <w:r>
        <w:rPr/>
        <w:t>ROAS).</w:t>
      </w:r>
    </w:p>
    <w:p>
      <w:pPr>
        <w:pStyle w:val="BodyText"/>
        <w:spacing w:before="2"/>
        <w:rPr>
          <w:sz w:val="16"/>
        </w:rPr>
      </w:pPr>
    </w:p>
    <w:p>
      <w:pPr>
        <w:pStyle w:val="BodyText"/>
        <w:spacing w:line="324" w:lineRule="auto" w:before="97"/>
        <w:ind w:left="1085" w:right="366" w:hanging="7"/>
      </w:pPr>
      <w:r>
        <w:rPr/>
        <w:t>Vista la Ordenanza General de Subvenciones del Ayuntamiento, que fue aprobada definitivamente por acuerdo del Pleno de fecha 18 de marzo de 2021, y publicada en el Boletín Oficial de la Provincia del día 5 de mayo de 2021   (en adelante la Ordenanza)</w:t>
      </w:r>
      <w:r>
        <w:rPr>
          <w:spacing w:val="37"/>
        </w:rPr>
        <w:t> </w:t>
      </w:r>
      <w:r>
        <w:rPr/>
        <w:t>.</w:t>
      </w:r>
    </w:p>
    <w:p>
      <w:pPr>
        <w:pStyle w:val="BodyText"/>
        <w:spacing w:line="324" w:lineRule="auto" w:before="3"/>
        <w:ind w:left="1079" w:right="549" w:hanging="1"/>
      </w:pPr>
      <w:r>
        <w:rPr/>
        <w:t>Dado que en esta Ordenanza establece en su artículo 11.2 que la concurrencia competitiva es la forma ordinaria de concesión de subvenciones, de conformidad con lo previsto en el artículo 22 de la   LGS.</w:t>
      </w:r>
    </w:p>
    <w:p>
      <w:pPr>
        <w:pStyle w:val="BodyText"/>
        <w:spacing w:before="2"/>
        <w:rPr>
          <w:sz w:val="16"/>
        </w:rPr>
      </w:pPr>
    </w:p>
    <w:p>
      <w:pPr>
        <w:spacing w:line="324" w:lineRule="auto" w:before="97"/>
        <w:ind w:left="1079" w:right="366" w:firstLine="0"/>
        <w:jc w:val="left"/>
        <w:rPr>
          <w:i/>
          <w:sz w:val="18"/>
        </w:rPr>
      </w:pPr>
      <w:r>
        <w:rPr>
          <w:sz w:val="18"/>
        </w:rPr>
        <w:t>Considerando que, de acuerdo con las previsiones de las modificaciones del Plan Estratégico de Subvenciones para el período 2020-2023, aprobadas por el Pleno del Ayuntamiento de Arenys de Munt en fecha 10/02/2022, desde el Área de Servicios Personales se quiere fomentar proyectos/actividades de interés público o social que tengan por finalidad </w:t>
      </w:r>
      <w:r>
        <w:rPr>
          <w:i/>
          <w:sz w:val="18"/>
        </w:rPr>
        <w:t>el fomento de la práctica deportiva mediante la participación en campeonatos oficiales y la </w:t>
      </w:r>
      <w:r>
        <w:rPr>
          <w:i/>
          <w:sz w:val="18"/>
        </w:rPr>
        <w:t>organización de actividades deportivas y/ o de formación técnico-deportiva, realizadas por clubs , asociaciones, fundaciones y entidades deportivas del municipio de Arenys de  Munt.</w:t>
      </w:r>
    </w:p>
    <w:p>
      <w:pPr>
        <w:pStyle w:val="BodyText"/>
        <w:spacing w:line="324" w:lineRule="auto" w:before="2"/>
        <w:ind w:left="1079" w:right="366" w:hanging="1"/>
      </w:pPr>
      <w:r>
        <w:rPr/>
        <w:t>Dado que en la aplicación 610.341.48000 del presupuesto municipal vigente existe crédito suficiente para hacer frente al gasto que supone el pago de estas actuaciones, que el propuesto es el adecuado a la naturaleza   del</w:t>
      </w:r>
    </w:p>
    <w:p>
      <w:pPr>
        <w:pStyle w:val="BodyText"/>
        <w:spacing w:line="280" w:lineRule="auto" w:before="2"/>
        <w:ind w:left="1086" w:right="366" w:firstLine="6"/>
      </w:pPr>
      <w:r>
        <w:rPr/>
        <w:t>gasto que se propone contraer, y que se incorpora al expediente el correspondiente documento de existencia de crédito.</w:t>
      </w:r>
    </w:p>
    <w:p>
      <w:pPr>
        <w:pStyle w:val="BodyText"/>
        <w:spacing w:line="324" w:lineRule="auto" w:before="77"/>
        <w:ind w:left="1094" w:right="366" w:hanging="16"/>
      </w:pPr>
      <w:r>
        <w:rPr/>
        <w:t>Visto que el artículo 14.1 de la Ordenanza, establece que conjunta o posteriormente en las Bases Reguladoras se tendrá que aprobar y publicar la correspondiente  convocatoria.</w:t>
      </w:r>
    </w:p>
    <w:p>
      <w:pPr>
        <w:pStyle w:val="BodyText"/>
        <w:spacing w:line="324" w:lineRule="auto" w:before="2"/>
        <w:ind w:left="1092" w:right="366" w:hanging="14"/>
      </w:pPr>
      <w:r>
        <w:rPr/>
        <w:t>Dado que por acuerdo del Pleno de fecha 11 de febrero de 2016 se aprobaron las Bases Específicas Reguladoras de estas subvenciones, y fueron modificadas por el Pleno de 16 de febrero de 2017 y posteriormente por el pleno de 18 de marzo de 2021, modificación publicada el 5 de mayo de 2021 en el  </w:t>
      </w:r>
      <w:r>
        <w:rPr>
          <w:spacing w:val="2"/>
        </w:rPr>
        <w:t> </w:t>
      </w:r>
      <w:r>
        <w:rPr/>
        <w:t>BOP.</w:t>
      </w:r>
    </w:p>
    <w:p>
      <w:pPr>
        <w:pStyle w:val="BodyText"/>
        <w:spacing w:line="324" w:lineRule="auto" w:before="2"/>
        <w:ind w:left="1085" w:hanging="9"/>
      </w:pPr>
      <w:r>
        <w:rPr/>
        <w:t>Teniendo en cuenta que en la convocatoria figuran los criterios de valoración de las solicitudes, y que éstos se corresponden con los que se establecen en las correspondientes bases   reguladoras.</w:t>
      </w:r>
    </w:p>
    <w:p>
      <w:pPr>
        <w:pStyle w:val="BodyText"/>
        <w:spacing w:line="324" w:lineRule="auto" w:before="2"/>
        <w:ind w:left="1085" w:right="549" w:hanging="7"/>
      </w:pPr>
      <w:r>
        <w:rPr/>
        <w:t>Considerando que el contenido de la presente convocatoria se ajusta a lo previsto en el artículo 23.2 de la LGS, así como a lo previsto en el artículo 14.2 de la  Ordenanza.</w:t>
      </w:r>
    </w:p>
    <w:p>
      <w:pPr>
        <w:pStyle w:val="BodyText"/>
        <w:spacing w:line="324" w:lineRule="auto" w:before="2"/>
        <w:ind w:left="1085" w:right="189" w:hanging="7"/>
      </w:pPr>
      <w:r>
        <w:rPr/>
        <w:t>Dado que para dar cumplimiento al principio de publicidad que debe regir el proceso de selección, y de conformidad con lo previsto en el artículo 14.3 de la Ordenanza, y 124.2 del ROAS, procede publicar el correspondiente anuncio en el Boletín Oficial de la Provincia del contenido de esta convocatoria, en el que se determina el plazo de presentación de</w:t>
      </w:r>
      <w:r>
        <w:rPr>
          <w:spacing w:val="37"/>
        </w:rPr>
        <w:t> </w:t>
      </w:r>
      <w:r>
        <w:rPr/>
        <w:t>solicitudes.</w:t>
      </w:r>
    </w:p>
    <w:p>
      <w:pPr>
        <w:pStyle w:val="BodyText"/>
        <w:spacing w:line="324" w:lineRule="auto" w:before="2"/>
        <w:ind w:left="1084" w:right="366" w:hanging="6"/>
      </w:pPr>
      <w:r>
        <w:rPr/>
        <w:t>Visto que la competencia para la aprobación de convocatorias recae sobre la Junta de Gobierno Local según el arte. 32 de las Bases de Ejecución del Presupuesto  vigentes.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2"/>
        </w:rPr>
      </w:pPr>
    </w:p>
    <w:p>
      <w:pPr>
        <w:spacing w:before="102"/>
        <w:ind w:left="0" w:right="112" w:firstLine="0"/>
        <w:jc w:val="right"/>
        <w:rPr>
          <w:sz w:val="13"/>
        </w:rPr>
      </w:pPr>
      <w:r>
        <w:rPr>
          <w:color w:val="0000FF"/>
          <w:w w:val="105"/>
          <w:sz w:val="13"/>
        </w:rPr>
        <w:t>CVE: 20220-06299-10852-98144</w:t>
      </w:r>
    </w:p>
    <w:p>
      <w:pPr>
        <w:spacing w:after="0"/>
        <w:jc w:val="right"/>
        <w:rPr>
          <w:sz w:val="13"/>
        </w:rPr>
        <w:sectPr>
          <w:type w:val="continuous"/>
          <w:pgSz w:w="11900" w:h="16820"/>
          <w:pgMar w:top="40" w:bottom="0" w:left="200" w:right="1020"/>
        </w:sectPr>
      </w:pPr>
    </w:p>
    <w:p>
      <w:pPr>
        <w:pStyle w:val="Heading1"/>
      </w:pPr>
      <w:r>
        <w:rPr/>
        <w:drawing>
          <wp:anchor distT="0" distB="0" distL="0" distR="0" allowOverlap="1" layoutInCell="1" locked="0" behindDoc="1" simplePos="0" relativeHeight="268426751">
            <wp:simplePos x="0" y="0"/>
            <wp:positionH relativeFrom="page">
              <wp:posOffset>0</wp:posOffset>
            </wp:positionH>
            <wp:positionV relativeFrom="page">
              <wp:posOffset>0</wp:posOffset>
            </wp:positionV>
            <wp:extent cx="7556500" cy="10680700"/>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7556500" cy="10680700"/>
                    </a:xfrm>
                    <a:prstGeom prst="rect">
                      <a:avLst/>
                    </a:prstGeom>
                  </pic:spPr>
                </pic:pic>
              </a:graphicData>
            </a:graphic>
          </wp:anchor>
        </w:drawing>
      </w:r>
      <w:r>
        <w:rPr/>
        <w:t>Machine Translated by  Google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7"/>
        </w:rPr>
      </w:pPr>
    </w:p>
    <w:p>
      <w:pPr>
        <w:pStyle w:val="BodyText"/>
        <w:spacing w:line="314" w:lineRule="auto" w:before="95"/>
        <w:ind w:left="1085" w:right="576" w:hanging="7"/>
      </w:pPr>
      <w:r>
        <w:rPr/>
        <w:t>Vista la propuesta emitida por la concejalía de servicios personales de fecha 06/05/2022i y expediente electrónico 815/2022.</w:t>
      </w:r>
    </w:p>
    <w:p>
      <w:pPr>
        <w:pStyle w:val="BodyText"/>
        <w:spacing w:line="324" w:lineRule="auto" w:before="20"/>
        <w:ind w:left="1094" w:right="2207" w:hanging="16"/>
      </w:pPr>
      <w:r>
        <w:rPr/>
        <w:t>Visto el informe de fiscalización 180/2022 de fecha 09/05/2022 que concluye de conformidad. La Junta de Gobierno Local, por unanimidad, acuerda:</w:t>
      </w:r>
    </w:p>
    <w:p>
      <w:pPr>
        <w:pStyle w:val="BodyText"/>
        <w:spacing w:line="324" w:lineRule="auto" w:before="2"/>
        <w:ind w:left="1092" w:right="402" w:hanging="2"/>
      </w:pPr>
      <w:r>
        <w:rPr>
          <w:b/>
        </w:rPr>
        <w:t>Primero.- </w:t>
      </w:r>
      <w:r>
        <w:rPr/>
        <w:t>Aprobar la convocatoria mediante el procedimiento de concurrencia competitiva, para el otorgamiento de subvenciones del ámbito deportivo, en el marco de las Bases Reguladoras que obran en el expediente y que fueron aprobadas en el año 2016 y modificadas por última vez por el Pleno de fecha 18 de marzo de 2021. El texto íntegro es el siguiente:</w:t>
      </w:r>
    </w:p>
    <w:p>
      <w:pPr>
        <w:pStyle w:val="Heading3"/>
        <w:spacing w:line="172" w:lineRule="exact"/>
        <w:ind w:left="1084"/>
      </w:pPr>
      <w:r>
        <w:rPr/>
        <w:t>CONVOCATORIA PARA LA CONCESIÓN DE SUBVENCIONES EN RÉGIMEN DE CONCURRENCIA</w:t>
      </w:r>
    </w:p>
    <w:p>
      <w:pPr>
        <w:spacing w:line="324" w:lineRule="auto" w:before="74"/>
        <w:ind w:left="1082" w:right="106" w:firstLine="1"/>
        <w:jc w:val="left"/>
        <w:rPr>
          <w:b/>
          <w:sz w:val="18"/>
        </w:rPr>
      </w:pPr>
      <w:r>
        <w:rPr>
          <w:b/>
          <w:sz w:val="18"/>
        </w:rPr>
        <w:t>COMPETITIVA EN EL MARCO DE LAS BASES REGULADORAS PARA EL OTORGAMIENTO DE SUBVENCIONES PARA EL ÁMBITO DEPORTIVO AÑO 2022</w:t>
      </w:r>
    </w:p>
    <w:p>
      <w:pPr>
        <w:pStyle w:val="BodyText"/>
        <w:spacing w:before="41"/>
        <w:ind w:left="1094"/>
      </w:pPr>
      <w:r>
        <w:rPr/>
        <w:t>1.- Indicación de la aprobación de las Bases Reguladoras y diario oficial donde se han publicado</w:t>
      </w:r>
    </w:p>
    <w:p>
      <w:pPr>
        <w:pStyle w:val="BodyText"/>
        <w:spacing w:line="324" w:lineRule="auto" w:before="73"/>
        <w:ind w:left="1079" w:right="309" w:firstLine="15"/>
      </w:pPr>
      <w:r>
        <w:rPr/>
        <w:t>Por acuerdo del Pleno de fecha 18 de marzo de 2021 fueron aprobadas las Bases Reguladoras para el otorgamiento por parte del Ayuntamiento a través del Concejal de Deportes, de subvenciones destinadas a financiar proyectos/ actividades que tengan como objetivo:</w:t>
      </w:r>
    </w:p>
    <w:p>
      <w:pPr>
        <w:spacing w:line="324" w:lineRule="auto" w:before="3"/>
        <w:ind w:left="1053" w:right="576" w:firstLine="31"/>
        <w:jc w:val="left"/>
        <w:rPr>
          <w:i/>
          <w:sz w:val="18"/>
        </w:rPr>
      </w:pPr>
      <w:r>
        <w:rPr>
          <w:i/>
          <w:sz w:val="18"/>
        </w:rPr>
        <w:t>El fomento de la práctica deportiva mediante la participación en campeonatos oficiales y la organización de </w:t>
      </w:r>
      <w:r>
        <w:rPr>
          <w:i/>
          <w:sz w:val="18"/>
        </w:rPr>
        <w:t>actividades deportivas y/ o de formación técnico-deportiva, realizadas por clubes, asociaciones, fundaciones y entidades deportivas del municipio de Arenys de Munt.</w:t>
      </w:r>
    </w:p>
    <w:p>
      <w:pPr>
        <w:pStyle w:val="BodyText"/>
        <w:spacing w:line="324" w:lineRule="auto" w:before="3"/>
        <w:ind w:left="1094" w:right="456" w:hanging="16"/>
      </w:pPr>
      <w:r>
        <w:rPr/>
        <w:t>Estas Bases Reguladoras fueron objeto de publicación en el Boletín Oficial de la Provincia de Barcelona de fecha 5 de mayo de 2021.</w:t>
      </w:r>
    </w:p>
    <w:p>
      <w:pPr>
        <w:pStyle w:val="BodyText"/>
        <w:spacing w:before="3"/>
        <w:ind w:left="1088"/>
      </w:pPr>
      <w:r>
        <w:rPr/>
        <w:t>2.- Cuantía total máxima de las subvenciones a otorgar y consignación presupuestaria</w:t>
      </w:r>
    </w:p>
    <w:p>
      <w:pPr>
        <w:pStyle w:val="BodyText"/>
        <w:spacing w:line="324" w:lineRule="auto" w:before="73"/>
        <w:ind w:left="1085" w:right="319" w:firstLine="9"/>
      </w:pPr>
      <w:r>
        <w:rPr/>
        <w:t>El presupuesto máximo que se destinará este año 2022 para la concesión de las subvenciones objeto de la presente convocatoria será de 40.000,00 € e irá a cargo de la siguiente aplicación:</w:t>
      </w:r>
    </w:p>
    <w:p>
      <w:pPr>
        <w:pStyle w:val="BodyText"/>
        <w:spacing w:before="2"/>
        <w:ind w:left="1079"/>
      </w:pPr>
      <w:r>
        <w:rPr/>
        <w:t>Aplicación presupuestaria: 610 341 48000</w:t>
      </w:r>
    </w:p>
    <w:p>
      <w:pPr>
        <w:pStyle w:val="BodyText"/>
        <w:spacing w:line="324" w:lineRule="auto" w:before="72"/>
        <w:ind w:left="1086" w:right="380" w:firstLine="8"/>
        <w:jc w:val="both"/>
      </w:pPr>
      <w:r>
        <w:rPr/>
        <w:t>La cuantía total de esta subvención puede ser ampliable por valor de 25.000,00 €, hasta un total de 65.000,00 €. La efectividad de la cuantía adicional estará condicionada a la correspondiente declaración de disponibilidad de crédito y la aprobación del aumento de la convocatoria, previamente a la resolución de las subvenciones.</w:t>
      </w:r>
    </w:p>
    <w:p>
      <w:pPr>
        <w:pStyle w:val="BodyText"/>
        <w:spacing w:before="4"/>
        <w:rPr>
          <w:sz w:val="16"/>
        </w:rPr>
      </w:pPr>
    </w:p>
    <w:p>
      <w:pPr>
        <w:pStyle w:val="BodyText"/>
        <w:spacing w:before="95"/>
        <w:ind w:left="1094"/>
      </w:pPr>
      <w:r>
        <w:rPr/>
        <w:t>No podrán otorgarse subvenciones por importe superior al citado.</w:t>
      </w:r>
    </w:p>
    <w:p>
      <w:pPr>
        <w:pStyle w:val="BodyText"/>
        <w:spacing w:line="280" w:lineRule="auto" w:before="73"/>
        <w:ind w:left="1084" w:right="2301" w:firstLine="10"/>
      </w:pPr>
      <w:r>
        <w:rPr/>
        <w:t>El porcentaje de financiación podrá llegar hasta el 90% del coste total del proyecto/actividad subvencionado.</w:t>
      </w:r>
    </w:p>
    <w:p>
      <w:pPr>
        <w:pStyle w:val="BodyText"/>
        <w:spacing w:before="77"/>
        <w:ind w:left="1086"/>
      </w:pPr>
      <w:r>
        <w:rPr/>
        <w:t>3.- Objeto, condiciones y finalidad de las subvenciones</w:t>
      </w:r>
    </w:p>
    <w:p>
      <w:pPr>
        <w:pStyle w:val="BodyText"/>
        <w:spacing w:line="324" w:lineRule="auto" w:before="73"/>
        <w:ind w:left="1079" w:right="550" w:firstLine="15"/>
      </w:pPr>
      <w:r>
        <w:rPr/>
        <w:t>1.- El objeto de las subvenciones de la presente convocatoria es financiar proyectos/actividades que tengan como objetivo:</w:t>
      </w:r>
    </w:p>
    <w:p>
      <w:pPr>
        <w:spacing w:line="324" w:lineRule="auto" w:before="3"/>
        <w:ind w:left="1053" w:right="576" w:firstLine="31"/>
        <w:jc w:val="left"/>
        <w:rPr>
          <w:i/>
          <w:sz w:val="18"/>
        </w:rPr>
      </w:pPr>
      <w:r>
        <w:rPr>
          <w:i/>
          <w:sz w:val="18"/>
        </w:rPr>
        <w:t>El fomento de la práctica deportiva mediante la participación en campeonatos oficiales y la organización de </w:t>
      </w:r>
      <w:r>
        <w:rPr>
          <w:i/>
          <w:sz w:val="18"/>
        </w:rPr>
        <w:t>actividades deportivas y/ o de formación técnico-deportiva, realizadas por clubes, asociaciones, fundaciones y entidades deportivas del municipio de Arenys de Munt.</w:t>
      </w:r>
    </w:p>
    <w:p>
      <w:pPr>
        <w:pStyle w:val="BodyText"/>
        <w:spacing w:line="324" w:lineRule="auto" w:before="3"/>
        <w:ind w:left="1092" w:right="677" w:hanging="5"/>
      </w:pPr>
      <w:r>
        <w:rPr/>
        <w:t>2.- Las subvenciones concedidas al amparo de esta convocatoria, se tendrán que destinar a financiar proyectos/ actividades desarrollados/das a lo largo del año 2022.</w:t>
      </w:r>
    </w:p>
    <w:p>
      <w:pPr>
        <w:pStyle w:val="BodyText"/>
        <w:spacing w:line="324" w:lineRule="auto" w:before="3"/>
        <w:ind w:left="1084" w:right="488" w:firstLine="2"/>
      </w:pPr>
      <w:r>
        <w:rPr/>
        <w:t>3.- 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por finalidad:</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3"/>
        </w:rPr>
      </w:pPr>
    </w:p>
    <w:p>
      <w:pPr>
        <w:spacing w:before="101"/>
        <w:ind w:left="0" w:right="192" w:firstLine="0"/>
        <w:jc w:val="right"/>
        <w:rPr>
          <w:sz w:val="13"/>
        </w:rPr>
      </w:pPr>
      <w:r>
        <w:rPr>
          <w:color w:val="0000FF"/>
          <w:w w:val="105"/>
          <w:sz w:val="13"/>
        </w:rPr>
        <w:t>CVE: 20220-06299-10852-98144</w:t>
      </w:r>
    </w:p>
    <w:p>
      <w:pPr>
        <w:spacing w:after="0"/>
        <w:jc w:val="right"/>
        <w:rPr>
          <w:sz w:val="13"/>
        </w:rPr>
        <w:sectPr>
          <w:pgSz w:w="11900" w:h="16820"/>
          <w:pgMar w:top="40" w:bottom="0" w:left="200" w:right="940"/>
        </w:sectPr>
      </w:pPr>
    </w:p>
    <w:p>
      <w:pPr>
        <w:pStyle w:val="Heading1"/>
      </w:pPr>
      <w:r>
        <w:rPr/>
        <w:drawing>
          <wp:anchor distT="0" distB="0" distL="0" distR="0" allowOverlap="1" layoutInCell="1" locked="0" behindDoc="1" simplePos="0" relativeHeight="268426775">
            <wp:simplePos x="0" y="0"/>
            <wp:positionH relativeFrom="page">
              <wp:posOffset>0</wp:posOffset>
            </wp:positionH>
            <wp:positionV relativeFrom="page">
              <wp:posOffset>0</wp:posOffset>
            </wp:positionV>
            <wp:extent cx="7556500" cy="10680700"/>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7556500" cy="10680700"/>
                    </a:xfrm>
                    <a:prstGeom prst="rect">
                      <a:avLst/>
                    </a:prstGeom>
                  </pic:spPr>
                </pic:pic>
              </a:graphicData>
            </a:graphic>
          </wp:anchor>
        </w:drawing>
      </w:r>
      <w:r>
        <w:rPr/>
        <w:t>Machine Translated by  Google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6"/>
        </w:rPr>
      </w:pPr>
    </w:p>
    <w:p>
      <w:pPr>
        <w:pStyle w:val="ListParagraph"/>
        <w:numPr>
          <w:ilvl w:val="0"/>
          <w:numId w:val="2"/>
        </w:numPr>
        <w:tabs>
          <w:tab w:pos="1560" w:val="left" w:leader="none"/>
        </w:tabs>
        <w:spacing w:line="240" w:lineRule="auto" w:before="95" w:after="0"/>
        <w:ind w:left="1803" w:right="0" w:hanging="360"/>
        <w:jc w:val="left"/>
        <w:rPr>
          <w:i/>
          <w:sz w:val="19"/>
        </w:rPr>
      </w:pPr>
      <w:r>
        <w:rPr>
          <w:i/>
          <w:sz w:val="19"/>
        </w:rPr>
        <w:t>El fomento del deporte como herramienta integradora, cohesionadora y</w:t>
      </w:r>
      <w:r>
        <w:rPr>
          <w:i/>
          <w:spacing w:val="48"/>
          <w:sz w:val="19"/>
        </w:rPr>
        <w:t> </w:t>
      </w:r>
      <w:r>
        <w:rPr>
          <w:i/>
          <w:sz w:val="19"/>
        </w:rPr>
        <w:t>educadora.</w:t>
      </w:r>
    </w:p>
    <w:p>
      <w:pPr>
        <w:pStyle w:val="ListParagraph"/>
        <w:numPr>
          <w:ilvl w:val="0"/>
          <w:numId w:val="2"/>
        </w:numPr>
        <w:tabs>
          <w:tab w:pos="1560" w:val="left" w:leader="none"/>
        </w:tabs>
        <w:spacing w:line="307" w:lineRule="auto" w:before="61" w:after="0"/>
        <w:ind w:left="1803" w:right="776" w:hanging="360"/>
        <w:jc w:val="left"/>
        <w:rPr>
          <w:i/>
          <w:sz w:val="19"/>
        </w:rPr>
      </w:pPr>
      <w:r>
        <w:rPr>
          <w:i/>
          <w:sz w:val="19"/>
        </w:rPr>
        <w:t>El impulso y colaboración en la organización deportiva y administrativa de toda clase de iniciativas </w:t>
      </w:r>
      <w:r>
        <w:rPr>
          <w:i/>
          <w:sz w:val="19"/>
        </w:rPr>
        <w:t>deportivas públicas y/ o</w:t>
      </w:r>
      <w:r>
        <w:rPr>
          <w:i/>
          <w:spacing w:val="-1"/>
          <w:sz w:val="19"/>
        </w:rPr>
        <w:t> </w:t>
      </w:r>
      <w:r>
        <w:rPr>
          <w:i/>
          <w:sz w:val="19"/>
        </w:rPr>
        <w:t>privadas.</w:t>
      </w:r>
    </w:p>
    <w:p>
      <w:pPr>
        <w:spacing w:line="182" w:lineRule="exact" w:before="0"/>
        <w:ind w:left="1080" w:right="0" w:firstLine="0"/>
        <w:jc w:val="left"/>
        <w:rPr>
          <w:sz w:val="19"/>
        </w:rPr>
      </w:pPr>
      <w:r>
        <w:rPr>
          <w:sz w:val="19"/>
        </w:rPr>
        <w:t>4.- Procedimiento de concesión</w:t>
      </w:r>
    </w:p>
    <w:p>
      <w:pPr>
        <w:spacing w:line="307" w:lineRule="auto" w:before="101"/>
        <w:ind w:left="1085" w:right="0" w:firstLine="9"/>
        <w:jc w:val="left"/>
        <w:rPr>
          <w:sz w:val="19"/>
        </w:rPr>
      </w:pPr>
      <w:r>
        <w:rPr>
          <w:sz w:val="19"/>
        </w:rPr>
        <w:t>El procedimiento de concesión de las subvenciones objeto de esta convocatoria será el de concurrencia competitiva.</w:t>
      </w:r>
    </w:p>
    <w:p>
      <w:pPr>
        <w:spacing w:before="2"/>
        <w:ind w:left="1086" w:right="0" w:firstLine="0"/>
        <w:jc w:val="left"/>
        <w:rPr>
          <w:sz w:val="19"/>
        </w:rPr>
      </w:pPr>
      <w:r>
        <w:rPr>
          <w:sz w:val="19"/>
        </w:rPr>
        <w:t>5.- Requisitos para la solicitud y forma de acreditarlos</w:t>
      </w:r>
    </w:p>
    <w:p>
      <w:pPr>
        <w:spacing w:line="307" w:lineRule="auto" w:before="62"/>
        <w:ind w:left="1083" w:right="218" w:firstLine="11"/>
        <w:jc w:val="left"/>
        <w:rPr>
          <w:sz w:val="19"/>
        </w:rPr>
      </w:pPr>
      <w:r>
        <w:rPr>
          <w:sz w:val="19"/>
        </w:rPr>
        <w:t>1.- Podrán ser beneficiarios/as de estas subvenciones las personas jurídicas que deban realizar la actividad que fundamenta su otorgamiento, siempre que no estén afectadas por ninguna de las prohibiciones contenidas en el art. 13 de la Ley 38/2003, de 17 de noviembre, General de Subvenciones (en adelante LGS), y reúnan  las siguientes</w:t>
      </w:r>
      <w:r>
        <w:rPr>
          <w:spacing w:val="16"/>
          <w:sz w:val="19"/>
        </w:rPr>
        <w:t> </w:t>
      </w:r>
      <w:r>
        <w:rPr>
          <w:sz w:val="19"/>
        </w:rPr>
        <w:t>condiciones:</w:t>
      </w:r>
    </w:p>
    <w:p>
      <w:pPr>
        <w:pStyle w:val="ListParagraph"/>
        <w:numPr>
          <w:ilvl w:val="1"/>
          <w:numId w:val="1"/>
        </w:numPr>
        <w:tabs>
          <w:tab w:pos="1568" w:val="left" w:leader="none"/>
        </w:tabs>
        <w:spacing w:line="240" w:lineRule="auto" w:before="14" w:after="0"/>
        <w:ind w:left="1805" w:right="0" w:hanging="358"/>
        <w:jc w:val="left"/>
        <w:rPr>
          <w:sz w:val="19"/>
        </w:rPr>
      </w:pPr>
      <w:r>
        <w:rPr>
          <w:sz w:val="19"/>
        </w:rPr>
        <w:t>Ser una persona jurídica sin ánimo de</w:t>
      </w:r>
      <w:r>
        <w:rPr>
          <w:spacing w:val="25"/>
          <w:sz w:val="19"/>
        </w:rPr>
        <w:t> </w:t>
      </w:r>
      <w:r>
        <w:rPr>
          <w:sz w:val="19"/>
        </w:rPr>
        <w:t>lucro.</w:t>
      </w:r>
    </w:p>
    <w:p>
      <w:pPr>
        <w:pStyle w:val="ListParagraph"/>
        <w:numPr>
          <w:ilvl w:val="1"/>
          <w:numId w:val="1"/>
        </w:numPr>
        <w:tabs>
          <w:tab w:pos="1568" w:val="left" w:leader="none"/>
        </w:tabs>
        <w:spacing w:line="307" w:lineRule="auto" w:before="73" w:after="0"/>
        <w:ind w:left="1805" w:right="222" w:hanging="358"/>
        <w:jc w:val="left"/>
        <w:rPr>
          <w:sz w:val="19"/>
        </w:rPr>
      </w:pPr>
      <w:r>
        <w:rPr>
          <w:sz w:val="19"/>
        </w:rPr>
        <w:t>Estar debidamente constituidas e inscritas en el correspondiente registro oficial. Las asociaciones de Arenys de Munt tendrán que estar inscritas también en el registro de entidades de este Ayuntamiento, y tendrán derecho a percibir subvención siempre que haga un mínimo de dos años desde su constitución.</w:t>
      </w:r>
    </w:p>
    <w:p>
      <w:pPr>
        <w:pStyle w:val="ListParagraph"/>
        <w:numPr>
          <w:ilvl w:val="1"/>
          <w:numId w:val="1"/>
        </w:numPr>
        <w:tabs>
          <w:tab w:pos="1568" w:val="left" w:leader="none"/>
        </w:tabs>
        <w:spacing w:line="240" w:lineRule="auto" w:before="14" w:after="0"/>
        <w:ind w:left="1567" w:right="0" w:hanging="120"/>
        <w:jc w:val="left"/>
        <w:rPr>
          <w:sz w:val="19"/>
        </w:rPr>
      </w:pPr>
      <w:r>
        <w:rPr>
          <w:sz w:val="19"/>
        </w:rPr>
        <w:t>Tener definidos objetivos y finalidades coincidentes con los establecidos en las</w:t>
      </w:r>
      <w:r>
        <w:rPr>
          <w:spacing w:val="50"/>
          <w:sz w:val="19"/>
        </w:rPr>
        <w:t> </w:t>
      </w:r>
      <w:r>
        <w:rPr>
          <w:sz w:val="19"/>
        </w:rPr>
        <w:t>bases.</w:t>
      </w:r>
    </w:p>
    <w:p>
      <w:pPr>
        <w:pStyle w:val="ListParagraph"/>
        <w:numPr>
          <w:ilvl w:val="1"/>
          <w:numId w:val="1"/>
        </w:numPr>
        <w:tabs>
          <w:tab w:pos="1568" w:val="left" w:leader="none"/>
        </w:tabs>
        <w:spacing w:line="307" w:lineRule="auto" w:before="74" w:after="0"/>
        <w:ind w:left="1805" w:right="1620" w:hanging="358"/>
        <w:jc w:val="left"/>
        <w:rPr>
          <w:sz w:val="19"/>
        </w:rPr>
      </w:pPr>
      <w:r>
        <w:rPr>
          <w:sz w:val="19"/>
        </w:rPr>
        <w:t>Que las actividades se realicen en el término municipal de Arenys de Munt, siempre que complementen o suplan la competencia municipal en la</w:t>
      </w:r>
      <w:r>
        <w:rPr>
          <w:spacing w:val="37"/>
          <w:sz w:val="19"/>
        </w:rPr>
        <w:t> </w:t>
      </w:r>
      <w:r>
        <w:rPr>
          <w:sz w:val="19"/>
        </w:rPr>
        <w:t>materia.</w:t>
      </w:r>
    </w:p>
    <w:p>
      <w:pPr>
        <w:pStyle w:val="ListParagraph"/>
        <w:numPr>
          <w:ilvl w:val="1"/>
          <w:numId w:val="1"/>
        </w:numPr>
        <w:tabs>
          <w:tab w:pos="1568" w:val="left" w:leader="none"/>
        </w:tabs>
        <w:spacing w:line="240" w:lineRule="auto" w:before="15" w:after="0"/>
        <w:ind w:left="1567" w:right="0" w:hanging="120"/>
        <w:jc w:val="left"/>
        <w:rPr>
          <w:sz w:val="19"/>
        </w:rPr>
      </w:pPr>
      <w:r>
        <w:rPr>
          <w:sz w:val="19"/>
        </w:rPr>
        <w:t>Haber justificado las anteriores subvenciones, una vez agotados los</w:t>
      </w:r>
      <w:r>
        <w:rPr>
          <w:spacing w:val="44"/>
          <w:sz w:val="19"/>
        </w:rPr>
        <w:t> </w:t>
      </w:r>
      <w:r>
        <w:rPr>
          <w:sz w:val="19"/>
        </w:rPr>
        <w:t>plazos.</w:t>
      </w:r>
    </w:p>
    <w:p>
      <w:pPr>
        <w:pStyle w:val="ListParagraph"/>
        <w:numPr>
          <w:ilvl w:val="1"/>
          <w:numId w:val="1"/>
        </w:numPr>
        <w:tabs>
          <w:tab w:pos="1568" w:val="left" w:leader="none"/>
        </w:tabs>
        <w:spacing w:line="240" w:lineRule="auto" w:before="74" w:after="0"/>
        <w:ind w:left="1567" w:right="0" w:hanging="120"/>
        <w:jc w:val="left"/>
        <w:rPr>
          <w:sz w:val="19"/>
        </w:rPr>
      </w:pPr>
      <w:r>
        <w:rPr>
          <w:sz w:val="19"/>
        </w:rPr>
        <w:t>No tener deudas con el</w:t>
      </w:r>
      <w:r>
        <w:rPr>
          <w:spacing w:val="22"/>
          <w:sz w:val="19"/>
        </w:rPr>
        <w:t> </w:t>
      </w:r>
      <w:r>
        <w:rPr>
          <w:sz w:val="19"/>
        </w:rPr>
        <w:t>Ayuntamiento.</w:t>
      </w:r>
    </w:p>
    <w:p>
      <w:pPr>
        <w:pStyle w:val="ListParagraph"/>
        <w:numPr>
          <w:ilvl w:val="1"/>
          <w:numId w:val="1"/>
        </w:numPr>
        <w:tabs>
          <w:tab w:pos="1568" w:val="left" w:leader="none"/>
        </w:tabs>
        <w:spacing w:line="266" w:lineRule="auto" w:before="74" w:after="0"/>
        <w:ind w:left="1804" w:right="439" w:hanging="357"/>
        <w:jc w:val="left"/>
        <w:rPr>
          <w:sz w:val="19"/>
        </w:rPr>
      </w:pPr>
      <w:r>
        <w:rPr>
          <w:sz w:val="19"/>
        </w:rPr>
        <w:t>Encontrarse al corriente de los cumplimientos de las obligaciones tributarias así como de la Seguridad social.</w:t>
      </w:r>
    </w:p>
    <w:p>
      <w:pPr>
        <w:spacing w:before="77"/>
        <w:ind w:left="1088" w:right="0" w:firstLine="0"/>
        <w:jc w:val="left"/>
        <w:rPr>
          <w:sz w:val="19"/>
        </w:rPr>
      </w:pPr>
      <w:r>
        <w:rPr>
          <w:sz w:val="19"/>
        </w:rPr>
        <w:t>2.- La concurrencia de estos requisitos se acreditará en el momento de presentar la  solicitud.</w:t>
      </w:r>
    </w:p>
    <w:p>
      <w:pPr>
        <w:spacing w:line="285" w:lineRule="auto" w:before="61"/>
        <w:ind w:left="1085" w:right="366" w:firstLine="1"/>
        <w:jc w:val="left"/>
        <w:rPr>
          <w:sz w:val="19"/>
        </w:rPr>
      </w:pPr>
      <w:r>
        <w:rPr>
          <w:sz w:val="19"/>
        </w:rPr>
        <w:t>3.- Las entidades que estén afectadas por alguna de las prohibiciones contenidas en el art. 13 de la Ley 38/2003, de 17 de noviembre, General de Subvenciones (en adelante LGS) no pueden obtener la condición de beneficiarias.</w:t>
      </w:r>
    </w:p>
    <w:p>
      <w:pPr>
        <w:spacing w:line="307" w:lineRule="auto" w:before="60"/>
        <w:ind w:left="1085" w:right="655" w:hanging="9"/>
        <w:jc w:val="both"/>
        <w:rPr>
          <w:sz w:val="19"/>
        </w:rPr>
      </w:pPr>
      <w:r>
        <w:rPr>
          <w:sz w:val="19"/>
        </w:rPr>
        <w:t>Tampoco podrán obtener la condición de beneficiarios de las subvenciones por concurrencia competitiva aquellos que, en el mismo año, sean beneficiarios de subvención directa, y por la misma actividad, con el Ayuntamiento de Arenys de Munt.</w:t>
      </w:r>
    </w:p>
    <w:p>
      <w:pPr>
        <w:spacing w:before="2"/>
        <w:ind w:left="1087" w:right="0" w:firstLine="0"/>
        <w:jc w:val="left"/>
        <w:rPr>
          <w:sz w:val="19"/>
        </w:rPr>
      </w:pPr>
      <w:r>
        <w:rPr>
          <w:sz w:val="19"/>
        </w:rPr>
        <w:t>6.- Órganos competentes para la instrucción y la propuesta de concesión</w:t>
      </w:r>
    </w:p>
    <w:p>
      <w:pPr>
        <w:spacing w:line="307" w:lineRule="auto" w:before="61"/>
        <w:ind w:left="1805" w:right="366" w:firstLine="9"/>
        <w:jc w:val="left"/>
        <w:rPr>
          <w:sz w:val="19"/>
        </w:rPr>
      </w:pPr>
      <w:r>
        <w:rPr>
          <w:sz w:val="19"/>
        </w:rPr>
        <w:t>1.- La instrucción del procedimiento para el otorgamiento de estas subvenciones corresponderá al Centro Gestor, y en concreto a la Concejalía de Deportes.</w:t>
      </w:r>
    </w:p>
    <w:p>
      <w:pPr>
        <w:spacing w:line="307" w:lineRule="auto" w:before="2"/>
        <w:ind w:left="1085" w:right="366" w:firstLine="9"/>
        <w:jc w:val="left"/>
        <w:rPr>
          <w:sz w:val="19"/>
        </w:rPr>
      </w:pPr>
      <w:r>
        <w:rPr>
          <w:sz w:val="19"/>
        </w:rPr>
        <w:t>La propuesta de concesión la realizará el instructor en base al informe emitido por un órgano colegiado constituido de acuerdo con el artículo 22.1 de la LGS, y que estará formado por 3 funcionarios del Centro Gestor correspondiente.</w:t>
      </w:r>
    </w:p>
    <w:p>
      <w:pPr>
        <w:spacing w:line="266" w:lineRule="auto" w:before="2"/>
        <w:ind w:left="1804" w:right="366" w:firstLine="3"/>
        <w:jc w:val="left"/>
        <w:rPr>
          <w:sz w:val="19"/>
        </w:rPr>
      </w:pPr>
      <w:r>
        <w:rPr>
          <w:sz w:val="19"/>
        </w:rPr>
        <w:t>2.- El órgano competente para resolver el procedimiento para el otorgamiento de las subvenciones será la Junta de Gobierno Local.</w:t>
      </w:r>
    </w:p>
    <w:p>
      <w:pPr>
        <w:spacing w:line="300" w:lineRule="auto" w:before="77"/>
        <w:ind w:left="1079" w:right="0" w:firstLine="4"/>
        <w:jc w:val="left"/>
        <w:rPr>
          <w:sz w:val="19"/>
        </w:rPr>
      </w:pPr>
      <w:r>
        <w:rPr>
          <w:sz w:val="19"/>
        </w:rPr>
        <w:t>Se examinarán conjuntamente, en un solo procedimiento todas las solicitudes presentadas dentro del plazo establecido, resolviéndose en un único acto administrativo.</w:t>
      </w:r>
    </w:p>
    <w:p>
      <w:pPr>
        <w:spacing w:line="307" w:lineRule="auto" w:before="17"/>
        <w:ind w:left="1085" w:right="366" w:firstLine="8"/>
        <w:jc w:val="left"/>
        <w:rPr>
          <w:sz w:val="19"/>
        </w:rPr>
      </w:pPr>
      <w:r>
        <w:rPr>
          <w:sz w:val="19"/>
        </w:rPr>
        <w:t>El órgano competente para la concesión podrá, discrecionalmente, dejar desierta la convocatoria o no agotar el crédito total previsto.</w:t>
      </w:r>
    </w:p>
    <w:p>
      <w:pPr>
        <w:spacing w:before="2"/>
        <w:ind w:left="1086" w:right="0" w:firstLine="0"/>
        <w:jc w:val="left"/>
        <w:rPr>
          <w:sz w:val="19"/>
        </w:rPr>
      </w:pPr>
      <w:r>
        <w:rPr>
          <w:sz w:val="19"/>
        </w:rPr>
        <w:t>7.- Plazo, forma y lugar de presentación de las solicitudes</w:t>
      </w:r>
    </w:p>
    <w:p>
      <w:pPr>
        <w:pStyle w:val="BodyText"/>
        <w:rPr>
          <w:sz w:val="20"/>
        </w:rPr>
      </w:pPr>
    </w:p>
    <w:p>
      <w:pPr>
        <w:pStyle w:val="BodyText"/>
        <w:rPr>
          <w:sz w:val="20"/>
        </w:rPr>
      </w:pPr>
    </w:p>
    <w:p>
      <w:pPr>
        <w:pStyle w:val="BodyText"/>
        <w:rPr>
          <w:sz w:val="20"/>
        </w:rPr>
      </w:pPr>
    </w:p>
    <w:p>
      <w:pPr>
        <w:pStyle w:val="BodyText"/>
        <w:spacing w:before="7"/>
        <w:rPr>
          <w:sz w:val="16"/>
        </w:rPr>
      </w:pPr>
    </w:p>
    <w:p>
      <w:pPr>
        <w:spacing w:before="102"/>
        <w:ind w:left="0" w:right="112" w:firstLine="0"/>
        <w:jc w:val="right"/>
        <w:rPr>
          <w:sz w:val="13"/>
        </w:rPr>
      </w:pPr>
      <w:r>
        <w:rPr>
          <w:color w:val="0000FF"/>
          <w:w w:val="105"/>
          <w:sz w:val="13"/>
        </w:rPr>
        <w:t>CVE: 20220-06299-10852-98144</w:t>
      </w:r>
    </w:p>
    <w:p>
      <w:pPr>
        <w:spacing w:after="0"/>
        <w:jc w:val="right"/>
        <w:rPr>
          <w:sz w:val="13"/>
        </w:rPr>
        <w:sectPr>
          <w:pgSz w:w="11900" w:h="16820"/>
          <w:pgMar w:top="40" w:bottom="0" w:left="200" w:right="1020"/>
        </w:sectPr>
      </w:pPr>
    </w:p>
    <w:p>
      <w:pPr>
        <w:pStyle w:val="Heading1"/>
      </w:pPr>
      <w:r>
        <w:rPr/>
        <w:drawing>
          <wp:anchor distT="0" distB="0" distL="0" distR="0" allowOverlap="1" layoutInCell="1" locked="0" behindDoc="1" simplePos="0" relativeHeight="268426799">
            <wp:simplePos x="0" y="0"/>
            <wp:positionH relativeFrom="page">
              <wp:posOffset>0</wp:posOffset>
            </wp:positionH>
            <wp:positionV relativeFrom="page">
              <wp:posOffset>0</wp:posOffset>
            </wp:positionV>
            <wp:extent cx="7556500" cy="10680700"/>
            <wp:effectExtent l="0" t="0" r="0" b="0"/>
            <wp:wrapNone/>
            <wp:docPr id="7" name="image4.png" descr=""/>
            <wp:cNvGraphicFramePr>
              <a:graphicFrameLocks noChangeAspect="1"/>
            </wp:cNvGraphicFramePr>
            <a:graphic>
              <a:graphicData uri="http://schemas.openxmlformats.org/drawingml/2006/picture">
                <pic:pic>
                  <pic:nvPicPr>
                    <pic:cNvPr id="8" name="image4.png"/>
                    <pic:cNvPicPr/>
                  </pic:nvPicPr>
                  <pic:blipFill>
                    <a:blip r:embed="rId8" cstate="print"/>
                    <a:stretch>
                      <a:fillRect/>
                    </a:stretch>
                  </pic:blipFill>
                  <pic:spPr>
                    <a:xfrm>
                      <a:off x="0" y="0"/>
                      <a:ext cx="7556500" cy="10680700"/>
                    </a:xfrm>
                    <a:prstGeom prst="rect">
                      <a:avLst/>
                    </a:prstGeom>
                  </pic:spPr>
                </pic:pic>
              </a:graphicData>
            </a:graphic>
          </wp:anchor>
        </w:drawing>
      </w:r>
      <w:r>
        <w:rPr/>
        <w:t>Machine Translated by  Google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7"/>
        </w:rPr>
      </w:pPr>
    </w:p>
    <w:p>
      <w:pPr>
        <w:spacing w:line="343" w:lineRule="auto" w:before="100"/>
        <w:ind w:left="1092" w:right="110" w:firstLine="2"/>
        <w:jc w:val="left"/>
        <w:rPr>
          <w:sz w:val="17"/>
        </w:rPr>
      </w:pPr>
      <w:r>
        <w:rPr>
          <w:w w:val="105"/>
          <w:sz w:val="17"/>
        </w:rPr>
        <w:t>El plazo de presentación de las solicitudes empezará en un mes, a partir del día siguiente de la publicación de la convocatoria</w:t>
      </w:r>
      <w:r>
        <w:rPr>
          <w:spacing w:val="-11"/>
          <w:w w:val="105"/>
          <w:sz w:val="17"/>
        </w:rPr>
        <w:t> </w:t>
      </w:r>
      <w:r>
        <w:rPr>
          <w:w w:val="105"/>
          <w:sz w:val="17"/>
        </w:rPr>
        <w:t>en</w:t>
      </w:r>
      <w:r>
        <w:rPr>
          <w:spacing w:val="-11"/>
          <w:w w:val="105"/>
          <w:sz w:val="17"/>
        </w:rPr>
        <w:t> </w:t>
      </w:r>
      <w:r>
        <w:rPr>
          <w:w w:val="105"/>
          <w:sz w:val="17"/>
        </w:rPr>
        <w:t>el</w:t>
      </w:r>
      <w:r>
        <w:rPr>
          <w:spacing w:val="-11"/>
          <w:w w:val="105"/>
          <w:sz w:val="17"/>
        </w:rPr>
        <w:t> </w:t>
      </w:r>
      <w:r>
        <w:rPr>
          <w:w w:val="105"/>
          <w:sz w:val="17"/>
        </w:rPr>
        <w:t>Boletín</w:t>
      </w:r>
      <w:r>
        <w:rPr>
          <w:spacing w:val="-11"/>
          <w:w w:val="105"/>
          <w:sz w:val="17"/>
        </w:rPr>
        <w:t> </w:t>
      </w:r>
      <w:r>
        <w:rPr>
          <w:w w:val="105"/>
          <w:sz w:val="17"/>
        </w:rPr>
        <w:t>Oficial</w:t>
      </w:r>
      <w:r>
        <w:rPr>
          <w:spacing w:val="-11"/>
          <w:w w:val="105"/>
          <w:sz w:val="17"/>
        </w:rPr>
        <w:t> </w:t>
      </w:r>
      <w:r>
        <w:rPr>
          <w:w w:val="105"/>
          <w:sz w:val="17"/>
        </w:rPr>
        <w:t>de</w:t>
      </w:r>
      <w:r>
        <w:rPr>
          <w:spacing w:val="-11"/>
          <w:w w:val="105"/>
          <w:sz w:val="17"/>
        </w:rPr>
        <w:t> </w:t>
      </w:r>
      <w:r>
        <w:rPr>
          <w:w w:val="105"/>
          <w:sz w:val="17"/>
        </w:rPr>
        <w:t>la</w:t>
      </w:r>
      <w:r>
        <w:rPr>
          <w:spacing w:val="-11"/>
          <w:w w:val="105"/>
          <w:sz w:val="17"/>
        </w:rPr>
        <w:t> </w:t>
      </w:r>
      <w:r>
        <w:rPr>
          <w:w w:val="105"/>
          <w:sz w:val="17"/>
        </w:rPr>
        <w:t>Provincia</w:t>
      </w:r>
      <w:r>
        <w:rPr>
          <w:spacing w:val="-11"/>
          <w:w w:val="105"/>
          <w:sz w:val="17"/>
        </w:rPr>
        <w:t> </w:t>
      </w:r>
      <w:r>
        <w:rPr>
          <w:w w:val="105"/>
          <w:sz w:val="17"/>
        </w:rPr>
        <w:t>de</w:t>
      </w:r>
      <w:r>
        <w:rPr>
          <w:spacing w:val="-11"/>
          <w:w w:val="105"/>
          <w:sz w:val="17"/>
        </w:rPr>
        <w:t> </w:t>
      </w:r>
      <w:r>
        <w:rPr>
          <w:w w:val="105"/>
          <w:sz w:val="17"/>
        </w:rPr>
        <w:t>Barcelona;</w:t>
      </w:r>
      <w:r>
        <w:rPr>
          <w:spacing w:val="-11"/>
          <w:w w:val="105"/>
          <w:sz w:val="17"/>
        </w:rPr>
        <w:t> </w:t>
      </w:r>
      <w:r>
        <w:rPr>
          <w:w w:val="105"/>
          <w:sz w:val="17"/>
        </w:rPr>
        <w:t>se</w:t>
      </w:r>
      <w:r>
        <w:rPr>
          <w:spacing w:val="-11"/>
          <w:w w:val="105"/>
          <w:sz w:val="17"/>
        </w:rPr>
        <w:t> </w:t>
      </w:r>
      <w:r>
        <w:rPr>
          <w:w w:val="105"/>
          <w:sz w:val="17"/>
        </w:rPr>
        <w:t>realizará</w:t>
      </w:r>
      <w:r>
        <w:rPr>
          <w:spacing w:val="-11"/>
          <w:w w:val="105"/>
          <w:sz w:val="17"/>
        </w:rPr>
        <w:t> </w:t>
      </w:r>
      <w:r>
        <w:rPr>
          <w:w w:val="105"/>
          <w:sz w:val="17"/>
        </w:rPr>
        <w:t>una</w:t>
      </w:r>
      <w:r>
        <w:rPr>
          <w:spacing w:val="-11"/>
          <w:w w:val="105"/>
          <w:sz w:val="17"/>
        </w:rPr>
        <w:t> </w:t>
      </w:r>
      <w:r>
        <w:rPr>
          <w:w w:val="105"/>
          <w:sz w:val="17"/>
        </w:rPr>
        <w:t>única</w:t>
      </w:r>
      <w:r>
        <w:rPr>
          <w:spacing w:val="-11"/>
          <w:w w:val="105"/>
          <w:sz w:val="17"/>
        </w:rPr>
        <w:t> </w:t>
      </w:r>
      <w:r>
        <w:rPr>
          <w:w w:val="105"/>
          <w:sz w:val="17"/>
        </w:rPr>
        <w:t>convocatoria</w:t>
      </w:r>
      <w:r>
        <w:rPr>
          <w:spacing w:val="-11"/>
          <w:w w:val="105"/>
          <w:sz w:val="17"/>
        </w:rPr>
        <w:t> </w:t>
      </w:r>
      <w:r>
        <w:rPr>
          <w:w w:val="105"/>
          <w:sz w:val="17"/>
        </w:rPr>
        <w:t>de</w:t>
      </w:r>
      <w:r>
        <w:rPr>
          <w:spacing w:val="-11"/>
          <w:w w:val="105"/>
          <w:sz w:val="17"/>
        </w:rPr>
        <w:t> </w:t>
      </w:r>
      <w:r>
        <w:rPr>
          <w:w w:val="105"/>
          <w:sz w:val="17"/>
        </w:rPr>
        <w:t>este</w:t>
      </w:r>
      <w:r>
        <w:rPr>
          <w:spacing w:val="-11"/>
          <w:w w:val="105"/>
          <w:sz w:val="17"/>
        </w:rPr>
        <w:t> </w:t>
      </w:r>
      <w:r>
        <w:rPr>
          <w:w w:val="105"/>
          <w:sz w:val="17"/>
        </w:rPr>
        <w:t>procedimiento.</w:t>
      </w:r>
    </w:p>
    <w:p>
      <w:pPr>
        <w:pStyle w:val="BodyText"/>
        <w:rPr>
          <w:sz w:val="16"/>
        </w:rPr>
      </w:pPr>
    </w:p>
    <w:p>
      <w:pPr>
        <w:spacing w:line="343" w:lineRule="auto" w:before="100"/>
        <w:ind w:left="1084" w:right="399" w:firstLine="10"/>
        <w:jc w:val="left"/>
        <w:rPr>
          <w:sz w:val="17"/>
        </w:rPr>
      </w:pPr>
      <w:r>
        <w:rPr>
          <w:w w:val="105"/>
          <w:sz w:val="17"/>
        </w:rPr>
        <w:t>El</w:t>
      </w:r>
      <w:r>
        <w:rPr>
          <w:spacing w:val="-10"/>
          <w:w w:val="105"/>
          <w:sz w:val="17"/>
        </w:rPr>
        <w:t> </w:t>
      </w:r>
      <w:r>
        <w:rPr>
          <w:w w:val="105"/>
          <w:sz w:val="17"/>
        </w:rPr>
        <w:t>modelo</w:t>
      </w:r>
      <w:r>
        <w:rPr>
          <w:spacing w:val="-10"/>
          <w:w w:val="105"/>
          <w:sz w:val="17"/>
        </w:rPr>
        <w:t> </w:t>
      </w:r>
      <w:r>
        <w:rPr>
          <w:w w:val="105"/>
          <w:sz w:val="17"/>
        </w:rPr>
        <w:t>normalizado</w:t>
      </w:r>
      <w:r>
        <w:rPr>
          <w:spacing w:val="-10"/>
          <w:w w:val="105"/>
          <w:sz w:val="17"/>
        </w:rPr>
        <w:t> </w:t>
      </w:r>
      <w:r>
        <w:rPr>
          <w:w w:val="105"/>
          <w:sz w:val="17"/>
        </w:rPr>
        <w:t>de</w:t>
      </w:r>
      <w:r>
        <w:rPr>
          <w:spacing w:val="-10"/>
          <w:w w:val="105"/>
          <w:sz w:val="17"/>
        </w:rPr>
        <w:t> </w:t>
      </w:r>
      <w:r>
        <w:rPr>
          <w:w w:val="105"/>
          <w:sz w:val="17"/>
        </w:rPr>
        <w:t>solicitud,</w:t>
      </w:r>
      <w:r>
        <w:rPr>
          <w:spacing w:val="-10"/>
          <w:w w:val="105"/>
          <w:sz w:val="17"/>
        </w:rPr>
        <w:t> </w:t>
      </w:r>
      <w:r>
        <w:rPr>
          <w:w w:val="105"/>
          <w:sz w:val="17"/>
        </w:rPr>
        <w:t>así</w:t>
      </w:r>
      <w:r>
        <w:rPr>
          <w:spacing w:val="-10"/>
          <w:w w:val="105"/>
          <w:sz w:val="17"/>
        </w:rPr>
        <w:t> </w:t>
      </w:r>
      <w:r>
        <w:rPr>
          <w:w w:val="105"/>
          <w:sz w:val="17"/>
        </w:rPr>
        <w:t>como</w:t>
      </w:r>
      <w:r>
        <w:rPr>
          <w:spacing w:val="-10"/>
          <w:w w:val="105"/>
          <w:sz w:val="17"/>
        </w:rPr>
        <w:t> </w:t>
      </w:r>
      <w:r>
        <w:rPr>
          <w:w w:val="105"/>
          <w:sz w:val="17"/>
        </w:rPr>
        <w:t>el</w:t>
      </w:r>
      <w:r>
        <w:rPr>
          <w:spacing w:val="-10"/>
          <w:w w:val="105"/>
          <w:sz w:val="17"/>
        </w:rPr>
        <w:t> </w:t>
      </w:r>
      <w:r>
        <w:rPr>
          <w:w w:val="105"/>
          <w:sz w:val="17"/>
        </w:rPr>
        <w:t>de</w:t>
      </w:r>
      <w:r>
        <w:rPr>
          <w:spacing w:val="-10"/>
          <w:w w:val="105"/>
          <w:sz w:val="17"/>
        </w:rPr>
        <w:t> </w:t>
      </w:r>
      <w:r>
        <w:rPr>
          <w:w w:val="105"/>
          <w:sz w:val="17"/>
        </w:rPr>
        <w:t>todos</w:t>
      </w:r>
      <w:r>
        <w:rPr>
          <w:spacing w:val="-10"/>
          <w:w w:val="105"/>
          <w:sz w:val="17"/>
        </w:rPr>
        <w:t> </w:t>
      </w:r>
      <w:r>
        <w:rPr>
          <w:w w:val="105"/>
          <w:sz w:val="17"/>
        </w:rPr>
        <w:t>los</w:t>
      </w:r>
      <w:r>
        <w:rPr>
          <w:spacing w:val="-10"/>
          <w:w w:val="105"/>
          <w:sz w:val="17"/>
        </w:rPr>
        <w:t> </w:t>
      </w:r>
      <w:r>
        <w:rPr>
          <w:w w:val="105"/>
          <w:sz w:val="17"/>
        </w:rPr>
        <w:t>documentos</w:t>
      </w:r>
      <w:r>
        <w:rPr>
          <w:spacing w:val="-10"/>
          <w:w w:val="105"/>
          <w:sz w:val="17"/>
        </w:rPr>
        <w:t> </w:t>
      </w:r>
      <w:r>
        <w:rPr>
          <w:w w:val="105"/>
          <w:sz w:val="17"/>
        </w:rPr>
        <w:t>exigidos</w:t>
      </w:r>
      <w:r>
        <w:rPr>
          <w:spacing w:val="-10"/>
          <w:w w:val="105"/>
          <w:sz w:val="17"/>
        </w:rPr>
        <w:t> </w:t>
      </w:r>
      <w:r>
        <w:rPr>
          <w:w w:val="105"/>
          <w:sz w:val="17"/>
        </w:rPr>
        <w:t>en</w:t>
      </w:r>
      <w:r>
        <w:rPr>
          <w:spacing w:val="-10"/>
          <w:w w:val="105"/>
          <w:sz w:val="17"/>
        </w:rPr>
        <w:t> </w:t>
      </w:r>
      <w:r>
        <w:rPr>
          <w:w w:val="105"/>
          <w:sz w:val="17"/>
        </w:rPr>
        <w:t>el</w:t>
      </w:r>
      <w:r>
        <w:rPr>
          <w:spacing w:val="-10"/>
          <w:w w:val="105"/>
          <w:sz w:val="17"/>
        </w:rPr>
        <w:t> </w:t>
      </w:r>
      <w:r>
        <w:rPr>
          <w:w w:val="105"/>
          <w:sz w:val="17"/>
        </w:rPr>
        <w:t>punto</w:t>
      </w:r>
      <w:r>
        <w:rPr>
          <w:spacing w:val="-10"/>
          <w:w w:val="105"/>
          <w:sz w:val="17"/>
        </w:rPr>
        <w:t> </w:t>
      </w:r>
      <w:r>
        <w:rPr>
          <w:w w:val="105"/>
          <w:sz w:val="17"/>
        </w:rPr>
        <w:t>9</w:t>
      </w:r>
      <w:r>
        <w:rPr>
          <w:spacing w:val="-10"/>
          <w:w w:val="105"/>
          <w:sz w:val="17"/>
        </w:rPr>
        <w:t> </w:t>
      </w:r>
      <w:r>
        <w:rPr>
          <w:w w:val="105"/>
          <w:sz w:val="17"/>
        </w:rPr>
        <w:t>podrá</w:t>
      </w:r>
      <w:r>
        <w:rPr>
          <w:spacing w:val="-10"/>
          <w:w w:val="105"/>
          <w:sz w:val="17"/>
        </w:rPr>
        <w:t> </w:t>
      </w:r>
      <w:r>
        <w:rPr>
          <w:w w:val="105"/>
          <w:sz w:val="17"/>
        </w:rPr>
        <w:t>encontrarse</w:t>
      </w:r>
      <w:r>
        <w:rPr>
          <w:spacing w:val="-10"/>
          <w:w w:val="105"/>
          <w:sz w:val="17"/>
        </w:rPr>
        <w:t> </w:t>
      </w:r>
      <w:r>
        <w:rPr>
          <w:w w:val="105"/>
          <w:sz w:val="17"/>
        </w:rPr>
        <w:t>en la</w:t>
      </w:r>
      <w:r>
        <w:rPr>
          <w:spacing w:val="-18"/>
          <w:w w:val="105"/>
          <w:sz w:val="17"/>
        </w:rPr>
        <w:t> </w:t>
      </w:r>
      <w:r>
        <w:rPr>
          <w:w w:val="105"/>
          <w:sz w:val="17"/>
        </w:rPr>
        <w:t>web</w:t>
      </w:r>
      <w:r>
        <w:rPr>
          <w:spacing w:val="-18"/>
          <w:w w:val="105"/>
          <w:sz w:val="17"/>
        </w:rPr>
        <w:t> </w:t>
      </w:r>
      <w:r>
        <w:rPr>
          <w:w w:val="105"/>
          <w:sz w:val="17"/>
        </w:rPr>
        <w:t>municipal,</w:t>
      </w:r>
      <w:r>
        <w:rPr>
          <w:spacing w:val="-18"/>
          <w:w w:val="105"/>
          <w:sz w:val="17"/>
        </w:rPr>
        <w:t> </w:t>
      </w:r>
      <w:r>
        <w:rPr>
          <w:w w:val="105"/>
          <w:sz w:val="17"/>
        </w:rPr>
        <w:t>en</w:t>
      </w:r>
      <w:r>
        <w:rPr>
          <w:spacing w:val="-18"/>
          <w:w w:val="105"/>
          <w:sz w:val="17"/>
        </w:rPr>
        <w:t> </w:t>
      </w:r>
      <w:r>
        <w:rPr>
          <w:w w:val="105"/>
          <w:sz w:val="17"/>
        </w:rPr>
        <w:t>el</w:t>
      </w:r>
      <w:r>
        <w:rPr>
          <w:spacing w:val="-18"/>
          <w:w w:val="105"/>
          <w:sz w:val="17"/>
        </w:rPr>
        <w:t> </w:t>
      </w:r>
      <w:r>
        <w:rPr>
          <w:w w:val="105"/>
          <w:sz w:val="17"/>
        </w:rPr>
        <w:t>siguiente</w:t>
      </w:r>
      <w:r>
        <w:rPr>
          <w:spacing w:val="-18"/>
          <w:w w:val="105"/>
          <w:sz w:val="17"/>
        </w:rPr>
        <w:t> </w:t>
      </w:r>
      <w:r>
        <w:rPr>
          <w:w w:val="105"/>
          <w:sz w:val="17"/>
        </w:rPr>
        <w:t>enlace</w:t>
      </w:r>
      <w:r>
        <w:rPr>
          <w:spacing w:val="-18"/>
          <w:w w:val="105"/>
          <w:sz w:val="17"/>
        </w:rPr>
        <w:t> </w:t>
      </w:r>
      <w:hyperlink r:id="rId9">
        <w:r>
          <w:rPr>
            <w:color w:val="0000FF"/>
            <w:w w:val="105"/>
            <w:sz w:val="17"/>
          </w:rPr>
          <w:t>https://www.arenysdemunt.cat/arees/esports/subvencions</w:t>
        </w:r>
      </w:hyperlink>
      <w:r>
        <w:rPr>
          <w:color w:val="0000FF"/>
          <w:spacing w:val="-18"/>
          <w:w w:val="105"/>
          <w:sz w:val="17"/>
        </w:rPr>
        <w:t> </w:t>
      </w:r>
      <w:hyperlink r:id="rId9">
        <w:r>
          <w:rPr>
            <w:color w:val="0000FF"/>
            <w:w w:val="105"/>
            <w:sz w:val="17"/>
          </w:rPr>
          <w:t>esports</w:t>
        </w:r>
      </w:hyperlink>
    </w:p>
    <w:p>
      <w:pPr>
        <w:pStyle w:val="BodyText"/>
        <w:rPr>
          <w:sz w:val="16"/>
        </w:rPr>
      </w:pPr>
    </w:p>
    <w:p>
      <w:pPr>
        <w:spacing w:line="343" w:lineRule="auto" w:before="100"/>
        <w:ind w:left="1094" w:right="468" w:firstLine="0"/>
        <w:jc w:val="left"/>
        <w:rPr>
          <w:sz w:val="17"/>
        </w:rPr>
      </w:pPr>
      <w:r>
        <w:rPr>
          <w:w w:val="105"/>
          <w:sz w:val="17"/>
        </w:rPr>
        <w:t>Las</w:t>
      </w:r>
      <w:r>
        <w:rPr>
          <w:spacing w:val="-10"/>
          <w:w w:val="105"/>
          <w:sz w:val="17"/>
        </w:rPr>
        <w:t> </w:t>
      </w:r>
      <w:r>
        <w:rPr>
          <w:w w:val="105"/>
          <w:sz w:val="17"/>
        </w:rPr>
        <w:t>solicitudes</w:t>
      </w:r>
      <w:r>
        <w:rPr>
          <w:spacing w:val="-10"/>
          <w:w w:val="105"/>
          <w:sz w:val="17"/>
        </w:rPr>
        <w:t> </w:t>
      </w:r>
      <w:r>
        <w:rPr>
          <w:w w:val="105"/>
          <w:sz w:val="17"/>
        </w:rPr>
        <w:t>conjuntamente</w:t>
      </w:r>
      <w:r>
        <w:rPr>
          <w:spacing w:val="-10"/>
          <w:w w:val="105"/>
          <w:sz w:val="17"/>
        </w:rPr>
        <w:t> </w:t>
      </w:r>
      <w:r>
        <w:rPr>
          <w:w w:val="105"/>
          <w:sz w:val="17"/>
        </w:rPr>
        <w:t>con</w:t>
      </w:r>
      <w:r>
        <w:rPr>
          <w:spacing w:val="-10"/>
          <w:w w:val="105"/>
          <w:sz w:val="17"/>
        </w:rPr>
        <w:t> </w:t>
      </w:r>
      <w:r>
        <w:rPr>
          <w:w w:val="105"/>
          <w:sz w:val="17"/>
        </w:rPr>
        <w:t>la</w:t>
      </w:r>
      <w:r>
        <w:rPr>
          <w:spacing w:val="-10"/>
          <w:w w:val="105"/>
          <w:sz w:val="17"/>
        </w:rPr>
        <w:t> </w:t>
      </w:r>
      <w:r>
        <w:rPr>
          <w:w w:val="105"/>
          <w:sz w:val="17"/>
        </w:rPr>
        <w:t>documentación</w:t>
      </w:r>
      <w:r>
        <w:rPr>
          <w:spacing w:val="-10"/>
          <w:w w:val="105"/>
          <w:sz w:val="17"/>
        </w:rPr>
        <w:t> </w:t>
      </w:r>
      <w:r>
        <w:rPr>
          <w:w w:val="105"/>
          <w:sz w:val="17"/>
        </w:rPr>
        <w:t>exigida</w:t>
      </w:r>
      <w:r>
        <w:rPr>
          <w:spacing w:val="-10"/>
          <w:w w:val="105"/>
          <w:sz w:val="17"/>
        </w:rPr>
        <w:t> </w:t>
      </w:r>
      <w:r>
        <w:rPr>
          <w:w w:val="105"/>
          <w:sz w:val="17"/>
        </w:rPr>
        <w:t>en</w:t>
      </w:r>
      <w:r>
        <w:rPr>
          <w:spacing w:val="-10"/>
          <w:w w:val="105"/>
          <w:sz w:val="17"/>
        </w:rPr>
        <w:t> </w:t>
      </w:r>
      <w:r>
        <w:rPr>
          <w:w w:val="105"/>
          <w:sz w:val="17"/>
        </w:rPr>
        <w:t>el</w:t>
      </w:r>
      <w:r>
        <w:rPr>
          <w:spacing w:val="-10"/>
          <w:w w:val="105"/>
          <w:sz w:val="17"/>
        </w:rPr>
        <w:t> </w:t>
      </w:r>
      <w:r>
        <w:rPr>
          <w:w w:val="105"/>
          <w:sz w:val="17"/>
        </w:rPr>
        <w:t>punto</w:t>
      </w:r>
      <w:r>
        <w:rPr>
          <w:spacing w:val="-10"/>
          <w:w w:val="105"/>
          <w:sz w:val="17"/>
        </w:rPr>
        <w:t> </w:t>
      </w:r>
      <w:r>
        <w:rPr>
          <w:w w:val="105"/>
          <w:sz w:val="17"/>
        </w:rPr>
        <w:t>5</w:t>
      </w:r>
      <w:r>
        <w:rPr>
          <w:spacing w:val="-10"/>
          <w:w w:val="105"/>
          <w:sz w:val="17"/>
        </w:rPr>
        <w:t> </w:t>
      </w:r>
      <w:r>
        <w:rPr>
          <w:w w:val="105"/>
          <w:sz w:val="17"/>
        </w:rPr>
        <w:t>se</w:t>
      </w:r>
      <w:r>
        <w:rPr>
          <w:spacing w:val="-10"/>
          <w:w w:val="105"/>
          <w:sz w:val="17"/>
        </w:rPr>
        <w:t> </w:t>
      </w:r>
      <w:r>
        <w:rPr>
          <w:w w:val="105"/>
          <w:sz w:val="17"/>
        </w:rPr>
        <w:t>tendrán</w:t>
      </w:r>
      <w:r>
        <w:rPr>
          <w:spacing w:val="-10"/>
          <w:w w:val="105"/>
          <w:sz w:val="17"/>
        </w:rPr>
        <w:t> </w:t>
      </w:r>
      <w:r>
        <w:rPr>
          <w:w w:val="105"/>
          <w:sz w:val="17"/>
        </w:rPr>
        <w:t>que</w:t>
      </w:r>
      <w:r>
        <w:rPr>
          <w:spacing w:val="-10"/>
          <w:w w:val="105"/>
          <w:sz w:val="17"/>
        </w:rPr>
        <w:t> </w:t>
      </w:r>
      <w:r>
        <w:rPr>
          <w:w w:val="105"/>
          <w:sz w:val="17"/>
        </w:rPr>
        <w:t>presentar</w:t>
      </w:r>
      <w:r>
        <w:rPr>
          <w:spacing w:val="-10"/>
          <w:w w:val="105"/>
          <w:sz w:val="17"/>
        </w:rPr>
        <w:t> </w:t>
      </w:r>
      <w:r>
        <w:rPr>
          <w:w w:val="105"/>
          <w:sz w:val="17"/>
        </w:rPr>
        <w:t>en</w:t>
      </w:r>
      <w:r>
        <w:rPr>
          <w:spacing w:val="-10"/>
          <w:w w:val="105"/>
          <w:sz w:val="17"/>
        </w:rPr>
        <w:t> </w:t>
      </w:r>
      <w:r>
        <w:rPr>
          <w:w w:val="105"/>
          <w:sz w:val="17"/>
        </w:rPr>
        <w:t>el</w:t>
      </w:r>
      <w:r>
        <w:rPr>
          <w:spacing w:val="-10"/>
          <w:w w:val="105"/>
          <w:sz w:val="17"/>
        </w:rPr>
        <w:t> </w:t>
      </w:r>
      <w:r>
        <w:rPr>
          <w:w w:val="105"/>
          <w:sz w:val="17"/>
        </w:rPr>
        <w:t>Registro</w:t>
      </w:r>
      <w:r>
        <w:rPr>
          <w:spacing w:val="-10"/>
          <w:w w:val="105"/>
          <w:sz w:val="17"/>
        </w:rPr>
        <w:t> </w:t>
      </w:r>
      <w:r>
        <w:rPr>
          <w:w w:val="105"/>
          <w:sz w:val="17"/>
        </w:rPr>
        <w:t>de Entrada</w:t>
      </w:r>
      <w:r>
        <w:rPr>
          <w:spacing w:val="-12"/>
          <w:w w:val="105"/>
          <w:sz w:val="17"/>
        </w:rPr>
        <w:t> </w:t>
      </w:r>
      <w:r>
        <w:rPr>
          <w:w w:val="105"/>
          <w:sz w:val="17"/>
        </w:rPr>
        <w:t>del</w:t>
      </w:r>
      <w:r>
        <w:rPr>
          <w:spacing w:val="-12"/>
          <w:w w:val="105"/>
          <w:sz w:val="17"/>
        </w:rPr>
        <w:t> </w:t>
      </w:r>
      <w:r>
        <w:rPr>
          <w:w w:val="105"/>
          <w:sz w:val="17"/>
        </w:rPr>
        <w:t>Ayuntamiento</w:t>
      </w:r>
      <w:r>
        <w:rPr>
          <w:spacing w:val="-12"/>
          <w:w w:val="105"/>
          <w:sz w:val="17"/>
        </w:rPr>
        <w:t> </w:t>
      </w:r>
      <w:r>
        <w:rPr>
          <w:w w:val="105"/>
          <w:sz w:val="17"/>
        </w:rPr>
        <w:t>de</w:t>
      </w:r>
      <w:r>
        <w:rPr>
          <w:spacing w:val="-12"/>
          <w:w w:val="105"/>
          <w:sz w:val="17"/>
        </w:rPr>
        <w:t> </w:t>
      </w:r>
      <w:r>
        <w:rPr>
          <w:w w:val="105"/>
          <w:sz w:val="17"/>
        </w:rPr>
        <w:t>Arenys</w:t>
      </w:r>
      <w:r>
        <w:rPr>
          <w:spacing w:val="-12"/>
          <w:w w:val="105"/>
          <w:sz w:val="17"/>
        </w:rPr>
        <w:t> </w:t>
      </w:r>
      <w:r>
        <w:rPr>
          <w:w w:val="105"/>
          <w:sz w:val="17"/>
        </w:rPr>
        <w:t>de</w:t>
      </w:r>
      <w:r>
        <w:rPr>
          <w:spacing w:val="-12"/>
          <w:w w:val="105"/>
          <w:sz w:val="17"/>
        </w:rPr>
        <w:t> </w:t>
      </w:r>
      <w:r>
        <w:rPr>
          <w:w w:val="105"/>
          <w:sz w:val="17"/>
        </w:rPr>
        <w:t>Munt,</w:t>
      </w:r>
      <w:r>
        <w:rPr>
          <w:spacing w:val="-12"/>
          <w:w w:val="105"/>
          <w:sz w:val="17"/>
        </w:rPr>
        <w:t> </w:t>
      </w:r>
      <w:r>
        <w:rPr>
          <w:w w:val="105"/>
          <w:sz w:val="17"/>
        </w:rPr>
        <w:t>mediante</w:t>
      </w:r>
      <w:r>
        <w:rPr>
          <w:spacing w:val="-12"/>
          <w:w w:val="105"/>
          <w:sz w:val="17"/>
        </w:rPr>
        <w:t> </w:t>
      </w:r>
      <w:r>
        <w:rPr>
          <w:w w:val="105"/>
          <w:sz w:val="17"/>
        </w:rPr>
        <w:t>la</w:t>
      </w:r>
      <w:r>
        <w:rPr>
          <w:spacing w:val="-12"/>
          <w:w w:val="105"/>
          <w:sz w:val="17"/>
        </w:rPr>
        <w:t> </w:t>
      </w:r>
      <w:r>
        <w:rPr>
          <w:w w:val="105"/>
          <w:sz w:val="17"/>
        </w:rPr>
        <w:t>Sede</w:t>
      </w:r>
      <w:r>
        <w:rPr>
          <w:spacing w:val="-12"/>
          <w:w w:val="105"/>
          <w:sz w:val="17"/>
        </w:rPr>
        <w:t> </w:t>
      </w:r>
      <w:r>
        <w:rPr>
          <w:w w:val="105"/>
          <w:sz w:val="17"/>
        </w:rPr>
        <w:t>Electrónica</w:t>
      </w:r>
      <w:r>
        <w:rPr>
          <w:spacing w:val="-12"/>
          <w:w w:val="105"/>
          <w:sz w:val="17"/>
        </w:rPr>
        <w:t> </w:t>
      </w:r>
      <w:r>
        <w:rPr>
          <w:w w:val="105"/>
          <w:sz w:val="17"/>
        </w:rPr>
        <w:t>del</w:t>
      </w:r>
      <w:r>
        <w:rPr>
          <w:spacing w:val="-12"/>
          <w:w w:val="105"/>
          <w:sz w:val="17"/>
        </w:rPr>
        <w:t> </w:t>
      </w:r>
      <w:r>
        <w:rPr>
          <w:w w:val="105"/>
          <w:sz w:val="17"/>
        </w:rPr>
        <w:t>Ayuntamiento.</w:t>
      </w:r>
    </w:p>
    <w:p>
      <w:pPr>
        <w:pStyle w:val="BodyText"/>
        <w:rPr>
          <w:sz w:val="16"/>
        </w:rPr>
      </w:pPr>
    </w:p>
    <w:p>
      <w:pPr>
        <w:spacing w:line="343" w:lineRule="auto" w:before="100"/>
        <w:ind w:left="1086" w:right="110" w:hanging="10"/>
        <w:jc w:val="left"/>
        <w:rPr>
          <w:sz w:val="17"/>
        </w:rPr>
      </w:pPr>
      <w:r>
        <w:rPr>
          <w:w w:val="105"/>
          <w:sz w:val="17"/>
        </w:rPr>
        <w:t>También</w:t>
      </w:r>
      <w:r>
        <w:rPr>
          <w:spacing w:val="-9"/>
          <w:w w:val="105"/>
          <w:sz w:val="17"/>
        </w:rPr>
        <w:t> </w:t>
      </w:r>
      <w:r>
        <w:rPr>
          <w:w w:val="105"/>
          <w:sz w:val="17"/>
        </w:rPr>
        <w:t>se</w:t>
      </w:r>
      <w:r>
        <w:rPr>
          <w:spacing w:val="-9"/>
          <w:w w:val="105"/>
          <w:sz w:val="17"/>
        </w:rPr>
        <w:t> </w:t>
      </w:r>
      <w:r>
        <w:rPr>
          <w:w w:val="105"/>
          <w:sz w:val="17"/>
        </w:rPr>
        <w:t>podrán</w:t>
      </w:r>
      <w:r>
        <w:rPr>
          <w:spacing w:val="-9"/>
          <w:w w:val="105"/>
          <w:sz w:val="17"/>
        </w:rPr>
        <w:t> </w:t>
      </w:r>
      <w:r>
        <w:rPr>
          <w:w w:val="105"/>
          <w:sz w:val="17"/>
        </w:rPr>
        <w:t>presentar</w:t>
      </w:r>
      <w:r>
        <w:rPr>
          <w:spacing w:val="-9"/>
          <w:w w:val="105"/>
          <w:sz w:val="17"/>
        </w:rPr>
        <w:t> </w:t>
      </w:r>
      <w:r>
        <w:rPr>
          <w:w w:val="105"/>
          <w:sz w:val="17"/>
        </w:rPr>
        <w:t>en</w:t>
      </w:r>
      <w:r>
        <w:rPr>
          <w:spacing w:val="-9"/>
          <w:w w:val="105"/>
          <w:sz w:val="17"/>
        </w:rPr>
        <w:t> </w:t>
      </w:r>
      <w:r>
        <w:rPr>
          <w:w w:val="105"/>
          <w:sz w:val="17"/>
        </w:rPr>
        <w:t>cualquiera</w:t>
      </w:r>
      <w:r>
        <w:rPr>
          <w:spacing w:val="-9"/>
          <w:w w:val="105"/>
          <w:sz w:val="17"/>
        </w:rPr>
        <w:t> </w:t>
      </w:r>
      <w:r>
        <w:rPr>
          <w:w w:val="105"/>
          <w:sz w:val="17"/>
        </w:rPr>
        <w:t>de</w:t>
      </w:r>
      <w:r>
        <w:rPr>
          <w:spacing w:val="-9"/>
          <w:w w:val="105"/>
          <w:sz w:val="17"/>
        </w:rPr>
        <w:t> </w:t>
      </w:r>
      <w:r>
        <w:rPr>
          <w:w w:val="105"/>
          <w:sz w:val="17"/>
        </w:rPr>
        <w:t>los</w:t>
      </w:r>
      <w:r>
        <w:rPr>
          <w:spacing w:val="-9"/>
          <w:w w:val="105"/>
          <w:sz w:val="17"/>
        </w:rPr>
        <w:t> </w:t>
      </w:r>
      <w:r>
        <w:rPr>
          <w:w w:val="105"/>
          <w:sz w:val="17"/>
        </w:rPr>
        <w:t>lugares</w:t>
      </w:r>
      <w:r>
        <w:rPr>
          <w:spacing w:val="-9"/>
          <w:w w:val="105"/>
          <w:sz w:val="17"/>
        </w:rPr>
        <w:t> </w:t>
      </w:r>
      <w:r>
        <w:rPr>
          <w:w w:val="105"/>
          <w:sz w:val="17"/>
        </w:rPr>
        <w:t>previstos</w:t>
      </w:r>
      <w:r>
        <w:rPr>
          <w:spacing w:val="-9"/>
          <w:w w:val="105"/>
          <w:sz w:val="17"/>
        </w:rPr>
        <w:t> </w:t>
      </w:r>
      <w:r>
        <w:rPr>
          <w:w w:val="105"/>
          <w:sz w:val="17"/>
        </w:rPr>
        <w:t>en</w:t>
      </w:r>
      <w:r>
        <w:rPr>
          <w:spacing w:val="-9"/>
          <w:w w:val="105"/>
          <w:sz w:val="17"/>
        </w:rPr>
        <w:t> </w:t>
      </w:r>
      <w:r>
        <w:rPr>
          <w:w w:val="105"/>
          <w:sz w:val="17"/>
        </w:rPr>
        <w:t>el</w:t>
      </w:r>
      <w:r>
        <w:rPr>
          <w:spacing w:val="-9"/>
          <w:w w:val="105"/>
          <w:sz w:val="17"/>
        </w:rPr>
        <w:t> </w:t>
      </w:r>
      <w:r>
        <w:rPr>
          <w:w w:val="105"/>
          <w:sz w:val="17"/>
        </w:rPr>
        <w:t>artículo</w:t>
      </w:r>
      <w:r>
        <w:rPr>
          <w:spacing w:val="-9"/>
          <w:w w:val="105"/>
          <w:sz w:val="17"/>
        </w:rPr>
        <w:t> </w:t>
      </w:r>
      <w:r>
        <w:rPr>
          <w:w w:val="105"/>
          <w:sz w:val="17"/>
        </w:rPr>
        <w:t>16</w:t>
      </w:r>
      <w:r>
        <w:rPr>
          <w:spacing w:val="-9"/>
          <w:w w:val="105"/>
          <w:sz w:val="17"/>
        </w:rPr>
        <w:t> </w:t>
      </w:r>
      <w:r>
        <w:rPr>
          <w:w w:val="105"/>
          <w:sz w:val="17"/>
        </w:rPr>
        <w:t>de</w:t>
      </w:r>
      <w:r>
        <w:rPr>
          <w:spacing w:val="-9"/>
          <w:w w:val="105"/>
          <w:sz w:val="17"/>
        </w:rPr>
        <w:t> </w:t>
      </w:r>
      <w:r>
        <w:rPr>
          <w:w w:val="105"/>
          <w:sz w:val="17"/>
        </w:rPr>
        <w:t>la</w:t>
      </w:r>
      <w:r>
        <w:rPr>
          <w:spacing w:val="-9"/>
          <w:w w:val="105"/>
          <w:sz w:val="17"/>
        </w:rPr>
        <w:t> </w:t>
      </w:r>
      <w:r>
        <w:rPr>
          <w:w w:val="105"/>
          <w:sz w:val="17"/>
        </w:rPr>
        <w:t>Ley</w:t>
      </w:r>
      <w:r>
        <w:rPr>
          <w:spacing w:val="-9"/>
          <w:w w:val="105"/>
          <w:sz w:val="17"/>
        </w:rPr>
        <w:t> </w:t>
      </w:r>
      <w:r>
        <w:rPr>
          <w:w w:val="105"/>
          <w:sz w:val="17"/>
        </w:rPr>
        <w:t>39/2015,</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de</w:t>
      </w:r>
      <w:r>
        <w:rPr>
          <w:spacing w:val="-9"/>
          <w:w w:val="105"/>
          <w:sz w:val="17"/>
        </w:rPr>
        <w:t> </w:t>
      </w:r>
      <w:r>
        <w:rPr>
          <w:w w:val="105"/>
          <w:sz w:val="17"/>
        </w:rPr>
        <w:t>octubre, de</w:t>
      </w:r>
      <w:r>
        <w:rPr>
          <w:spacing w:val="-16"/>
          <w:w w:val="105"/>
          <w:sz w:val="17"/>
        </w:rPr>
        <w:t> </w:t>
      </w:r>
      <w:r>
        <w:rPr>
          <w:w w:val="105"/>
          <w:sz w:val="17"/>
        </w:rPr>
        <w:t>Procedimiento</w:t>
      </w:r>
      <w:r>
        <w:rPr>
          <w:spacing w:val="-16"/>
          <w:w w:val="105"/>
          <w:sz w:val="17"/>
        </w:rPr>
        <w:t> </w:t>
      </w:r>
      <w:r>
        <w:rPr>
          <w:w w:val="105"/>
          <w:sz w:val="17"/>
        </w:rPr>
        <w:t>Administrativo</w:t>
      </w:r>
      <w:r>
        <w:rPr>
          <w:spacing w:val="-16"/>
          <w:w w:val="105"/>
          <w:sz w:val="17"/>
        </w:rPr>
        <w:t> </w:t>
      </w:r>
      <w:r>
        <w:rPr>
          <w:w w:val="105"/>
          <w:sz w:val="17"/>
        </w:rPr>
        <w:t>Común</w:t>
      </w:r>
      <w:r>
        <w:rPr>
          <w:spacing w:val="-16"/>
          <w:w w:val="105"/>
          <w:sz w:val="17"/>
        </w:rPr>
        <w:t> </w:t>
      </w:r>
      <w:r>
        <w:rPr>
          <w:w w:val="105"/>
          <w:sz w:val="17"/>
        </w:rPr>
        <w:t>de</w:t>
      </w:r>
      <w:r>
        <w:rPr>
          <w:spacing w:val="-16"/>
          <w:w w:val="105"/>
          <w:sz w:val="17"/>
        </w:rPr>
        <w:t> </w:t>
      </w:r>
      <w:r>
        <w:rPr>
          <w:w w:val="105"/>
          <w:sz w:val="17"/>
        </w:rPr>
        <w:t>las</w:t>
      </w:r>
      <w:r>
        <w:rPr>
          <w:spacing w:val="-16"/>
          <w:w w:val="105"/>
          <w:sz w:val="17"/>
        </w:rPr>
        <w:t> </w:t>
      </w:r>
      <w:r>
        <w:rPr>
          <w:w w:val="105"/>
          <w:sz w:val="17"/>
        </w:rPr>
        <w:t>Administraciones</w:t>
      </w:r>
      <w:r>
        <w:rPr>
          <w:spacing w:val="-16"/>
          <w:w w:val="105"/>
          <w:sz w:val="17"/>
        </w:rPr>
        <w:t> </w:t>
      </w:r>
      <w:r>
        <w:rPr>
          <w:w w:val="105"/>
          <w:sz w:val="17"/>
        </w:rPr>
        <w:t>Públicas.</w:t>
      </w:r>
    </w:p>
    <w:p>
      <w:pPr>
        <w:spacing w:before="3"/>
        <w:ind w:left="1094" w:right="0" w:firstLine="0"/>
        <w:jc w:val="left"/>
        <w:rPr>
          <w:sz w:val="17"/>
        </w:rPr>
      </w:pPr>
      <w:r>
        <w:rPr>
          <w:w w:val="105"/>
          <w:sz w:val="17"/>
        </w:rPr>
        <w:t>La presentación de la solicitud de subvención presupone el conocimiento y aceptación de las normas que la regulan.</w:t>
      </w:r>
    </w:p>
    <w:p>
      <w:pPr>
        <w:pStyle w:val="BodyText"/>
        <w:spacing w:before="3"/>
        <w:rPr>
          <w:sz w:val="20"/>
        </w:rPr>
      </w:pPr>
    </w:p>
    <w:p>
      <w:pPr>
        <w:spacing w:before="93"/>
        <w:ind w:left="1084" w:right="0" w:firstLine="0"/>
        <w:jc w:val="left"/>
        <w:rPr>
          <w:sz w:val="16"/>
        </w:rPr>
      </w:pPr>
      <w:r>
        <w:rPr>
          <w:sz w:val="16"/>
        </w:rPr>
        <w:t>8.- Plazo de resolución y de notificación</w:t>
      </w:r>
    </w:p>
    <w:p>
      <w:pPr>
        <w:pStyle w:val="ListParagraph"/>
        <w:numPr>
          <w:ilvl w:val="0"/>
          <w:numId w:val="3"/>
        </w:numPr>
        <w:tabs>
          <w:tab w:pos="1290" w:val="left" w:leader="none"/>
        </w:tabs>
        <w:spacing w:line="343" w:lineRule="auto" w:before="123" w:after="0"/>
        <w:ind w:left="1086" w:right="617" w:firstLine="8"/>
        <w:jc w:val="left"/>
        <w:rPr>
          <w:sz w:val="17"/>
        </w:rPr>
      </w:pPr>
      <w:r>
        <w:rPr>
          <w:w w:val="105"/>
          <w:sz w:val="17"/>
        </w:rPr>
        <w:t>El</w:t>
      </w:r>
      <w:r>
        <w:rPr>
          <w:spacing w:val="-9"/>
          <w:w w:val="105"/>
          <w:sz w:val="17"/>
        </w:rPr>
        <w:t> </w:t>
      </w:r>
      <w:r>
        <w:rPr>
          <w:w w:val="105"/>
          <w:sz w:val="17"/>
        </w:rPr>
        <w:t>plazo</w:t>
      </w:r>
      <w:r>
        <w:rPr>
          <w:spacing w:val="-9"/>
          <w:w w:val="105"/>
          <w:sz w:val="17"/>
        </w:rPr>
        <w:t> </w:t>
      </w:r>
      <w:r>
        <w:rPr>
          <w:w w:val="105"/>
          <w:sz w:val="17"/>
        </w:rPr>
        <w:t>para</w:t>
      </w:r>
      <w:r>
        <w:rPr>
          <w:spacing w:val="-9"/>
          <w:w w:val="105"/>
          <w:sz w:val="17"/>
        </w:rPr>
        <w:t> </w:t>
      </w:r>
      <w:r>
        <w:rPr>
          <w:w w:val="105"/>
          <w:sz w:val="17"/>
        </w:rPr>
        <w:t>el</w:t>
      </w:r>
      <w:r>
        <w:rPr>
          <w:spacing w:val="-9"/>
          <w:w w:val="105"/>
          <w:sz w:val="17"/>
        </w:rPr>
        <w:t> </w:t>
      </w:r>
      <w:r>
        <w:rPr>
          <w:w w:val="105"/>
          <w:sz w:val="17"/>
        </w:rPr>
        <w:t>otorgamiento</w:t>
      </w:r>
      <w:r>
        <w:rPr>
          <w:spacing w:val="-9"/>
          <w:w w:val="105"/>
          <w:sz w:val="17"/>
        </w:rPr>
        <w:t> </w:t>
      </w:r>
      <w:r>
        <w:rPr>
          <w:w w:val="105"/>
          <w:sz w:val="17"/>
        </w:rPr>
        <w:t>de</w:t>
      </w:r>
      <w:r>
        <w:rPr>
          <w:spacing w:val="-9"/>
          <w:w w:val="105"/>
          <w:sz w:val="17"/>
        </w:rPr>
        <w:t> </w:t>
      </w:r>
      <w:r>
        <w:rPr>
          <w:w w:val="105"/>
          <w:sz w:val="17"/>
        </w:rPr>
        <w:t>las</w:t>
      </w:r>
      <w:r>
        <w:rPr>
          <w:spacing w:val="-9"/>
          <w:w w:val="105"/>
          <w:sz w:val="17"/>
        </w:rPr>
        <w:t> </w:t>
      </w:r>
      <w:r>
        <w:rPr>
          <w:w w:val="105"/>
          <w:sz w:val="17"/>
        </w:rPr>
        <w:t>subvenciones</w:t>
      </w:r>
      <w:r>
        <w:rPr>
          <w:spacing w:val="-9"/>
          <w:w w:val="105"/>
          <w:sz w:val="17"/>
        </w:rPr>
        <w:t> </w:t>
      </w:r>
      <w:r>
        <w:rPr>
          <w:w w:val="105"/>
          <w:sz w:val="17"/>
        </w:rPr>
        <w:t>será,</w:t>
      </w:r>
      <w:r>
        <w:rPr>
          <w:spacing w:val="-9"/>
          <w:w w:val="105"/>
          <w:sz w:val="17"/>
        </w:rPr>
        <w:t> </w:t>
      </w:r>
      <w:r>
        <w:rPr>
          <w:w w:val="105"/>
          <w:sz w:val="17"/>
        </w:rPr>
        <w:t>como</w:t>
      </w:r>
      <w:r>
        <w:rPr>
          <w:spacing w:val="-9"/>
          <w:w w:val="105"/>
          <w:sz w:val="17"/>
        </w:rPr>
        <w:t> </w:t>
      </w:r>
      <w:r>
        <w:rPr>
          <w:w w:val="105"/>
          <w:sz w:val="17"/>
        </w:rPr>
        <w:t>máximo,</w:t>
      </w:r>
      <w:r>
        <w:rPr>
          <w:spacing w:val="-9"/>
          <w:w w:val="105"/>
          <w:sz w:val="17"/>
        </w:rPr>
        <w:t> </w:t>
      </w:r>
      <w:r>
        <w:rPr>
          <w:w w:val="105"/>
          <w:sz w:val="17"/>
        </w:rPr>
        <w:t>de</w:t>
      </w:r>
      <w:r>
        <w:rPr>
          <w:spacing w:val="-9"/>
          <w:w w:val="105"/>
          <w:sz w:val="17"/>
        </w:rPr>
        <w:t> </w:t>
      </w:r>
      <w:r>
        <w:rPr>
          <w:w w:val="105"/>
          <w:sz w:val="17"/>
        </w:rPr>
        <w:t>tres</w:t>
      </w:r>
      <w:r>
        <w:rPr>
          <w:spacing w:val="-9"/>
          <w:w w:val="105"/>
          <w:sz w:val="17"/>
        </w:rPr>
        <w:t> </w:t>
      </w:r>
      <w:r>
        <w:rPr>
          <w:w w:val="105"/>
          <w:sz w:val="17"/>
        </w:rPr>
        <w:t>meses</w:t>
      </w:r>
      <w:r>
        <w:rPr>
          <w:spacing w:val="-9"/>
          <w:w w:val="105"/>
          <w:sz w:val="17"/>
        </w:rPr>
        <w:t> </w:t>
      </w:r>
      <w:r>
        <w:rPr>
          <w:w w:val="105"/>
          <w:sz w:val="17"/>
        </w:rPr>
        <w:t>a</w:t>
      </w:r>
      <w:r>
        <w:rPr>
          <w:spacing w:val="-9"/>
          <w:w w:val="105"/>
          <w:sz w:val="17"/>
        </w:rPr>
        <w:t> </w:t>
      </w:r>
      <w:r>
        <w:rPr>
          <w:w w:val="105"/>
          <w:sz w:val="17"/>
        </w:rPr>
        <w:t>contar</w:t>
      </w:r>
      <w:r>
        <w:rPr>
          <w:spacing w:val="-9"/>
          <w:w w:val="105"/>
          <w:sz w:val="17"/>
        </w:rPr>
        <w:t> </w:t>
      </w:r>
      <w:r>
        <w:rPr>
          <w:w w:val="105"/>
          <w:sz w:val="17"/>
        </w:rPr>
        <w:t>desde</w:t>
      </w:r>
      <w:r>
        <w:rPr>
          <w:spacing w:val="-9"/>
          <w:w w:val="105"/>
          <w:sz w:val="17"/>
        </w:rPr>
        <w:t> </w:t>
      </w:r>
      <w:r>
        <w:rPr>
          <w:w w:val="105"/>
          <w:sz w:val="17"/>
        </w:rPr>
        <w:t>la</w:t>
      </w:r>
      <w:r>
        <w:rPr>
          <w:spacing w:val="-9"/>
          <w:w w:val="105"/>
          <w:sz w:val="17"/>
        </w:rPr>
        <w:t> </w:t>
      </w:r>
      <w:r>
        <w:rPr>
          <w:w w:val="105"/>
          <w:sz w:val="17"/>
        </w:rPr>
        <w:t>fecha</w:t>
      </w:r>
      <w:r>
        <w:rPr>
          <w:spacing w:val="-9"/>
          <w:w w:val="105"/>
          <w:sz w:val="17"/>
        </w:rPr>
        <w:t> </w:t>
      </w:r>
      <w:r>
        <w:rPr>
          <w:w w:val="105"/>
          <w:sz w:val="17"/>
        </w:rPr>
        <w:t>de cierre</w:t>
      </w:r>
      <w:r>
        <w:rPr>
          <w:spacing w:val="-12"/>
          <w:w w:val="105"/>
          <w:sz w:val="17"/>
        </w:rPr>
        <w:t> </w:t>
      </w:r>
      <w:r>
        <w:rPr>
          <w:w w:val="105"/>
          <w:sz w:val="17"/>
        </w:rPr>
        <w:t>del</w:t>
      </w:r>
      <w:r>
        <w:rPr>
          <w:spacing w:val="-12"/>
          <w:w w:val="105"/>
          <w:sz w:val="17"/>
        </w:rPr>
        <w:t> </w:t>
      </w:r>
      <w:r>
        <w:rPr>
          <w:w w:val="105"/>
          <w:sz w:val="17"/>
        </w:rPr>
        <w:t>período</w:t>
      </w:r>
      <w:r>
        <w:rPr>
          <w:spacing w:val="-12"/>
          <w:w w:val="105"/>
          <w:sz w:val="17"/>
        </w:rPr>
        <w:t> </w:t>
      </w:r>
      <w:r>
        <w:rPr>
          <w:w w:val="105"/>
          <w:sz w:val="17"/>
        </w:rPr>
        <w:t>de</w:t>
      </w:r>
      <w:r>
        <w:rPr>
          <w:spacing w:val="-12"/>
          <w:w w:val="105"/>
          <w:sz w:val="17"/>
        </w:rPr>
        <w:t> </w:t>
      </w:r>
      <w:r>
        <w:rPr>
          <w:w w:val="105"/>
          <w:sz w:val="17"/>
        </w:rPr>
        <w:t>presentación</w:t>
      </w:r>
      <w:r>
        <w:rPr>
          <w:spacing w:val="-12"/>
          <w:w w:val="105"/>
          <w:sz w:val="17"/>
        </w:rPr>
        <w:t> </w:t>
      </w:r>
      <w:r>
        <w:rPr>
          <w:w w:val="105"/>
          <w:sz w:val="17"/>
        </w:rPr>
        <w:t>de</w:t>
      </w:r>
      <w:r>
        <w:rPr>
          <w:spacing w:val="-12"/>
          <w:w w:val="105"/>
          <w:sz w:val="17"/>
        </w:rPr>
        <w:t> </w:t>
      </w:r>
      <w:r>
        <w:rPr>
          <w:w w:val="105"/>
          <w:sz w:val="17"/>
        </w:rPr>
        <w:t>solicitudes.</w:t>
      </w:r>
    </w:p>
    <w:p>
      <w:pPr>
        <w:pStyle w:val="ListParagraph"/>
        <w:numPr>
          <w:ilvl w:val="0"/>
          <w:numId w:val="3"/>
        </w:numPr>
        <w:tabs>
          <w:tab w:pos="1284" w:val="left" w:leader="none"/>
        </w:tabs>
        <w:spacing w:line="321" w:lineRule="auto" w:before="2" w:after="0"/>
        <w:ind w:left="1079" w:right="468" w:firstLine="9"/>
        <w:jc w:val="left"/>
        <w:rPr>
          <w:sz w:val="17"/>
        </w:rPr>
      </w:pPr>
      <w:r>
        <w:rPr>
          <w:w w:val="105"/>
          <w:sz w:val="17"/>
        </w:rPr>
        <w:t>Una</w:t>
      </w:r>
      <w:r>
        <w:rPr>
          <w:spacing w:val="-10"/>
          <w:w w:val="105"/>
          <w:sz w:val="17"/>
        </w:rPr>
        <w:t> </w:t>
      </w:r>
      <w:r>
        <w:rPr>
          <w:w w:val="105"/>
          <w:sz w:val="17"/>
        </w:rPr>
        <w:t>vez</w:t>
      </w:r>
      <w:r>
        <w:rPr>
          <w:spacing w:val="-10"/>
          <w:w w:val="105"/>
          <w:sz w:val="17"/>
        </w:rPr>
        <w:t> </w:t>
      </w:r>
      <w:r>
        <w:rPr>
          <w:w w:val="105"/>
          <w:sz w:val="17"/>
        </w:rPr>
        <w:t>acordada</w:t>
      </w:r>
      <w:r>
        <w:rPr>
          <w:spacing w:val="-10"/>
          <w:w w:val="105"/>
          <w:sz w:val="17"/>
        </w:rPr>
        <w:t> </w:t>
      </w:r>
      <w:r>
        <w:rPr>
          <w:w w:val="105"/>
          <w:sz w:val="17"/>
        </w:rPr>
        <w:t>la</w:t>
      </w:r>
      <w:r>
        <w:rPr>
          <w:spacing w:val="-10"/>
          <w:w w:val="105"/>
          <w:sz w:val="17"/>
        </w:rPr>
        <w:t> </w:t>
      </w:r>
      <w:r>
        <w:rPr>
          <w:w w:val="105"/>
          <w:sz w:val="17"/>
        </w:rPr>
        <w:t>concesión</w:t>
      </w:r>
      <w:r>
        <w:rPr>
          <w:spacing w:val="-10"/>
          <w:w w:val="105"/>
          <w:sz w:val="17"/>
        </w:rPr>
        <w:t> </w:t>
      </w:r>
      <w:r>
        <w:rPr>
          <w:w w:val="105"/>
          <w:sz w:val="17"/>
        </w:rPr>
        <w:t>de</w:t>
      </w:r>
      <w:r>
        <w:rPr>
          <w:spacing w:val="-10"/>
          <w:w w:val="105"/>
          <w:sz w:val="17"/>
        </w:rPr>
        <w:t> </w:t>
      </w:r>
      <w:r>
        <w:rPr>
          <w:w w:val="105"/>
          <w:sz w:val="17"/>
        </w:rPr>
        <w:t>las</w:t>
      </w:r>
      <w:r>
        <w:rPr>
          <w:spacing w:val="-10"/>
          <w:w w:val="105"/>
          <w:sz w:val="17"/>
        </w:rPr>
        <w:t> </w:t>
      </w:r>
      <w:r>
        <w:rPr>
          <w:w w:val="105"/>
          <w:sz w:val="17"/>
        </w:rPr>
        <w:t>subvenciones,</w:t>
      </w:r>
      <w:r>
        <w:rPr>
          <w:spacing w:val="-10"/>
          <w:w w:val="105"/>
          <w:sz w:val="17"/>
        </w:rPr>
        <w:t> </w:t>
      </w:r>
      <w:r>
        <w:rPr>
          <w:w w:val="105"/>
          <w:sz w:val="17"/>
        </w:rPr>
        <w:t>éstas</w:t>
      </w:r>
      <w:r>
        <w:rPr>
          <w:spacing w:val="-10"/>
          <w:w w:val="105"/>
          <w:sz w:val="17"/>
        </w:rPr>
        <w:t> </w:t>
      </w:r>
      <w:r>
        <w:rPr>
          <w:w w:val="105"/>
          <w:sz w:val="17"/>
        </w:rPr>
        <w:t>serán</w:t>
      </w:r>
      <w:r>
        <w:rPr>
          <w:spacing w:val="-10"/>
          <w:w w:val="105"/>
          <w:sz w:val="17"/>
        </w:rPr>
        <w:t> </w:t>
      </w:r>
      <w:r>
        <w:rPr>
          <w:w w:val="105"/>
          <w:sz w:val="17"/>
        </w:rPr>
        <w:t>notificadas</w:t>
      </w:r>
      <w:r>
        <w:rPr>
          <w:spacing w:val="-10"/>
          <w:w w:val="105"/>
          <w:sz w:val="17"/>
        </w:rPr>
        <w:t> </w:t>
      </w:r>
      <w:r>
        <w:rPr>
          <w:w w:val="105"/>
          <w:sz w:val="17"/>
        </w:rPr>
        <w:t>a</w:t>
      </w:r>
      <w:r>
        <w:rPr>
          <w:spacing w:val="-10"/>
          <w:w w:val="105"/>
          <w:sz w:val="17"/>
        </w:rPr>
        <w:t> </w:t>
      </w:r>
      <w:r>
        <w:rPr>
          <w:w w:val="105"/>
          <w:sz w:val="17"/>
        </w:rPr>
        <w:t>los</w:t>
      </w:r>
      <w:r>
        <w:rPr>
          <w:spacing w:val="-10"/>
          <w:w w:val="105"/>
          <w:sz w:val="17"/>
        </w:rPr>
        <w:t> </w:t>
      </w:r>
      <w:r>
        <w:rPr>
          <w:w w:val="105"/>
          <w:sz w:val="17"/>
        </w:rPr>
        <w:t>interesados</w:t>
      </w:r>
      <w:r>
        <w:rPr>
          <w:spacing w:val="-10"/>
          <w:w w:val="105"/>
          <w:sz w:val="17"/>
        </w:rPr>
        <w:t> </w:t>
      </w:r>
      <w:r>
        <w:rPr>
          <w:w w:val="105"/>
          <w:sz w:val="17"/>
        </w:rPr>
        <w:t>en</w:t>
      </w:r>
      <w:r>
        <w:rPr>
          <w:spacing w:val="-10"/>
          <w:w w:val="105"/>
          <w:sz w:val="17"/>
        </w:rPr>
        <w:t> </w:t>
      </w:r>
      <w:r>
        <w:rPr>
          <w:w w:val="105"/>
          <w:sz w:val="17"/>
        </w:rPr>
        <w:t>un</w:t>
      </w:r>
      <w:r>
        <w:rPr>
          <w:spacing w:val="-10"/>
          <w:w w:val="105"/>
          <w:sz w:val="17"/>
        </w:rPr>
        <w:t> </w:t>
      </w:r>
      <w:r>
        <w:rPr>
          <w:w w:val="105"/>
          <w:sz w:val="17"/>
        </w:rPr>
        <w:t>plazo</w:t>
      </w:r>
      <w:r>
        <w:rPr>
          <w:spacing w:val="-10"/>
          <w:w w:val="105"/>
          <w:sz w:val="17"/>
        </w:rPr>
        <w:t> </w:t>
      </w:r>
      <w:r>
        <w:rPr>
          <w:w w:val="105"/>
          <w:sz w:val="17"/>
        </w:rPr>
        <w:t>máximo de 10 días desde la fecha de aprobación de la resolución. La falta de resolución en el plazo indicado tendrá efectos desestimatorios.</w:t>
      </w:r>
    </w:p>
    <w:p>
      <w:pPr>
        <w:pStyle w:val="ListParagraph"/>
        <w:numPr>
          <w:ilvl w:val="0"/>
          <w:numId w:val="3"/>
        </w:numPr>
        <w:tabs>
          <w:tab w:pos="1282" w:val="left" w:leader="none"/>
        </w:tabs>
        <w:spacing w:line="343" w:lineRule="auto" w:before="58" w:after="0"/>
        <w:ind w:left="1085" w:right="528" w:firstLine="1"/>
        <w:jc w:val="left"/>
        <w:rPr>
          <w:sz w:val="17"/>
        </w:rPr>
      </w:pPr>
      <w:r>
        <w:rPr>
          <w:w w:val="105"/>
          <w:sz w:val="17"/>
        </w:rPr>
        <w:t>El</w:t>
      </w:r>
      <w:r>
        <w:rPr>
          <w:spacing w:val="-12"/>
          <w:w w:val="105"/>
          <w:sz w:val="17"/>
        </w:rPr>
        <w:t> </w:t>
      </w:r>
      <w:r>
        <w:rPr>
          <w:w w:val="105"/>
          <w:sz w:val="17"/>
        </w:rPr>
        <w:t>órgano</w:t>
      </w:r>
      <w:r>
        <w:rPr>
          <w:spacing w:val="-12"/>
          <w:w w:val="105"/>
          <w:sz w:val="17"/>
        </w:rPr>
        <w:t> </w:t>
      </w:r>
      <w:r>
        <w:rPr>
          <w:w w:val="105"/>
          <w:sz w:val="17"/>
        </w:rPr>
        <w:t>instructor</w:t>
      </w:r>
      <w:r>
        <w:rPr>
          <w:spacing w:val="-12"/>
          <w:w w:val="105"/>
          <w:sz w:val="17"/>
        </w:rPr>
        <w:t> </w:t>
      </w:r>
      <w:r>
        <w:rPr>
          <w:w w:val="105"/>
          <w:sz w:val="17"/>
        </w:rPr>
        <w:t>podrá,</w:t>
      </w:r>
      <w:r>
        <w:rPr>
          <w:spacing w:val="-12"/>
          <w:w w:val="105"/>
          <w:sz w:val="17"/>
        </w:rPr>
        <w:t> </w:t>
      </w:r>
      <w:r>
        <w:rPr>
          <w:w w:val="105"/>
          <w:sz w:val="17"/>
        </w:rPr>
        <w:t>cuando</w:t>
      </w:r>
      <w:r>
        <w:rPr>
          <w:spacing w:val="-12"/>
          <w:w w:val="105"/>
          <w:sz w:val="17"/>
        </w:rPr>
        <w:t> </w:t>
      </w:r>
      <w:r>
        <w:rPr>
          <w:w w:val="105"/>
          <w:sz w:val="17"/>
        </w:rPr>
        <w:t>lo</w:t>
      </w:r>
      <w:r>
        <w:rPr>
          <w:spacing w:val="-12"/>
          <w:w w:val="105"/>
          <w:sz w:val="17"/>
        </w:rPr>
        <w:t> </w:t>
      </w:r>
      <w:r>
        <w:rPr>
          <w:w w:val="105"/>
          <w:sz w:val="17"/>
        </w:rPr>
        <w:t>estime</w:t>
      </w:r>
      <w:r>
        <w:rPr>
          <w:spacing w:val="-12"/>
          <w:w w:val="105"/>
          <w:sz w:val="17"/>
        </w:rPr>
        <w:t> </w:t>
      </w:r>
      <w:r>
        <w:rPr>
          <w:w w:val="105"/>
          <w:sz w:val="17"/>
        </w:rPr>
        <w:t>oportuno,</w:t>
      </w:r>
      <w:r>
        <w:rPr>
          <w:spacing w:val="-12"/>
          <w:w w:val="105"/>
          <w:sz w:val="17"/>
        </w:rPr>
        <w:t> </w:t>
      </w:r>
      <w:r>
        <w:rPr>
          <w:w w:val="105"/>
          <w:sz w:val="17"/>
        </w:rPr>
        <w:t>elevar</w:t>
      </w:r>
      <w:r>
        <w:rPr>
          <w:spacing w:val="-12"/>
          <w:w w:val="105"/>
          <w:sz w:val="17"/>
        </w:rPr>
        <w:t> </w:t>
      </w:r>
      <w:r>
        <w:rPr>
          <w:w w:val="105"/>
          <w:sz w:val="17"/>
        </w:rPr>
        <w:t>una</w:t>
      </w:r>
      <w:r>
        <w:rPr>
          <w:spacing w:val="-12"/>
          <w:w w:val="105"/>
          <w:sz w:val="17"/>
        </w:rPr>
        <w:t> </w:t>
      </w:r>
      <w:r>
        <w:rPr>
          <w:w w:val="105"/>
          <w:sz w:val="17"/>
        </w:rPr>
        <w:t>propuesta</w:t>
      </w:r>
      <w:r>
        <w:rPr>
          <w:spacing w:val="-12"/>
          <w:w w:val="105"/>
          <w:sz w:val="17"/>
        </w:rPr>
        <w:t> </w:t>
      </w:r>
      <w:r>
        <w:rPr>
          <w:w w:val="105"/>
          <w:sz w:val="17"/>
        </w:rPr>
        <w:t>provisional</w:t>
      </w:r>
      <w:r>
        <w:rPr>
          <w:spacing w:val="-12"/>
          <w:w w:val="105"/>
          <w:sz w:val="17"/>
        </w:rPr>
        <w:t> </w:t>
      </w:r>
      <w:r>
        <w:rPr>
          <w:w w:val="105"/>
          <w:sz w:val="17"/>
        </w:rPr>
        <w:t>de</w:t>
      </w:r>
      <w:r>
        <w:rPr>
          <w:spacing w:val="-12"/>
          <w:w w:val="105"/>
          <w:sz w:val="17"/>
        </w:rPr>
        <w:t> </w:t>
      </w:r>
      <w:r>
        <w:rPr>
          <w:w w:val="105"/>
          <w:sz w:val="17"/>
        </w:rPr>
        <w:t>concesión</w:t>
      </w:r>
      <w:r>
        <w:rPr>
          <w:spacing w:val="-12"/>
          <w:w w:val="105"/>
          <w:sz w:val="17"/>
        </w:rPr>
        <w:t> </w:t>
      </w:r>
      <w:r>
        <w:rPr>
          <w:w w:val="105"/>
          <w:sz w:val="17"/>
        </w:rPr>
        <w:t>con</w:t>
      </w:r>
      <w:r>
        <w:rPr>
          <w:spacing w:val="-12"/>
          <w:w w:val="105"/>
          <w:sz w:val="17"/>
        </w:rPr>
        <w:t> </w:t>
      </w:r>
      <w:r>
        <w:rPr>
          <w:w w:val="105"/>
          <w:sz w:val="17"/>
        </w:rPr>
        <w:t>carácter previo</w:t>
      </w:r>
      <w:r>
        <w:rPr>
          <w:spacing w:val="-10"/>
          <w:w w:val="105"/>
          <w:sz w:val="17"/>
        </w:rPr>
        <w:t> </w:t>
      </w:r>
      <w:r>
        <w:rPr>
          <w:w w:val="105"/>
          <w:sz w:val="17"/>
        </w:rPr>
        <w:t>a</w:t>
      </w:r>
      <w:r>
        <w:rPr>
          <w:spacing w:val="-10"/>
          <w:w w:val="105"/>
          <w:sz w:val="17"/>
        </w:rPr>
        <w:t> </w:t>
      </w:r>
      <w:r>
        <w:rPr>
          <w:w w:val="105"/>
          <w:sz w:val="17"/>
        </w:rPr>
        <w:t>la</w:t>
      </w:r>
      <w:r>
        <w:rPr>
          <w:spacing w:val="-10"/>
          <w:w w:val="105"/>
          <w:sz w:val="17"/>
        </w:rPr>
        <w:t> </w:t>
      </w:r>
      <w:r>
        <w:rPr>
          <w:w w:val="105"/>
          <w:sz w:val="17"/>
        </w:rPr>
        <w:t>concesión</w:t>
      </w:r>
      <w:r>
        <w:rPr>
          <w:spacing w:val="-10"/>
          <w:w w:val="105"/>
          <w:sz w:val="17"/>
        </w:rPr>
        <w:t> </w:t>
      </w:r>
      <w:r>
        <w:rPr>
          <w:w w:val="105"/>
          <w:sz w:val="17"/>
        </w:rPr>
        <w:t>definitiva</w:t>
      </w:r>
      <w:r>
        <w:rPr>
          <w:spacing w:val="-10"/>
          <w:w w:val="105"/>
          <w:sz w:val="17"/>
        </w:rPr>
        <w:t> </w:t>
      </w:r>
      <w:r>
        <w:rPr>
          <w:w w:val="105"/>
          <w:sz w:val="17"/>
        </w:rPr>
        <w:t>y</w:t>
      </w:r>
      <w:r>
        <w:rPr>
          <w:spacing w:val="-10"/>
          <w:w w:val="105"/>
          <w:sz w:val="17"/>
        </w:rPr>
        <w:t> </w:t>
      </w:r>
      <w:r>
        <w:rPr>
          <w:w w:val="105"/>
          <w:sz w:val="17"/>
        </w:rPr>
        <w:t>conceder</w:t>
      </w:r>
      <w:r>
        <w:rPr>
          <w:spacing w:val="-10"/>
          <w:w w:val="105"/>
          <w:sz w:val="17"/>
        </w:rPr>
        <w:t> </w:t>
      </w:r>
      <w:r>
        <w:rPr>
          <w:w w:val="105"/>
          <w:sz w:val="17"/>
        </w:rPr>
        <w:t>un</w:t>
      </w:r>
      <w:r>
        <w:rPr>
          <w:spacing w:val="-10"/>
          <w:w w:val="105"/>
          <w:sz w:val="17"/>
        </w:rPr>
        <w:t> </w:t>
      </w:r>
      <w:r>
        <w:rPr>
          <w:w w:val="105"/>
          <w:sz w:val="17"/>
        </w:rPr>
        <w:t>plazo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días</w:t>
      </w:r>
      <w:r>
        <w:rPr>
          <w:spacing w:val="-10"/>
          <w:w w:val="105"/>
          <w:sz w:val="17"/>
        </w:rPr>
        <w:t> </w:t>
      </w:r>
      <w:r>
        <w:rPr>
          <w:w w:val="105"/>
          <w:sz w:val="17"/>
        </w:rPr>
        <w:t>por</w:t>
      </w:r>
      <w:r>
        <w:rPr>
          <w:spacing w:val="-10"/>
          <w:w w:val="105"/>
          <w:sz w:val="17"/>
        </w:rPr>
        <w:t> </w:t>
      </w:r>
      <w:r>
        <w:rPr>
          <w:w w:val="105"/>
          <w:sz w:val="17"/>
        </w:rPr>
        <w:t>alegaciones.</w:t>
      </w:r>
    </w:p>
    <w:p>
      <w:pPr>
        <w:spacing w:line="343" w:lineRule="auto" w:before="2"/>
        <w:ind w:left="1094" w:right="5489" w:hanging="11"/>
        <w:jc w:val="left"/>
        <w:rPr>
          <w:sz w:val="17"/>
        </w:rPr>
      </w:pPr>
      <w:r>
        <w:rPr>
          <w:w w:val="105"/>
          <w:sz w:val="17"/>
        </w:rPr>
        <w:t>9.- Documentos que deben acompañar a la solicitud 1.- Personas jurídicas</w:t>
      </w:r>
    </w:p>
    <w:p>
      <w:pPr>
        <w:pStyle w:val="ListParagraph"/>
        <w:numPr>
          <w:ilvl w:val="1"/>
          <w:numId w:val="3"/>
        </w:numPr>
        <w:tabs>
          <w:tab w:pos="1651" w:val="left" w:leader="none"/>
        </w:tabs>
        <w:spacing w:line="240" w:lineRule="auto" w:before="0" w:after="0"/>
        <w:ind w:left="1650" w:right="0" w:hanging="205"/>
        <w:jc w:val="left"/>
        <w:rPr>
          <w:sz w:val="17"/>
        </w:rPr>
      </w:pPr>
      <w:r>
        <w:rPr>
          <w:w w:val="105"/>
          <w:sz w:val="17"/>
        </w:rPr>
        <w:t>Modelo</w:t>
      </w:r>
      <w:r>
        <w:rPr>
          <w:spacing w:val="-13"/>
          <w:w w:val="105"/>
          <w:sz w:val="17"/>
        </w:rPr>
        <w:t> </w:t>
      </w:r>
      <w:r>
        <w:rPr>
          <w:w w:val="105"/>
          <w:sz w:val="17"/>
        </w:rPr>
        <w:t>normalizado</w:t>
      </w:r>
      <w:r>
        <w:rPr>
          <w:spacing w:val="-13"/>
          <w:w w:val="105"/>
          <w:sz w:val="17"/>
        </w:rPr>
        <w:t> </w:t>
      </w:r>
      <w:r>
        <w:rPr>
          <w:w w:val="105"/>
          <w:sz w:val="17"/>
        </w:rPr>
        <w:t>de</w:t>
      </w:r>
      <w:r>
        <w:rPr>
          <w:spacing w:val="-13"/>
          <w:w w:val="105"/>
          <w:sz w:val="17"/>
        </w:rPr>
        <w:t> </w:t>
      </w:r>
      <w:r>
        <w:rPr>
          <w:w w:val="105"/>
          <w:sz w:val="17"/>
        </w:rPr>
        <w:t>solicitud.</w:t>
      </w:r>
      <w:r>
        <w:rPr>
          <w:spacing w:val="-13"/>
          <w:w w:val="105"/>
          <w:sz w:val="17"/>
        </w:rPr>
        <w:t> </w:t>
      </w:r>
      <w:r>
        <w:rPr>
          <w:w w:val="105"/>
          <w:sz w:val="17"/>
        </w:rPr>
        <w:t>b)</w:t>
      </w:r>
    </w:p>
    <w:p>
      <w:pPr>
        <w:spacing w:before="87"/>
        <w:ind w:left="1452" w:right="0" w:firstLine="0"/>
        <w:jc w:val="left"/>
        <w:rPr>
          <w:sz w:val="17"/>
        </w:rPr>
      </w:pPr>
      <w:r>
        <w:rPr>
          <w:w w:val="105"/>
          <w:sz w:val="17"/>
        </w:rPr>
        <w:t>Memoria del proyecto/actividad a realizar por lo que se pide la subvención.</w:t>
      </w:r>
    </w:p>
    <w:p>
      <w:pPr>
        <w:pStyle w:val="ListParagraph"/>
        <w:numPr>
          <w:ilvl w:val="0"/>
          <w:numId w:val="4"/>
        </w:numPr>
        <w:tabs>
          <w:tab w:pos="1641" w:val="left" w:leader="none"/>
        </w:tabs>
        <w:spacing w:line="240" w:lineRule="auto" w:before="85" w:after="0"/>
        <w:ind w:left="1809" w:right="0" w:hanging="364"/>
        <w:jc w:val="left"/>
        <w:rPr>
          <w:sz w:val="17"/>
        </w:rPr>
      </w:pPr>
      <w:r>
        <w:rPr>
          <w:w w:val="105"/>
          <w:sz w:val="17"/>
        </w:rPr>
        <w:t>Presupuesto</w:t>
      </w:r>
      <w:r>
        <w:rPr>
          <w:spacing w:val="-17"/>
          <w:w w:val="105"/>
          <w:sz w:val="17"/>
        </w:rPr>
        <w:t> </w:t>
      </w:r>
      <w:r>
        <w:rPr>
          <w:w w:val="105"/>
          <w:sz w:val="17"/>
        </w:rPr>
        <w:t>previsto</w:t>
      </w:r>
      <w:r>
        <w:rPr>
          <w:spacing w:val="-17"/>
          <w:w w:val="105"/>
          <w:sz w:val="17"/>
        </w:rPr>
        <w:t> </w:t>
      </w:r>
      <w:r>
        <w:rPr>
          <w:w w:val="105"/>
          <w:sz w:val="17"/>
        </w:rPr>
        <w:t>por</w:t>
      </w:r>
      <w:r>
        <w:rPr>
          <w:spacing w:val="-17"/>
          <w:w w:val="105"/>
          <w:sz w:val="17"/>
        </w:rPr>
        <w:t> </w:t>
      </w:r>
      <w:r>
        <w:rPr>
          <w:w w:val="105"/>
          <w:sz w:val="17"/>
        </w:rPr>
        <w:t>el</w:t>
      </w:r>
      <w:r>
        <w:rPr>
          <w:spacing w:val="-17"/>
          <w:w w:val="105"/>
          <w:sz w:val="17"/>
        </w:rPr>
        <w:t> </w:t>
      </w:r>
      <w:r>
        <w:rPr>
          <w:w w:val="105"/>
          <w:sz w:val="17"/>
        </w:rPr>
        <w:t>proyecto/actividad.</w:t>
      </w:r>
    </w:p>
    <w:p>
      <w:pPr>
        <w:pStyle w:val="ListParagraph"/>
        <w:numPr>
          <w:ilvl w:val="0"/>
          <w:numId w:val="4"/>
        </w:numPr>
        <w:tabs>
          <w:tab w:pos="1651" w:val="left" w:leader="none"/>
        </w:tabs>
        <w:spacing w:line="240" w:lineRule="auto" w:before="85" w:after="0"/>
        <w:ind w:left="1650" w:right="0" w:hanging="204"/>
        <w:jc w:val="left"/>
        <w:rPr>
          <w:sz w:val="17"/>
        </w:rPr>
      </w:pPr>
      <w:r>
        <w:rPr>
          <w:w w:val="105"/>
          <w:sz w:val="17"/>
        </w:rPr>
        <w:t>Datos</w:t>
      </w:r>
      <w:r>
        <w:rPr>
          <w:spacing w:val="-12"/>
          <w:w w:val="105"/>
          <w:sz w:val="17"/>
        </w:rPr>
        <w:t> </w:t>
      </w:r>
      <w:r>
        <w:rPr>
          <w:w w:val="105"/>
          <w:sz w:val="17"/>
        </w:rPr>
        <w:t>bancarios</w:t>
      </w:r>
      <w:r>
        <w:rPr>
          <w:spacing w:val="-12"/>
          <w:w w:val="105"/>
          <w:sz w:val="17"/>
        </w:rPr>
        <w:t> </w:t>
      </w:r>
      <w:r>
        <w:rPr>
          <w:w w:val="105"/>
          <w:sz w:val="17"/>
        </w:rPr>
        <w:t>donde</w:t>
      </w:r>
      <w:r>
        <w:rPr>
          <w:spacing w:val="-12"/>
          <w:w w:val="105"/>
          <w:sz w:val="17"/>
        </w:rPr>
        <w:t> </w:t>
      </w:r>
      <w:r>
        <w:rPr>
          <w:w w:val="105"/>
          <w:sz w:val="17"/>
        </w:rPr>
        <w:t>debe</w:t>
      </w:r>
      <w:r>
        <w:rPr>
          <w:spacing w:val="-12"/>
          <w:w w:val="105"/>
          <w:sz w:val="17"/>
        </w:rPr>
        <w:t> </w:t>
      </w:r>
      <w:r>
        <w:rPr>
          <w:w w:val="105"/>
          <w:sz w:val="17"/>
        </w:rPr>
        <w:t>realizarse</w:t>
      </w:r>
      <w:r>
        <w:rPr>
          <w:spacing w:val="-12"/>
          <w:w w:val="105"/>
          <w:sz w:val="17"/>
        </w:rPr>
        <w:t> </w:t>
      </w:r>
      <w:r>
        <w:rPr>
          <w:w w:val="105"/>
          <w:sz w:val="17"/>
        </w:rPr>
        <w:t>el</w:t>
      </w:r>
      <w:r>
        <w:rPr>
          <w:spacing w:val="-12"/>
          <w:w w:val="105"/>
          <w:sz w:val="17"/>
        </w:rPr>
        <w:t> </w:t>
      </w:r>
      <w:r>
        <w:rPr>
          <w:w w:val="105"/>
          <w:sz w:val="17"/>
        </w:rPr>
        <w:t>ingreso</w:t>
      </w:r>
      <w:r>
        <w:rPr>
          <w:spacing w:val="-12"/>
          <w:w w:val="105"/>
          <w:sz w:val="17"/>
        </w:rPr>
        <w:t> </w:t>
      </w:r>
      <w:r>
        <w:rPr>
          <w:w w:val="105"/>
          <w:sz w:val="17"/>
        </w:rPr>
        <w:t>de</w:t>
      </w:r>
      <w:r>
        <w:rPr>
          <w:spacing w:val="-12"/>
          <w:w w:val="105"/>
          <w:sz w:val="17"/>
        </w:rPr>
        <w:t> </w:t>
      </w:r>
      <w:r>
        <w:rPr>
          <w:w w:val="105"/>
          <w:sz w:val="17"/>
        </w:rPr>
        <w:t>la</w:t>
      </w:r>
      <w:r>
        <w:rPr>
          <w:spacing w:val="-12"/>
          <w:w w:val="105"/>
          <w:sz w:val="17"/>
        </w:rPr>
        <w:t> </w:t>
      </w:r>
      <w:r>
        <w:rPr>
          <w:w w:val="105"/>
          <w:sz w:val="17"/>
        </w:rPr>
        <w:t>subvención.</w:t>
      </w:r>
    </w:p>
    <w:p>
      <w:pPr>
        <w:pStyle w:val="ListParagraph"/>
        <w:numPr>
          <w:ilvl w:val="0"/>
          <w:numId w:val="4"/>
        </w:numPr>
        <w:tabs>
          <w:tab w:pos="1651" w:val="left" w:leader="none"/>
        </w:tabs>
        <w:spacing w:line="343" w:lineRule="auto" w:before="85" w:after="0"/>
        <w:ind w:left="1809" w:right="446" w:hanging="364"/>
        <w:jc w:val="left"/>
        <w:rPr>
          <w:sz w:val="17"/>
        </w:rPr>
      </w:pPr>
      <w:r>
        <w:rPr>
          <w:w w:val="105"/>
          <w:sz w:val="17"/>
        </w:rPr>
        <w:t>Indicación</w:t>
      </w:r>
      <w:r>
        <w:rPr>
          <w:spacing w:val="-10"/>
          <w:w w:val="105"/>
          <w:sz w:val="17"/>
        </w:rPr>
        <w:t> </w:t>
      </w:r>
      <w:r>
        <w:rPr>
          <w:w w:val="105"/>
          <w:sz w:val="17"/>
        </w:rPr>
        <w:t>del</w:t>
      </w:r>
      <w:r>
        <w:rPr>
          <w:spacing w:val="-10"/>
          <w:w w:val="105"/>
          <w:sz w:val="17"/>
        </w:rPr>
        <w:t> </w:t>
      </w:r>
      <w:r>
        <w:rPr>
          <w:w w:val="105"/>
          <w:sz w:val="17"/>
        </w:rPr>
        <w:t>número</w:t>
      </w:r>
      <w:r>
        <w:rPr>
          <w:spacing w:val="-10"/>
          <w:w w:val="105"/>
          <w:sz w:val="17"/>
        </w:rPr>
        <w:t> </w:t>
      </w:r>
      <w:r>
        <w:rPr>
          <w:w w:val="105"/>
          <w:sz w:val="17"/>
        </w:rPr>
        <w:t>del</w:t>
      </w:r>
      <w:r>
        <w:rPr>
          <w:spacing w:val="-10"/>
          <w:w w:val="105"/>
          <w:sz w:val="17"/>
        </w:rPr>
        <w:t> </w:t>
      </w:r>
      <w:r>
        <w:rPr>
          <w:w w:val="105"/>
          <w:sz w:val="17"/>
        </w:rPr>
        <w:t>DNI</w:t>
      </w:r>
      <w:r>
        <w:rPr>
          <w:spacing w:val="-10"/>
          <w:w w:val="105"/>
          <w:sz w:val="17"/>
        </w:rPr>
        <w:t> </w:t>
      </w:r>
      <w:r>
        <w:rPr>
          <w:w w:val="105"/>
          <w:sz w:val="17"/>
        </w:rPr>
        <w:t>del/de</w:t>
      </w:r>
      <w:r>
        <w:rPr>
          <w:spacing w:val="-10"/>
          <w:w w:val="105"/>
          <w:sz w:val="17"/>
        </w:rPr>
        <w:t> </w:t>
      </w:r>
      <w:r>
        <w:rPr>
          <w:w w:val="105"/>
          <w:sz w:val="17"/>
        </w:rPr>
        <w:t>la</w:t>
      </w:r>
      <w:r>
        <w:rPr>
          <w:spacing w:val="-10"/>
          <w:w w:val="105"/>
          <w:sz w:val="17"/>
        </w:rPr>
        <w:t> </w:t>
      </w:r>
      <w:r>
        <w:rPr>
          <w:w w:val="105"/>
          <w:sz w:val="17"/>
        </w:rPr>
        <w:t>representante</w:t>
      </w:r>
      <w:r>
        <w:rPr>
          <w:spacing w:val="-10"/>
          <w:w w:val="105"/>
          <w:sz w:val="17"/>
        </w:rPr>
        <w:t> </w:t>
      </w:r>
      <w:r>
        <w:rPr>
          <w:w w:val="105"/>
          <w:sz w:val="17"/>
        </w:rPr>
        <w:t>legal</w:t>
      </w:r>
      <w:r>
        <w:rPr>
          <w:spacing w:val="-10"/>
          <w:w w:val="105"/>
          <w:sz w:val="17"/>
        </w:rPr>
        <w:t> </w:t>
      </w:r>
      <w:r>
        <w:rPr>
          <w:w w:val="105"/>
          <w:sz w:val="17"/>
        </w:rPr>
        <w:t>signatario/aria</w:t>
      </w:r>
      <w:r>
        <w:rPr>
          <w:spacing w:val="-10"/>
          <w:w w:val="105"/>
          <w:sz w:val="17"/>
        </w:rPr>
        <w:t> </w:t>
      </w:r>
      <w:r>
        <w:rPr>
          <w:w w:val="105"/>
          <w:sz w:val="17"/>
        </w:rPr>
        <w:t>de</w:t>
      </w:r>
      <w:r>
        <w:rPr>
          <w:spacing w:val="-10"/>
          <w:w w:val="105"/>
          <w:sz w:val="17"/>
        </w:rPr>
        <w:t> </w:t>
      </w:r>
      <w:r>
        <w:rPr>
          <w:w w:val="105"/>
          <w:sz w:val="17"/>
        </w:rPr>
        <w:t>la</w:t>
      </w:r>
      <w:r>
        <w:rPr>
          <w:spacing w:val="-10"/>
          <w:w w:val="105"/>
          <w:sz w:val="17"/>
        </w:rPr>
        <w:t> </w:t>
      </w:r>
      <w:r>
        <w:rPr>
          <w:w w:val="105"/>
          <w:sz w:val="17"/>
        </w:rPr>
        <w:t>solicitud</w:t>
      </w:r>
      <w:r>
        <w:rPr>
          <w:spacing w:val="-10"/>
          <w:w w:val="105"/>
          <w:sz w:val="17"/>
        </w:rPr>
        <w:t> </w:t>
      </w:r>
      <w:r>
        <w:rPr>
          <w:w w:val="105"/>
          <w:sz w:val="17"/>
        </w:rPr>
        <w:t>(excepto</w:t>
      </w:r>
      <w:r>
        <w:rPr>
          <w:spacing w:val="-10"/>
          <w:w w:val="105"/>
          <w:sz w:val="17"/>
        </w:rPr>
        <w:t> </w:t>
      </w:r>
      <w:r>
        <w:rPr>
          <w:w w:val="105"/>
          <w:sz w:val="17"/>
        </w:rPr>
        <w:t>si</w:t>
      </w:r>
      <w:r>
        <w:rPr>
          <w:spacing w:val="-10"/>
          <w:w w:val="105"/>
          <w:sz w:val="17"/>
        </w:rPr>
        <w:t> </w:t>
      </w:r>
      <w:r>
        <w:rPr>
          <w:w w:val="105"/>
          <w:sz w:val="17"/>
        </w:rPr>
        <w:t>se</w:t>
      </w:r>
      <w:r>
        <w:rPr>
          <w:spacing w:val="-10"/>
          <w:w w:val="105"/>
          <w:sz w:val="17"/>
        </w:rPr>
        <w:t> </w:t>
      </w:r>
      <w:r>
        <w:rPr>
          <w:w w:val="105"/>
          <w:sz w:val="17"/>
        </w:rPr>
        <w:t>hace</w:t>
      </w:r>
      <w:r>
        <w:rPr>
          <w:spacing w:val="-10"/>
          <w:w w:val="105"/>
          <w:sz w:val="17"/>
        </w:rPr>
        <w:t> </w:t>
      </w:r>
      <w:r>
        <w:rPr>
          <w:w w:val="105"/>
          <w:sz w:val="17"/>
        </w:rPr>
        <w:t>la solicitud</w:t>
      </w:r>
      <w:r>
        <w:rPr>
          <w:spacing w:val="-12"/>
          <w:w w:val="105"/>
          <w:sz w:val="17"/>
        </w:rPr>
        <w:t> </w:t>
      </w:r>
      <w:r>
        <w:rPr>
          <w:w w:val="105"/>
          <w:sz w:val="17"/>
        </w:rPr>
        <w:t>de</w:t>
      </w:r>
      <w:r>
        <w:rPr>
          <w:spacing w:val="-12"/>
          <w:w w:val="105"/>
          <w:sz w:val="17"/>
        </w:rPr>
        <w:t> </w:t>
      </w:r>
      <w:r>
        <w:rPr>
          <w:w w:val="105"/>
          <w:sz w:val="17"/>
        </w:rPr>
        <w:t>forma</w:t>
      </w:r>
      <w:r>
        <w:rPr>
          <w:spacing w:val="-12"/>
          <w:w w:val="105"/>
          <w:sz w:val="17"/>
        </w:rPr>
        <w:t> </w:t>
      </w:r>
      <w:r>
        <w:rPr>
          <w:w w:val="105"/>
          <w:sz w:val="17"/>
        </w:rPr>
        <w:t>telemática,</w:t>
      </w:r>
      <w:r>
        <w:rPr>
          <w:spacing w:val="-12"/>
          <w:w w:val="105"/>
          <w:sz w:val="17"/>
        </w:rPr>
        <w:t> </w:t>
      </w:r>
      <w:r>
        <w:rPr>
          <w:w w:val="105"/>
          <w:sz w:val="17"/>
        </w:rPr>
        <w:t>puesto</w:t>
      </w:r>
      <w:r>
        <w:rPr>
          <w:spacing w:val="-12"/>
          <w:w w:val="105"/>
          <w:sz w:val="17"/>
        </w:rPr>
        <w:t> </w:t>
      </w:r>
      <w:r>
        <w:rPr>
          <w:w w:val="105"/>
          <w:sz w:val="17"/>
        </w:rPr>
        <w:t>que</w:t>
      </w:r>
      <w:r>
        <w:rPr>
          <w:spacing w:val="-12"/>
          <w:w w:val="105"/>
          <w:sz w:val="17"/>
        </w:rPr>
        <w:t> </w:t>
      </w:r>
      <w:r>
        <w:rPr>
          <w:w w:val="105"/>
          <w:sz w:val="17"/>
        </w:rPr>
        <w:t>la</w:t>
      </w:r>
      <w:r>
        <w:rPr>
          <w:spacing w:val="-12"/>
          <w:w w:val="105"/>
          <w:sz w:val="17"/>
        </w:rPr>
        <w:t> </w:t>
      </w:r>
      <w:r>
        <w:rPr>
          <w:w w:val="105"/>
          <w:sz w:val="17"/>
        </w:rPr>
        <w:t>identidad</w:t>
      </w:r>
      <w:r>
        <w:rPr>
          <w:spacing w:val="-12"/>
          <w:w w:val="105"/>
          <w:sz w:val="17"/>
        </w:rPr>
        <w:t> </w:t>
      </w:r>
      <w:r>
        <w:rPr>
          <w:w w:val="105"/>
          <w:sz w:val="17"/>
        </w:rPr>
        <w:t>ya</w:t>
      </w:r>
      <w:r>
        <w:rPr>
          <w:spacing w:val="-12"/>
          <w:w w:val="105"/>
          <w:sz w:val="17"/>
        </w:rPr>
        <w:t> </w:t>
      </w:r>
      <w:r>
        <w:rPr>
          <w:w w:val="105"/>
          <w:sz w:val="17"/>
        </w:rPr>
        <w:t>queda</w:t>
      </w:r>
      <w:r>
        <w:rPr>
          <w:spacing w:val="-12"/>
          <w:w w:val="105"/>
          <w:sz w:val="17"/>
        </w:rPr>
        <w:t> </w:t>
      </w:r>
      <w:r>
        <w:rPr>
          <w:w w:val="105"/>
          <w:sz w:val="17"/>
        </w:rPr>
        <w:t>acreditada</w:t>
      </w:r>
      <w:r>
        <w:rPr>
          <w:spacing w:val="-12"/>
          <w:w w:val="105"/>
          <w:sz w:val="17"/>
        </w:rPr>
        <w:t> </w:t>
      </w:r>
      <w:r>
        <w:rPr>
          <w:w w:val="105"/>
          <w:sz w:val="17"/>
        </w:rPr>
        <w:t>digitalmente).</w:t>
      </w:r>
    </w:p>
    <w:p>
      <w:pPr>
        <w:pStyle w:val="ListParagraph"/>
        <w:numPr>
          <w:ilvl w:val="0"/>
          <w:numId w:val="4"/>
        </w:numPr>
        <w:tabs>
          <w:tab w:pos="1596" w:val="left" w:leader="none"/>
          <w:tab w:pos="5140" w:val="left" w:leader="none"/>
        </w:tabs>
        <w:spacing w:line="240" w:lineRule="auto" w:before="163" w:after="0"/>
        <w:ind w:left="1595" w:right="0" w:hanging="156"/>
        <w:jc w:val="left"/>
        <w:rPr>
          <w:sz w:val="17"/>
        </w:rPr>
      </w:pPr>
      <w:r>
        <w:rPr>
          <w:w w:val="105"/>
          <w:sz w:val="17"/>
        </w:rPr>
        <w:t>Escritura de constitución o</w:t>
      </w:r>
      <w:r>
        <w:rPr>
          <w:spacing w:val="-30"/>
          <w:w w:val="105"/>
          <w:sz w:val="17"/>
        </w:rPr>
        <w:t> </w:t>
      </w:r>
      <w:r>
        <w:rPr>
          <w:w w:val="105"/>
          <w:sz w:val="17"/>
        </w:rPr>
        <w:t>Estatutos</w:t>
      </w:r>
      <w:r>
        <w:rPr>
          <w:spacing w:val="-8"/>
          <w:w w:val="105"/>
          <w:sz w:val="17"/>
        </w:rPr>
        <w:t> </w:t>
      </w:r>
      <w:r>
        <w:rPr>
          <w:w w:val="105"/>
          <w:sz w:val="17"/>
        </w:rPr>
        <w:t>g)</w:t>
        <w:tab/>
      </w:r>
      <w:r>
        <w:rPr>
          <w:w w:val="105"/>
          <w:position w:val="12"/>
          <w:sz w:val="17"/>
        </w:rPr>
        <w:t>*</w:t>
      </w:r>
    </w:p>
    <w:p>
      <w:pPr>
        <w:spacing w:line="343" w:lineRule="auto" w:before="84"/>
        <w:ind w:left="1812" w:right="464" w:hanging="372"/>
        <w:jc w:val="left"/>
        <w:rPr>
          <w:sz w:val="17"/>
        </w:rPr>
      </w:pPr>
      <w:r>
        <w:rPr>
          <w:w w:val="105"/>
          <w:sz w:val="17"/>
        </w:rPr>
        <w:t>Poderes</w:t>
      </w:r>
      <w:r>
        <w:rPr>
          <w:spacing w:val="-11"/>
          <w:w w:val="105"/>
          <w:sz w:val="17"/>
        </w:rPr>
        <w:t> </w:t>
      </w:r>
      <w:r>
        <w:rPr>
          <w:w w:val="105"/>
          <w:sz w:val="17"/>
        </w:rPr>
        <w:t>de</w:t>
      </w:r>
      <w:r>
        <w:rPr>
          <w:spacing w:val="-11"/>
          <w:w w:val="105"/>
          <w:sz w:val="17"/>
        </w:rPr>
        <w:t> </w:t>
      </w:r>
      <w:r>
        <w:rPr>
          <w:w w:val="105"/>
          <w:sz w:val="17"/>
        </w:rPr>
        <w:t>representación</w:t>
      </w:r>
      <w:r>
        <w:rPr>
          <w:spacing w:val="-11"/>
          <w:w w:val="105"/>
          <w:sz w:val="17"/>
        </w:rPr>
        <w:t> </w:t>
      </w:r>
      <w:r>
        <w:rPr>
          <w:w w:val="105"/>
          <w:sz w:val="17"/>
        </w:rPr>
        <w:t>o</w:t>
      </w:r>
      <w:r>
        <w:rPr>
          <w:spacing w:val="-11"/>
          <w:w w:val="105"/>
          <w:sz w:val="17"/>
        </w:rPr>
        <w:t> </w:t>
      </w:r>
      <w:r>
        <w:rPr>
          <w:w w:val="105"/>
          <w:sz w:val="17"/>
        </w:rPr>
        <w:t>certificado</w:t>
      </w:r>
      <w:r>
        <w:rPr>
          <w:spacing w:val="-11"/>
          <w:w w:val="105"/>
          <w:sz w:val="17"/>
        </w:rPr>
        <w:t> </w:t>
      </w:r>
      <w:r>
        <w:rPr>
          <w:w w:val="105"/>
          <w:sz w:val="17"/>
        </w:rPr>
        <w:t>expedido</w:t>
      </w:r>
      <w:r>
        <w:rPr>
          <w:spacing w:val="-11"/>
          <w:w w:val="105"/>
          <w:sz w:val="17"/>
        </w:rPr>
        <w:t> </w:t>
      </w:r>
      <w:r>
        <w:rPr>
          <w:w w:val="105"/>
          <w:sz w:val="17"/>
        </w:rPr>
        <w:t>por</w:t>
      </w:r>
      <w:r>
        <w:rPr>
          <w:spacing w:val="-11"/>
          <w:w w:val="105"/>
          <w:sz w:val="17"/>
        </w:rPr>
        <w:t> </w:t>
      </w:r>
      <w:r>
        <w:rPr>
          <w:w w:val="105"/>
          <w:sz w:val="17"/>
        </w:rPr>
        <w:t>el</w:t>
      </w:r>
      <w:r>
        <w:rPr>
          <w:spacing w:val="-11"/>
          <w:w w:val="105"/>
          <w:sz w:val="17"/>
        </w:rPr>
        <w:t> </w:t>
      </w:r>
      <w:r>
        <w:rPr>
          <w:w w:val="105"/>
          <w:sz w:val="17"/>
        </w:rPr>
        <w:t>Secretario/a</w:t>
      </w:r>
      <w:r>
        <w:rPr>
          <w:spacing w:val="-11"/>
          <w:w w:val="105"/>
          <w:sz w:val="17"/>
        </w:rPr>
        <w:t> </w:t>
      </w:r>
      <w:r>
        <w:rPr>
          <w:w w:val="105"/>
          <w:sz w:val="17"/>
        </w:rPr>
        <w:t>de</w:t>
      </w:r>
      <w:r>
        <w:rPr>
          <w:spacing w:val="-11"/>
          <w:w w:val="105"/>
          <w:sz w:val="17"/>
        </w:rPr>
        <w:t> </w:t>
      </w:r>
      <w:r>
        <w:rPr>
          <w:w w:val="105"/>
          <w:sz w:val="17"/>
        </w:rPr>
        <w:t>la</w:t>
      </w:r>
      <w:r>
        <w:rPr>
          <w:spacing w:val="-11"/>
          <w:w w:val="105"/>
          <w:sz w:val="17"/>
        </w:rPr>
        <w:t> </w:t>
      </w:r>
      <w:r>
        <w:rPr>
          <w:w w:val="105"/>
          <w:sz w:val="17"/>
        </w:rPr>
        <w:t>entidad</w:t>
      </w:r>
      <w:r>
        <w:rPr>
          <w:spacing w:val="-11"/>
          <w:w w:val="105"/>
          <w:sz w:val="17"/>
        </w:rPr>
        <w:t> </w:t>
      </w:r>
      <w:r>
        <w:rPr>
          <w:w w:val="105"/>
          <w:sz w:val="17"/>
        </w:rPr>
        <w:t>que</w:t>
      </w:r>
      <w:r>
        <w:rPr>
          <w:spacing w:val="-11"/>
          <w:w w:val="105"/>
          <w:sz w:val="17"/>
        </w:rPr>
        <w:t> </w:t>
      </w:r>
      <w:r>
        <w:rPr>
          <w:w w:val="105"/>
          <w:sz w:val="17"/>
        </w:rPr>
        <w:t>acredite</w:t>
      </w:r>
      <w:r>
        <w:rPr>
          <w:spacing w:val="-11"/>
          <w:w w:val="105"/>
          <w:sz w:val="17"/>
        </w:rPr>
        <w:t> </w:t>
      </w:r>
      <w:r>
        <w:rPr>
          <w:w w:val="105"/>
          <w:sz w:val="17"/>
        </w:rPr>
        <w:t>la</w:t>
      </w:r>
      <w:r>
        <w:rPr>
          <w:spacing w:val="-11"/>
          <w:w w:val="105"/>
          <w:sz w:val="17"/>
        </w:rPr>
        <w:t> </w:t>
      </w:r>
      <w:r>
        <w:rPr>
          <w:w w:val="105"/>
          <w:sz w:val="17"/>
        </w:rPr>
        <w:t>representación legal</w:t>
      </w:r>
      <w:r>
        <w:rPr>
          <w:spacing w:val="-9"/>
          <w:w w:val="105"/>
          <w:sz w:val="17"/>
        </w:rPr>
        <w:t> </w:t>
      </w:r>
      <w:r>
        <w:rPr>
          <w:w w:val="105"/>
          <w:sz w:val="17"/>
        </w:rPr>
        <w:t>de</w:t>
      </w:r>
      <w:r>
        <w:rPr>
          <w:spacing w:val="-9"/>
          <w:w w:val="105"/>
          <w:sz w:val="17"/>
        </w:rPr>
        <w:t> </w:t>
      </w:r>
      <w:r>
        <w:rPr>
          <w:w w:val="105"/>
          <w:sz w:val="17"/>
        </w:rPr>
        <w:t>quien</w:t>
      </w:r>
      <w:r>
        <w:rPr>
          <w:spacing w:val="-9"/>
          <w:w w:val="105"/>
          <w:sz w:val="17"/>
        </w:rPr>
        <w:t> </w:t>
      </w:r>
      <w:r>
        <w:rPr>
          <w:w w:val="105"/>
          <w:sz w:val="17"/>
        </w:rPr>
        <w:t>firma</w:t>
      </w:r>
      <w:r>
        <w:rPr>
          <w:spacing w:val="-9"/>
          <w:w w:val="105"/>
          <w:sz w:val="17"/>
        </w:rPr>
        <w:t> </w:t>
      </w:r>
      <w:r>
        <w:rPr>
          <w:w w:val="105"/>
          <w:sz w:val="17"/>
        </w:rPr>
        <w:t>la</w:t>
      </w:r>
      <w:r>
        <w:rPr>
          <w:spacing w:val="-9"/>
          <w:w w:val="105"/>
          <w:sz w:val="17"/>
        </w:rPr>
        <w:t> </w:t>
      </w:r>
      <w:r>
        <w:rPr>
          <w:w w:val="105"/>
          <w:sz w:val="17"/>
        </w:rPr>
        <w:t>solicitud</w:t>
      </w:r>
      <w:r>
        <w:rPr>
          <w:spacing w:val="-9"/>
          <w:w w:val="105"/>
          <w:sz w:val="17"/>
        </w:rPr>
        <w:t> </w:t>
      </w:r>
      <w:r>
        <w:rPr>
          <w:w w:val="105"/>
          <w:sz w:val="17"/>
        </w:rPr>
        <w:t>*</w:t>
      </w:r>
    </w:p>
    <w:p>
      <w:pPr>
        <w:pStyle w:val="ListParagraph"/>
        <w:numPr>
          <w:ilvl w:val="0"/>
          <w:numId w:val="5"/>
        </w:numPr>
        <w:tabs>
          <w:tab w:pos="1658" w:val="left" w:leader="none"/>
        </w:tabs>
        <w:spacing w:line="297" w:lineRule="auto" w:before="3" w:after="0"/>
        <w:ind w:left="1812" w:right="1576" w:hanging="360"/>
        <w:jc w:val="left"/>
        <w:rPr>
          <w:sz w:val="17"/>
        </w:rPr>
      </w:pPr>
      <w:r>
        <w:rPr>
          <w:w w:val="105"/>
          <w:sz w:val="17"/>
        </w:rPr>
        <w:t>Declaración</w:t>
      </w:r>
      <w:r>
        <w:rPr>
          <w:spacing w:val="-11"/>
          <w:w w:val="105"/>
          <w:sz w:val="17"/>
        </w:rPr>
        <w:t> </w:t>
      </w:r>
      <w:r>
        <w:rPr>
          <w:w w:val="105"/>
          <w:sz w:val="17"/>
        </w:rPr>
        <w:t>responsable</w:t>
      </w:r>
      <w:r>
        <w:rPr>
          <w:spacing w:val="-11"/>
          <w:w w:val="105"/>
          <w:sz w:val="17"/>
        </w:rPr>
        <w:t> </w:t>
      </w:r>
      <w:r>
        <w:rPr>
          <w:w w:val="105"/>
          <w:sz w:val="17"/>
        </w:rPr>
        <w:t>de</w:t>
      </w:r>
      <w:r>
        <w:rPr>
          <w:spacing w:val="-11"/>
          <w:w w:val="105"/>
          <w:sz w:val="17"/>
        </w:rPr>
        <w:t> </w:t>
      </w:r>
      <w:r>
        <w:rPr>
          <w:w w:val="105"/>
          <w:sz w:val="17"/>
        </w:rPr>
        <w:t>la</w:t>
      </w:r>
      <w:r>
        <w:rPr>
          <w:spacing w:val="-11"/>
          <w:w w:val="105"/>
          <w:sz w:val="17"/>
        </w:rPr>
        <w:t> </w:t>
      </w:r>
      <w:r>
        <w:rPr>
          <w:w w:val="105"/>
          <w:sz w:val="17"/>
        </w:rPr>
        <w:t>concurrencia</w:t>
      </w:r>
      <w:r>
        <w:rPr>
          <w:spacing w:val="-11"/>
          <w:w w:val="105"/>
          <w:sz w:val="17"/>
        </w:rPr>
        <w:t> </w:t>
      </w:r>
      <w:r>
        <w:rPr>
          <w:w w:val="105"/>
          <w:sz w:val="17"/>
        </w:rPr>
        <w:t>de</w:t>
      </w:r>
      <w:r>
        <w:rPr>
          <w:spacing w:val="-11"/>
          <w:w w:val="105"/>
          <w:sz w:val="17"/>
        </w:rPr>
        <w:t> </w:t>
      </w:r>
      <w:r>
        <w:rPr>
          <w:w w:val="105"/>
          <w:sz w:val="17"/>
        </w:rPr>
        <w:t>los</w:t>
      </w:r>
      <w:r>
        <w:rPr>
          <w:spacing w:val="-11"/>
          <w:w w:val="105"/>
          <w:sz w:val="17"/>
        </w:rPr>
        <w:t> </w:t>
      </w:r>
      <w:r>
        <w:rPr>
          <w:w w:val="105"/>
          <w:sz w:val="17"/>
        </w:rPr>
        <w:t>requisitos</w:t>
      </w:r>
      <w:r>
        <w:rPr>
          <w:spacing w:val="-11"/>
          <w:w w:val="105"/>
          <w:sz w:val="17"/>
        </w:rPr>
        <w:t> </w:t>
      </w:r>
      <w:r>
        <w:rPr>
          <w:w w:val="105"/>
          <w:sz w:val="17"/>
        </w:rPr>
        <w:t>para</w:t>
      </w:r>
      <w:r>
        <w:rPr>
          <w:spacing w:val="-11"/>
          <w:w w:val="105"/>
          <w:sz w:val="17"/>
        </w:rPr>
        <w:t> </w:t>
      </w:r>
      <w:r>
        <w:rPr>
          <w:w w:val="105"/>
          <w:sz w:val="17"/>
        </w:rPr>
        <w:t>poder</w:t>
      </w:r>
      <w:r>
        <w:rPr>
          <w:spacing w:val="-11"/>
          <w:w w:val="105"/>
          <w:sz w:val="17"/>
        </w:rPr>
        <w:t> </w:t>
      </w:r>
      <w:r>
        <w:rPr>
          <w:w w:val="105"/>
          <w:sz w:val="17"/>
        </w:rPr>
        <w:t>obtener</w:t>
      </w:r>
      <w:r>
        <w:rPr>
          <w:spacing w:val="-11"/>
          <w:w w:val="105"/>
          <w:sz w:val="17"/>
        </w:rPr>
        <w:t> </w:t>
      </w:r>
      <w:r>
        <w:rPr>
          <w:w w:val="105"/>
          <w:sz w:val="17"/>
        </w:rPr>
        <w:t>la</w:t>
      </w:r>
      <w:r>
        <w:rPr>
          <w:spacing w:val="-11"/>
          <w:w w:val="105"/>
          <w:sz w:val="17"/>
        </w:rPr>
        <w:t> </w:t>
      </w:r>
      <w:r>
        <w:rPr>
          <w:w w:val="105"/>
          <w:sz w:val="17"/>
        </w:rPr>
        <w:t>condición</w:t>
      </w:r>
      <w:r>
        <w:rPr>
          <w:spacing w:val="-11"/>
          <w:w w:val="105"/>
          <w:sz w:val="17"/>
        </w:rPr>
        <w:t> </w:t>
      </w:r>
      <w:r>
        <w:rPr>
          <w:w w:val="105"/>
          <w:sz w:val="17"/>
        </w:rPr>
        <w:t>de beneficiario</w:t>
      </w:r>
      <w:r>
        <w:rPr>
          <w:spacing w:val="-14"/>
          <w:w w:val="105"/>
          <w:sz w:val="17"/>
        </w:rPr>
        <w:t> </w:t>
      </w:r>
      <w:r>
        <w:rPr>
          <w:w w:val="105"/>
          <w:sz w:val="17"/>
        </w:rPr>
        <w:t>de</w:t>
      </w:r>
      <w:r>
        <w:rPr>
          <w:spacing w:val="-14"/>
          <w:w w:val="105"/>
          <w:sz w:val="17"/>
        </w:rPr>
        <w:t> </w:t>
      </w:r>
      <w:r>
        <w:rPr>
          <w:w w:val="105"/>
          <w:sz w:val="17"/>
        </w:rPr>
        <w:t>acuerdo</w:t>
      </w:r>
      <w:r>
        <w:rPr>
          <w:spacing w:val="-14"/>
          <w:w w:val="105"/>
          <w:sz w:val="17"/>
        </w:rPr>
        <w:t> </w:t>
      </w:r>
      <w:r>
        <w:rPr>
          <w:w w:val="105"/>
          <w:sz w:val="17"/>
        </w:rPr>
        <w:t>al</w:t>
      </w:r>
      <w:r>
        <w:rPr>
          <w:spacing w:val="-14"/>
          <w:w w:val="105"/>
          <w:sz w:val="17"/>
        </w:rPr>
        <w:t> </w:t>
      </w:r>
      <w:r>
        <w:rPr>
          <w:w w:val="105"/>
          <w:sz w:val="17"/>
        </w:rPr>
        <w:t>modelo</w:t>
      </w:r>
      <w:r>
        <w:rPr>
          <w:spacing w:val="-14"/>
          <w:w w:val="105"/>
          <w:sz w:val="17"/>
        </w:rPr>
        <w:t> </w:t>
      </w:r>
      <w:r>
        <w:rPr>
          <w:w w:val="105"/>
          <w:sz w:val="17"/>
        </w:rPr>
        <w:t>normalizado.</w:t>
      </w:r>
    </w:p>
    <w:p>
      <w:pPr>
        <w:pStyle w:val="ListParagraph"/>
        <w:numPr>
          <w:ilvl w:val="0"/>
          <w:numId w:val="5"/>
        </w:numPr>
        <w:tabs>
          <w:tab w:pos="1597" w:val="left" w:leader="none"/>
        </w:tabs>
        <w:spacing w:line="333" w:lineRule="auto" w:before="78" w:after="0"/>
        <w:ind w:left="1805" w:right="1627" w:hanging="355"/>
        <w:jc w:val="left"/>
        <w:rPr>
          <w:sz w:val="17"/>
        </w:rPr>
      </w:pPr>
      <w:r>
        <w:rPr>
          <w:w w:val="105"/>
          <w:sz w:val="17"/>
        </w:rPr>
        <w:t>Declaración</w:t>
      </w:r>
      <w:r>
        <w:rPr>
          <w:spacing w:val="-13"/>
          <w:w w:val="105"/>
          <w:sz w:val="17"/>
        </w:rPr>
        <w:t> </w:t>
      </w:r>
      <w:r>
        <w:rPr>
          <w:w w:val="105"/>
          <w:sz w:val="17"/>
        </w:rPr>
        <w:t>de</w:t>
      </w:r>
      <w:r>
        <w:rPr>
          <w:spacing w:val="-13"/>
          <w:w w:val="105"/>
          <w:sz w:val="17"/>
        </w:rPr>
        <w:t> </w:t>
      </w:r>
      <w:r>
        <w:rPr>
          <w:w w:val="105"/>
          <w:sz w:val="17"/>
        </w:rPr>
        <w:t>compromiso</w:t>
      </w:r>
      <w:r>
        <w:rPr>
          <w:spacing w:val="-13"/>
          <w:w w:val="105"/>
          <w:sz w:val="17"/>
        </w:rPr>
        <w:t> </w:t>
      </w:r>
      <w:r>
        <w:rPr>
          <w:w w:val="105"/>
          <w:sz w:val="17"/>
        </w:rPr>
        <w:t>de</w:t>
      </w:r>
      <w:r>
        <w:rPr>
          <w:spacing w:val="-13"/>
          <w:w w:val="105"/>
          <w:sz w:val="17"/>
        </w:rPr>
        <w:t> </w:t>
      </w:r>
      <w:r>
        <w:rPr>
          <w:w w:val="105"/>
          <w:sz w:val="17"/>
        </w:rPr>
        <w:t>cumplimiento</w:t>
      </w:r>
      <w:r>
        <w:rPr>
          <w:spacing w:val="-13"/>
          <w:w w:val="105"/>
          <w:sz w:val="17"/>
        </w:rPr>
        <w:t> </w:t>
      </w:r>
      <w:r>
        <w:rPr>
          <w:w w:val="105"/>
          <w:sz w:val="17"/>
        </w:rPr>
        <w:t>de</w:t>
      </w:r>
      <w:r>
        <w:rPr>
          <w:spacing w:val="-13"/>
          <w:w w:val="105"/>
          <w:sz w:val="17"/>
        </w:rPr>
        <w:t> </w:t>
      </w:r>
      <w:r>
        <w:rPr>
          <w:w w:val="105"/>
          <w:sz w:val="17"/>
        </w:rPr>
        <w:t>las</w:t>
      </w:r>
      <w:r>
        <w:rPr>
          <w:spacing w:val="-13"/>
          <w:w w:val="105"/>
          <w:sz w:val="17"/>
        </w:rPr>
        <w:t> </w:t>
      </w:r>
      <w:r>
        <w:rPr>
          <w:w w:val="105"/>
          <w:sz w:val="17"/>
        </w:rPr>
        <w:t>condiciones</w:t>
      </w:r>
      <w:r>
        <w:rPr>
          <w:spacing w:val="-13"/>
          <w:w w:val="105"/>
          <w:sz w:val="17"/>
        </w:rPr>
        <w:t> </w:t>
      </w:r>
      <w:r>
        <w:rPr>
          <w:w w:val="105"/>
          <w:sz w:val="17"/>
        </w:rPr>
        <w:t>impuestas</w:t>
      </w:r>
      <w:r>
        <w:rPr>
          <w:spacing w:val="-13"/>
          <w:w w:val="105"/>
          <w:sz w:val="17"/>
        </w:rPr>
        <w:t> </w:t>
      </w:r>
      <w:r>
        <w:rPr>
          <w:w w:val="105"/>
          <w:sz w:val="17"/>
        </w:rPr>
        <w:t>para</w:t>
      </w:r>
      <w:r>
        <w:rPr>
          <w:spacing w:val="-13"/>
          <w:w w:val="105"/>
          <w:sz w:val="17"/>
        </w:rPr>
        <w:t> </w:t>
      </w:r>
      <w:r>
        <w:rPr>
          <w:w w:val="105"/>
          <w:sz w:val="17"/>
        </w:rPr>
        <w:t>el</w:t>
      </w:r>
      <w:r>
        <w:rPr>
          <w:spacing w:val="-13"/>
          <w:w w:val="105"/>
          <w:sz w:val="17"/>
        </w:rPr>
        <w:t> </w:t>
      </w:r>
      <w:r>
        <w:rPr>
          <w:w w:val="105"/>
          <w:sz w:val="17"/>
        </w:rPr>
        <w:t>otorgamiento de</w:t>
      </w:r>
      <w:r>
        <w:rPr>
          <w:spacing w:val="-12"/>
          <w:w w:val="105"/>
          <w:sz w:val="17"/>
        </w:rPr>
        <w:t> </w:t>
      </w:r>
      <w:r>
        <w:rPr>
          <w:w w:val="105"/>
          <w:sz w:val="17"/>
        </w:rPr>
        <w:t>la</w:t>
      </w:r>
      <w:r>
        <w:rPr>
          <w:spacing w:val="-12"/>
          <w:w w:val="105"/>
          <w:sz w:val="17"/>
        </w:rPr>
        <w:t> </w:t>
      </w:r>
      <w:r>
        <w:rPr>
          <w:w w:val="105"/>
          <w:sz w:val="17"/>
        </w:rPr>
        <w:t>subvención,</w:t>
      </w:r>
      <w:r>
        <w:rPr>
          <w:spacing w:val="-12"/>
          <w:w w:val="105"/>
          <w:sz w:val="17"/>
        </w:rPr>
        <w:t> </w:t>
      </w:r>
      <w:r>
        <w:rPr>
          <w:w w:val="105"/>
          <w:sz w:val="17"/>
        </w:rPr>
        <w:t>de</w:t>
      </w:r>
      <w:r>
        <w:rPr>
          <w:spacing w:val="-12"/>
          <w:w w:val="105"/>
          <w:sz w:val="17"/>
        </w:rPr>
        <w:t> </w:t>
      </w:r>
      <w:r>
        <w:rPr>
          <w:w w:val="105"/>
          <w:sz w:val="17"/>
        </w:rPr>
        <w:t>acuerdo</w:t>
      </w:r>
      <w:r>
        <w:rPr>
          <w:spacing w:val="-12"/>
          <w:w w:val="105"/>
          <w:sz w:val="17"/>
        </w:rPr>
        <w:t> </w:t>
      </w:r>
      <w:r>
        <w:rPr>
          <w:w w:val="105"/>
          <w:sz w:val="17"/>
        </w:rPr>
        <w:t>al</w:t>
      </w:r>
      <w:r>
        <w:rPr>
          <w:spacing w:val="-12"/>
          <w:w w:val="105"/>
          <w:sz w:val="17"/>
        </w:rPr>
        <w:t> </w:t>
      </w:r>
      <w:r>
        <w:rPr>
          <w:w w:val="105"/>
          <w:sz w:val="17"/>
        </w:rPr>
        <w:t>modelo</w:t>
      </w:r>
      <w:r>
        <w:rPr>
          <w:spacing w:val="-12"/>
          <w:w w:val="105"/>
          <w:sz w:val="17"/>
        </w:rPr>
        <w:t> </w:t>
      </w:r>
      <w:r>
        <w:rPr>
          <w:w w:val="105"/>
          <w:sz w:val="17"/>
        </w:rPr>
        <w:t>normalizado.</w:t>
      </w:r>
    </w:p>
    <w:p>
      <w:pPr>
        <w:pStyle w:val="ListParagraph"/>
        <w:numPr>
          <w:ilvl w:val="0"/>
          <w:numId w:val="5"/>
        </w:numPr>
        <w:tabs>
          <w:tab w:pos="1577" w:val="left" w:leader="none"/>
        </w:tabs>
        <w:spacing w:line="343" w:lineRule="auto" w:before="19" w:after="0"/>
        <w:ind w:left="1812" w:right="368" w:hanging="382"/>
        <w:jc w:val="left"/>
        <w:rPr>
          <w:sz w:val="17"/>
        </w:rPr>
      </w:pPr>
      <w:r>
        <w:rPr>
          <w:w w:val="105"/>
          <w:sz w:val="17"/>
        </w:rPr>
        <w:t>Declaración de autorización al Ayuntamiento de Arenys de Munt a obtener de forma directa la acreditación de estar</w:t>
      </w:r>
      <w:r>
        <w:rPr>
          <w:spacing w:val="-10"/>
          <w:w w:val="105"/>
          <w:sz w:val="17"/>
        </w:rPr>
        <w:t> </w:t>
      </w:r>
      <w:r>
        <w:rPr>
          <w:w w:val="105"/>
          <w:sz w:val="17"/>
        </w:rPr>
        <w:t>al</w:t>
      </w:r>
      <w:r>
        <w:rPr>
          <w:spacing w:val="-10"/>
          <w:w w:val="105"/>
          <w:sz w:val="17"/>
        </w:rPr>
        <w:t> </w:t>
      </w:r>
      <w:r>
        <w:rPr>
          <w:w w:val="105"/>
          <w:sz w:val="17"/>
        </w:rPr>
        <w:t>corriente</w:t>
      </w:r>
      <w:r>
        <w:rPr>
          <w:spacing w:val="-10"/>
          <w:w w:val="105"/>
          <w:sz w:val="17"/>
        </w:rPr>
        <w:t> </w:t>
      </w:r>
      <w:r>
        <w:rPr>
          <w:w w:val="105"/>
          <w:sz w:val="17"/>
        </w:rPr>
        <w:t>de</w:t>
      </w:r>
      <w:r>
        <w:rPr>
          <w:spacing w:val="-10"/>
          <w:w w:val="105"/>
          <w:sz w:val="17"/>
        </w:rPr>
        <w:t> </w:t>
      </w:r>
      <w:r>
        <w:rPr>
          <w:w w:val="105"/>
          <w:sz w:val="17"/>
        </w:rPr>
        <w:t>sus</w:t>
      </w:r>
      <w:r>
        <w:rPr>
          <w:spacing w:val="-10"/>
          <w:w w:val="105"/>
          <w:sz w:val="17"/>
        </w:rPr>
        <w:t> </w:t>
      </w:r>
      <w:r>
        <w:rPr>
          <w:w w:val="105"/>
          <w:sz w:val="17"/>
        </w:rPr>
        <w:t>obligaciones</w:t>
      </w:r>
      <w:r>
        <w:rPr>
          <w:spacing w:val="-10"/>
          <w:w w:val="105"/>
          <w:sz w:val="17"/>
        </w:rPr>
        <w:t> </w:t>
      </w:r>
      <w:r>
        <w:rPr>
          <w:w w:val="105"/>
          <w:sz w:val="17"/>
        </w:rPr>
        <w:t>tributarias</w:t>
      </w:r>
      <w:r>
        <w:rPr>
          <w:spacing w:val="-10"/>
          <w:w w:val="105"/>
          <w:sz w:val="17"/>
        </w:rPr>
        <w:t> </w:t>
      </w:r>
      <w:r>
        <w:rPr>
          <w:w w:val="105"/>
          <w:sz w:val="17"/>
        </w:rPr>
        <w:t>y</w:t>
      </w:r>
      <w:r>
        <w:rPr>
          <w:spacing w:val="-10"/>
          <w:w w:val="105"/>
          <w:sz w:val="17"/>
        </w:rPr>
        <w:t> </w:t>
      </w:r>
      <w:r>
        <w:rPr>
          <w:w w:val="105"/>
          <w:sz w:val="17"/>
        </w:rPr>
        <w:t>con</w:t>
      </w:r>
      <w:r>
        <w:rPr>
          <w:spacing w:val="-10"/>
          <w:w w:val="105"/>
          <w:sz w:val="17"/>
        </w:rPr>
        <w:t> </w:t>
      </w:r>
      <w:r>
        <w:rPr>
          <w:w w:val="105"/>
          <w:sz w:val="17"/>
        </w:rPr>
        <w:t>la</w:t>
      </w:r>
      <w:r>
        <w:rPr>
          <w:spacing w:val="-10"/>
          <w:w w:val="105"/>
          <w:sz w:val="17"/>
        </w:rPr>
        <w:t> </w:t>
      </w:r>
      <w:r>
        <w:rPr>
          <w:w w:val="105"/>
          <w:sz w:val="17"/>
        </w:rPr>
        <w:t>Seguridad</w:t>
      </w:r>
      <w:r>
        <w:rPr>
          <w:spacing w:val="-10"/>
          <w:w w:val="105"/>
          <w:sz w:val="17"/>
        </w:rPr>
        <w:t> </w:t>
      </w:r>
      <w:r>
        <w:rPr>
          <w:w w:val="105"/>
          <w:sz w:val="17"/>
        </w:rPr>
        <w:t>Social</w:t>
      </w:r>
      <w:r>
        <w:rPr>
          <w:spacing w:val="-10"/>
          <w:w w:val="105"/>
          <w:sz w:val="17"/>
        </w:rPr>
        <w:t> </w:t>
      </w:r>
      <w:r>
        <w:rPr>
          <w:w w:val="105"/>
          <w:sz w:val="17"/>
        </w:rPr>
        <w:t>a</w:t>
      </w:r>
      <w:r>
        <w:rPr>
          <w:spacing w:val="-10"/>
          <w:w w:val="105"/>
          <w:sz w:val="17"/>
        </w:rPr>
        <w:t> </w:t>
      </w:r>
      <w:r>
        <w:rPr>
          <w:w w:val="105"/>
          <w:sz w:val="17"/>
        </w:rPr>
        <w:t>través</w:t>
      </w:r>
      <w:r>
        <w:rPr>
          <w:spacing w:val="-10"/>
          <w:w w:val="105"/>
          <w:sz w:val="17"/>
        </w:rPr>
        <w:t> </w:t>
      </w:r>
      <w:r>
        <w:rPr>
          <w:w w:val="105"/>
          <w:sz w:val="17"/>
        </w:rPr>
        <w:t>de</w:t>
      </w:r>
      <w:r>
        <w:rPr>
          <w:spacing w:val="-10"/>
          <w:w w:val="105"/>
          <w:sz w:val="17"/>
        </w:rPr>
        <w:t> </w:t>
      </w:r>
      <w:r>
        <w:rPr>
          <w:w w:val="105"/>
          <w:sz w:val="17"/>
        </w:rPr>
        <w:t>certificados,</w:t>
      </w:r>
      <w:r>
        <w:rPr>
          <w:spacing w:val="-10"/>
          <w:w w:val="105"/>
          <w:sz w:val="17"/>
        </w:rPr>
        <w:t> </w:t>
      </w:r>
      <w:r>
        <w:rPr>
          <w:w w:val="105"/>
          <w:sz w:val="17"/>
        </w:rPr>
        <w:t>en</w:t>
      </w:r>
      <w:r>
        <w:rPr>
          <w:spacing w:val="-10"/>
          <w:w w:val="105"/>
          <w:sz w:val="17"/>
        </w:rPr>
        <w:t> </w:t>
      </w:r>
      <w:r>
        <w:rPr>
          <w:w w:val="105"/>
          <w:sz w:val="17"/>
        </w:rPr>
        <w:t>su</w:t>
      </w:r>
      <w:r>
        <w:rPr>
          <w:spacing w:val="-10"/>
          <w:w w:val="105"/>
          <w:sz w:val="17"/>
        </w:rPr>
        <w:t> </w:t>
      </w:r>
      <w:r>
        <w:rPr>
          <w:w w:val="105"/>
          <w:sz w:val="17"/>
        </w:rPr>
        <w:t>caso</w:t>
      </w:r>
    </w:p>
    <w:p>
      <w:pPr>
        <w:spacing w:line="191" w:lineRule="exact" w:before="0"/>
        <w:ind w:left="1798" w:right="0" w:firstLine="0"/>
        <w:jc w:val="left"/>
        <w:rPr>
          <w:sz w:val="17"/>
        </w:rPr>
      </w:pPr>
      <w:r>
        <w:rPr>
          <w:w w:val="103"/>
          <w:sz w:val="17"/>
        </w:rPr>
        <w:t>*</w:t>
      </w:r>
    </w:p>
    <w:p>
      <w:pPr>
        <w:pStyle w:val="ListParagraph"/>
        <w:numPr>
          <w:ilvl w:val="0"/>
          <w:numId w:val="5"/>
        </w:numPr>
        <w:tabs>
          <w:tab w:pos="1648" w:val="left" w:leader="none"/>
        </w:tabs>
        <w:spacing w:line="240" w:lineRule="auto" w:before="93" w:after="0"/>
        <w:ind w:left="1647" w:right="0" w:hanging="195"/>
        <w:jc w:val="left"/>
        <w:rPr>
          <w:sz w:val="17"/>
        </w:rPr>
      </w:pPr>
      <w:r>
        <w:rPr>
          <w:w w:val="105"/>
          <w:sz w:val="17"/>
        </w:rPr>
        <w:t>Otros</w:t>
      </w:r>
      <w:r>
        <w:rPr>
          <w:spacing w:val="-13"/>
          <w:w w:val="105"/>
          <w:sz w:val="17"/>
        </w:rPr>
        <w:t> </w:t>
      </w:r>
      <w:r>
        <w:rPr>
          <w:w w:val="105"/>
          <w:sz w:val="17"/>
        </w:rPr>
        <w:t>documentos</w:t>
      </w:r>
      <w:r>
        <w:rPr>
          <w:spacing w:val="-13"/>
          <w:w w:val="105"/>
          <w:sz w:val="17"/>
        </w:rPr>
        <w:t> </w:t>
      </w:r>
      <w:r>
        <w:rPr>
          <w:w w:val="105"/>
          <w:sz w:val="17"/>
        </w:rPr>
        <w:t>que</w:t>
      </w:r>
      <w:r>
        <w:rPr>
          <w:spacing w:val="-13"/>
          <w:w w:val="105"/>
          <w:sz w:val="17"/>
        </w:rPr>
        <w:t> </w:t>
      </w:r>
      <w:r>
        <w:rPr>
          <w:w w:val="105"/>
          <w:sz w:val="17"/>
        </w:rPr>
        <w:t>el</w:t>
      </w:r>
      <w:r>
        <w:rPr>
          <w:spacing w:val="-13"/>
          <w:w w:val="105"/>
          <w:sz w:val="17"/>
        </w:rPr>
        <w:t> </w:t>
      </w:r>
      <w:r>
        <w:rPr>
          <w:w w:val="105"/>
          <w:sz w:val="17"/>
        </w:rPr>
        <w:t>solicitante</w:t>
      </w:r>
      <w:r>
        <w:rPr>
          <w:spacing w:val="-13"/>
          <w:w w:val="105"/>
          <w:sz w:val="17"/>
        </w:rPr>
        <w:t> </w:t>
      </w:r>
      <w:r>
        <w:rPr>
          <w:w w:val="105"/>
          <w:sz w:val="17"/>
        </w:rPr>
        <w:t>estime</w:t>
      </w:r>
      <w:r>
        <w:rPr>
          <w:spacing w:val="-13"/>
          <w:w w:val="105"/>
          <w:sz w:val="17"/>
        </w:rPr>
        <w:t> </w:t>
      </w:r>
      <w:r>
        <w:rPr>
          <w:w w:val="105"/>
          <w:sz w:val="17"/>
        </w:rPr>
        <w:t>oportuno.</w:t>
      </w:r>
    </w:p>
    <w:p>
      <w:pPr>
        <w:spacing w:line="343" w:lineRule="auto" w:before="84"/>
        <w:ind w:left="1086" w:right="399" w:firstLine="4"/>
        <w:jc w:val="left"/>
        <w:rPr>
          <w:sz w:val="17"/>
        </w:rPr>
      </w:pPr>
      <w:r>
        <w:rPr>
          <w:w w:val="105"/>
          <w:sz w:val="17"/>
        </w:rPr>
        <w:t>(*)</w:t>
      </w:r>
      <w:r>
        <w:rPr>
          <w:spacing w:val="-11"/>
          <w:w w:val="105"/>
          <w:sz w:val="17"/>
        </w:rPr>
        <w:t> </w:t>
      </w:r>
      <w:r>
        <w:rPr>
          <w:w w:val="105"/>
          <w:sz w:val="17"/>
        </w:rPr>
        <w:t>En</w:t>
      </w:r>
      <w:r>
        <w:rPr>
          <w:spacing w:val="-11"/>
          <w:w w:val="105"/>
          <w:sz w:val="17"/>
        </w:rPr>
        <w:t> </w:t>
      </w:r>
      <w:r>
        <w:rPr>
          <w:w w:val="105"/>
          <w:sz w:val="17"/>
        </w:rPr>
        <w:t>estos</w:t>
      </w:r>
      <w:r>
        <w:rPr>
          <w:spacing w:val="-11"/>
          <w:w w:val="105"/>
          <w:sz w:val="17"/>
        </w:rPr>
        <w:t> </w:t>
      </w:r>
      <w:r>
        <w:rPr>
          <w:w w:val="105"/>
          <w:sz w:val="17"/>
        </w:rPr>
        <w:t>casos</w:t>
      </w:r>
      <w:r>
        <w:rPr>
          <w:spacing w:val="-11"/>
          <w:w w:val="105"/>
          <w:sz w:val="17"/>
        </w:rPr>
        <w:t> </w:t>
      </w:r>
      <w:r>
        <w:rPr>
          <w:w w:val="105"/>
          <w:sz w:val="17"/>
        </w:rPr>
        <w:t>se</w:t>
      </w:r>
      <w:r>
        <w:rPr>
          <w:spacing w:val="-11"/>
          <w:w w:val="105"/>
          <w:sz w:val="17"/>
        </w:rPr>
        <w:t> </w:t>
      </w:r>
      <w:r>
        <w:rPr>
          <w:w w:val="105"/>
          <w:sz w:val="17"/>
        </w:rPr>
        <w:t>podrá</w:t>
      </w:r>
      <w:r>
        <w:rPr>
          <w:spacing w:val="-11"/>
          <w:w w:val="105"/>
          <w:sz w:val="17"/>
        </w:rPr>
        <w:t> </w:t>
      </w:r>
      <w:r>
        <w:rPr>
          <w:w w:val="105"/>
          <w:sz w:val="17"/>
        </w:rPr>
        <w:t>presentar</w:t>
      </w:r>
      <w:r>
        <w:rPr>
          <w:spacing w:val="-11"/>
          <w:w w:val="105"/>
          <w:sz w:val="17"/>
        </w:rPr>
        <w:t> </w:t>
      </w:r>
      <w:r>
        <w:rPr>
          <w:w w:val="105"/>
          <w:sz w:val="17"/>
        </w:rPr>
        <w:t>una</w:t>
      </w:r>
      <w:r>
        <w:rPr>
          <w:spacing w:val="-11"/>
          <w:w w:val="105"/>
          <w:sz w:val="17"/>
        </w:rPr>
        <w:t> </w:t>
      </w:r>
      <w:r>
        <w:rPr>
          <w:w w:val="105"/>
          <w:sz w:val="17"/>
        </w:rPr>
        <w:t>declaración</w:t>
      </w:r>
      <w:r>
        <w:rPr>
          <w:spacing w:val="-11"/>
          <w:w w:val="105"/>
          <w:sz w:val="17"/>
        </w:rPr>
        <w:t> </w:t>
      </w:r>
      <w:r>
        <w:rPr>
          <w:w w:val="105"/>
          <w:sz w:val="17"/>
        </w:rPr>
        <w:t>responsable</w:t>
      </w:r>
      <w:r>
        <w:rPr>
          <w:spacing w:val="-11"/>
          <w:w w:val="105"/>
          <w:sz w:val="17"/>
        </w:rPr>
        <w:t> </w:t>
      </w:r>
      <w:r>
        <w:rPr>
          <w:w w:val="105"/>
          <w:sz w:val="17"/>
        </w:rPr>
        <w:t>que</w:t>
      </w:r>
      <w:r>
        <w:rPr>
          <w:spacing w:val="-11"/>
          <w:w w:val="105"/>
          <w:sz w:val="17"/>
        </w:rPr>
        <w:t> </w:t>
      </w:r>
      <w:r>
        <w:rPr>
          <w:w w:val="105"/>
          <w:sz w:val="17"/>
        </w:rPr>
        <w:t>sustituye</w:t>
      </w:r>
      <w:r>
        <w:rPr>
          <w:spacing w:val="-11"/>
          <w:w w:val="105"/>
          <w:sz w:val="17"/>
        </w:rPr>
        <w:t> </w:t>
      </w:r>
      <w:r>
        <w:rPr>
          <w:w w:val="105"/>
          <w:sz w:val="17"/>
        </w:rPr>
        <w:t>la</w:t>
      </w:r>
      <w:r>
        <w:rPr>
          <w:spacing w:val="-11"/>
          <w:w w:val="105"/>
          <w:sz w:val="17"/>
        </w:rPr>
        <w:t> </w:t>
      </w:r>
      <w:r>
        <w:rPr>
          <w:w w:val="105"/>
          <w:sz w:val="17"/>
        </w:rPr>
        <w:t>presentación</w:t>
      </w:r>
      <w:r>
        <w:rPr>
          <w:spacing w:val="-11"/>
          <w:w w:val="105"/>
          <w:sz w:val="17"/>
        </w:rPr>
        <w:t> </w:t>
      </w:r>
      <w:r>
        <w:rPr>
          <w:w w:val="105"/>
          <w:sz w:val="17"/>
        </w:rPr>
        <w:t>de</w:t>
      </w:r>
      <w:r>
        <w:rPr>
          <w:spacing w:val="-11"/>
          <w:w w:val="105"/>
          <w:sz w:val="17"/>
        </w:rPr>
        <w:t> </w:t>
      </w:r>
      <w:r>
        <w:rPr>
          <w:w w:val="105"/>
          <w:sz w:val="17"/>
        </w:rPr>
        <w:t>la</w:t>
      </w:r>
      <w:r>
        <w:rPr>
          <w:spacing w:val="-11"/>
          <w:w w:val="105"/>
          <w:sz w:val="17"/>
        </w:rPr>
        <w:t> </w:t>
      </w:r>
      <w:r>
        <w:rPr>
          <w:w w:val="105"/>
          <w:sz w:val="17"/>
        </w:rPr>
        <w:t>documentación para</w:t>
      </w:r>
      <w:r>
        <w:rPr>
          <w:spacing w:val="-9"/>
          <w:w w:val="105"/>
          <w:sz w:val="17"/>
        </w:rPr>
        <w:t> </w:t>
      </w:r>
      <w:r>
        <w:rPr>
          <w:w w:val="105"/>
          <w:sz w:val="17"/>
        </w:rPr>
        <w:t>acreditar</w:t>
      </w:r>
      <w:r>
        <w:rPr>
          <w:spacing w:val="-9"/>
          <w:w w:val="105"/>
          <w:sz w:val="17"/>
        </w:rPr>
        <w:t> </w:t>
      </w:r>
      <w:r>
        <w:rPr>
          <w:w w:val="105"/>
          <w:sz w:val="17"/>
        </w:rPr>
        <w:t>las</w:t>
      </w:r>
      <w:r>
        <w:rPr>
          <w:spacing w:val="-9"/>
          <w:w w:val="105"/>
          <w:sz w:val="17"/>
        </w:rPr>
        <w:t> </w:t>
      </w:r>
      <w:r>
        <w:rPr>
          <w:w w:val="105"/>
          <w:sz w:val="17"/>
        </w:rPr>
        <w:t>condiciones</w:t>
      </w:r>
      <w:r>
        <w:rPr>
          <w:spacing w:val="-9"/>
          <w:w w:val="105"/>
          <w:sz w:val="17"/>
        </w:rPr>
        <w:t> </w:t>
      </w:r>
      <w:r>
        <w:rPr>
          <w:w w:val="105"/>
          <w:sz w:val="17"/>
        </w:rPr>
        <w:t>exigidas</w:t>
      </w:r>
      <w:r>
        <w:rPr>
          <w:spacing w:val="-9"/>
          <w:w w:val="105"/>
          <w:sz w:val="17"/>
        </w:rPr>
        <w:t> </w:t>
      </w:r>
      <w:r>
        <w:rPr>
          <w:w w:val="105"/>
          <w:sz w:val="17"/>
        </w:rPr>
        <w:t>en</w:t>
      </w:r>
      <w:r>
        <w:rPr>
          <w:spacing w:val="-9"/>
          <w:w w:val="105"/>
          <w:sz w:val="17"/>
        </w:rPr>
        <w:t> </w:t>
      </w:r>
      <w:r>
        <w:rPr>
          <w:w w:val="105"/>
          <w:sz w:val="17"/>
        </w:rPr>
        <w:t>los</w:t>
      </w:r>
      <w:r>
        <w:rPr>
          <w:spacing w:val="-9"/>
          <w:w w:val="105"/>
          <w:sz w:val="17"/>
        </w:rPr>
        <w:t> </w:t>
      </w:r>
      <w:r>
        <w:rPr>
          <w:w w:val="105"/>
          <w:sz w:val="17"/>
        </w:rPr>
        <w:t>puntos</w:t>
      </w:r>
      <w:r>
        <w:rPr>
          <w:spacing w:val="-9"/>
          <w:w w:val="105"/>
          <w:sz w:val="17"/>
        </w:rPr>
        <w:t> </w:t>
      </w:r>
      <w:r>
        <w:rPr>
          <w:w w:val="105"/>
          <w:sz w:val="17"/>
        </w:rPr>
        <w:t>a,</w:t>
      </w:r>
      <w:r>
        <w:rPr>
          <w:spacing w:val="-9"/>
          <w:w w:val="105"/>
          <w:sz w:val="17"/>
        </w:rPr>
        <w:t> </w:t>
      </w:r>
      <w:r>
        <w:rPr>
          <w:w w:val="105"/>
          <w:sz w:val="17"/>
        </w:rPr>
        <w:t>b,</w:t>
      </w:r>
      <w:r>
        <w:rPr>
          <w:spacing w:val="-9"/>
          <w:w w:val="105"/>
          <w:sz w:val="17"/>
        </w:rPr>
        <w:t> </w:t>
      </w:r>
      <w:r>
        <w:rPr>
          <w:w w:val="105"/>
          <w:sz w:val="17"/>
        </w:rPr>
        <w:t>cido</w:t>
      </w:r>
      <w:r>
        <w:rPr>
          <w:spacing w:val="-9"/>
          <w:w w:val="105"/>
          <w:sz w:val="17"/>
        </w:rPr>
        <w:t> </w:t>
      </w:r>
      <w:r>
        <w:rPr>
          <w:w w:val="105"/>
          <w:sz w:val="17"/>
        </w:rPr>
        <w:t>anteriores</w:t>
      </w:r>
      <w:r>
        <w:rPr>
          <w:spacing w:val="-9"/>
          <w:w w:val="105"/>
          <w:sz w:val="17"/>
        </w:rPr>
        <w:t> </w:t>
      </w:r>
      <w:r>
        <w:rPr>
          <w:w w:val="105"/>
          <w:sz w:val="17"/>
        </w:rPr>
        <w:t>en</w:t>
      </w:r>
      <w:r>
        <w:rPr>
          <w:spacing w:val="-9"/>
          <w:w w:val="105"/>
          <w:sz w:val="17"/>
        </w:rPr>
        <w:t> </w:t>
      </w:r>
      <w:r>
        <w:rPr>
          <w:w w:val="105"/>
          <w:sz w:val="17"/>
        </w:rPr>
        <w:t>el</w:t>
      </w:r>
      <w:r>
        <w:rPr>
          <w:spacing w:val="-9"/>
          <w:w w:val="105"/>
          <w:sz w:val="17"/>
        </w:rPr>
        <w:t> </w:t>
      </w:r>
      <w:r>
        <w:rPr>
          <w:w w:val="105"/>
          <w:sz w:val="17"/>
        </w:rPr>
        <w:t>caso</w:t>
      </w:r>
    </w:p>
    <w:p>
      <w:pPr>
        <w:pStyle w:val="BodyText"/>
        <w:rPr>
          <w:sz w:val="20"/>
        </w:rPr>
      </w:pPr>
    </w:p>
    <w:p>
      <w:pPr>
        <w:pStyle w:val="BodyText"/>
        <w:rPr>
          <w:sz w:val="20"/>
        </w:rPr>
      </w:pPr>
    </w:p>
    <w:p>
      <w:pPr>
        <w:pStyle w:val="BodyText"/>
        <w:rPr>
          <w:sz w:val="20"/>
        </w:rPr>
      </w:pPr>
    </w:p>
    <w:p>
      <w:pPr>
        <w:pStyle w:val="BodyText"/>
        <w:spacing w:before="10"/>
        <w:rPr>
          <w:sz w:val="26"/>
        </w:rPr>
      </w:pPr>
    </w:p>
    <w:p>
      <w:pPr>
        <w:spacing w:before="0"/>
        <w:ind w:left="0" w:right="152" w:firstLine="0"/>
        <w:jc w:val="right"/>
        <w:rPr>
          <w:sz w:val="13"/>
        </w:rPr>
      </w:pPr>
      <w:r>
        <w:rPr>
          <w:color w:val="0000FF"/>
          <w:w w:val="105"/>
          <w:sz w:val="13"/>
        </w:rPr>
        <w:t>CVE: 20220-06299-10852-98144</w:t>
      </w:r>
    </w:p>
    <w:p>
      <w:pPr>
        <w:spacing w:after="0"/>
        <w:jc w:val="right"/>
        <w:rPr>
          <w:sz w:val="13"/>
        </w:rPr>
        <w:sectPr>
          <w:pgSz w:w="11900" w:h="16820"/>
          <w:pgMar w:top="40" w:bottom="0" w:left="200" w:right="980"/>
        </w:sectPr>
      </w:pPr>
    </w:p>
    <w:p>
      <w:pPr>
        <w:pStyle w:val="Heading1"/>
      </w:pPr>
      <w:r>
        <w:rPr/>
        <w:drawing>
          <wp:anchor distT="0" distB="0" distL="0" distR="0" allowOverlap="1" layoutInCell="1" locked="0" behindDoc="1" simplePos="0" relativeHeight="268426823">
            <wp:simplePos x="0" y="0"/>
            <wp:positionH relativeFrom="page">
              <wp:posOffset>0</wp:posOffset>
            </wp:positionH>
            <wp:positionV relativeFrom="page">
              <wp:posOffset>0</wp:posOffset>
            </wp:positionV>
            <wp:extent cx="7556500" cy="10680700"/>
            <wp:effectExtent l="0" t="0" r="0" b="0"/>
            <wp:wrapNone/>
            <wp:docPr id="9" name="image5.png" descr=""/>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7556500" cy="10680700"/>
                    </a:xfrm>
                    <a:prstGeom prst="rect">
                      <a:avLst/>
                    </a:prstGeom>
                  </pic:spPr>
                </pic:pic>
              </a:graphicData>
            </a:graphic>
          </wp:anchor>
        </w:drawing>
      </w:r>
      <w:r>
        <w:rPr/>
        <w:t>Machine Translated by  Google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6"/>
        </w:rPr>
      </w:pPr>
    </w:p>
    <w:p>
      <w:pPr>
        <w:pStyle w:val="BodyText"/>
        <w:spacing w:line="324" w:lineRule="auto" w:before="98"/>
        <w:ind w:left="1084" w:right="452" w:firstLine="1"/>
      </w:pPr>
      <w:r>
        <w:rPr>
          <w:w w:val="105"/>
        </w:rPr>
        <w:t>que</w:t>
      </w:r>
      <w:r>
        <w:rPr>
          <w:spacing w:val="-13"/>
          <w:w w:val="105"/>
        </w:rPr>
        <w:t> </w:t>
      </w:r>
      <w:r>
        <w:rPr>
          <w:w w:val="105"/>
        </w:rPr>
        <w:t>lo</w:t>
      </w:r>
      <w:r>
        <w:rPr>
          <w:spacing w:val="-13"/>
          <w:w w:val="105"/>
        </w:rPr>
        <w:t> </w:t>
      </w:r>
      <w:r>
        <w:rPr>
          <w:w w:val="105"/>
        </w:rPr>
        <w:t>hayan</w:t>
      </w:r>
      <w:r>
        <w:rPr>
          <w:spacing w:val="-13"/>
          <w:w w:val="105"/>
        </w:rPr>
        <w:t> </w:t>
      </w:r>
      <w:r>
        <w:rPr>
          <w:w w:val="105"/>
        </w:rPr>
        <w:t>aportado</w:t>
      </w:r>
      <w:r>
        <w:rPr>
          <w:spacing w:val="-13"/>
          <w:w w:val="105"/>
        </w:rPr>
        <w:t> </w:t>
      </w:r>
      <w:r>
        <w:rPr>
          <w:w w:val="105"/>
        </w:rPr>
        <w:t>anteriormente</w:t>
      </w:r>
      <w:r>
        <w:rPr>
          <w:spacing w:val="-13"/>
          <w:w w:val="105"/>
        </w:rPr>
        <w:t> </w:t>
      </w:r>
      <w:r>
        <w:rPr>
          <w:w w:val="105"/>
        </w:rPr>
        <w:t>o</w:t>
      </w:r>
      <w:r>
        <w:rPr>
          <w:spacing w:val="-13"/>
          <w:w w:val="105"/>
        </w:rPr>
        <w:t> </w:t>
      </w:r>
      <w:r>
        <w:rPr>
          <w:w w:val="105"/>
        </w:rPr>
        <w:t>entidades</w:t>
      </w:r>
      <w:r>
        <w:rPr>
          <w:spacing w:val="-13"/>
          <w:w w:val="105"/>
        </w:rPr>
        <w:t> </w:t>
      </w:r>
      <w:r>
        <w:rPr>
          <w:w w:val="105"/>
        </w:rPr>
        <w:t>que</w:t>
      </w:r>
      <w:r>
        <w:rPr>
          <w:spacing w:val="-13"/>
          <w:w w:val="105"/>
        </w:rPr>
        <w:t> </w:t>
      </w:r>
      <w:r>
        <w:rPr>
          <w:w w:val="105"/>
        </w:rPr>
        <w:t>estén</w:t>
      </w:r>
      <w:r>
        <w:rPr>
          <w:spacing w:val="-13"/>
          <w:w w:val="105"/>
        </w:rPr>
        <w:t> </w:t>
      </w:r>
      <w:r>
        <w:rPr>
          <w:w w:val="105"/>
        </w:rPr>
        <w:t>registradas</w:t>
      </w:r>
      <w:r>
        <w:rPr>
          <w:spacing w:val="-13"/>
          <w:w w:val="105"/>
        </w:rPr>
        <w:t> </w:t>
      </w:r>
      <w:r>
        <w:rPr>
          <w:w w:val="105"/>
        </w:rPr>
        <w:t>en</w:t>
      </w:r>
      <w:r>
        <w:rPr>
          <w:spacing w:val="-13"/>
          <w:w w:val="105"/>
        </w:rPr>
        <w:t> </w:t>
      </w:r>
      <w:r>
        <w:rPr>
          <w:w w:val="105"/>
        </w:rPr>
        <w:t>el</w:t>
      </w:r>
      <w:r>
        <w:rPr>
          <w:spacing w:val="-13"/>
          <w:w w:val="105"/>
        </w:rPr>
        <w:t> </w:t>
      </w:r>
      <w:r>
        <w:rPr>
          <w:w w:val="105"/>
        </w:rPr>
        <w:t>Ayuntamiento,</w:t>
      </w:r>
      <w:r>
        <w:rPr>
          <w:spacing w:val="-13"/>
          <w:w w:val="105"/>
        </w:rPr>
        <w:t> </w:t>
      </w:r>
      <w:r>
        <w:rPr>
          <w:w w:val="105"/>
        </w:rPr>
        <w:t>siempre</w:t>
      </w:r>
      <w:r>
        <w:rPr>
          <w:spacing w:val="-13"/>
          <w:w w:val="105"/>
        </w:rPr>
        <w:t> </w:t>
      </w:r>
      <w:r>
        <w:rPr>
          <w:w w:val="105"/>
        </w:rPr>
        <w:t>que</w:t>
      </w:r>
      <w:r>
        <w:rPr>
          <w:spacing w:val="-13"/>
          <w:w w:val="105"/>
        </w:rPr>
        <w:t> </w:t>
      </w:r>
      <w:r>
        <w:rPr>
          <w:w w:val="105"/>
        </w:rPr>
        <w:t>no</w:t>
      </w:r>
      <w:r>
        <w:rPr>
          <w:spacing w:val="-13"/>
          <w:w w:val="105"/>
        </w:rPr>
        <w:t> </w:t>
      </w:r>
      <w:r>
        <w:rPr>
          <w:w w:val="105"/>
        </w:rPr>
        <w:t>se hayan</w:t>
      </w:r>
      <w:r>
        <w:rPr>
          <w:spacing w:val="-13"/>
          <w:w w:val="105"/>
        </w:rPr>
        <w:t> </w:t>
      </w:r>
      <w:r>
        <w:rPr>
          <w:w w:val="105"/>
        </w:rPr>
        <w:t>modificado</w:t>
      </w:r>
      <w:r>
        <w:rPr>
          <w:spacing w:val="-13"/>
          <w:w w:val="105"/>
        </w:rPr>
        <w:t> </w:t>
      </w:r>
      <w:r>
        <w:rPr>
          <w:w w:val="105"/>
        </w:rPr>
        <w:t>o</w:t>
      </w:r>
      <w:r>
        <w:rPr>
          <w:spacing w:val="-13"/>
          <w:w w:val="105"/>
        </w:rPr>
        <w:t> </w:t>
      </w:r>
      <w:r>
        <w:rPr>
          <w:w w:val="105"/>
        </w:rPr>
        <w:t>que</w:t>
      </w:r>
      <w:r>
        <w:rPr>
          <w:spacing w:val="-13"/>
          <w:w w:val="105"/>
        </w:rPr>
        <w:t> </w:t>
      </w:r>
      <w:r>
        <w:rPr>
          <w:w w:val="105"/>
        </w:rPr>
        <w:t>no</w:t>
      </w:r>
      <w:r>
        <w:rPr>
          <w:spacing w:val="-13"/>
          <w:w w:val="105"/>
        </w:rPr>
        <w:t> </w:t>
      </w:r>
      <w:r>
        <w:rPr>
          <w:w w:val="105"/>
        </w:rPr>
        <w:t>hayan</w:t>
      </w:r>
      <w:r>
        <w:rPr>
          <w:spacing w:val="-13"/>
          <w:w w:val="105"/>
        </w:rPr>
        <w:t> </w:t>
      </w:r>
      <w:r>
        <w:rPr>
          <w:w w:val="105"/>
        </w:rPr>
        <w:t>transcurrido</w:t>
      </w:r>
      <w:r>
        <w:rPr>
          <w:spacing w:val="-13"/>
          <w:w w:val="105"/>
        </w:rPr>
        <w:t> </w:t>
      </w:r>
      <w:r>
        <w:rPr>
          <w:w w:val="105"/>
        </w:rPr>
        <w:t>más</w:t>
      </w:r>
      <w:r>
        <w:rPr>
          <w:spacing w:val="-13"/>
          <w:w w:val="105"/>
        </w:rPr>
        <w:t> </w:t>
      </w:r>
      <w:r>
        <w:rPr>
          <w:w w:val="105"/>
        </w:rPr>
        <w:t>de</w:t>
      </w:r>
      <w:r>
        <w:rPr>
          <w:spacing w:val="-13"/>
          <w:w w:val="105"/>
        </w:rPr>
        <w:t> </w:t>
      </w:r>
      <w:r>
        <w:rPr>
          <w:w w:val="105"/>
        </w:rPr>
        <w:t>2</w:t>
      </w:r>
      <w:r>
        <w:rPr>
          <w:spacing w:val="-13"/>
          <w:w w:val="105"/>
        </w:rPr>
        <w:t> </w:t>
      </w:r>
      <w:r>
        <w:rPr>
          <w:w w:val="105"/>
        </w:rPr>
        <w:t>años</w:t>
      </w:r>
      <w:r>
        <w:rPr>
          <w:spacing w:val="-13"/>
          <w:w w:val="105"/>
        </w:rPr>
        <w:t> </w:t>
      </w:r>
      <w:r>
        <w:rPr>
          <w:w w:val="105"/>
        </w:rPr>
        <w:t>desde</w:t>
      </w:r>
      <w:r>
        <w:rPr>
          <w:spacing w:val="-13"/>
          <w:w w:val="105"/>
        </w:rPr>
        <w:t> </w:t>
      </w:r>
      <w:r>
        <w:rPr>
          <w:w w:val="105"/>
        </w:rPr>
        <w:t>su</w:t>
      </w:r>
      <w:r>
        <w:rPr>
          <w:spacing w:val="-13"/>
          <w:w w:val="105"/>
        </w:rPr>
        <w:t> </w:t>
      </w:r>
      <w:r>
        <w:rPr>
          <w:w w:val="105"/>
        </w:rPr>
        <w:t>presentación.</w:t>
      </w:r>
    </w:p>
    <w:p>
      <w:pPr>
        <w:pStyle w:val="BodyText"/>
        <w:spacing w:line="324" w:lineRule="auto" w:before="2"/>
        <w:ind w:left="1085"/>
      </w:pPr>
      <w:r>
        <w:rPr>
          <w:w w:val="105"/>
        </w:rPr>
        <w:t>Cada</w:t>
      </w:r>
      <w:r>
        <w:rPr>
          <w:spacing w:val="-13"/>
          <w:w w:val="105"/>
        </w:rPr>
        <w:t> </w:t>
      </w:r>
      <w:r>
        <w:rPr>
          <w:w w:val="105"/>
        </w:rPr>
        <w:t>sujeto</w:t>
      </w:r>
      <w:r>
        <w:rPr>
          <w:spacing w:val="-13"/>
          <w:w w:val="105"/>
        </w:rPr>
        <w:t> </w:t>
      </w:r>
      <w:r>
        <w:rPr>
          <w:w w:val="105"/>
        </w:rPr>
        <w:t>podrá</w:t>
      </w:r>
      <w:r>
        <w:rPr>
          <w:spacing w:val="-13"/>
          <w:w w:val="105"/>
        </w:rPr>
        <w:t> </w:t>
      </w:r>
      <w:r>
        <w:rPr>
          <w:w w:val="105"/>
        </w:rPr>
        <w:t>presentar</w:t>
      </w:r>
      <w:r>
        <w:rPr>
          <w:spacing w:val="-13"/>
          <w:w w:val="105"/>
        </w:rPr>
        <w:t> </w:t>
      </w:r>
      <w:r>
        <w:rPr>
          <w:w w:val="105"/>
        </w:rPr>
        <w:t>una</w:t>
      </w:r>
      <w:r>
        <w:rPr>
          <w:spacing w:val="-13"/>
          <w:w w:val="105"/>
        </w:rPr>
        <w:t> </w:t>
      </w:r>
      <w:r>
        <w:rPr>
          <w:w w:val="105"/>
        </w:rPr>
        <w:t>única</w:t>
      </w:r>
      <w:r>
        <w:rPr>
          <w:spacing w:val="-13"/>
          <w:w w:val="105"/>
        </w:rPr>
        <w:t> </w:t>
      </w:r>
      <w:r>
        <w:rPr>
          <w:w w:val="105"/>
        </w:rPr>
        <w:t>solicitud</w:t>
      </w:r>
      <w:r>
        <w:rPr>
          <w:spacing w:val="-13"/>
          <w:w w:val="105"/>
        </w:rPr>
        <w:t> </w:t>
      </w:r>
      <w:r>
        <w:rPr>
          <w:w w:val="105"/>
        </w:rPr>
        <w:t>por</w:t>
      </w:r>
      <w:r>
        <w:rPr>
          <w:spacing w:val="-13"/>
          <w:w w:val="105"/>
        </w:rPr>
        <w:t> </w:t>
      </w:r>
      <w:r>
        <w:rPr>
          <w:w w:val="105"/>
        </w:rPr>
        <w:t>convocatoria,</w:t>
      </w:r>
      <w:r>
        <w:rPr>
          <w:spacing w:val="-13"/>
          <w:w w:val="105"/>
        </w:rPr>
        <w:t> </w:t>
      </w:r>
      <w:r>
        <w:rPr>
          <w:w w:val="105"/>
        </w:rPr>
        <w:t>que</w:t>
      </w:r>
      <w:r>
        <w:rPr>
          <w:spacing w:val="-13"/>
          <w:w w:val="105"/>
        </w:rPr>
        <w:t> </w:t>
      </w:r>
      <w:r>
        <w:rPr>
          <w:w w:val="105"/>
        </w:rPr>
        <w:t>integrará</w:t>
      </w:r>
      <w:r>
        <w:rPr>
          <w:spacing w:val="-13"/>
          <w:w w:val="105"/>
        </w:rPr>
        <w:t> </w:t>
      </w:r>
      <w:r>
        <w:rPr>
          <w:w w:val="105"/>
        </w:rPr>
        <w:t>o</w:t>
      </w:r>
      <w:r>
        <w:rPr>
          <w:spacing w:val="-13"/>
          <w:w w:val="105"/>
        </w:rPr>
        <w:t> </w:t>
      </w:r>
      <w:r>
        <w:rPr>
          <w:w w:val="105"/>
        </w:rPr>
        <w:t>bien</w:t>
      </w:r>
      <w:r>
        <w:rPr>
          <w:spacing w:val="-13"/>
          <w:w w:val="105"/>
        </w:rPr>
        <w:t> </w:t>
      </w:r>
      <w:r>
        <w:rPr>
          <w:w w:val="105"/>
        </w:rPr>
        <w:t>una</w:t>
      </w:r>
      <w:r>
        <w:rPr>
          <w:spacing w:val="-13"/>
          <w:w w:val="105"/>
        </w:rPr>
        <w:t> </w:t>
      </w:r>
      <w:r>
        <w:rPr>
          <w:w w:val="105"/>
        </w:rPr>
        <w:t>actividad</w:t>
      </w:r>
      <w:r>
        <w:rPr>
          <w:spacing w:val="-13"/>
          <w:w w:val="105"/>
        </w:rPr>
        <w:t> </w:t>
      </w:r>
      <w:r>
        <w:rPr>
          <w:w w:val="105"/>
        </w:rPr>
        <w:t>o</w:t>
      </w:r>
      <w:r>
        <w:rPr>
          <w:spacing w:val="-13"/>
          <w:w w:val="105"/>
        </w:rPr>
        <w:t> </w:t>
      </w:r>
      <w:r>
        <w:rPr>
          <w:w w:val="105"/>
        </w:rPr>
        <w:t>bien</w:t>
      </w:r>
      <w:r>
        <w:rPr>
          <w:spacing w:val="-13"/>
          <w:w w:val="105"/>
        </w:rPr>
        <w:t> </w:t>
      </w:r>
      <w:r>
        <w:rPr>
          <w:w w:val="105"/>
        </w:rPr>
        <w:t>un proyecto.</w:t>
      </w:r>
    </w:p>
    <w:p>
      <w:pPr>
        <w:pStyle w:val="BodyText"/>
        <w:spacing w:line="324" w:lineRule="auto" w:before="2"/>
        <w:ind w:left="1086" w:right="351" w:firstLine="8"/>
      </w:pPr>
      <w:r>
        <w:rPr>
          <w:w w:val="105"/>
        </w:rPr>
        <w:t>Dicha</w:t>
      </w:r>
      <w:r>
        <w:rPr>
          <w:spacing w:val="-17"/>
          <w:w w:val="105"/>
        </w:rPr>
        <w:t> </w:t>
      </w:r>
      <w:r>
        <w:rPr>
          <w:w w:val="105"/>
        </w:rPr>
        <w:t>documentación</w:t>
      </w:r>
      <w:r>
        <w:rPr>
          <w:spacing w:val="-17"/>
          <w:w w:val="105"/>
        </w:rPr>
        <w:t> </w:t>
      </w:r>
      <w:r>
        <w:rPr>
          <w:w w:val="105"/>
        </w:rPr>
        <w:t>deberá</w:t>
      </w:r>
      <w:r>
        <w:rPr>
          <w:spacing w:val="-17"/>
          <w:w w:val="105"/>
        </w:rPr>
        <w:t> </w:t>
      </w:r>
      <w:r>
        <w:rPr>
          <w:w w:val="105"/>
        </w:rPr>
        <w:t>presentarse</w:t>
      </w:r>
      <w:r>
        <w:rPr>
          <w:spacing w:val="-17"/>
          <w:w w:val="105"/>
        </w:rPr>
        <w:t> </w:t>
      </w:r>
      <w:r>
        <w:rPr>
          <w:w w:val="105"/>
        </w:rPr>
        <w:t>en</w:t>
      </w:r>
      <w:r>
        <w:rPr>
          <w:spacing w:val="-17"/>
          <w:w w:val="105"/>
        </w:rPr>
        <w:t> </w:t>
      </w:r>
      <w:r>
        <w:rPr>
          <w:w w:val="105"/>
        </w:rPr>
        <w:t>cualquiera</w:t>
      </w:r>
      <w:r>
        <w:rPr>
          <w:spacing w:val="-17"/>
          <w:w w:val="105"/>
        </w:rPr>
        <w:t> </w:t>
      </w:r>
      <w:r>
        <w:rPr>
          <w:w w:val="105"/>
        </w:rPr>
        <w:t>de</w:t>
      </w:r>
      <w:r>
        <w:rPr>
          <w:spacing w:val="-17"/>
          <w:w w:val="105"/>
        </w:rPr>
        <w:t> </w:t>
      </w:r>
      <w:r>
        <w:rPr>
          <w:w w:val="105"/>
        </w:rPr>
        <w:t>las</w:t>
      </w:r>
      <w:r>
        <w:rPr>
          <w:spacing w:val="-17"/>
          <w:w w:val="105"/>
        </w:rPr>
        <w:t> </w:t>
      </w:r>
      <w:r>
        <w:rPr>
          <w:w w:val="105"/>
        </w:rPr>
        <w:t>lenguas</w:t>
      </w:r>
      <w:r>
        <w:rPr>
          <w:spacing w:val="-17"/>
          <w:w w:val="105"/>
        </w:rPr>
        <w:t> </w:t>
      </w:r>
      <w:r>
        <w:rPr>
          <w:w w:val="105"/>
        </w:rPr>
        <w:t>cooficiales</w:t>
      </w:r>
      <w:r>
        <w:rPr>
          <w:spacing w:val="-17"/>
          <w:w w:val="105"/>
        </w:rPr>
        <w:t> </w:t>
      </w:r>
      <w:r>
        <w:rPr>
          <w:w w:val="105"/>
        </w:rPr>
        <w:t>de</w:t>
      </w:r>
      <w:r>
        <w:rPr>
          <w:spacing w:val="-17"/>
          <w:w w:val="105"/>
        </w:rPr>
        <w:t> </w:t>
      </w:r>
      <w:r>
        <w:rPr>
          <w:w w:val="105"/>
        </w:rPr>
        <w:t>Cataluña,</w:t>
      </w:r>
      <w:r>
        <w:rPr>
          <w:spacing w:val="-17"/>
          <w:w w:val="105"/>
        </w:rPr>
        <w:t> </w:t>
      </w:r>
      <w:r>
        <w:rPr>
          <w:w w:val="105"/>
        </w:rPr>
        <w:t>irá</w:t>
      </w:r>
      <w:r>
        <w:rPr>
          <w:spacing w:val="-17"/>
          <w:w w:val="105"/>
        </w:rPr>
        <w:t> </w:t>
      </w:r>
      <w:r>
        <w:rPr>
          <w:w w:val="105"/>
        </w:rPr>
        <w:t>debidamente firmada</w:t>
      </w:r>
      <w:r>
        <w:rPr>
          <w:spacing w:val="-15"/>
          <w:w w:val="105"/>
        </w:rPr>
        <w:t> </w:t>
      </w:r>
      <w:r>
        <w:rPr>
          <w:w w:val="105"/>
        </w:rPr>
        <w:t>por</w:t>
      </w:r>
      <w:r>
        <w:rPr>
          <w:spacing w:val="-15"/>
          <w:w w:val="105"/>
        </w:rPr>
        <w:t> </w:t>
      </w:r>
      <w:r>
        <w:rPr>
          <w:w w:val="105"/>
        </w:rPr>
        <w:t>la</w:t>
      </w:r>
      <w:r>
        <w:rPr>
          <w:spacing w:val="-15"/>
          <w:w w:val="105"/>
        </w:rPr>
        <w:t> </w:t>
      </w:r>
      <w:r>
        <w:rPr>
          <w:w w:val="105"/>
        </w:rPr>
        <w:t>persona</w:t>
      </w:r>
      <w:r>
        <w:rPr>
          <w:spacing w:val="-15"/>
          <w:w w:val="105"/>
        </w:rPr>
        <w:t> </w:t>
      </w:r>
      <w:r>
        <w:rPr>
          <w:w w:val="105"/>
        </w:rPr>
        <w:t>solicitante</w:t>
      </w:r>
      <w:r>
        <w:rPr>
          <w:spacing w:val="-15"/>
          <w:w w:val="105"/>
        </w:rPr>
        <w:t> </w:t>
      </w:r>
      <w:r>
        <w:rPr>
          <w:w w:val="105"/>
        </w:rPr>
        <w:t>y</w:t>
      </w:r>
      <w:r>
        <w:rPr>
          <w:spacing w:val="-15"/>
          <w:w w:val="105"/>
        </w:rPr>
        <w:t> </w:t>
      </w:r>
      <w:r>
        <w:rPr>
          <w:w w:val="105"/>
        </w:rPr>
        <w:t>será</w:t>
      </w:r>
      <w:r>
        <w:rPr>
          <w:spacing w:val="-15"/>
          <w:w w:val="105"/>
        </w:rPr>
        <w:t> </w:t>
      </w:r>
      <w:r>
        <w:rPr>
          <w:w w:val="105"/>
        </w:rPr>
        <w:t>original</w:t>
      </w:r>
      <w:r>
        <w:rPr>
          <w:spacing w:val="-15"/>
          <w:w w:val="105"/>
        </w:rPr>
        <w:t> </w:t>
      </w:r>
      <w:r>
        <w:rPr>
          <w:w w:val="105"/>
        </w:rPr>
        <w:t>o</w:t>
      </w:r>
      <w:r>
        <w:rPr>
          <w:spacing w:val="-15"/>
          <w:w w:val="105"/>
        </w:rPr>
        <w:t> </w:t>
      </w:r>
      <w:r>
        <w:rPr>
          <w:w w:val="105"/>
        </w:rPr>
        <w:t>copia</w:t>
      </w:r>
      <w:r>
        <w:rPr>
          <w:spacing w:val="-15"/>
          <w:w w:val="105"/>
        </w:rPr>
        <w:t> </w:t>
      </w:r>
      <w:r>
        <w:rPr>
          <w:w w:val="105"/>
        </w:rPr>
        <w:t>debidamente</w:t>
      </w:r>
      <w:r>
        <w:rPr>
          <w:spacing w:val="-15"/>
          <w:w w:val="105"/>
        </w:rPr>
        <w:t> </w:t>
      </w:r>
      <w:r>
        <w:rPr>
          <w:w w:val="105"/>
        </w:rPr>
        <w:t>autenticada.</w:t>
      </w:r>
    </w:p>
    <w:p>
      <w:pPr>
        <w:pStyle w:val="BodyText"/>
        <w:spacing w:before="7"/>
        <w:rPr>
          <w:sz w:val="12"/>
        </w:rPr>
      </w:pPr>
    </w:p>
    <w:p>
      <w:pPr>
        <w:pStyle w:val="BodyText"/>
        <w:spacing w:before="99"/>
        <w:ind w:left="1094"/>
        <w:jc w:val="both"/>
      </w:pPr>
      <w:r>
        <w:rPr>
          <w:w w:val="105"/>
        </w:rPr>
        <w:t>10.- Rectificación de defectos u omisiones en la documentación</w:t>
      </w:r>
    </w:p>
    <w:p>
      <w:pPr>
        <w:pStyle w:val="BodyText"/>
        <w:spacing w:line="324" w:lineRule="auto" w:before="112"/>
        <w:ind w:left="1092" w:right="308" w:firstLine="2"/>
        <w:jc w:val="both"/>
      </w:pPr>
      <w:r>
        <w:rPr>
          <w:w w:val="105"/>
        </w:rPr>
        <w:t>En</w:t>
      </w:r>
      <w:r>
        <w:rPr>
          <w:spacing w:val="-13"/>
          <w:w w:val="105"/>
        </w:rPr>
        <w:t> </w:t>
      </w:r>
      <w:r>
        <w:rPr>
          <w:w w:val="105"/>
        </w:rPr>
        <w:t>caso</w:t>
      </w:r>
      <w:r>
        <w:rPr>
          <w:spacing w:val="-13"/>
          <w:w w:val="105"/>
        </w:rPr>
        <w:t> </w:t>
      </w:r>
      <w:r>
        <w:rPr>
          <w:w w:val="105"/>
        </w:rPr>
        <w:t>de</w:t>
      </w:r>
      <w:r>
        <w:rPr>
          <w:spacing w:val="-13"/>
          <w:w w:val="105"/>
        </w:rPr>
        <w:t> </w:t>
      </w:r>
      <w:r>
        <w:rPr>
          <w:w w:val="105"/>
        </w:rPr>
        <w:t>que</w:t>
      </w:r>
      <w:r>
        <w:rPr>
          <w:spacing w:val="-13"/>
          <w:w w:val="105"/>
        </w:rPr>
        <w:t> </w:t>
      </w:r>
      <w:r>
        <w:rPr>
          <w:w w:val="105"/>
        </w:rPr>
        <w:t>la</w:t>
      </w:r>
      <w:r>
        <w:rPr>
          <w:spacing w:val="-13"/>
          <w:w w:val="105"/>
        </w:rPr>
        <w:t> </w:t>
      </w:r>
      <w:r>
        <w:rPr>
          <w:w w:val="105"/>
        </w:rPr>
        <w:t>documentación</w:t>
      </w:r>
      <w:r>
        <w:rPr>
          <w:spacing w:val="-13"/>
          <w:w w:val="105"/>
        </w:rPr>
        <w:t> </w:t>
      </w:r>
      <w:r>
        <w:rPr>
          <w:w w:val="105"/>
        </w:rPr>
        <w:t>presentada</w:t>
      </w:r>
      <w:r>
        <w:rPr>
          <w:spacing w:val="-13"/>
          <w:w w:val="105"/>
        </w:rPr>
        <w:t> </w:t>
      </w:r>
      <w:r>
        <w:rPr>
          <w:w w:val="105"/>
        </w:rPr>
        <w:t>sea</w:t>
      </w:r>
      <w:r>
        <w:rPr>
          <w:spacing w:val="-13"/>
          <w:w w:val="105"/>
        </w:rPr>
        <w:t> </w:t>
      </w:r>
      <w:r>
        <w:rPr>
          <w:w w:val="105"/>
        </w:rPr>
        <w:t>incorrecta</w:t>
      </w:r>
      <w:r>
        <w:rPr>
          <w:spacing w:val="-13"/>
          <w:w w:val="105"/>
        </w:rPr>
        <w:t> </w:t>
      </w:r>
      <w:r>
        <w:rPr>
          <w:w w:val="105"/>
        </w:rPr>
        <w:t>o</w:t>
      </w:r>
      <w:r>
        <w:rPr>
          <w:spacing w:val="-13"/>
          <w:w w:val="105"/>
        </w:rPr>
        <w:t> </w:t>
      </w:r>
      <w:r>
        <w:rPr>
          <w:w w:val="105"/>
        </w:rPr>
        <w:t>incompleta,</w:t>
      </w:r>
      <w:r>
        <w:rPr>
          <w:spacing w:val="-13"/>
          <w:w w:val="105"/>
        </w:rPr>
        <w:t> </w:t>
      </w:r>
      <w:r>
        <w:rPr>
          <w:w w:val="105"/>
        </w:rPr>
        <w:t>se</w:t>
      </w:r>
      <w:r>
        <w:rPr>
          <w:spacing w:val="-13"/>
          <w:w w:val="105"/>
        </w:rPr>
        <w:t> </w:t>
      </w:r>
      <w:r>
        <w:rPr>
          <w:w w:val="105"/>
        </w:rPr>
        <w:t>requerirá</w:t>
      </w:r>
      <w:r>
        <w:rPr>
          <w:spacing w:val="-13"/>
          <w:w w:val="105"/>
        </w:rPr>
        <w:t> </w:t>
      </w:r>
      <w:r>
        <w:rPr>
          <w:w w:val="105"/>
        </w:rPr>
        <w:t>al/a</w:t>
      </w:r>
      <w:r>
        <w:rPr>
          <w:spacing w:val="-13"/>
          <w:w w:val="105"/>
        </w:rPr>
        <w:t> </w:t>
      </w:r>
      <w:r>
        <w:rPr>
          <w:w w:val="105"/>
        </w:rPr>
        <w:t>la</w:t>
      </w:r>
      <w:r>
        <w:rPr>
          <w:spacing w:val="-13"/>
          <w:w w:val="105"/>
        </w:rPr>
        <w:t> </w:t>
      </w:r>
      <w:r>
        <w:rPr>
          <w:w w:val="105"/>
        </w:rPr>
        <w:t>beneficiario/aria,</w:t>
      </w:r>
      <w:r>
        <w:rPr>
          <w:spacing w:val="-13"/>
          <w:w w:val="105"/>
        </w:rPr>
        <w:t> </w:t>
      </w:r>
      <w:r>
        <w:rPr>
          <w:w w:val="105"/>
        </w:rPr>
        <w:t>a fin</w:t>
      </w:r>
      <w:r>
        <w:rPr>
          <w:spacing w:val="-10"/>
          <w:w w:val="105"/>
        </w:rPr>
        <w:t> </w:t>
      </w:r>
      <w:r>
        <w:rPr>
          <w:w w:val="105"/>
        </w:rPr>
        <w:t>de</w:t>
      </w:r>
      <w:r>
        <w:rPr>
          <w:spacing w:val="-10"/>
          <w:w w:val="105"/>
        </w:rPr>
        <w:t> </w:t>
      </w:r>
      <w:r>
        <w:rPr>
          <w:w w:val="105"/>
        </w:rPr>
        <w:t>que</w:t>
      </w:r>
      <w:r>
        <w:rPr>
          <w:spacing w:val="-10"/>
          <w:w w:val="105"/>
        </w:rPr>
        <w:t> </w:t>
      </w:r>
      <w:r>
        <w:rPr>
          <w:w w:val="105"/>
        </w:rPr>
        <w:t>en</w:t>
      </w:r>
      <w:r>
        <w:rPr>
          <w:spacing w:val="-10"/>
          <w:w w:val="105"/>
        </w:rPr>
        <w:t> </w:t>
      </w:r>
      <w:r>
        <w:rPr>
          <w:w w:val="105"/>
        </w:rPr>
        <w:t>el</w:t>
      </w:r>
      <w:r>
        <w:rPr>
          <w:spacing w:val="-10"/>
          <w:w w:val="105"/>
        </w:rPr>
        <w:t> </w:t>
      </w:r>
      <w:r>
        <w:rPr>
          <w:w w:val="105"/>
        </w:rPr>
        <w:t>plazo</w:t>
      </w:r>
      <w:r>
        <w:rPr>
          <w:spacing w:val="-10"/>
          <w:w w:val="105"/>
        </w:rPr>
        <w:t> </w:t>
      </w:r>
      <w:r>
        <w:rPr>
          <w:w w:val="105"/>
        </w:rPr>
        <w:t>de</w:t>
      </w:r>
      <w:r>
        <w:rPr>
          <w:spacing w:val="-10"/>
          <w:w w:val="105"/>
        </w:rPr>
        <w:t> </w:t>
      </w:r>
      <w:r>
        <w:rPr>
          <w:w w:val="105"/>
        </w:rPr>
        <w:t>diez</w:t>
      </w:r>
      <w:r>
        <w:rPr>
          <w:spacing w:val="-10"/>
          <w:w w:val="105"/>
        </w:rPr>
        <w:t> </w:t>
      </w:r>
      <w:r>
        <w:rPr>
          <w:w w:val="105"/>
        </w:rPr>
        <w:t>días</w:t>
      </w:r>
      <w:r>
        <w:rPr>
          <w:spacing w:val="-10"/>
          <w:w w:val="105"/>
        </w:rPr>
        <w:t> </w:t>
      </w:r>
      <w:r>
        <w:rPr>
          <w:w w:val="105"/>
        </w:rPr>
        <w:t>hábiles</w:t>
      </w:r>
      <w:r>
        <w:rPr>
          <w:spacing w:val="-10"/>
          <w:w w:val="105"/>
        </w:rPr>
        <w:t> </w:t>
      </w:r>
      <w:r>
        <w:rPr>
          <w:w w:val="105"/>
        </w:rPr>
        <w:t>a</w:t>
      </w:r>
      <w:r>
        <w:rPr>
          <w:spacing w:val="-10"/>
          <w:w w:val="105"/>
        </w:rPr>
        <w:t> </w:t>
      </w:r>
      <w:r>
        <w:rPr>
          <w:w w:val="105"/>
        </w:rPr>
        <w:t>partir</w:t>
      </w:r>
      <w:r>
        <w:rPr>
          <w:spacing w:val="-10"/>
          <w:w w:val="105"/>
        </w:rPr>
        <w:t> </w:t>
      </w:r>
      <w:r>
        <w:rPr>
          <w:w w:val="105"/>
        </w:rPr>
        <w:t>del</w:t>
      </w:r>
      <w:r>
        <w:rPr>
          <w:spacing w:val="-10"/>
          <w:w w:val="105"/>
        </w:rPr>
        <w:t> </w:t>
      </w:r>
      <w:r>
        <w:rPr>
          <w:w w:val="105"/>
        </w:rPr>
        <w:t>día</w:t>
      </w:r>
      <w:r>
        <w:rPr>
          <w:spacing w:val="-10"/>
          <w:w w:val="105"/>
        </w:rPr>
        <w:t> </w:t>
      </w:r>
      <w:r>
        <w:rPr>
          <w:w w:val="105"/>
        </w:rPr>
        <w:t>siguiente</w:t>
      </w:r>
      <w:r>
        <w:rPr>
          <w:spacing w:val="-10"/>
          <w:w w:val="105"/>
        </w:rPr>
        <w:t> </w:t>
      </w:r>
      <w:r>
        <w:rPr>
          <w:w w:val="105"/>
        </w:rPr>
        <w:t>a</w:t>
      </w:r>
      <w:r>
        <w:rPr>
          <w:spacing w:val="-10"/>
          <w:w w:val="105"/>
        </w:rPr>
        <w:t> </w:t>
      </w:r>
      <w:r>
        <w:rPr>
          <w:w w:val="105"/>
        </w:rPr>
        <w:t>la</w:t>
      </w:r>
      <w:r>
        <w:rPr>
          <w:spacing w:val="-10"/>
          <w:w w:val="105"/>
        </w:rPr>
        <w:t> </w:t>
      </w:r>
      <w:r>
        <w:rPr>
          <w:w w:val="105"/>
        </w:rPr>
        <w:t>notificación,</w:t>
      </w:r>
      <w:r>
        <w:rPr>
          <w:spacing w:val="-10"/>
          <w:w w:val="105"/>
        </w:rPr>
        <w:t> </w:t>
      </w:r>
      <w:r>
        <w:rPr>
          <w:w w:val="105"/>
        </w:rPr>
        <w:t>proceda</w:t>
      </w:r>
      <w:r>
        <w:rPr>
          <w:spacing w:val="-10"/>
          <w:w w:val="105"/>
        </w:rPr>
        <w:t> </w:t>
      </w:r>
      <w:r>
        <w:rPr>
          <w:w w:val="105"/>
        </w:rPr>
        <w:t>a</w:t>
      </w:r>
      <w:r>
        <w:rPr>
          <w:spacing w:val="-10"/>
          <w:w w:val="105"/>
        </w:rPr>
        <w:t> </w:t>
      </w:r>
      <w:r>
        <w:rPr>
          <w:w w:val="105"/>
        </w:rPr>
        <w:t>su</w:t>
      </w:r>
      <w:r>
        <w:rPr>
          <w:spacing w:val="-10"/>
          <w:w w:val="105"/>
        </w:rPr>
        <w:t> </w:t>
      </w:r>
      <w:r>
        <w:rPr>
          <w:w w:val="105"/>
        </w:rPr>
        <w:t>rectificación</w:t>
      </w:r>
      <w:r>
        <w:rPr>
          <w:spacing w:val="-10"/>
          <w:w w:val="105"/>
        </w:rPr>
        <w:t> </w:t>
      </w:r>
      <w:r>
        <w:rPr>
          <w:w w:val="105"/>
        </w:rPr>
        <w:t>oa las</w:t>
      </w:r>
      <w:r>
        <w:rPr>
          <w:spacing w:val="-12"/>
          <w:w w:val="105"/>
        </w:rPr>
        <w:t> </w:t>
      </w:r>
      <w:r>
        <w:rPr>
          <w:w w:val="105"/>
        </w:rPr>
        <w:t>enmiendas</w:t>
      </w:r>
      <w:r>
        <w:rPr>
          <w:spacing w:val="-12"/>
          <w:w w:val="105"/>
        </w:rPr>
        <w:t> </w:t>
      </w:r>
      <w:r>
        <w:rPr>
          <w:w w:val="105"/>
        </w:rPr>
        <w:t>necesarias,</w:t>
      </w:r>
      <w:r>
        <w:rPr>
          <w:spacing w:val="-12"/>
          <w:w w:val="105"/>
        </w:rPr>
        <w:t> </w:t>
      </w:r>
      <w:r>
        <w:rPr>
          <w:w w:val="105"/>
        </w:rPr>
        <w:t>con</w:t>
      </w:r>
      <w:r>
        <w:rPr>
          <w:spacing w:val="-12"/>
          <w:w w:val="105"/>
        </w:rPr>
        <w:t> </w:t>
      </w:r>
      <w:r>
        <w:rPr>
          <w:w w:val="105"/>
        </w:rPr>
        <w:t>la</w:t>
      </w:r>
      <w:r>
        <w:rPr>
          <w:spacing w:val="-12"/>
          <w:w w:val="105"/>
        </w:rPr>
        <w:t> </w:t>
      </w:r>
      <w:r>
        <w:rPr>
          <w:w w:val="105"/>
        </w:rPr>
        <w:t>indicación</w:t>
      </w:r>
      <w:r>
        <w:rPr>
          <w:spacing w:val="-12"/>
          <w:w w:val="105"/>
        </w:rPr>
        <w:t> </w:t>
      </w:r>
      <w:r>
        <w:rPr>
          <w:w w:val="105"/>
        </w:rPr>
        <w:t>de</w:t>
      </w:r>
      <w:r>
        <w:rPr>
          <w:spacing w:val="-12"/>
          <w:w w:val="105"/>
        </w:rPr>
        <w:t> </w:t>
      </w:r>
      <w:r>
        <w:rPr>
          <w:w w:val="105"/>
        </w:rPr>
        <w:t>que</w:t>
      </w:r>
      <w:r>
        <w:rPr>
          <w:spacing w:val="-12"/>
          <w:w w:val="105"/>
        </w:rPr>
        <w:t> </w:t>
      </w:r>
      <w:r>
        <w:rPr>
          <w:w w:val="105"/>
        </w:rPr>
        <w:t>si</w:t>
      </w:r>
      <w:r>
        <w:rPr>
          <w:spacing w:val="-12"/>
          <w:w w:val="105"/>
        </w:rPr>
        <w:t> </w:t>
      </w:r>
      <w:r>
        <w:rPr>
          <w:w w:val="105"/>
        </w:rPr>
        <w:t>no</w:t>
      </w:r>
      <w:r>
        <w:rPr>
          <w:spacing w:val="-12"/>
          <w:w w:val="105"/>
        </w:rPr>
        <w:t> </w:t>
      </w:r>
      <w:r>
        <w:rPr>
          <w:w w:val="105"/>
        </w:rPr>
        <w:t>lo</w:t>
      </w:r>
      <w:r>
        <w:rPr>
          <w:spacing w:val="-12"/>
          <w:w w:val="105"/>
        </w:rPr>
        <w:t> </w:t>
      </w:r>
      <w:r>
        <w:rPr>
          <w:w w:val="105"/>
        </w:rPr>
        <w:t>hace</w:t>
      </w:r>
      <w:r>
        <w:rPr>
          <w:spacing w:val="-12"/>
          <w:w w:val="105"/>
        </w:rPr>
        <w:t> </w:t>
      </w:r>
      <w:r>
        <w:rPr>
          <w:w w:val="105"/>
        </w:rPr>
        <w:t>así</w:t>
      </w:r>
      <w:r>
        <w:rPr>
          <w:spacing w:val="-12"/>
          <w:w w:val="105"/>
        </w:rPr>
        <w:t> </w:t>
      </w:r>
      <w:r>
        <w:rPr>
          <w:w w:val="105"/>
        </w:rPr>
        <w:t>se</w:t>
      </w:r>
      <w:r>
        <w:rPr>
          <w:spacing w:val="-12"/>
          <w:w w:val="105"/>
        </w:rPr>
        <w:t> </w:t>
      </w:r>
      <w:r>
        <w:rPr>
          <w:w w:val="105"/>
        </w:rPr>
        <w:t>entenderá</w:t>
      </w:r>
      <w:r>
        <w:rPr>
          <w:spacing w:val="-12"/>
          <w:w w:val="105"/>
        </w:rPr>
        <w:t> </w:t>
      </w:r>
      <w:r>
        <w:rPr>
          <w:w w:val="105"/>
        </w:rPr>
        <w:t>por</w:t>
      </w:r>
      <w:r>
        <w:rPr>
          <w:spacing w:val="-12"/>
          <w:w w:val="105"/>
        </w:rPr>
        <w:t> </w:t>
      </w:r>
      <w:r>
        <w:rPr>
          <w:w w:val="105"/>
        </w:rPr>
        <w:t>desistido</w:t>
      </w:r>
      <w:r>
        <w:rPr>
          <w:spacing w:val="-12"/>
          <w:w w:val="105"/>
        </w:rPr>
        <w:t> </w:t>
      </w:r>
      <w:r>
        <w:rPr>
          <w:w w:val="105"/>
        </w:rPr>
        <w:t>de</w:t>
      </w:r>
      <w:r>
        <w:rPr>
          <w:spacing w:val="-12"/>
          <w:w w:val="105"/>
        </w:rPr>
        <w:t> </w:t>
      </w:r>
      <w:r>
        <w:rPr>
          <w:w w:val="105"/>
        </w:rPr>
        <w:t>su</w:t>
      </w:r>
      <w:r>
        <w:rPr>
          <w:spacing w:val="-12"/>
          <w:w w:val="105"/>
        </w:rPr>
        <w:t> </w:t>
      </w:r>
      <w:r>
        <w:rPr>
          <w:w w:val="105"/>
        </w:rPr>
        <w:t>solicitud.</w:t>
      </w:r>
    </w:p>
    <w:p>
      <w:pPr>
        <w:pStyle w:val="BodyText"/>
        <w:rPr>
          <w:sz w:val="16"/>
        </w:rPr>
      </w:pPr>
    </w:p>
    <w:p>
      <w:pPr>
        <w:pStyle w:val="BodyText"/>
        <w:spacing w:before="99"/>
        <w:ind w:left="1094"/>
      </w:pPr>
      <w:r>
        <w:rPr>
          <w:w w:val="105"/>
        </w:rPr>
        <w:t>11.- Régimen de recursos</w:t>
      </w:r>
    </w:p>
    <w:p>
      <w:pPr>
        <w:pStyle w:val="BodyText"/>
        <w:spacing w:line="324" w:lineRule="auto" w:before="73"/>
        <w:ind w:left="1092" w:right="549" w:firstLine="2"/>
      </w:pPr>
      <w:r>
        <w:rPr>
          <w:w w:val="105"/>
        </w:rPr>
        <w:t>La</w:t>
      </w:r>
      <w:r>
        <w:rPr>
          <w:spacing w:val="-13"/>
          <w:w w:val="105"/>
        </w:rPr>
        <w:t> </w:t>
      </w:r>
      <w:r>
        <w:rPr>
          <w:w w:val="105"/>
        </w:rPr>
        <w:t>resolución</w:t>
      </w:r>
      <w:r>
        <w:rPr>
          <w:spacing w:val="-13"/>
          <w:w w:val="105"/>
        </w:rPr>
        <w:t> </w:t>
      </w:r>
      <w:r>
        <w:rPr>
          <w:w w:val="105"/>
        </w:rPr>
        <w:t>del</w:t>
      </w:r>
      <w:r>
        <w:rPr>
          <w:spacing w:val="-13"/>
          <w:w w:val="105"/>
        </w:rPr>
        <w:t> </w:t>
      </w:r>
      <w:r>
        <w:rPr>
          <w:w w:val="105"/>
        </w:rPr>
        <w:t>procedimiento</w:t>
      </w:r>
      <w:r>
        <w:rPr>
          <w:spacing w:val="-13"/>
          <w:w w:val="105"/>
        </w:rPr>
        <w:t> </w:t>
      </w:r>
      <w:r>
        <w:rPr>
          <w:w w:val="105"/>
        </w:rPr>
        <w:t>pone</w:t>
      </w:r>
      <w:r>
        <w:rPr>
          <w:spacing w:val="-13"/>
          <w:w w:val="105"/>
        </w:rPr>
        <w:t> </w:t>
      </w:r>
      <w:r>
        <w:rPr>
          <w:w w:val="105"/>
        </w:rPr>
        <w:t>fin</w:t>
      </w:r>
      <w:r>
        <w:rPr>
          <w:spacing w:val="-13"/>
          <w:w w:val="105"/>
        </w:rPr>
        <w:t> </w:t>
      </w:r>
      <w:r>
        <w:rPr>
          <w:w w:val="105"/>
        </w:rPr>
        <w:t>a</w:t>
      </w:r>
      <w:r>
        <w:rPr>
          <w:spacing w:val="-13"/>
          <w:w w:val="105"/>
        </w:rPr>
        <w:t> </w:t>
      </w:r>
      <w:r>
        <w:rPr>
          <w:w w:val="105"/>
        </w:rPr>
        <w:t>la</w:t>
      </w:r>
      <w:r>
        <w:rPr>
          <w:spacing w:val="-13"/>
          <w:w w:val="105"/>
        </w:rPr>
        <w:t> </w:t>
      </w:r>
      <w:r>
        <w:rPr>
          <w:w w:val="105"/>
        </w:rPr>
        <w:t>vía</w:t>
      </w:r>
      <w:r>
        <w:rPr>
          <w:spacing w:val="-13"/>
          <w:w w:val="105"/>
        </w:rPr>
        <w:t> </w:t>
      </w:r>
      <w:r>
        <w:rPr>
          <w:w w:val="105"/>
        </w:rPr>
        <w:t>administrativa,</w:t>
      </w:r>
      <w:r>
        <w:rPr>
          <w:spacing w:val="-13"/>
          <w:w w:val="105"/>
        </w:rPr>
        <w:t> </w:t>
      </w:r>
      <w:r>
        <w:rPr>
          <w:w w:val="105"/>
        </w:rPr>
        <w:t>y</w:t>
      </w:r>
      <w:r>
        <w:rPr>
          <w:spacing w:val="-13"/>
          <w:w w:val="105"/>
        </w:rPr>
        <w:t> </w:t>
      </w:r>
      <w:r>
        <w:rPr>
          <w:w w:val="105"/>
        </w:rPr>
        <w:t>contra</w:t>
      </w:r>
      <w:r>
        <w:rPr>
          <w:spacing w:val="-13"/>
          <w:w w:val="105"/>
        </w:rPr>
        <w:t> </w:t>
      </w:r>
      <w:r>
        <w:rPr>
          <w:w w:val="105"/>
        </w:rPr>
        <w:t>la</w:t>
      </w:r>
      <w:r>
        <w:rPr>
          <w:spacing w:val="-13"/>
          <w:w w:val="105"/>
        </w:rPr>
        <w:t> </w:t>
      </w:r>
      <w:r>
        <w:rPr>
          <w:w w:val="105"/>
        </w:rPr>
        <w:t>misma</w:t>
      </w:r>
      <w:r>
        <w:rPr>
          <w:spacing w:val="-13"/>
          <w:w w:val="105"/>
        </w:rPr>
        <w:t> </w:t>
      </w:r>
      <w:r>
        <w:rPr>
          <w:w w:val="105"/>
        </w:rPr>
        <w:t>puede</w:t>
      </w:r>
      <w:r>
        <w:rPr>
          <w:spacing w:val="-13"/>
          <w:w w:val="105"/>
        </w:rPr>
        <w:t> </w:t>
      </w:r>
      <w:r>
        <w:rPr>
          <w:w w:val="105"/>
        </w:rPr>
        <w:t>interponerse</w:t>
      </w:r>
      <w:r>
        <w:rPr>
          <w:spacing w:val="-13"/>
          <w:w w:val="105"/>
        </w:rPr>
        <w:t> </w:t>
      </w:r>
      <w:r>
        <w:rPr>
          <w:w w:val="105"/>
        </w:rPr>
        <w:t>recurso contencioso</w:t>
      </w:r>
      <w:r>
        <w:rPr>
          <w:spacing w:val="-12"/>
          <w:w w:val="105"/>
        </w:rPr>
        <w:t> </w:t>
      </w:r>
      <w:r>
        <w:rPr>
          <w:w w:val="105"/>
        </w:rPr>
        <w:t>administrativo</w:t>
      </w:r>
      <w:r>
        <w:rPr>
          <w:spacing w:val="-12"/>
          <w:w w:val="105"/>
        </w:rPr>
        <w:t> </w:t>
      </w:r>
      <w:r>
        <w:rPr>
          <w:w w:val="105"/>
        </w:rPr>
        <w:t>en</w:t>
      </w:r>
      <w:r>
        <w:rPr>
          <w:spacing w:val="-12"/>
          <w:w w:val="105"/>
        </w:rPr>
        <w:t> </w:t>
      </w:r>
      <w:r>
        <w:rPr>
          <w:w w:val="105"/>
        </w:rPr>
        <w:t>el</w:t>
      </w:r>
      <w:r>
        <w:rPr>
          <w:spacing w:val="-12"/>
          <w:w w:val="105"/>
        </w:rPr>
        <w:t> </w:t>
      </w:r>
      <w:r>
        <w:rPr>
          <w:w w:val="105"/>
        </w:rPr>
        <w:t>plazo</w:t>
      </w:r>
      <w:r>
        <w:rPr>
          <w:spacing w:val="-12"/>
          <w:w w:val="105"/>
        </w:rPr>
        <w:t> </w:t>
      </w:r>
      <w:r>
        <w:rPr>
          <w:w w:val="105"/>
        </w:rPr>
        <w:t>de</w:t>
      </w:r>
      <w:r>
        <w:rPr>
          <w:spacing w:val="-12"/>
          <w:w w:val="105"/>
        </w:rPr>
        <w:t> </w:t>
      </w:r>
      <w:r>
        <w:rPr>
          <w:w w:val="105"/>
        </w:rPr>
        <w:t>dos</w:t>
      </w:r>
      <w:r>
        <w:rPr>
          <w:spacing w:val="-12"/>
          <w:w w:val="105"/>
        </w:rPr>
        <w:t> </w:t>
      </w:r>
      <w:r>
        <w:rPr>
          <w:w w:val="105"/>
        </w:rPr>
        <w:t>meses</w:t>
      </w:r>
      <w:r>
        <w:rPr>
          <w:spacing w:val="-12"/>
          <w:w w:val="105"/>
        </w:rPr>
        <w:t> </w:t>
      </w:r>
      <w:r>
        <w:rPr>
          <w:w w:val="105"/>
        </w:rPr>
        <w:t>a</w:t>
      </w:r>
      <w:r>
        <w:rPr>
          <w:spacing w:val="-12"/>
          <w:w w:val="105"/>
        </w:rPr>
        <w:t> </w:t>
      </w:r>
      <w:r>
        <w:rPr>
          <w:w w:val="105"/>
        </w:rPr>
        <w:t>contar</w:t>
      </w:r>
      <w:r>
        <w:rPr>
          <w:spacing w:val="-12"/>
          <w:w w:val="105"/>
        </w:rPr>
        <w:t> </w:t>
      </w:r>
      <w:r>
        <w:rPr>
          <w:w w:val="105"/>
        </w:rPr>
        <w:t>desde</w:t>
      </w:r>
      <w:r>
        <w:rPr>
          <w:spacing w:val="-12"/>
          <w:w w:val="105"/>
        </w:rPr>
        <w:t> </w:t>
      </w:r>
      <w:r>
        <w:rPr>
          <w:w w:val="105"/>
        </w:rPr>
        <w:t>el</w:t>
      </w:r>
      <w:r>
        <w:rPr>
          <w:spacing w:val="-12"/>
          <w:w w:val="105"/>
        </w:rPr>
        <w:t> </w:t>
      </w:r>
      <w:r>
        <w:rPr>
          <w:w w:val="105"/>
        </w:rPr>
        <w:t>día</w:t>
      </w:r>
      <w:r>
        <w:rPr>
          <w:spacing w:val="-12"/>
          <w:w w:val="105"/>
        </w:rPr>
        <w:t> </w:t>
      </w:r>
      <w:r>
        <w:rPr>
          <w:w w:val="105"/>
        </w:rPr>
        <w:t>siguiente</w:t>
      </w:r>
      <w:r>
        <w:rPr>
          <w:spacing w:val="-12"/>
          <w:w w:val="105"/>
        </w:rPr>
        <w:t> </w:t>
      </w:r>
      <w:r>
        <w:rPr>
          <w:w w:val="105"/>
        </w:rPr>
        <w:t>a</w:t>
      </w:r>
      <w:r>
        <w:rPr>
          <w:spacing w:val="-12"/>
          <w:w w:val="105"/>
        </w:rPr>
        <w:t> </w:t>
      </w:r>
      <w:r>
        <w:rPr>
          <w:w w:val="105"/>
        </w:rPr>
        <w:t>su</w:t>
      </w:r>
      <w:r>
        <w:rPr>
          <w:spacing w:val="-12"/>
          <w:w w:val="105"/>
        </w:rPr>
        <w:t> </w:t>
      </w:r>
      <w:r>
        <w:rPr>
          <w:w w:val="105"/>
        </w:rPr>
        <w:t>notificación.</w:t>
      </w:r>
    </w:p>
    <w:p>
      <w:pPr>
        <w:pStyle w:val="BodyText"/>
        <w:spacing w:before="1"/>
        <w:rPr>
          <w:sz w:val="16"/>
        </w:rPr>
      </w:pPr>
    </w:p>
    <w:p>
      <w:pPr>
        <w:pStyle w:val="BodyText"/>
        <w:spacing w:line="324" w:lineRule="auto" w:before="98"/>
        <w:ind w:left="1085" w:right="366" w:hanging="7"/>
      </w:pPr>
      <w:r>
        <w:rPr>
          <w:w w:val="105"/>
        </w:rPr>
        <w:t>Alternativamente</w:t>
      </w:r>
      <w:r>
        <w:rPr>
          <w:spacing w:val="-14"/>
          <w:w w:val="105"/>
        </w:rPr>
        <w:t> </w:t>
      </w:r>
      <w:r>
        <w:rPr>
          <w:w w:val="105"/>
        </w:rPr>
        <w:t>y</w:t>
      </w:r>
      <w:r>
        <w:rPr>
          <w:spacing w:val="-14"/>
          <w:w w:val="105"/>
        </w:rPr>
        <w:t> </w:t>
      </w:r>
      <w:r>
        <w:rPr>
          <w:w w:val="105"/>
        </w:rPr>
        <w:t>de</w:t>
      </w:r>
      <w:r>
        <w:rPr>
          <w:spacing w:val="-14"/>
          <w:w w:val="105"/>
        </w:rPr>
        <w:t> </w:t>
      </w:r>
      <w:r>
        <w:rPr>
          <w:w w:val="105"/>
        </w:rPr>
        <w:t>forma</w:t>
      </w:r>
      <w:r>
        <w:rPr>
          <w:spacing w:val="-14"/>
          <w:w w:val="105"/>
        </w:rPr>
        <w:t> </w:t>
      </w:r>
      <w:r>
        <w:rPr>
          <w:w w:val="105"/>
        </w:rPr>
        <w:t>potestativa,</w:t>
      </w:r>
      <w:r>
        <w:rPr>
          <w:spacing w:val="-14"/>
          <w:w w:val="105"/>
        </w:rPr>
        <w:t> </w:t>
      </w:r>
      <w:r>
        <w:rPr>
          <w:w w:val="105"/>
        </w:rPr>
        <w:t>se</w:t>
      </w:r>
      <w:r>
        <w:rPr>
          <w:spacing w:val="-14"/>
          <w:w w:val="105"/>
        </w:rPr>
        <w:t> </w:t>
      </w:r>
      <w:r>
        <w:rPr>
          <w:w w:val="105"/>
        </w:rPr>
        <w:t>puede</w:t>
      </w:r>
      <w:r>
        <w:rPr>
          <w:spacing w:val="-14"/>
          <w:w w:val="105"/>
        </w:rPr>
        <w:t> </w:t>
      </w:r>
      <w:r>
        <w:rPr>
          <w:w w:val="105"/>
        </w:rPr>
        <w:t>interponer</w:t>
      </w:r>
      <w:r>
        <w:rPr>
          <w:spacing w:val="-14"/>
          <w:w w:val="105"/>
        </w:rPr>
        <w:t> </w:t>
      </w:r>
      <w:r>
        <w:rPr>
          <w:w w:val="105"/>
        </w:rPr>
        <w:t>recurso</w:t>
      </w:r>
      <w:r>
        <w:rPr>
          <w:spacing w:val="-14"/>
          <w:w w:val="105"/>
        </w:rPr>
        <w:t> </w:t>
      </w:r>
      <w:r>
        <w:rPr>
          <w:w w:val="105"/>
        </w:rPr>
        <w:t>de</w:t>
      </w:r>
      <w:r>
        <w:rPr>
          <w:spacing w:val="-14"/>
          <w:w w:val="105"/>
        </w:rPr>
        <w:t> </w:t>
      </w:r>
      <w:r>
        <w:rPr>
          <w:w w:val="105"/>
        </w:rPr>
        <w:t>reposición</w:t>
      </w:r>
      <w:r>
        <w:rPr>
          <w:spacing w:val="-14"/>
          <w:w w:val="105"/>
        </w:rPr>
        <w:t> </w:t>
      </w:r>
      <w:r>
        <w:rPr>
          <w:w w:val="105"/>
        </w:rPr>
        <w:t>ante</w:t>
      </w:r>
      <w:r>
        <w:rPr>
          <w:spacing w:val="-14"/>
          <w:w w:val="105"/>
        </w:rPr>
        <w:t> </w:t>
      </w:r>
      <w:r>
        <w:rPr>
          <w:w w:val="105"/>
        </w:rPr>
        <w:t>el</w:t>
      </w:r>
      <w:r>
        <w:rPr>
          <w:spacing w:val="-14"/>
          <w:w w:val="105"/>
        </w:rPr>
        <w:t> </w:t>
      </w:r>
      <w:r>
        <w:rPr>
          <w:w w:val="105"/>
        </w:rPr>
        <w:t>mismo</w:t>
      </w:r>
      <w:r>
        <w:rPr>
          <w:spacing w:val="-14"/>
          <w:w w:val="105"/>
        </w:rPr>
        <w:t> </w:t>
      </w:r>
      <w:r>
        <w:rPr>
          <w:w w:val="105"/>
        </w:rPr>
        <w:t>órgano</w:t>
      </w:r>
      <w:r>
        <w:rPr>
          <w:spacing w:val="-14"/>
          <w:w w:val="105"/>
        </w:rPr>
        <w:t> </w:t>
      </w:r>
      <w:r>
        <w:rPr>
          <w:w w:val="105"/>
        </w:rPr>
        <w:t>que</w:t>
      </w:r>
      <w:r>
        <w:rPr>
          <w:spacing w:val="-14"/>
          <w:w w:val="105"/>
        </w:rPr>
        <w:t> </w:t>
      </w:r>
      <w:r>
        <w:rPr>
          <w:w w:val="105"/>
        </w:rPr>
        <w:t>lo ha</w:t>
      </w:r>
      <w:r>
        <w:rPr>
          <w:spacing w:val="-10"/>
          <w:w w:val="105"/>
        </w:rPr>
        <w:t> </w:t>
      </w:r>
      <w:r>
        <w:rPr>
          <w:w w:val="105"/>
        </w:rPr>
        <w:t>dictado</w:t>
      </w:r>
      <w:r>
        <w:rPr>
          <w:spacing w:val="-10"/>
          <w:w w:val="105"/>
        </w:rPr>
        <w:t> </w:t>
      </w:r>
      <w:r>
        <w:rPr>
          <w:w w:val="105"/>
        </w:rPr>
        <w:t>en</w:t>
      </w:r>
      <w:r>
        <w:rPr>
          <w:spacing w:val="-10"/>
          <w:w w:val="105"/>
        </w:rPr>
        <w:t> </w:t>
      </w:r>
      <w:r>
        <w:rPr>
          <w:w w:val="105"/>
        </w:rPr>
        <w:t>el</w:t>
      </w:r>
      <w:r>
        <w:rPr>
          <w:spacing w:val="-10"/>
          <w:w w:val="105"/>
        </w:rPr>
        <w:t> </w:t>
      </w:r>
      <w:r>
        <w:rPr>
          <w:w w:val="105"/>
        </w:rPr>
        <w:t>plazo</w:t>
      </w:r>
      <w:r>
        <w:rPr>
          <w:spacing w:val="-10"/>
          <w:w w:val="105"/>
        </w:rPr>
        <w:t> </w:t>
      </w:r>
      <w:r>
        <w:rPr>
          <w:w w:val="105"/>
        </w:rPr>
        <w:t>de</w:t>
      </w:r>
      <w:r>
        <w:rPr>
          <w:spacing w:val="-10"/>
          <w:w w:val="105"/>
        </w:rPr>
        <w:t> </w:t>
      </w:r>
      <w:r>
        <w:rPr>
          <w:w w:val="105"/>
        </w:rPr>
        <w:t>un</w:t>
      </w:r>
      <w:r>
        <w:rPr>
          <w:spacing w:val="-10"/>
          <w:w w:val="105"/>
        </w:rPr>
        <w:t> </w:t>
      </w:r>
      <w:r>
        <w:rPr>
          <w:w w:val="105"/>
        </w:rPr>
        <w:t>mes</w:t>
      </w:r>
      <w:r>
        <w:rPr>
          <w:spacing w:val="-10"/>
          <w:w w:val="105"/>
        </w:rPr>
        <w:t> </w:t>
      </w:r>
      <w:r>
        <w:rPr>
          <w:w w:val="105"/>
        </w:rPr>
        <w:t>a</w:t>
      </w:r>
      <w:r>
        <w:rPr>
          <w:spacing w:val="-10"/>
          <w:w w:val="105"/>
        </w:rPr>
        <w:t> </w:t>
      </w:r>
      <w:r>
        <w:rPr>
          <w:w w:val="105"/>
        </w:rPr>
        <w:t>contar</w:t>
      </w:r>
      <w:r>
        <w:rPr>
          <w:spacing w:val="-10"/>
          <w:w w:val="105"/>
        </w:rPr>
        <w:t> </w:t>
      </w:r>
      <w:r>
        <w:rPr>
          <w:w w:val="105"/>
        </w:rPr>
        <w:t>desde</w:t>
      </w:r>
      <w:r>
        <w:rPr>
          <w:spacing w:val="-10"/>
          <w:w w:val="105"/>
        </w:rPr>
        <w:t> </w:t>
      </w:r>
      <w:r>
        <w:rPr>
          <w:w w:val="105"/>
        </w:rPr>
        <w:t>el</w:t>
      </w:r>
      <w:r>
        <w:rPr>
          <w:spacing w:val="-10"/>
          <w:w w:val="105"/>
        </w:rPr>
        <w:t> </w:t>
      </w:r>
      <w:r>
        <w:rPr>
          <w:w w:val="105"/>
        </w:rPr>
        <w:t>día</w:t>
      </w:r>
      <w:r>
        <w:rPr>
          <w:spacing w:val="-10"/>
          <w:w w:val="105"/>
        </w:rPr>
        <w:t> </w:t>
      </w:r>
      <w:r>
        <w:rPr>
          <w:w w:val="105"/>
        </w:rPr>
        <w:t>siguiente</w:t>
      </w:r>
      <w:r>
        <w:rPr>
          <w:spacing w:val="-10"/>
          <w:w w:val="105"/>
        </w:rPr>
        <w:t> </w:t>
      </w:r>
      <w:r>
        <w:rPr>
          <w:w w:val="105"/>
        </w:rPr>
        <w:t>a</w:t>
      </w:r>
      <w:r>
        <w:rPr>
          <w:spacing w:val="-10"/>
          <w:w w:val="105"/>
        </w:rPr>
        <w:t> </w:t>
      </w:r>
      <w:r>
        <w:rPr>
          <w:w w:val="105"/>
        </w:rPr>
        <w:t>su</w:t>
      </w:r>
      <w:r>
        <w:rPr>
          <w:spacing w:val="-10"/>
          <w:w w:val="105"/>
        </w:rPr>
        <w:t> </w:t>
      </w:r>
      <w:r>
        <w:rPr>
          <w:w w:val="105"/>
        </w:rPr>
        <w:t>notificación.</w:t>
      </w:r>
    </w:p>
    <w:p>
      <w:pPr>
        <w:pStyle w:val="BodyText"/>
        <w:spacing w:before="2"/>
        <w:ind w:left="1094"/>
      </w:pPr>
      <w:r>
        <w:rPr>
          <w:w w:val="105"/>
        </w:rPr>
        <w:t>12.- Criterios objetivos de otorgamiento de la subvención</w:t>
      </w:r>
    </w:p>
    <w:p>
      <w:pPr>
        <w:pStyle w:val="ListParagraph"/>
        <w:numPr>
          <w:ilvl w:val="0"/>
          <w:numId w:val="6"/>
        </w:numPr>
        <w:tabs>
          <w:tab w:pos="1301" w:val="left" w:leader="none"/>
        </w:tabs>
        <w:spacing w:line="324" w:lineRule="auto" w:before="73" w:after="0"/>
        <w:ind w:left="1085" w:right="313" w:firstLine="9"/>
        <w:jc w:val="left"/>
        <w:rPr>
          <w:sz w:val="18"/>
        </w:rPr>
      </w:pPr>
      <w:r>
        <w:rPr>
          <w:w w:val="105"/>
          <w:sz w:val="18"/>
        </w:rPr>
        <w:t>Las subvenciones se otorgarán a aquellos solicitantes que obtengan mejor valoración una vez aplicados los siguientes</w:t>
      </w:r>
      <w:r>
        <w:rPr>
          <w:spacing w:val="-15"/>
          <w:w w:val="105"/>
          <w:sz w:val="18"/>
        </w:rPr>
        <w:t> </w:t>
      </w:r>
      <w:r>
        <w:rPr>
          <w:w w:val="105"/>
          <w:sz w:val="18"/>
        </w:rPr>
        <w:t>criterios</w:t>
      </w:r>
      <w:r>
        <w:rPr>
          <w:spacing w:val="-15"/>
          <w:w w:val="105"/>
          <w:sz w:val="18"/>
        </w:rPr>
        <w:t> </w:t>
      </w:r>
      <w:r>
        <w:rPr>
          <w:w w:val="105"/>
          <w:sz w:val="18"/>
        </w:rPr>
        <w:t>objetivos,</w:t>
      </w:r>
      <w:r>
        <w:rPr>
          <w:spacing w:val="-15"/>
          <w:w w:val="105"/>
          <w:sz w:val="18"/>
        </w:rPr>
        <w:t> </w:t>
      </w:r>
      <w:r>
        <w:rPr>
          <w:w w:val="105"/>
          <w:sz w:val="18"/>
        </w:rPr>
        <w:t>aplicados</w:t>
      </w:r>
      <w:r>
        <w:rPr>
          <w:spacing w:val="-15"/>
          <w:w w:val="105"/>
          <w:sz w:val="18"/>
        </w:rPr>
        <w:t> </w:t>
      </w:r>
      <w:r>
        <w:rPr>
          <w:w w:val="105"/>
          <w:sz w:val="18"/>
        </w:rPr>
        <w:t>de</w:t>
      </w:r>
      <w:r>
        <w:rPr>
          <w:spacing w:val="-15"/>
          <w:w w:val="105"/>
          <w:sz w:val="18"/>
        </w:rPr>
        <w:t> </w:t>
      </w:r>
      <w:r>
        <w:rPr>
          <w:w w:val="105"/>
          <w:sz w:val="18"/>
        </w:rPr>
        <w:t>acuerdo</w:t>
      </w:r>
      <w:r>
        <w:rPr>
          <w:spacing w:val="-15"/>
          <w:w w:val="105"/>
          <w:sz w:val="18"/>
        </w:rPr>
        <w:t> </w:t>
      </w:r>
      <w:r>
        <w:rPr>
          <w:w w:val="105"/>
          <w:sz w:val="18"/>
        </w:rPr>
        <w:t>a</w:t>
      </w:r>
      <w:r>
        <w:rPr>
          <w:spacing w:val="-15"/>
          <w:w w:val="105"/>
          <w:sz w:val="18"/>
        </w:rPr>
        <w:t> </w:t>
      </w:r>
      <w:r>
        <w:rPr>
          <w:w w:val="105"/>
          <w:sz w:val="18"/>
        </w:rPr>
        <w:t>la</w:t>
      </w:r>
      <w:r>
        <w:rPr>
          <w:spacing w:val="-15"/>
          <w:w w:val="105"/>
          <w:sz w:val="18"/>
        </w:rPr>
        <w:t> </w:t>
      </w:r>
      <w:r>
        <w:rPr>
          <w:w w:val="105"/>
          <w:sz w:val="18"/>
        </w:rPr>
        <w:t>ponderación</w:t>
      </w:r>
      <w:r>
        <w:rPr>
          <w:spacing w:val="-15"/>
          <w:w w:val="105"/>
          <w:sz w:val="18"/>
        </w:rPr>
        <w:t> </w:t>
      </w:r>
      <w:r>
        <w:rPr>
          <w:w w:val="105"/>
          <w:sz w:val="18"/>
        </w:rPr>
        <w:t>indicada</w:t>
      </w:r>
      <w:r>
        <w:rPr>
          <w:spacing w:val="-15"/>
          <w:w w:val="105"/>
          <w:sz w:val="18"/>
        </w:rPr>
        <w:t> </w:t>
      </w:r>
      <w:r>
        <w:rPr>
          <w:w w:val="105"/>
          <w:sz w:val="18"/>
        </w:rPr>
        <w:t>y</w:t>
      </w:r>
      <w:r>
        <w:rPr>
          <w:spacing w:val="-15"/>
          <w:w w:val="105"/>
          <w:sz w:val="18"/>
        </w:rPr>
        <w:t> </w:t>
      </w:r>
      <w:r>
        <w:rPr>
          <w:w w:val="105"/>
          <w:sz w:val="18"/>
        </w:rPr>
        <w:t>siendo</w:t>
      </w:r>
      <w:r>
        <w:rPr>
          <w:spacing w:val="-15"/>
          <w:w w:val="105"/>
          <w:sz w:val="18"/>
        </w:rPr>
        <w:t> </w:t>
      </w:r>
      <w:r>
        <w:rPr>
          <w:w w:val="105"/>
          <w:sz w:val="18"/>
        </w:rPr>
        <w:t>la</w:t>
      </w:r>
      <w:r>
        <w:rPr>
          <w:spacing w:val="-15"/>
          <w:w w:val="105"/>
          <w:sz w:val="18"/>
        </w:rPr>
        <w:t> </w:t>
      </w:r>
      <w:r>
        <w:rPr>
          <w:w w:val="105"/>
          <w:sz w:val="18"/>
        </w:rPr>
        <w:t>puntuación</w:t>
      </w:r>
      <w:r>
        <w:rPr>
          <w:spacing w:val="-15"/>
          <w:w w:val="105"/>
          <w:sz w:val="18"/>
        </w:rPr>
        <w:t> </w:t>
      </w:r>
      <w:r>
        <w:rPr>
          <w:w w:val="105"/>
          <w:sz w:val="18"/>
        </w:rPr>
        <w:t>máxima</w:t>
      </w:r>
      <w:r>
        <w:rPr>
          <w:spacing w:val="-15"/>
          <w:w w:val="105"/>
          <w:sz w:val="18"/>
        </w:rPr>
        <w:t> </w:t>
      </w:r>
      <w:r>
        <w:rPr>
          <w:w w:val="105"/>
          <w:sz w:val="18"/>
        </w:rPr>
        <w:t>que se</w:t>
      </w:r>
      <w:r>
        <w:rPr>
          <w:spacing w:val="-15"/>
          <w:w w:val="105"/>
          <w:sz w:val="18"/>
        </w:rPr>
        <w:t> </w:t>
      </w:r>
      <w:r>
        <w:rPr>
          <w:w w:val="105"/>
          <w:sz w:val="18"/>
        </w:rPr>
        <w:t>puede</w:t>
      </w:r>
      <w:r>
        <w:rPr>
          <w:spacing w:val="-15"/>
          <w:w w:val="105"/>
          <w:sz w:val="18"/>
        </w:rPr>
        <w:t> </w:t>
      </w:r>
      <w:r>
        <w:rPr>
          <w:w w:val="105"/>
          <w:sz w:val="18"/>
        </w:rPr>
        <w:t>obtener</w:t>
      </w:r>
      <w:r>
        <w:rPr>
          <w:spacing w:val="-15"/>
          <w:w w:val="105"/>
          <w:sz w:val="18"/>
        </w:rPr>
        <w:t> </w:t>
      </w:r>
      <w:r>
        <w:rPr>
          <w:w w:val="105"/>
          <w:sz w:val="18"/>
        </w:rPr>
        <w:t>200</w:t>
      </w:r>
      <w:r>
        <w:rPr>
          <w:spacing w:val="-15"/>
          <w:w w:val="105"/>
          <w:sz w:val="18"/>
        </w:rPr>
        <w:t> </w:t>
      </w:r>
      <w:r>
        <w:rPr>
          <w:w w:val="105"/>
          <w:sz w:val="18"/>
        </w:rPr>
        <w:t>puntos:</w:t>
      </w:r>
    </w:p>
    <w:p>
      <w:pPr>
        <w:pStyle w:val="BodyText"/>
        <w:spacing w:line="324" w:lineRule="auto" w:before="3"/>
        <w:ind w:left="1445" w:right="558" w:hanging="360"/>
      </w:pPr>
      <w:r>
        <w:rPr>
          <w:w w:val="105"/>
        </w:rPr>
        <w:t>a.</w:t>
      </w:r>
      <w:r>
        <w:rPr>
          <w:spacing w:val="-13"/>
          <w:w w:val="105"/>
        </w:rPr>
        <w:t> </w:t>
      </w:r>
      <w:r>
        <w:rPr>
          <w:w w:val="105"/>
        </w:rPr>
        <w:t>Que</w:t>
      </w:r>
      <w:r>
        <w:rPr>
          <w:spacing w:val="-13"/>
          <w:w w:val="105"/>
        </w:rPr>
        <w:t> </w:t>
      </w:r>
      <w:r>
        <w:rPr>
          <w:w w:val="105"/>
        </w:rPr>
        <w:t>el</w:t>
      </w:r>
      <w:r>
        <w:rPr>
          <w:spacing w:val="-13"/>
          <w:w w:val="105"/>
        </w:rPr>
        <w:t> </w:t>
      </w:r>
      <w:r>
        <w:rPr>
          <w:w w:val="105"/>
        </w:rPr>
        <w:t>proyecto</w:t>
      </w:r>
      <w:r>
        <w:rPr>
          <w:spacing w:val="-13"/>
          <w:w w:val="105"/>
        </w:rPr>
        <w:t> </w:t>
      </w:r>
      <w:r>
        <w:rPr>
          <w:w w:val="105"/>
        </w:rPr>
        <w:t>tenga</w:t>
      </w:r>
      <w:r>
        <w:rPr>
          <w:spacing w:val="-13"/>
          <w:w w:val="105"/>
        </w:rPr>
        <w:t> </w:t>
      </w:r>
      <w:r>
        <w:rPr>
          <w:w w:val="105"/>
        </w:rPr>
        <w:t>una</w:t>
      </w:r>
      <w:r>
        <w:rPr>
          <w:spacing w:val="-13"/>
          <w:w w:val="105"/>
        </w:rPr>
        <w:t> </w:t>
      </w:r>
      <w:r>
        <w:rPr>
          <w:w w:val="105"/>
        </w:rPr>
        <w:t>dimensión</w:t>
      </w:r>
      <w:r>
        <w:rPr>
          <w:spacing w:val="-13"/>
          <w:w w:val="105"/>
        </w:rPr>
        <w:t> </w:t>
      </w:r>
      <w:r>
        <w:rPr>
          <w:w w:val="105"/>
        </w:rPr>
        <w:t>transversal</w:t>
      </w:r>
      <w:r>
        <w:rPr>
          <w:spacing w:val="-13"/>
          <w:w w:val="105"/>
        </w:rPr>
        <w:t> </w:t>
      </w:r>
      <w:r>
        <w:rPr>
          <w:w w:val="105"/>
        </w:rPr>
        <w:t>en</w:t>
      </w:r>
      <w:r>
        <w:rPr>
          <w:spacing w:val="-13"/>
          <w:w w:val="105"/>
        </w:rPr>
        <w:t> </w:t>
      </w:r>
      <w:r>
        <w:rPr>
          <w:w w:val="105"/>
        </w:rPr>
        <w:t>los</w:t>
      </w:r>
      <w:r>
        <w:rPr>
          <w:spacing w:val="-13"/>
          <w:w w:val="105"/>
        </w:rPr>
        <w:t> </w:t>
      </w:r>
      <w:r>
        <w:rPr>
          <w:w w:val="105"/>
        </w:rPr>
        <w:t>distintos</w:t>
      </w:r>
      <w:r>
        <w:rPr>
          <w:spacing w:val="-13"/>
          <w:w w:val="105"/>
        </w:rPr>
        <w:t> </w:t>
      </w:r>
      <w:r>
        <w:rPr>
          <w:w w:val="105"/>
        </w:rPr>
        <w:t>ámbitos</w:t>
      </w:r>
      <w:r>
        <w:rPr>
          <w:spacing w:val="-13"/>
          <w:w w:val="105"/>
        </w:rPr>
        <w:t> </w:t>
      </w:r>
      <w:r>
        <w:rPr>
          <w:w w:val="105"/>
        </w:rPr>
        <w:t>(promoción</w:t>
      </w:r>
      <w:r>
        <w:rPr>
          <w:spacing w:val="-13"/>
          <w:w w:val="105"/>
        </w:rPr>
        <w:t> </w:t>
      </w:r>
      <w:r>
        <w:rPr>
          <w:w w:val="105"/>
        </w:rPr>
        <w:t>de</w:t>
      </w:r>
      <w:r>
        <w:rPr>
          <w:spacing w:val="-13"/>
          <w:w w:val="105"/>
        </w:rPr>
        <w:t> </w:t>
      </w:r>
      <w:r>
        <w:rPr>
          <w:w w:val="105"/>
        </w:rPr>
        <w:t>la</w:t>
      </w:r>
      <w:r>
        <w:rPr>
          <w:spacing w:val="-13"/>
          <w:w w:val="105"/>
        </w:rPr>
        <w:t> </w:t>
      </w:r>
      <w:r>
        <w:rPr>
          <w:w w:val="105"/>
        </w:rPr>
        <w:t>cultura,</w:t>
      </w:r>
      <w:r>
        <w:rPr>
          <w:spacing w:val="-13"/>
          <w:w w:val="105"/>
        </w:rPr>
        <w:t> </w:t>
      </w:r>
      <w:r>
        <w:rPr>
          <w:w w:val="105"/>
        </w:rPr>
        <w:t>deporte, educación</w:t>
      </w:r>
      <w:r>
        <w:rPr>
          <w:spacing w:val="-14"/>
          <w:w w:val="105"/>
        </w:rPr>
        <w:t> </w:t>
      </w:r>
      <w:r>
        <w:rPr>
          <w:w w:val="105"/>
        </w:rPr>
        <w:t>y/o</w:t>
      </w:r>
      <w:r>
        <w:rPr>
          <w:spacing w:val="-14"/>
          <w:w w:val="105"/>
        </w:rPr>
        <w:t> </w:t>
      </w:r>
      <w:r>
        <w:rPr>
          <w:w w:val="105"/>
        </w:rPr>
        <w:t>promoción</w:t>
      </w:r>
      <w:r>
        <w:rPr>
          <w:spacing w:val="-14"/>
          <w:w w:val="105"/>
        </w:rPr>
        <w:t> </w:t>
      </w:r>
      <w:r>
        <w:rPr>
          <w:w w:val="105"/>
        </w:rPr>
        <w:t>económica</w:t>
      </w:r>
      <w:r>
        <w:rPr>
          <w:spacing w:val="-14"/>
          <w:w w:val="105"/>
        </w:rPr>
        <w:t> </w:t>
      </w:r>
      <w:r>
        <w:rPr>
          <w:w w:val="105"/>
        </w:rPr>
        <w:t>y</w:t>
      </w:r>
      <w:r>
        <w:rPr>
          <w:spacing w:val="-14"/>
          <w:w w:val="105"/>
        </w:rPr>
        <w:t> </w:t>
      </w:r>
      <w:r>
        <w:rPr>
          <w:w w:val="105"/>
        </w:rPr>
        <w:t>comercio):</w:t>
      </w:r>
      <w:r>
        <w:rPr>
          <w:spacing w:val="-14"/>
          <w:w w:val="105"/>
        </w:rPr>
        <w:t> </w:t>
      </w:r>
      <w:r>
        <w:rPr>
          <w:w w:val="105"/>
        </w:rPr>
        <w:t>20</w:t>
      </w:r>
      <w:r>
        <w:rPr>
          <w:spacing w:val="-14"/>
          <w:w w:val="105"/>
        </w:rPr>
        <w:t> </w:t>
      </w:r>
      <w:r>
        <w:rPr>
          <w:w w:val="105"/>
        </w:rPr>
        <w:t>puntos.</w:t>
      </w:r>
      <w:r>
        <w:rPr>
          <w:spacing w:val="-14"/>
          <w:w w:val="105"/>
        </w:rPr>
        <w:t> </w:t>
      </w:r>
      <w:r>
        <w:rPr>
          <w:w w:val="105"/>
        </w:rPr>
        <w:t>b.</w:t>
      </w:r>
      <w:r>
        <w:rPr>
          <w:spacing w:val="-14"/>
          <w:w w:val="105"/>
        </w:rPr>
        <w:t> </w:t>
      </w:r>
      <w:r>
        <w:rPr>
          <w:w w:val="105"/>
        </w:rPr>
        <w:t>Número</w:t>
      </w:r>
      <w:r>
        <w:rPr>
          <w:spacing w:val="-14"/>
          <w:w w:val="105"/>
        </w:rPr>
        <w:t> </w:t>
      </w:r>
      <w:r>
        <w:rPr>
          <w:w w:val="105"/>
        </w:rPr>
        <w:t>de</w:t>
      </w:r>
      <w:r>
        <w:rPr>
          <w:spacing w:val="-14"/>
          <w:w w:val="105"/>
        </w:rPr>
        <w:t> </w:t>
      </w:r>
      <w:r>
        <w:rPr>
          <w:w w:val="105"/>
        </w:rPr>
        <w:t>licencias</w:t>
      </w:r>
      <w:r>
        <w:rPr>
          <w:spacing w:val="-14"/>
          <w:w w:val="105"/>
        </w:rPr>
        <w:t> </w:t>
      </w:r>
      <w:r>
        <w:rPr>
          <w:w w:val="105"/>
        </w:rPr>
        <w:t>deportivas</w:t>
      </w:r>
      <w:r>
        <w:rPr>
          <w:spacing w:val="-14"/>
          <w:w w:val="105"/>
        </w:rPr>
        <w:t> </w:t>
      </w:r>
      <w:r>
        <w:rPr>
          <w:w w:val="105"/>
        </w:rPr>
        <w:t>o</w:t>
      </w:r>
      <w:r>
        <w:rPr>
          <w:spacing w:val="-14"/>
          <w:w w:val="105"/>
        </w:rPr>
        <w:t> </w:t>
      </w:r>
      <w:r>
        <w:rPr>
          <w:w w:val="105"/>
        </w:rPr>
        <w:t>fichas</w:t>
      </w:r>
    </w:p>
    <w:p>
      <w:pPr>
        <w:pStyle w:val="BodyText"/>
        <w:spacing w:line="324" w:lineRule="auto" w:before="3"/>
        <w:ind w:left="1445" w:right="5279" w:hanging="353"/>
      </w:pPr>
      <w:r>
        <w:rPr>
          <w:w w:val="105"/>
        </w:rPr>
        <w:t>federativas</w:t>
      </w:r>
      <w:r>
        <w:rPr>
          <w:spacing w:val="-13"/>
          <w:w w:val="105"/>
        </w:rPr>
        <w:t> </w:t>
      </w:r>
      <w:r>
        <w:rPr>
          <w:w w:val="105"/>
        </w:rPr>
        <w:t>de</w:t>
      </w:r>
      <w:r>
        <w:rPr>
          <w:spacing w:val="-13"/>
          <w:w w:val="105"/>
        </w:rPr>
        <w:t> </w:t>
      </w:r>
      <w:r>
        <w:rPr>
          <w:w w:val="105"/>
        </w:rPr>
        <w:t>la</w:t>
      </w:r>
      <w:r>
        <w:rPr>
          <w:spacing w:val="-13"/>
          <w:w w:val="105"/>
        </w:rPr>
        <w:t> </w:t>
      </w:r>
      <w:r>
        <w:rPr>
          <w:w w:val="105"/>
        </w:rPr>
        <w:t>entidad:</w:t>
      </w:r>
      <w:r>
        <w:rPr>
          <w:spacing w:val="-13"/>
          <w:w w:val="105"/>
        </w:rPr>
        <w:t> </w:t>
      </w:r>
      <w:r>
        <w:rPr>
          <w:w w:val="105"/>
        </w:rPr>
        <w:t>hasta</w:t>
      </w:r>
      <w:r>
        <w:rPr>
          <w:spacing w:val="-13"/>
          <w:w w:val="105"/>
        </w:rPr>
        <w:t> </w:t>
      </w:r>
      <w:r>
        <w:rPr>
          <w:w w:val="105"/>
        </w:rPr>
        <w:t>20</w:t>
      </w:r>
      <w:r>
        <w:rPr>
          <w:spacing w:val="-13"/>
          <w:w w:val="105"/>
        </w:rPr>
        <w:t> </w:t>
      </w:r>
      <w:r>
        <w:rPr>
          <w:w w:val="105"/>
        </w:rPr>
        <w:t>puntos.</w:t>
      </w:r>
      <w:r>
        <w:rPr>
          <w:spacing w:val="-13"/>
          <w:w w:val="105"/>
        </w:rPr>
        <w:t> </w:t>
      </w:r>
      <w:r>
        <w:rPr>
          <w:w w:val="105"/>
        </w:rPr>
        <w:t>(sólo</w:t>
      </w:r>
      <w:r>
        <w:rPr>
          <w:spacing w:val="-13"/>
          <w:w w:val="105"/>
        </w:rPr>
        <w:t> </w:t>
      </w:r>
      <w:r>
        <w:rPr>
          <w:w w:val="105"/>
        </w:rPr>
        <w:t>una opción</w:t>
      </w:r>
      <w:r>
        <w:rPr>
          <w:spacing w:val="-29"/>
          <w:w w:val="105"/>
        </w:rPr>
        <w:t> </w:t>
      </w:r>
      <w:r>
        <w:rPr>
          <w:w w:val="105"/>
        </w:rPr>
        <w:t>posible)</w:t>
      </w:r>
    </w:p>
    <w:p>
      <w:pPr>
        <w:pStyle w:val="BodyText"/>
        <w:spacing w:line="324" w:lineRule="auto" w:before="3"/>
        <w:ind w:left="1454" w:right="2606"/>
      </w:pPr>
      <w:r>
        <w:rPr>
          <w:w w:val="105"/>
        </w:rPr>
        <w:t>ÿ</w:t>
      </w:r>
      <w:r>
        <w:rPr>
          <w:spacing w:val="-13"/>
          <w:w w:val="105"/>
        </w:rPr>
        <w:t> </w:t>
      </w:r>
      <w:r>
        <w:rPr>
          <w:w w:val="105"/>
        </w:rPr>
        <w:t>Hasta</w:t>
      </w:r>
      <w:r>
        <w:rPr>
          <w:spacing w:val="-13"/>
          <w:w w:val="105"/>
        </w:rPr>
        <w:t> </w:t>
      </w:r>
      <w:r>
        <w:rPr>
          <w:w w:val="105"/>
        </w:rPr>
        <w:t>10</w:t>
      </w:r>
      <w:r>
        <w:rPr>
          <w:spacing w:val="-13"/>
          <w:w w:val="105"/>
        </w:rPr>
        <w:t> </w:t>
      </w:r>
      <w:r>
        <w:rPr>
          <w:w w:val="105"/>
        </w:rPr>
        <w:t>fichas</w:t>
      </w:r>
      <w:r>
        <w:rPr>
          <w:spacing w:val="-13"/>
          <w:w w:val="105"/>
        </w:rPr>
        <w:t> </w:t>
      </w:r>
      <w:r>
        <w:rPr>
          <w:w w:val="105"/>
        </w:rPr>
        <w:t>federativas</w:t>
      </w:r>
      <w:r>
        <w:rPr>
          <w:spacing w:val="-13"/>
          <w:w w:val="105"/>
        </w:rPr>
        <w:t> </w:t>
      </w:r>
      <w:r>
        <w:rPr>
          <w:w w:val="105"/>
        </w:rPr>
        <w:t>y/o</w:t>
      </w:r>
      <w:r>
        <w:rPr>
          <w:spacing w:val="-13"/>
          <w:w w:val="105"/>
        </w:rPr>
        <w:t> </w:t>
      </w:r>
      <w:r>
        <w:rPr>
          <w:w w:val="105"/>
        </w:rPr>
        <w:t>socios</w:t>
      </w:r>
      <w:r>
        <w:rPr>
          <w:spacing w:val="-13"/>
          <w:w w:val="105"/>
        </w:rPr>
        <w:t> </w:t>
      </w:r>
      <w:r>
        <w:rPr>
          <w:w w:val="105"/>
        </w:rPr>
        <w:t>principalmente</w:t>
      </w:r>
      <w:r>
        <w:rPr>
          <w:spacing w:val="-13"/>
          <w:w w:val="105"/>
        </w:rPr>
        <w:t> </w:t>
      </w:r>
      <w:r>
        <w:rPr>
          <w:w w:val="105"/>
        </w:rPr>
        <w:t>de</w:t>
      </w:r>
      <w:r>
        <w:rPr>
          <w:spacing w:val="-13"/>
          <w:w w:val="105"/>
        </w:rPr>
        <w:t> </w:t>
      </w:r>
      <w:r>
        <w:rPr>
          <w:w w:val="105"/>
        </w:rPr>
        <w:t>deporte</w:t>
      </w:r>
      <w:r>
        <w:rPr>
          <w:spacing w:val="-13"/>
          <w:w w:val="105"/>
        </w:rPr>
        <w:t> </w:t>
      </w:r>
      <w:r>
        <w:rPr>
          <w:w w:val="105"/>
        </w:rPr>
        <w:t>individual.</w:t>
      </w:r>
      <w:r>
        <w:rPr>
          <w:spacing w:val="-13"/>
          <w:w w:val="105"/>
        </w:rPr>
        <w:t> </w:t>
      </w:r>
      <w:r>
        <w:rPr>
          <w:w w:val="105"/>
        </w:rPr>
        <w:t>ÿ</w:t>
      </w:r>
      <w:r>
        <w:rPr>
          <w:spacing w:val="-13"/>
          <w:w w:val="105"/>
        </w:rPr>
        <w:t> </w:t>
      </w:r>
      <w:r>
        <w:rPr>
          <w:w w:val="105"/>
        </w:rPr>
        <w:t>5 puntos</w:t>
      </w:r>
    </w:p>
    <w:p>
      <w:pPr>
        <w:pStyle w:val="BodyText"/>
        <w:spacing w:line="326" w:lineRule="auto" w:before="3"/>
        <w:ind w:left="1454" w:right="2659"/>
      </w:pPr>
      <w:r>
        <w:rPr>
          <w:w w:val="105"/>
        </w:rPr>
        <w:t>ÿ</w:t>
      </w:r>
      <w:r>
        <w:rPr>
          <w:spacing w:val="-13"/>
          <w:w w:val="105"/>
        </w:rPr>
        <w:t> </w:t>
      </w:r>
      <w:r>
        <w:rPr>
          <w:w w:val="105"/>
        </w:rPr>
        <w:t>Hasta</w:t>
      </w:r>
      <w:r>
        <w:rPr>
          <w:spacing w:val="-13"/>
          <w:w w:val="105"/>
        </w:rPr>
        <w:t> </w:t>
      </w:r>
      <w:r>
        <w:rPr>
          <w:w w:val="105"/>
        </w:rPr>
        <w:t>10</w:t>
      </w:r>
      <w:r>
        <w:rPr>
          <w:spacing w:val="-13"/>
          <w:w w:val="105"/>
        </w:rPr>
        <w:t> </w:t>
      </w:r>
      <w:r>
        <w:rPr>
          <w:w w:val="105"/>
        </w:rPr>
        <w:t>fichas</w:t>
      </w:r>
      <w:r>
        <w:rPr>
          <w:spacing w:val="-13"/>
          <w:w w:val="105"/>
        </w:rPr>
        <w:t> </w:t>
      </w:r>
      <w:r>
        <w:rPr>
          <w:w w:val="105"/>
        </w:rPr>
        <w:t>federativas</w:t>
      </w:r>
      <w:r>
        <w:rPr>
          <w:spacing w:val="-13"/>
          <w:w w:val="105"/>
        </w:rPr>
        <w:t> </w:t>
      </w:r>
      <w:r>
        <w:rPr>
          <w:w w:val="105"/>
        </w:rPr>
        <w:t>y/o</w:t>
      </w:r>
      <w:r>
        <w:rPr>
          <w:spacing w:val="-13"/>
          <w:w w:val="105"/>
        </w:rPr>
        <w:t> </w:t>
      </w:r>
      <w:r>
        <w:rPr>
          <w:w w:val="105"/>
        </w:rPr>
        <w:t>socios</w:t>
      </w:r>
      <w:r>
        <w:rPr>
          <w:spacing w:val="-13"/>
          <w:w w:val="105"/>
        </w:rPr>
        <w:t> </w:t>
      </w:r>
      <w:r>
        <w:rPr>
          <w:w w:val="105"/>
        </w:rPr>
        <w:t>principalmente</w:t>
      </w:r>
      <w:r>
        <w:rPr>
          <w:spacing w:val="-13"/>
          <w:w w:val="105"/>
        </w:rPr>
        <w:t> </w:t>
      </w:r>
      <w:r>
        <w:rPr>
          <w:w w:val="105"/>
        </w:rPr>
        <w:t>de</w:t>
      </w:r>
      <w:r>
        <w:rPr>
          <w:spacing w:val="-13"/>
          <w:w w:val="105"/>
        </w:rPr>
        <w:t> </w:t>
      </w:r>
      <w:r>
        <w:rPr>
          <w:w w:val="105"/>
        </w:rPr>
        <w:t>deporte</w:t>
      </w:r>
      <w:r>
        <w:rPr>
          <w:spacing w:val="-13"/>
          <w:w w:val="105"/>
        </w:rPr>
        <w:t> </w:t>
      </w:r>
      <w:r>
        <w:rPr>
          <w:w w:val="105"/>
        </w:rPr>
        <w:t>colectivo.</w:t>
      </w:r>
      <w:r>
        <w:rPr>
          <w:spacing w:val="-13"/>
          <w:w w:val="105"/>
        </w:rPr>
        <w:t> </w:t>
      </w:r>
      <w:r>
        <w:rPr>
          <w:w w:val="105"/>
        </w:rPr>
        <w:t>ÿ</w:t>
      </w:r>
      <w:r>
        <w:rPr>
          <w:spacing w:val="-13"/>
          <w:w w:val="105"/>
        </w:rPr>
        <w:t> </w:t>
      </w:r>
      <w:r>
        <w:rPr>
          <w:w w:val="105"/>
        </w:rPr>
        <w:t>7 puntos</w:t>
      </w:r>
    </w:p>
    <w:p>
      <w:pPr>
        <w:pStyle w:val="BodyText"/>
        <w:spacing w:line="324" w:lineRule="auto" w:before="1"/>
        <w:ind w:left="1454" w:right="2250"/>
      </w:pPr>
      <w:r>
        <w:rPr>
          <w:w w:val="105"/>
        </w:rPr>
        <w:t>ÿ</w:t>
      </w:r>
      <w:r>
        <w:rPr>
          <w:spacing w:val="-12"/>
          <w:w w:val="105"/>
        </w:rPr>
        <w:t> </w:t>
      </w:r>
      <w:r>
        <w:rPr>
          <w:w w:val="105"/>
        </w:rPr>
        <w:t>Entre</w:t>
      </w:r>
      <w:r>
        <w:rPr>
          <w:spacing w:val="-12"/>
          <w:w w:val="105"/>
        </w:rPr>
        <w:t> </w:t>
      </w:r>
      <w:r>
        <w:rPr>
          <w:w w:val="105"/>
        </w:rPr>
        <w:t>11</w:t>
      </w:r>
      <w:r>
        <w:rPr>
          <w:spacing w:val="-12"/>
          <w:w w:val="105"/>
        </w:rPr>
        <w:t> </w:t>
      </w:r>
      <w:r>
        <w:rPr>
          <w:w w:val="105"/>
        </w:rPr>
        <w:t>y</w:t>
      </w:r>
      <w:r>
        <w:rPr>
          <w:spacing w:val="-12"/>
          <w:w w:val="105"/>
        </w:rPr>
        <w:t> </w:t>
      </w:r>
      <w:r>
        <w:rPr>
          <w:w w:val="105"/>
        </w:rPr>
        <w:t>20</w:t>
      </w:r>
      <w:r>
        <w:rPr>
          <w:spacing w:val="-12"/>
          <w:w w:val="105"/>
        </w:rPr>
        <w:t> </w:t>
      </w:r>
      <w:r>
        <w:rPr>
          <w:w w:val="105"/>
        </w:rPr>
        <w:t>fichas</w:t>
      </w:r>
      <w:r>
        <w:rPr>
          <w:spacing w:val="-12"/>
          <w:w w:val="105"/>
        </w:rPr>
        <w:t> </w:t>
      </w:r>
      <w:r>
        <w:rPr>
          <w:w w:val="105"/>
        </w:rPr>
        <w:t>federativas</w:t>
      </w:r>
      <w:r>
        <w:rPr>
          <w:spacing w:val="-12"/>
          <w:w w:val="105"/>
        </w:rPr>
        <w:t> </w:t>
      </w:r>
      <w:r>
        <w:rPr>
          <w:w w:val="105"/>
        </w:rPr>
        <w:t>y/o</w:t>
      </w:r>
      <w:r>
        <w:rPr>
          <w:spacing w:val="-12"/>
          <w:w w:val="105"/>
        </w:rPr>
        <w:t> </w:t>
      </w:r>
      <w:r>
        <w:rPr>
          <w:w w:val="105"/>
        </w:rPr>
        <w:t>socios</w:t>
      </w:r>
      <w:r>
        <w:rPr>
          <w:spacing w:val="-12"/>
          <w:w w:val="105"/>
        </w:rPr>
        <w:t> </w:t>
      </w:r>
      <w:r>
        <w:rPr>
          <w:w w:val="105"/>
        </w:rPr>
        <w:t>principalmente</w:t>
      </w:r>
      <w:r>
        <w:rPr>
          <w:spacing w:val="-12"/>
          <w:w w:val="105"/>
        </w:rPr>
        <w:t> </w:t>
      </w:r>
      <w:r>
        <w:rPr>
          <w:w w:val="105"/>
        </w:rPr>
        <w:t>de</w:t>
      </w:r>
      <w:r>
        <w:rPr>
          <w:spacing w:val="-12"/>
          <w:w w:val="105"/>
        </w:rPr>
        <w:t> </w:t>
      </w:r>
      <w:r>
        <w:rPr>
          <w:w w:val="105"/>
        </w:rPr>
        <w:t>deporte</w:t>
      </w:r>
      <w:r>
        <w:rPr>
          <w:spacing w:val="-12"/>
          <w:w w:val="105"/>
        </w:rPr>
        <w:t> </w:t>
      </w:r>
      <w:r>
        <w:rPr>
          <w:w w:val="105"/>
        </w:rPr>
        <w:t>individual.</w:t>
      </w:r>
      <w:r>
        <w:rPr>
          <w:spacing w:val="-12"/>
          <w:w w:val="105"/>
        </w:rPr>
        <w:t> </w:t>
      </w:r>
      <w:r>
        <w:rPr>
          <w:w w:val="105"/>
        </w:rPr>
        <w:t>ÿ</w:t>
      </w:r>
      <w:r>
        <w:rPr>
          <w:spacing w:val="-12"/>
          <w:w w:val="105"/>
        </w:rPr>
        <w:t> </w:t>
      </w:r>
      <w:r>
        <w:rPr>
          <w:w w:val="105"/>
        </w:rPr>
        <w:t>8 puntos</w:t>
      </w:r>
    </w:p>
    <w:p>
      <w:pPr>
        <w:pStyle w:val="BodyText"/>
        <w:spacing w:line="324" w:lineRule="auto" w:before="3"/>
        <w:ind w:left="1454" w:right="2198"/>
      </w:pPr>
      <w:r>
        <w:rPr>
          <w:w w:val="105"/>
        </w:rPr>
        <w:t>ÿ</w:t>
      </w:r>
      <w:r>
        <w:rPr>
          <w:spacing w:val="-12"/>
          <w:w w:val="105"/>
        </w:rPr>
        <w:t> </w:t>
      </w:r>
      <w:r>
        <w:rPr>
          <w:w w:val="105"/>
        </w:rPr>
        <w:t>Entre</w:t>
      </w:r>
      <w:r>
        <w:rPr>
          <w:spacing w:val="-12"/>
          <w:w w:val="105"/>
        </w:rPr>
        <w:t> </w:t>
      </w:r>
      <w:r>
        <w:rPr>
          <w:w w:val="105"/>
        </w:rPr>
        <w:t>11</w:t>
      </w:r>
      <w:r>
        <w:rPr>
          <w:spacing w:val="-12"/>
          <w:w w:val="105"/>
        </w:rPr>
        <w:t> </w:t>
      </w:r>
      <w:r>
        <w:rPr>
          <w:w w:val="105"/>
        </w:rPr>
        <w:t>y</w:t>
      </w:r>
      <w:r>
        <w:rPr>
          <w:spacing w:val="-12"/>
          <w:w w:val="105"/>
        </w:rPr>
        <w:t> </w:t>
      </w:r>
      <w:r>
        <w:rPr>
          <w:w w:val="105"/>
        </w:rPr>
        <w:t>20</w:t>
      </w:r>
      <w:r>
        <w:rPr>
          <w:spacing w:val="-12"/>
          <w:w w:val="105"/>
        </w:rPr>
        <w:t> </w:t>
      </w:r>
      <w:r>
        <w:rPr>
          <w:w w:val="105"/>
        </w:rPr>
        <w:t>fichas</w:t>
      </w:r>
      <w:r>
        <w:rPr>
          <w:spacing w:val="-12"/>
          <w:w w:val="105"/>
        </w:rPr>
        <w:t> </w:t>
      </w:r>
      <w:r>
        <w:rPr>
          <w:w w:val="105"/>
        </w:rPr>
        <w:t>federativas</w:t>
      </w:r>
      <w:r>
        <w:rPr>
          <w:spacing w:val="-12"/>
          <w:w w:val="105"/>
        </w:rPr>
        <w:t> </w:t>
      </w:r>
      <w:r>
        <w:rPr>
          <w:w w:val="105"/>
        </w:rPr>
        <w:t>y/o</w:t>
      </w:r>
      <w:r>
        <w:rPr>
          <w:spacing w:val="-12"/>
          <w:w w:val="105"/>
        </w:rPr>
        <w:t> </w:t>
      </w:r>
      <w:r>
        <w:rPr>
          <w:w w:val="105"/>
        </w:rPr>
        <w:t>socios</w:t>
      </w:r>
      <w:r>
        <w:rPr>
          <w:spacing w:val="-12"/>
          <w:w w:val="105"/>
        </w:rPr>
        <w:t> </w:t>
      </w:r>
      <w:r>
        <w:rPr>
          <w:w w:val="105"/>
        </w:rPr>
        <w:t>principalmente</w:t>
      </w:r>
      <w:r>
        <w:rPr>
          <w:spacing w:val="-12"/>
          <w:w w:val="105"/>
        </w:rPr>
        <w:t> </w:t>
      </w:r>
      <w:r>
        <w:rPr>
          <w:w w:val="105"/>
        </w:rPr>
        <w:t>de</w:t>
      </w:r>
      <w:r>
        <w:rPr>
          <w:spacing w:val="-12"/>
          <w:w w:val="105"/>
        </w:rPr>
        <w:t> </w:t>
      </w:r>
      <w:r>
        <w:rPr>
          <w:w w:val="105"/>
        </w:rPr>
        <w:t>deporte</w:t>
      </w:r>
      <w:r>
        <w:rPr>
          <w:spacing w:val="-12"/>
          <w:w w:val="105"/>
        </w:rPr>
        <w:t> </w:t>
      </w:r>
      <w:r>
        <w:rPr>
          <w:w w:val="105"/>
        </w:rPr>
        <w:t>colectivo.</w:t>
      </w:r>
      <w:r>
        <w:rPr>
          <w:spacing w:val="-12"/>
          <w:w w:val="105"/>
        </w:rPr>
        <w:t> </w:t>
      </w:r>
      <w:r>
        <w:rPr>
          <w:w w:val="105"/>
        </w:rPr>
        <w:t>ÿ</w:t>
      </w:r>
      <w:r>
        <w:rPr>
          <w:spacing w:val="-12"/>
          <w:w w:val="105"/>
        </w:rPr>
        <w:t> </w:t>
      </w:r>
      <w:r>
        <w:rPr>
          <w:w w:val="105"/>
        </w:rPr>
        <w:t>10 puntos</w:t>
      </w:r>
    </w:p>
    <w:p>
      <w:pPr>
        <w:pStyle w:val="BodyText"/>
        <w:spacing w:line="324" w:lineRule="auto" w:before="3"/>
        <w:ind w:left="1454" w:right="2709"/>
      </w:pPr>
      <w:r>
        <w:rPr>
          <w:w w:val="105"/>
        </w:rPr>
        <w:t>ÿ</w:t>
      </w:r>
      <w:r>
        <w:rPr>
          <w:spacing w:val="-11"/>
          <w:w w:val="105"/>
        </w:rPr>
        <w:t> </w:t>
      </w:r>
      <w:r>
        <w:rPr>
          <w:w w:val="105"/>
        </w:rPr>
        <w:t>Más</w:t>
      </w:r>
      <w:r>
        <w:rPr>
          <w:spacing w:val="-11"/>
          <w:w w:val="105"/>
        </w:rPr>
        <w:t> </w:t>
      </w:r>
      <w:r>
        <w:rPr>
          <w:w w:val="105"/>
        </w:rPr>
        <w:t>de</w:t>
      </w:r>
      <w:r>
        <w:rPr>
          <w:spacing w:val="-11"/>
          <w:w w:val="105"/>
        </w:rPr>
        <w:t> </w:t>
      </w:r>
      <w:r>
        <w:rPr>
          <w:w w:val="105"/>
        </w:rPr>
        <w:t>20</w:t>
      </w:r>
      <w:r>
        <w:rPr>
          <w:spacing w:val="-11"/>
          <w:w w:val="105"/>
        </w:rPr>
        <w:t> </w:t>
      </w:r>
      <w:r>
        <w:rPr>
          <w:w w:val="105"/>
        </w:rPr>
        <w:t>fichas</w:t>
      </w:r>
      <w:r>
        <w:rPr>
          <w:spacing w:val="-11"/>
          <w:w w:val="105"/>
        </w:rPr>
        <w:t> </w:t>
      </w:r>
      <w:r>
        <w:rPr>
          <w:w w:val="105"/>
        </w:rPr>
        <w:t>federativas</w:t>
      </w:r>
      <w:r>
        <w:rPr>
          <w:spacing w:val="-11"/>
          <w:w w:val="105"/>
        </w:rPr>
        <w:t> </w:t>
      </w:r>
      <w:r>
        <w:rPr>
          <w:w w:val="105"/>
        </w:rPr>
        <w:t>y/o</w:t>
      </w:r>
      <w:r>
        <w:rPr>
          <w:spacing w:val="-11"/>
          <w:w w:val="105"/>
        </w:rPr>
        <w:t> </w:t>
      </w:r>
      <w:r>
        <w:rPr>
          <w:w w:val="105"/>
        </w:rPr>
        <w:t>socios</w:t>
      </w:r>
      <w:r>
        <w:rPr>
          <w:spacing w:val="-11"/>
          <w:w w:val="105"/>
        </w:rPr>
        <w:t> </w:t>
      </w:r>
      <w:r>
        <w:rPr>
          <w:w w:val="105"/>
        </w:rPr>
        <w:t>de</w:t>
      </w:r>
      <w:r>
        <w:rPr>
          <w:spacing w:val="-11"/>
          <w:w w:val="105"/>
        </w:rPr>
        <w:t> </w:t>
      </w:r>
      <w:r>
        <w:rPr>
          <w:w w:val="105"/>
        </w:rPr>
        <w:t>deporte</w:t>
      </w:r>
      <w:r>
        <w:rPr>
          <w:spacing w:val="-11"/>
          <w:w w:val="105"/>
        </w:rPr>
        <w:t> </w:t>
      </w:r>
      <w:r>
        <w:rPr>
          <w:w w:val="105"/>
        </w:rPr>
        <w:t>individual</w:t>
      </w:r>
      <w:r>
        <w:rPr>
          <w:spacing w:val="-11"/>
          <w:w w:val="105"/>
        </w:rPr>
        <w:t> </w:t>
      </w:r>
      <w:r>
        <w:rPr>
          <w:w w:val="105"/>
        </w:rPr>
        <w:t>o</w:t>
      </w:r>
      <w:r>
        <w:rPr>
          <w:spacing w:val="-11"/>
          <w:w w:val="105"/>
        </w:rPr>
        <w:t> </w:t>
      </w:r>
      <w:r>
        <w:rPr>
          <w:w w:val="105"/>
        </w:rPr>
        <w:t>colectivo.</w:t>
      </w:r>
      <w:r>
        <w:rPr>
          <w:spacing w:val="-11"/>
          <w:w w:val="105"/>
        </w:rPr>
        <w:t> </w:t>
      </w:r>
      <w:r>
        <w:rPr>
          <w:w w:val="105"/>
        </w:rPr>
        <w:t>ÿ</w:t>
      </w:r>
      <w:r>
        <w:rPr>
          <w:spacing w:val="-11"/>
          <w:w w:val="105"/>
        </w:rPr>
        <w:t> </w:t>
      </w:r>
      <w:r>
        <w:rPr>
          <w:w w:val="105"/>
        </w:rPr>
        <w:t>15 puntos</w:t>
      </w:r>
    </w:p>
    <w:p>
      <w:pPr>
        <w:pStyle w:val="BodyText"/>
        <w:spacing w:line="324" w:lineRule="auto" w:before="3"/>
        <w:ind w:left="1086" w:right="342" w:hanging="7"/>
      </w:pPr>
      <w:r>
        <w:rPr>
          <w:w w:val="105"/>
        </w:rPr>
        <w:t>A cualquiera de las opciones anteriores, se sumarán 5 puntos si se dispone de programa para desarrollar el deporte</w:t>
      </w:r>
      <w:r>
        <w:rPr>
          <w:spacing w:val="-14"/>
          <w:w w:val="105"/>
        </w:rPr>
        <w:t> </w:t>
      </w:r>
      <w:r>
        <w:rPr>
          <w:w w:val="105"/>
        </w:rPr>
        <w:t>base.</w:t>
      </w:r>
      <w:r>
        <w:rPr>
          <w:spacing w:val="-14"/>
          <w:w w:val="105"/>
        </w:rPr>
        <w:t> </w:t>
      </w:r>
      <w:r>
        <w:rPr>
          <w:w w:val="105"/>
        </w:rPr>
        <w:t>c.</w:t>
      </w:r>
      <w:r>
        <w:rPr>
          <w:spacing w:val="-14"/>
          <w:w w:val="105"/>
        </w:rPr>
        <w:t> </w:t>
      </w:r>
      <w:r>
        <w:rPr>
          <w:w w:val="105"/>
        </w:rPr>
        <w:t>Que</w:t>
      </w:r>
      <w:r>
        <w:rPr>
          <w:spacing w:val="-14"/>
          <w:w w:val="105"/>
        </w:rPr>
        <w:t> </w:t>
      </w:r>
      <w:r>
        <w:rPr>
          <w:w w:val="105"/>
        </w:rPr>
        <w:t>el</w:t>
      </w:r>
      <w:r>
        <w:rPr>
          <w:spacing w:val="-14"/>
          <w:w w:val="105"/>
        </w:rPr>
        <w:t> </w:t>
      </w:r>
      <w:r>
        <w:rPr>
          <w:w w:val="105"/>
        </w:rPr>
        <w:t>proyecto</w:t>
      </w:r>
      <w:r>
        <w:rPr>
          <w:spacing w:val="-14"/>
          <w:w w:val="105"/>
        </w:rPr>
        <w:t> </w:t>
      </w:r>
      <w:r>
        <w:rPr>
          <w:w w:val="105"/>
        </w:rPr>
        <w:t>demuestre</w:t>
      </w:r>
      <w:r>
        <w:rPr>
          <w:spacing w:val="-14"/>
          <w:w w:val="105"/>
        </w:rPr>
        <w:t> </w:t>
      </w:r>
      <w:r>
        <w:rPr>
          <w:w w:val="105"/>
        </w:rPr>
        <w:t>un</w:t>
      </w:r>
      <w:r>
        <w:rPr>
          <w:spacing w:val="-14"/>
          <w:w w:val="105"/>
        </w:rPr>
        <w:t> </w:t>
      </w:r>
      <w:r>
        <w:rPr>
          <w:w w:val="105"/>
        </w:rPr>
        <w:t>esfuerzo</w:t>
      </w:r>
      <w:r>
        <w:rPr>
          <w:spacing w:val="-14"/>
          <w:w w:val="105"/>
        </w:rPr>
        <w:t> </w:t>
      </w:r>
      <w:r>
        <w:rPr>
          <w:w w:val="105"/>
        </w:rPr>
        <w:t>organizativo</w:t>
      </w:r>
      <w:r>
        <w:rPr>
          <w:spacing w:val="-14"/>
          <w:w w:val="105"/>
        </w:rPr>
        <w:t> </w:t>
      </w:r>
      <w:r>
        <w:rPr>
          <w:w w:val="105"/>
        </w:rPr>
        <w:t>para</w:t>
      </w:r>
      <w:r>
        <w:rPr>
          <w:spacing w:val="-14"/>
          <w:w w:val="105"/>
        </w:rPr>
        <w:t> </w:t>
      </w:r>
      <w:r>
        <w:rPr>
          <w:w w:val="105"/>
        </w:rPr>
        <w:t>conseguir</w:t>
      </w:r>
      <w:r>
        <w:rPr>
          <w:spacing w:val="-14"/>
          <w:w w:val="105"/>
        </w:rPr>
        <w:t> </w:t>
      </w:r>
      <w:r>
        <w:rPr>
          <w:w w:val="105"/>
        </w:rPr>
        <w:t>un</w:t>
      </w:r>
      <w:r>
        <w:rPr>
          <w:spacing w:val="-14"/>
          <w:w w:val="105"/>
        </w:rPr>
        <w:t> </w:t>
      </w:r>
      <w:r>
        <w:rPr>
          <w:w w:val="105"/>
        </w:rPr>
        <w:t>ahorro</w:t>
      </w:r>
      <w:r>
        <w:rPr>
          <w:spacing w:val="-14"/>
          <w:w w:val="105"/>
        </w:rPr>
        <w:t> </w:t>
      </w:r>
      <w:r>
        <w:rPr>
          <w:w w:val="105"/>
        </w:rPr>
        <w:t>energético</w:t>
      </w:r>
      <w:r>
        <w:rPr>
          <w:spacing w:val="-14"/>
          <w:w w:val="105"/>
        </w:rPr>
        <w:t> </w:t>
      </w:r>
      <w:r>
        <w:rPr>
          <w:w w:val="105"/>
        </w:rPr>
        <w:t>en</w:t>
      </w:r>
      <w:r>
        <w:rPr>
          <w:spacing w:val="-14"/>
          <w:w w:val="105"/>
        </w:rPr>
        <w:t> </w:t>
      </w:r>
      <w:r>
        <w:rPr>
          <w:w w:val="105"/>
        </w:rPr>
        <w:t>las</w:t>
      </w:r>
    </w:p>
    <w:p>
      <w:pPr>
        <w:pStyle w:val="BodyText"/>
        <w:spacing w:before="1"/>
        <w:rPr>
          <w:sz w:val="16"/>
        </w:rPr>
      </w:pPr>
    </w:p>
    <w:p>
      <w:pPr>
        <w:pStyle w:val="BodyText"/>
        <w:spacing w:before="98"/>
        <w:ind w:left="1450"/>
      </w:pPr>
      <w:r>
        <w:rPr>
          <w:w w:val="105"/>
        </w:rPr>
        <w:t>instalaciones que utilice: hasta 20 puntos (más de una opción posible).</w:t>
      </w:r>
    </w:p>
    <w:p>
      <w:pPr>
        <w:pStyle w:val="BodyText"/>
        <w:spacing w:before="73"/>
        <w:ind w:left="1454"/>
      </w:pPr>
      <w:r>
        <w:rPr>
          <w:w w:val="105"/>
        </w:rPr>
        <w:t>ÿ Se proponen medidas de ahorro energético en las instalaciones deportivas. 5 puntos.</w:t>
      </w:r>
    </w:p>
    <w:p>
      <w:pPr>
        <w:pStyle w:val="BodyText"/>
        <w:spacing w:line="324" w:lineRule="auto" w:before="73"/>
        <w:ind w:left="1805" w:right="1791" w:hanging="351"/>
      </w:pPr>
      <w:r>
        <w:rPr>
          <w:w w:val="105"/>
        </w:rPr>
        <w:t>ÿ</w:t>
      </w:r>
      <w:r>
        <w:rPr>
          <w:spacing w:val="-14"/>
          <w:w w:val="105"/>
        </w:rPr>
        <w:t> </w:t>
      </w:r>
      <w:r>
        <w:rPr>
          <w:w w:val="105"/>
        </w:rPr>
        <w:t>Se</w:t>
      </w:r>
      <w:r>
        <w:rPr>
          <w:spacing w:val="-14"/>
          <w:w w:val="105"/>
        </w:rPr>
        <w:t> </w:t>
      </w:r>
      <w:r>
        <w:rPr>
          <w:w w:val="105"/>
        </w:rPr>
        <w:t>potencian</w:t>
      </w:r>
      <w:r>
        <w:rPr>
          <w:spacing w:val="-14"/>
          <w:w w:val="105"/>
        </w:rPr>
        <w:t> </w:t>
      </w:r>
      <w:r>
        <w:rPr>
          <w:w w:val="105"/>
        </w:rPr>
        <w:t>actitudes</w:t>
      </w:r>
      <w:r>
        <w:rPr>
          <w:spacing w:val="-14"/>
          <w:w w:val="105"/>
        </w:rPr>
        <w:t> </w:t>
      </w:r>
      <w:r>
        <w:rPr>
          <w:w w:val="105"/>
        </w:rPr>
        <w:t>de</w:t>
      </w:r>
      <w:r>
        <w:rPr>
          <w:spacing w:val="-14"/>
          <w:w w:val="105"/>
        </w:rPr>
        <w:t> </w:t>
      </w:r>
      <w:r>
        <w:rPr>
          <w:w w:val="105"/>
        </w:rPr>
        <w:t>civismo</w:t>
      </w:r>
      <w:r>
        <w:rPr>
          <w:spacing w:val="-14"/>
          <w:w w:val="105"/>
        </w:rPr>
        <w:t> </w:t>
      </w:r>
      <w:r>
        <w:rPr>
          <w:w w:val="105"/>
        </w:rPr>
        <w:t>que</w:t>
      </w:r>
      <w:r>
        <w:rPr>
          <w:spacing w:val="-14"/>
          <w:w w:val="105"/>
        </w:rPr>
        <w:t> </w:t>
      </w:r>
      <w:r>
        <w:rPr>
          <w:w w:val="105"/>
        </w:rPr>
        <w:t>favorecen</w:t>
      </w:r>
      <w:r>
        <w:rPr>
          <w:spacing w:val="-14"/>
          <w:w w:val="105"/>
        </w:rPr>
        <w:t> </w:t>
      </w:r>
      <w:r>
        <w:rPr>
          <w:w w:val="105"/>
        </w:rPr>
        <w:t>el</w:t>
      </w:r>
      <w:r>
        <w:rPr>
          <w:spacing w:val="-14"/>
          <w:w w:val="105"/>
        </w:rPr>
        <w:t> </w:t>
      </w:r>
      <w:r>
        <w:rPr>
          <w:w w:val="105"/>
        </w:rPr>
        <w:t>uso</w:t>
      </w:r>
      <w:r>
        <w:rPr>
          <w:spacing w:val="-14"/>
          <w:w w:val="105"/>
        </w:rPr>
        <w:t> </w:t>
      </w:r>
      <w:r>
        <w:rPr>
          <w:w w:val="105"/>
        </w:rPr>
        <w:t>responsable</w:t>
      </w:r>
      <w:r>
        <w:rPr>
          <w:spacing w:val="-14"/>
          <w:w w:val="105"/>
        </w:rPr>
        <w:t> </w:t>
      </w:r>
      <w:r>
        <w:rPr>
          <w:w w:val="105"/>
        </w:rPr>
        <w:t>de</w:t>
      </w:r>
      <w:r>
        <w:rPr>
          <w:spacing w:val="-14"/>
          <w:w w:val="105"/>
        </w:rPr>
        <w:t> </w:t>
      </w:r>
      <w:r>
        <w:rPr>
          <w:w w:val="105"/>
        </w:rPr>
        <w:t>las</w:t>
      </w:r>
      <w:r>
        <w:rPr>
          <w:spacing w:val="-14"/>
          <w:w w:val="105"/>
        </w:rPr>
        <w:t> </w:t>
      </w:r>
      <w:r>
        <w:rPr>
          <w:w w:val="105"/>
        </w:rPr>
        <w:t>instalaciones deportivas</w:t>
      </w:r>
      <w:r>
        <w:rPr>
          <w:spacing w:val="-21"/>
          <w:w w:val="105"/>
        </w:rPr>
        <w:t> </w:t>
      </w:r>
      <w:r>
        <w:rPr>
          <w:w w:val="105"/>
        </w:rPr>
        <w:t>municipal.</w:t>
      </w:r>
      <w:r>
        <w:rPr>
          <w:spacing w:val="-21"/>
          <w:w w:val="105"/>
        </w:rPr>
        <w:t> </w:t>
      </w:r>
      <w:r>
        <w:rPr>
          <w:w w:val="105"/>
        </w:rPr>
        <w:t>15</w:t>
      </w:r>
      <w:r>
        <w:rPr>
          <w:spacing w:val="-21"/>
          <w:w w:val="105"/>
        </w:rPr>
        <w:t> </w:t>
      </w:r>
      <w:r>
        <w:rPr>
          <w:w w:val="105"/>
        </w:rPr>
        <w:t>puntos.</w:t>
      </w:r>
    </w:p>
    <w:p>
      <w:pPr>
        <w:pStyle w:val="BodyText"/>
        <w:rPr>
          <w:sz w:val="20"/>
        </w:rPr>
      </w:pPr>
    </w:p>
    <w:p>
      <w:pPr>
        <w:pStyle w:val="BodyText"/>
        <w:rPr>
          <w:sz w:val="20"/>
        </w:rPr>
      </w:pPr>
    </w:p>
    <w:p>
      <w:pPr>
        <w:pStyle w:val="BodyText"/>
        <w:rPr>
          <w:sz w:val="20"/>
        </w:rPr>
      </w:pPr>
    </w:p>
    <w:p>
      <w:pPr>
        <w:pStyle w:val="BodyText"/>
        <w:spacing w:before="8"/>
      </w:pPr>
    </w:p>
    <w:p>
      <w:pPr>
        <w:spacing w:before="101"/>
        <w:ind w:left="0" w:right="112" w:firstLine="0"/>
        <w:jc w:val="right"/>
        <w:rPr>
          <w:sz w:val="13"/>
        </w:rPr>
      </w:pPr>
      <w:r>
        <w:rPr>
          <w:color w:val="0000FF"/>
          <w:w w:val="105"/>
          <w:sz w:val="13"/>
        </w:rPr>
        <w:t>CVE: 20220-06299-10852-98144</w:t>
      </w:r>
    </w:p>
    <w:p>
      <w:pPr>
        <w:spacing w:after="0"/>
        <w:jc w:val="right"/>
        <w:rPr>
          <w:sz w:val="13"/>
        </w:rPr>
        <w:sectPr>
          <w:pgSz w:w="11900" w:h="16820"/>
          <w:pgMar w:top="40" w:bottom="0" w:left="200" w:right="1020"/>
        </w:sectPr>
      </w:pPr>
    </w:p>
    <w:p>
      <w:pPr>
        <w:pStyle w:val="Heading1"/>
      </w:pPr>
      <w:r>
        <w:rPr/>
        <w:drawing>
          <wp:anchor distT="0" distB="0" distL="0" distR="0" allowOverlap="1" layoutInCell="1" locked="0" behindDoc="1" simplePos="0" relativeHeight="268426847">
            <wp:simplePos x="0" y="0"/>
            <wp:positionH relativeFrom="page">
              <wp:posOffset>0</wp:posOffset>
            </wp:positionH>
            <wp:positionV relativeFrom="page">
              <wp:posOffset>0</wp:posOffset>
            </wp:positionV>
            <wp:extent cx="7556500" cy="10680700"/>
            <wp:effectExtent l="0" t="0" r="0" b="0"/>
            <wp:wrapNone/>
            <wp:docPr id="11" name="image6.jpeg" descr=""/>
            <wp:cNvGraphicFramePr>
              <a:graphicFrameLocks noChangeAspect="1"/>
            </wp:cNvGraphicFramePr>
            <a:graphic>
              <a:graphicData uri="http://schemas.openxmlformats.org/drawingml/2006/picture">
                <pic:pic>
                  <pic:nvPicPr>
                    <pic:cNvPr id="12" name="image6.jpeg"/>
                    <pic:cNvPicPr/>
                  </pic:nvPicPr>
                  <pic:blipFill>
                    <a:blip r:embed="rId11" cstate="print"/>
                    <a:stretch>
                      <a:fillRect/>
                    </a:stretch>
                  </pic:blipFill>
                  <pic:spPr>
                    <a:xfrm>
                      <a:off x="0" y="0"/>
                      <a:ext cx="7556500" cy="10680700"/>
                    </a:xfrm>
                    <a:prstGeom prst="rect">
                      <a:avLst/>
                    </a:prstGeom>
                  </pic:spPr>
                </pic:pic>
              </a:graphicData>
            </a:graphic>
          </wp:anchor>
        </w:drawing>
      </w:r>
      <w:r>
        <w:rPr/>
        <w:t>Machine Translated by  Google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7"/>
        </w:rPr>
      </w:pPr>
    </w:p>
    <w:p>
      <w:pPr>
        <w:pStyle w:val="ListParagraph"/>
        <w:numPr>
          <w:ilvl w:val="0"/>
          <w:numId w:val="7"/>
        </w:numPr>
        <w:tabs>
          <w:tab w:pos="1276" w:val="left" w:leader="none"/>
        </w:tabs>
        <w:spacing w:line="343" w:lineRule="auto" w:before="95" w:after="0"/>
        <w:ind w:left="1445" w:right="352" w:hanging="359"/>
        <w:jc w:val="left"/>
        <w:rPr>
          <w:sz w:val="17"/>
        </w:rPr>
      </w:pPr>
      <w:r>
        <w:rPr>
          <w:sz w:val="17"/>
        </w:rPr>
        <w:t>Disponer de un reglamento interno que contemple, potencie y promueva los valores educativos, deportivos y de respeto a los rivales, compañeros, instalaciones municipales y medio ambiente: 20</w:t>
      </w:r>
      <w:r>
        <w:rPr>
          <w:spacing w:val="8"/>
          <w:sz w:val="17"/>
        </w:rPr>
        <w:t> </w:t>
      </w:r>
      <w:r>
        <w:rPr>
          <w:sz w:val="17"/>
        </w:rPr>
        <w:t>puntos.</w:t>
      </w:r>
    </w:p>
    <w:p>
      <w:pPr>
        <w:pStyle w:val="BodyText"/>
        <w:spacing w:before="4"/>
        <w:rPr>
          <w:sz w:val="16"/>
        </w:rPr>
      </w:pPr>
    </w:p>
    <w:p>
      <w:pPr>
        <w:pStyle w:val="ListParagraph"/>
        <w:numPr>
          <w:ilvl w:val="0"/>
          <w:numId w:val="7"/>
        </w:numPr>
        <w:tabs>
          <w:tab w:pos="1276" w:val="left" w:leader="none"/>
        </w:tabs>
        <w:spacing w:line="343" w:lineRule="auto" w:before="95" w:after="0"/>
        <w:ind w:left="1446" w:right="1892" w:hanging="361"/>
        <w:jc w:val="left"/>
        <w:rPr>
          <w:sz w:val="17"/>
        </w:rPr>
      </w:pPr>
      <w:r>
        <w:rPr>
          <w:sz w:val="17"/>
        </w:rPr>
        <w:t>Que la entidad participe activamente en actos y/o eventos organizados por el Ayuntamiento (Noche del Deporte, voluntariado, cursos): hasta 70 puntos (más de una opción</w:t>
      </w:r>
      <w:r>
        <w:rPr>
          <w:spacing w:val="9"/>
          <w:sz w:val="17"/>
        </w:rPr>
        <w:t> </w:t>
      </w:r>
      <w:r>
        <w:rPr>
          <w:sz w:val="17"/>
        </w:rPr>
        <w:t>posible)</w:t>
      </w:r>
    </w:p>
    <w:p>
      <w:pPr>
        <w:pStyle w:val="ListParagraph"/>
        <w:numPr>
          <w:ilvl w:val="1"/>
          <w:numId w:val="7"/>
        </w:numPr>
        <w:tabs>
          <w:tab w:pos="1655" w:val="left" w:leader="none"/>
        </w:tabs>
        <w:spacing w:line="240" w:lineRule="auto" w:before="3" w:after="0"/>
        <w:ind w:left="1654" w:right="0" w:hanging="104"/>
        <w:jc w:val="left"/>
        <w:rPr>
          <w:sz w:val="17"/>
        </w:rPr>
      </w:pPr>
      <w:r>
        <w:rPr>
          <w:sz w:val="17"/>
        </w:rPr>
        <w:t>La entidad participa en una o más de una actividad general del pueblo ...................20</w:t>
      </w:r>
      <w:r>
        <w:rPr>
          <w:spacing w:val="11"/>
          <w:sz w:val="17"/>
        </w:rPr>
        <w:t> </w:t>
      </w:r>
      <w:r>
        <w:rPr>
          <w:sz w:val="17"/>
        </w:rPr>
        <w:t>puntos</w:t>
      </w:r>
    </w:p>
    <w:p>
      <w:pPr>
        <w:pStyle w:val="ListParagraph"/>
        <w:numPr>
          <w:ilvl w:val="1"/>
          <w:numId w:val="7"/>
        </w:numPr>
        <w:tabs>
          <w:tab w:pos="1655" w:val="left" w:leader="none"/>
        </w:tabs>
        <w:spacing w:line="240" w:lineRule="auto" w:before="84" w:after="0"/>
        <w:ind w:left="1654" w:right="0" w:hanging="104"/>
        <w:jc w:val="left"/>
        <w:rPr>
          <w:sz w:val="17"/>
        </w:rPr>
      </w:pPr>
      <w:r>
        <w:rPr>
          <w:sz w:val="17"/>
        </w:rPr>
        <w:t>La entidad participa en algún aspecto de la organización de la Noche del Deporte ......20</w:t>
      </w:r>
      <w:r>
        <w:rPr>
          <w:spacing w:val="11"/>
          <w:sz w:val="17"/>
        </w:rPr>
        <w:t> </w:t>
      </w:r>
      <w:r>
        <w:rPr>
          <w:sz w:val="17"/>
        </w:rPr>
        <w:t>puntos</w:t>
      </w:r>
    </w:p>
    <w:p>
      <w:pPr>
        <w:pStyle w:val="ListParagraph"/>
        <w:numPr>
          <w:ilvl w:val="1"/>
          <w:numId w:val="7"/>
        </w:numPr>
        <w:tabs>
          <w:tab w:pos="1655" w:val="left" w:leader="none"/>
        </w:tabs>
        <w:spacing w:line="240" w:lineRule="auto" w:before="84" w:after="0"/>
        <w:ind w:left="1654" w:right="0" w:hanging="104"/>
        <w:jc w:val="left"/>
        <w:rPr>
          <w:sz w:val="17"/>
        </w:rPr>
      </w:pPr>
      <w:r>
        <w:rPr>
          <w:sz w:val="17"/>
        </w:rPr>
        <w:t>La entidad participa en tareas de voluntariado en temas deportivos..................20</w:t>
      </w:r>
      <w:r>
        <w:rPr>
          <w:spacing w:val="10"/>
          <w:sz w:val="17"/>
        </w:rPr>
        <w:t> </w:t>
      </w:r>
      <w:r>
        <w:rPr>
          <w:sz w:val="17"/>
        </w:rPr>
        <w:t>puntos</w:t>
      </w:r>
    </w:p>
    <w:p>
      <w:pPr>
        <w:pStyle w:val="ListParagraph"/>
        <w:numPr>
          <w:ilvl w:val="1"/>
          <w:numId w:val="7"/>
        </w:numPr>
        <w:tabs>
          <w:tab w:pos="1655" w:val="left" w:leader="none"/>
        </w:tabs>
        <w:spacing w:line="240" w:lineRule="auto" w:before="84" w:after="0"/>
        <w:ind w:left="1654" w:right="0" w:hanging="104"/>
        <w:jc w:val="left"/>
        <w:rPr>
          <w:sz w:val="17"/>
        </w:rPr>
      </w:pPr>
      <w:r>
        <w:rPr>
          <w:sz w:val="17"/>
        </w:rPr>
        <w:t>La entidad participa en cursos promocionados por el Ayuntamiento ......................... 10</w:t>
      </w:r>
      <w:r>
        <w:rPr>
          <w:spacing w:val="11"/>
          <w:sz w:val="17"/>
        </w:rPr>
        <w:t> </w:t>
      </w:r>
      <w:r>
        <w:rPr>
          <w:sz w:val="17"/>
        </w:rPr>
        <w:t>puntos</w:t>
      </w:r>
    </w:p>
    <w:p>
      <w:pPr>
        <w:pStyle w:val="ListParagraph"/>
        <w:numPr>
          <w:ilvl w:val="0"/>
          <w:numId w:val="7"/>
        </w:numPr>
        <w:tabs>
          <w:tab w:pos="1222" w:val="left" w:leader="none"/>
        </w:tabs>
        <w:spacing w:line="343" w:lineRule="auto" w:before="84" w:after="0"/>
        <w:ind w:left="1439" w:right="469" w:hanging="360"/>
        <w:jc w:val="left"/>
        <w:rPr>
          <w:sz w:val="17"/>
        </w:rPr>
      </w:pPr>
      <w:r>
        <w:rPr>
          <w:sz w:val="17"/>
        </w:rPr>
        <w:t>Que el proyecto/actividad haga difusión del nombre de Arenys de Munt a nivel supramunicipal en competiciones donde participen equipos de fuera de Cataluña: hasta 50 puntos (sólo una opción posible). En caso de participar en dos</w:t>
      </w:r>
      <w:r>
        <w:rPr>
          <w:spacing w:val="12"/>
          <w:sz w:val="17"/>
        </w:rPr>
        <w:t> </w:t>
      </w:r>
      <w:r>
        <w:rPr>
          <w:sz w:val="17"/>
        </w:rPr>
        <w:t>o</w:t>
      </w:r>
    </w:p>
    <w:p>
      <w:pPr>
        <w:spacing w:line="297" w:lineRule="auto" w:before="3"/>
        <w:ind w:left="1439" w:right="1752" w:firstLine="13"/>
        <w:jc w:val="left"/>
        <w:rPr>
          <w:sz w:val="17"/>
        </w:rPr>
      </w:pPr>
      <w:r>
        <w:rPr>
          <w:sz w:val="17"/>
        </w:rPr>
        <w:t>más niveles, la puntuación será la del nivel mejor valorado. ÿ Participa en competiciones de ámbito comarcal.......................................... ...........20 puntos</w:t>
      </w:r>
    </w:p>
    <w:p>
      <w:pPr>
        <w:pStyle w:val="BodyText"/>
        <w:spacing w:before="10"/>
        <w:rPr>
          <w:sz w:val="22"/>
        </w:rPr>
      </w:pPr>
    </w:p>
    <w:p>
      <w:pPr>
        <w:spacing w:before="95"/>
        <w:ind w:left="1454" w:right="0" w:firstLine="0"/>
        <w:jc w:val="left"/>
        <w:rPr>
          <w:sz w:val="17"/>
        </w:rPr>
      </w:pPr>
      <w:r>
        <w:rPr>
          <w:sz w:val="17"/>
        </w:rPr>
        <w:t>ÿ Participa en competiciones de ámbito nacional.......................................... ............30 puntos</w:t>
      </w:r>
    </w:p>
    <w:p>
      <w:pPr>
        <w:spacing w:before="84"/>
        <w:ind w:left="1454" w:right="0" w:firstLine="0"/>
        <w:jc w:val="left"/>
        <w:rPr>
          <w:sz w:val="17"/>
        </w:rPr>
      </w:pPr>
      <w:r>
        <w:rPr>
          <w:sz w:val="17"/>
        </w:rPr>
        <w:t>ÿ Participa en competiciones de ámbito estatal.......................................... ..............40 puntos</w:t>
      </w:r>
    </w:p>
    <w:p>
      <w:pPr>
        <w:spacing w:before="84"/>
        <w:ind w:left="1454" w:right="0" w:firstLine="0"/>
        <w:jc w:val="left"/>
        <w:rPr>
          <w:sz w:val="17"/>
        </w:rPr>
      </w:pPr>
      <w:r>
        <w:rPr>
          <w:sz w:val="17"/>
        </w:rPr>
        <w:t>ÿ Participa en competiciones de ámbito internacional.......................................... ....50 puntos</w:t>
      </w:r>
    </w:p>
    <w:p>
      <w:pPr>
        <w:pStyle w:val="ListParagraph"/>
        <w:numPr>
          <w:ilvl w:val="0"/>
          <w:numId w:val="6"/>
        </w:numPr>
        <w:tabs>
          <w:tab w:pos="1278" w:val="left" w:leader="none"/>
        </w:tabs>
        <w:spacing w:line="343" w:lineRule="auto" w:before="84" w:after="0"/>
        <w:ind w:left="1094" w:right="2044" w:hanging="6"/>
        <w:jc w:val="left"/>
        <w:rPr>
          <w:sz w:val="17"/>
        </w:rPr>
      </w:pPr>
      <w:r>
        <w:rPr>
          <w:sz w:val="17"/>
        </w:rPr>
        <w:t>Para obtener la condición de beneficiario será necesario haber obtenido un mínimo de 20 puntos. 13.- Medios de notificación o</w:t>
      </w:r>
      <w:r>
        <w:rPr>
          <w:spacing w:val="4"/>
          <w:sz w:val="17"/>
        </w:rPr>
        <w:t> </w:t>
      </w:r>
      <w:r>
        <w:rPr>
          <w:sz w:val="17"/>
        </w:rPr>
        <w:t>publicación</w:t>
      </w:r>
    </w:p>
    <w:p>
      <w:pPr>
        <w:spacing w:line="338" w:lineRule="auto" w:before="3"/>
        <w:ind w:left="1079" w:right="337" w:firstLine="15"/>
        <w:jc w:val="left"/>
        <w:rPr>
          <w:sz w:val="17"/>
        </w:rPr>
      </w:pPr>
      <w:r>
        <w:rPr>
          <w:sz w:val="17"/>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pPr>
        <w:pStyle w:val="BodyText"/>
        <w:spacing w:before="5"/>
        <w:rPr>
          <w:sz w:val="17"/>
        </w:rPr>
      </w:pPr>
    </w:p>
    <w:p>
      <w:pPr>
        <w:spacing w:line="343" w:lineRule="auto" w:before="95"/>
        <w:ind w:left="1092" w:right="0" w:hanging="11"/>
        <w:jc w:val="left"/>
        <w:rPr>
          <w:sz w:val="17"/>
        </w:rPr>
      </w:pPr>
      <w:r>
        <w:rPr>
          <w:b/>
          <w:sz w:val="17"/>
        </w:rPr>
        <w:t>Segundo.- </w:t>
      </w:r>
      <w:r>
        <w:rPr>
          <w:sz w:val="17"/>
        </w:rPr>
        <w:t>Establecer que el plazo para la presentación de solicitudes empezará en un mes, a partir del día siguiente de la publicación de la convocatoria en el Boletín Oficial de la Provincia de Barcelona.</w:t>
      </w:r>
    </w:p>
    <w:p>
      <w:pPr>
        <w:spacing w:line="343" w:lineRule="auto" w:before="3"/>
        <w:ind w:left="1085" w:right="691" w:hanging="9"/>
        <w:jc w:val="left"/>
        <w:rPr>
          <w:sz w:val="17"/>
        </w:rPr>
      </w:pPr>
      <w:r>
        <w:rPr>
          <w:b/>
          <w:sz w:val="17"/>
        </w:rPr>
        <w:t>Tercero.- </w:t>
      </w:r>
      <w:r>
        <w:rPr>
          <w:sz w:val="17"/>
        </w:rPr>
        <w:t>Autorizar el gasto que se destinará a estas actuaciones por un importe de 40.000,00 euros, ampliable hasta 65.000,00€, con cargo a la aplicación 610.341.48000 del presupuesto del ejercicio 2022.</w:t>
      </w:r>
    </w:p>
    <w:p>
      <w:pPr>
        <w:pStyle w:val="BodyText"/>
        <w:spacing w:before="5"/>
        <w:rPr>
          <w:sz w:val="16"/>
        </w:rPr>
      </w:pPr>
    </w:p>
    <w:p>
      <w:pPr>
        <w:spacing w:line="343" w:lineRule="auto" w:before="95"/>
        <w:ind w:left="1085" w:right="503" w:hanging="2"/>
        <w:jc w:val="both"/>
        <w:rPr>
          <w:sz w:val="17"/>
        </w:rPr>
      </w:pPr>
      <w:r>
        <w:rPr>
          <w:b/>
          <w:sz w:val="17"/>
        </w:rPr>
        <w:t>Cuarto.- </w:t>
      </w:r>
      <w:r>
        <w:rPr>
          <w:sz w:val="17"/>
        </w:rPr>
        <w:t>Publicar en el Boletín Oficial de la Provincia el anuncio de la presente convocatoria, de conformidad con lo que establece el artículo 14.3 de la Ordenanza General de Subvenciones del Ayuntamiento y el artículo 124.2 del ROAS, así como en la BDNS. Asimismo, dar publicidad de la convocatoria a la web municipal.</w:t>
      </w:r>
    </w:p>
    <w:p>
      <w:pPr>
        <w:pStyle w:val="BodyText"/>
        <w:spacing w:before="5"/>
        <w:rPr>
          <w:sz w:val="16"/>
        </w:rPr>
      </w:pPr>
    </w:p>
    <w:p>
      <w:pPr>
        <w:spacing w:before="95"/>
        <w:ind w:left="1084" w:right="0" w:firstLine="0"/>
        <w:jc w:val="left"/>
        <w:rPr>
          <w:sz w:val="17"/>
        </w:rPr>
      </w:pPr>
      <w:r>
        <w:rPr>
          <w:b/>
          <w:sz w:val="17"/>
        </w:rPr>
        <w:t>Quinto.- </w:t>
      </w:r>
      <w:r>
        <w:rPr>
          <w:sz w:val="17"/>
        </w:rPr>
        <w:t>Comunicar este acuerdo al Área de Servicios Personales y la Intervención Municipal a los efectos oportunos.”</w:t>
      </w:r>
    </w:p>
    <w:p>
      <w:pPr>
        <w:pStyle w:val="BodyText"/>
        <w:rPr>
          <w:sz w:val="20"/>
        </w:rPr>
      </w:pPr>
    </w:p>
    <w:p>
      <w:pPr>
        <w:pStyle w:val="BodyText"/>
        <w:rPr>
          <w:sz w:val="20"/>
        </w:rPr>
      </w:pPr>
    </w:p>
    <w:p>
      <w:pPr>
        <w:pStyle w:val="BodyText"/>
        <w:rPr>
          <w:sz w:val="20"/>
        </w:rPr>
      </w:pPr>
    </w:p>
    <w:p>
      <w:pPr>
        <w:pStyle w:val="BodyText"/>
        <w:spacing w:before="6"/>
        <w:rPr>
          <w:sz w:val="20"/>
        </w:rPr>
      </w:pPr>
    </w:p>
    <w:p>
      <w:pPr>
        <w:spacing w:line="343" w:lineRule="auto" w:before="0"/>
        <w:ind w:left="1084" w:right="654" w:firstLine="10"/>
        <w:jc w:val="left"/>
        <w:rPr>
          <w:i/>
          <w:sz w:val="17"/>
        </w:rPr>
      </w:pPr>
      <w:r>
        <w:rPr>
          <w:sz w:val="17"/>
        </w:rPr>
        <w:t>Y para que conste y tenga los efectos oportunos, firmo este certificado de orden y con el visto bueno del señor alcalde presidente a Arenys de Munt </w:t>
      </w:r>
      <w:r>
        <w:rPr>
          <w:i/>
          <w:sz w:val="17"/>
        </w:rPr>
        <w:t>(documento firmado electrónicamente).</w:t>
      </w:r>
    </w:p>
    <w:p>
      <w:pPr>
        <w:pStyle w:val="BodyText"/>
        <w:spacing w:before="4"/>
        <w:rPr>
          <w:i/>
          <w:sz w:val="16"/>
        </w:rPr>
      </w:pPr>
    </w:p>
    <w:p>
      <w:pPr>
        <w:spacing w:line="297" w:lineRule="auto" w:before="95"/>
        <w:ind w:left="1094" w:right="8684" w:hanging="16"/>
        <w:jc w:val="left"/>
        <w:rPr>
          <w:sz w:val="17"/>
        </w:rPr>
      </w:pPr>
      <w:r>
        <w:rPr>
          <w:sz w:val="17"/>
        </w:rPr>
        <w:t>Visto bueno El alcalde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14"/>
        </w:rPr>
      </w:pPr>
    </w:p>
    <w:p>
      <w:pPr>
        <w:spacing w:before="92"/>
        <w:ind w:left="0" w:right="112" w:firstLine="0"/>
        <w:jc w:val="right"/>
        <w:rPr>
          <w:sz w:val="13"/>
        </w:rPr>
      </w:pPr>
      <w:r>
        <w:rPr>
          <w:color w:val="0000FF"/>
          <w:w w:val="105"/>
          <w:sz w:val="13"/>
        </w:rPr>
        <w:t>CVE: 20220-06299-10852-98144</w:t>
      </w:r>
    </w:p>
    <w:sectPr>
      <w:pgSz w:w="11900" w:h="16820"/>
      <w:pgMar w:top="40" w:bottom="0" w:left="2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4"/>
      <w:numFmt w:val="lowerLetter"/>
      <w:lvlText w:val="%1."/>
      <w:lvlJc w:val="left"/>
      <w:pPr>
        <w:ind w:left="1445" w:hanging="190"/>
        <w:jc w:val="left"/>
      </w:pPr>
      <w:rPr>
        <w:rFonts w:hint="default" w:ascii="Arial" w:hAnsi="Arial" w:eastAsia="Arial" w:cs="Arial"/>
        <w:w w:val="100"/>
        <w:sz w:val="17"/>
        <w:szCs w:val="17"/>
      </w:rPr>
    </w:lvl>
    <w:lvl w:ilvl="1">
      <w:start w:val="0"/>
      <w:numFmt w:val="bullet"/>
      <w:lvlText w:val="-"/>
      <w:lvlJc w:val="left"/>
      <w:pPr>
        <w:ind w:left="1654" w:hanging="105"/>
      </w:pPr>
      <w:rPr>
        <w:rFonts w:hint="default" w:ascii="Arial" w:hAnsi="Arial" w:eastAsia="Arial" w:cs="Arial"/>
        <w:w w:val="100"/>
        <w:sz w:val="17"/>
        <w:szCs w:val="17"/>
      </w:rPr>
    </w:lvl>
    <w:lvl w:ilvl="2">
      <w:start w:val="0"/>
      <w:numFmt w:val="bullet"/>
      <w:lvlText w:val="•"/>
      <w:lvlJc w:val="left"/>
      <w:pPr>
        <w:ind w:left="2662" w:hanging="105"/>
      </w:pPr>
      <w:rPr>
        <w:rFonts w:hint="default"/>
      </w:rPr>
    </w:lvl>
    <w:lvl w:ilvl="3">
      <w:start w:val="0"/>
      <w:numFmt w:val="bullet"/>
      <w:lvlText w:val="•"/>
      <w:lvlJc w:val="left"/>
      <w:pPr>
        <w:ind w:left="3664" w:hanging="105"/>
      </w:pPr>
      <w:rPr>
        <w:rFonts w:hint="default"/>
      </w:rPr>
    </w:lvl>
    <w:lvl w:ilvl="4">
      <w:start w:val="0"/>
      <w:numFmt w:val="bullet"/>
      <w:lvlText w:val="•"/>
      <w:lvlJc w:val="left"/>
      <w:pPr>
        <w:ind w:left="4666" w:hanging="105"/>
      </w:pPr>
      <w:rPr>
        <w:rFonts w:hint="default"/>
      </w:rPr>
    </w:lvl>
    <w:lvl w:ilvl="5">
      <w:start w:val="0"/>
      <w:numFmt w:val="bullet"/>
      <w:lvlText w:val="•"/>
      <w:lvlJc w:val="left"/>
      <w:pPr>
        <w:ind w:left="5668" w:hanging="105"/>
      </w:pPr>
      <w:rPr>
        <w:rFonts w:hint="default"/>
      </w:rPr>
    </w:lvl>
    <w:lvl w:ilvl="6">
      <w:start w:val="0"/>
      <w:numFmt w:val="bullet"/>
      <w:lvlText w:val="•"/>
      <w:lvlJc w:val="left"/>
      <w:pPr>
        <w:ind w:left="6671" w:hanging="105"/>
      </w:pPr>
      <w:rPr>
        <w:rFonts w:hint="default"/>
      </w:rPr>
    </w:lvl>
    <w:lvl w:ilvl="7">
      <w:start w:val="0"/>
      <w:numFmt w:val="bullet"/>
      <w:lvlText w:val="•"/>
      <w:lvlJc w:val="left"/>
      <w:pPr>
        <w:ind w:left="7673" w:hanging="105"/>
      </w:pPr>
      <w:rPr>
        <w:rFonts w:hint="default"/>
      </w:rPr>
    </w:lvl>
    <w:lvl w:ilvl="8">
      <w:start w:val="0"/>
      <w:numFmt w:val="bullet"/>
      <w:lvlText w:val="•"/>
      <w:lvlJc w:val="left"/>
      <w:pPr>
        <w:ind w:left="8675" w:hanging="105"/>
      </w:pPr>
      <w:rPr>
        <w:rFonts w:hint="default"/>
      </w:rPr>
    </w:lvl>
  </w:abstractNum>
  <w:abstractNum w:abstractNumId="5">
    <w:multiLevelType w:val="hybridMultilevel"/>
    <w:lvl w:ilvl="0">
      <w:start w:val="1"/>
      <w:numFmt w:val="decimal"/>
      <w:lvlText w:val="%1."/>
      <w:lvlJc w:val="left"/>
      <w:pPr>
        <w:ind w:left="1085" w:hanging="206"/>
        <w:jc w:val="left"/>
      </w:pPr>
      <w:rPr>
        <w:rFonts w:hint="default"/>
        <w:w w:val="102"/>
      </w:rPr>
    </w:lvl>
    <w:lvl w:ilvl="1">
      <w:start w:val="0"/>
      <w:numFmt w:val="bullet"/>
      <w:lvlText w:val="•"/>
      <w:lvlJc w:val="left"/>
      <w:pPr>
        <w:ind w:left="2040" w:hanging="206"/>
      </w:pPr>
      <w:rPr>
        <w:rFonts w:hint="default"/>
      </w:rPr>
    </w:lvl>
    <w:lvl w:ilvl="2">
      <w:start w:val="0"/>
      <w:numFmt w:val="bullet"/>
      <w:lvlText w:val="•"/>
      <w:lvlJc w:val="left"/>
      <w:pPr>
        <w:ind w:left="3000" w:hanging="206"/>
      </w:pPr>
      <w:rPr>
        <w:rFonts w:hint="default"/>
      </w:rPr>
    </w:lvl>
    <w:lvl w:ilvl="3">
      <w:start w:val="0"/>
      <w:numFmt w:val="bullet"/>
      <w:lvlText w:val="•"/>
      <w:lvlJc w:val="left"/>
      <w:pPr>
        <w:ind w:left="3960" w:hanging="206"/>
      </w:pPr>
      <w:rPr>
        <w:rFonts w:hint="default"/>
      </w:rPr>
    </w:lvl>
    <w:lvl w:ilvl="4">
      <w:start w:val="0"/>
      <w:numFmt w:val="bullet"/>
      <w:lvlText w:val="•"/>
      <w:lvlJc w:val="left"/>
      <w:pPr>
        <w:ind w:left="4920" w:hanging="206"/>
      </w:pPr>
      <w:rPr>
        <w:rFonts w:hint="default"/>
      </w:rPr>
    </w:lvl>
    <w:lvl w:ilvl="5">
      <w:start w:val="0"/>
      <w:numFmt w:val="bullet"/>
      <w:lvlText w:val="•"/>
      <w:lvlJc w:val="left"/>
      <w:pPr>
        <w:ind w:left="5880" w:hanging="206"/>
      </w:pPr>
      <w:rPr>
        <w:rFonts w:hint="default"/>
      </w:rPr>
    </w:lvl>
    <w:lvl w:ilvl="6">
      <w:start w:val="0"/>
      <w:numFmt w:val="bullet"/>
      <w:lvlText w:val="•"/>
      <w:lvlJc w:val="left"/>
      <w:pPr>
        <w:ind w:left="6840" w:hanging="206"/>
      </w:pPr>
      <w:rPr>
        <w:rFonts w:hint="default"/>
      </w:rPr>
    </w:lvl>
    <w:lvl w:ilvl="7">
      <w:start w:val="0"/>
      <w:numFmt w:val="bullet"/>
      <w:lvlText w:val="•"/>
      <w:lvlJc w:val="left"/>
      <w:pPr>
        <w:ind w:left="7800" w:hanging="206"/>
      </w:pPr>
      <w:rPr>
        <w:rFonts w:hint="default"/>
      </w:rPr>
    </w:lvl>
    <w:lvl w:ilvl="8">
      <w:start w:val="0"/>
      <w:numFmt w:val="bullet"/>
      <w:lvlText w:val="•"/>
      <w:lvlJc w:val="left"/>
      <w:pPr>
        <w:ind w:left="8760" w:hanging="206"/>
      </w:pPr>
      <w:rPr>
        <w:rFonts w:hint="default"/>
      </w:rPr>
    </w:lvl>
  </w:abstractNum>
  <w:abstractNum w:abstractNumId="4">
    <w:multiLevelType w:val="hybridMultilevel"/>
    <w:lvl w:ilvl="0">
      <w:start w:val="8"/>
      <w:numFmt w:val="lowerLetter"/>
      <w:lvlText w:val="%1)"/>
      <w:lvlJc w:val="left"/>
      <w:pPr>
        <w:ind w:left="1812" w:hanging="205"/>
        <w:jc w:val="left"/>
      </w:pPr>
      <w:rPr>
        <w:rFonts w:hint="default" w:ascii="Arial" w:hAnsi="Arial" w:eastAsia="Arial" w:cs="Arial"/>
        <w:w w:val="103"/>
        <w:sz w:val="17"/>
        <w:szCs w:val="17"/>
      </w:rPr>
    </w:lvl>
    <w:lvl w:ilvl="1">
      <w:start w:val="0"/>
      <w:numFmt w:val="bullet"/>
      <w:lvlText w:val="•"/>
      <w:lvlJc w:val="left"/>
      <w:pPr>
        <w:ind w:left="2710" w:hanging="205"/>
      </w:pPr>
      <w:rPr>
        <w:rFonts w:hint="default"/>
      </w:rPr>
    </w:lvl>
    <w:lvl w:ilvl="2">
      <w:start w:val="0"/>
      <w:numFmt w:val="bullet"/>
      <w:lvlText w:val="•"/>
      <w:lvlJc w:val="left"/>
      <w:pPr>
        <w:ind w:left="3600" w:hanging="205"/>
      </w:pPr>
      <w:rPr>
        <w:rFonts w:hint="default"/>
      </w:rPr>
    </w:lvl>
    <w:lvl w:ilvl="3">
      <w:start w:val="0"/>
      <w:numFmt w:val="bullet"/>
      <w:lvlText w:val="•"/>
      <w:lvlJc w:val="left"/>
      <w:pPr>
        <w:ind w:left="4490" w:hanging="205"/>
      </w:pPr>
      <w:rPr>
        <w:rFonts w:hint="default"/>
      </w:rPr>
    </w:lvl>
    <w:lvl w:ilvl="4">
      <w:start w:val="0"/>
      <w:numFmt w:val="bullet"/>
      <w:lvlText w:val="•"/>
      <w:lvlJc w:val="left"/>
      <w:pPr>
        <w:ind w:left="5380" w:hanging="205"/>
      </w:pPr>
      <w:rPr>
        <w:rFonts w:hint="default"/>
      </w:rPr>
    </w:lvl>
    <w:lvl w:ilvl="5">
      <w:start w:val="0"/>
      <w:numFmt w:val="bullet"/>
      <w:lvlText w:val="•"/>
      <w:lvlJc w:val="left"/>
      <w:pPr>
        <w:ind w:left="6270" w:hanging="205"/>
      </w:pPr>
      <w:rPr>
        <w:rFonts w:hint="default"/>
      </w:rPr>
    </w:lvl>
    <w:lvl w:ilvl="6">
      <w:start w:val="0"/>
      <w:numFmt w:val="bullet"/>
      <w:lvlText w:val="•"/>
      <w:lvlJc w:val="left"/>
      <w:pPr>
        <w:ind w:left="7160" w:hanging="205"/>
      </w:pPr>
      <w:rPr>
        <w:rFonts w:hint="default"/>
      </w:rPr>
    </w:lvl>
    <w:lvl w:ilvl="7">
      <w:start w:val="0"/>
      <w:numFmt w:val="bullet"/>
      <w:lvlText w:val="•"/>
      <w:lvlJc w:val="left"/>
      <w:pPr>
        <w:ind w:left="8050" w:hanging="205"/>
      </w:pPr>
      <w:rPr>
        <w:rFonts w:hint="default"/>
      </w:rPr>
    </w:lvl>
    <w:lvl w:ilvl="8">
      <w:start w:val="0"/>
      <w:numFmt w:val="bullet"/>
      <w:lvlText w:val="•"/>
      <w:lvlJc w:val="left"/>
      <w:pPr>
        <w:ind w:left="8940" w:hanging="205"/>
      </w:pPr>
      <w:rPr>
        <w:rFonts w:hint="default"/>
      </w:rPr>
    </w:lvl>
  </w:abstractNum>
  <w:abstractNum w:abstractNumId="3">
    <w:multiLevelType w:val="hybridMultilevel"/>
    <w:lvl w:ilvl="0">
      <w:start w:val="3"/>
      <w:numFmt w:val="lowerLetter"/>
      <w:lvlText w:val="%1)"/>
      <w:lvlJc w:val="left"/>
      <w:pPr>
        <w:ind w:left="1809" w:hanging="195"/>
        <w:jc w:val="left"/>
      </w:pPr>
      <w:rPr>
        <w:rFonts w:hint="default" w:ascii="Arial" w:hAnsi="Arial" w:eastAsia="Arial" w:cs="Arial"/>
        <w:w w:val="103"/>
        <w:sz w:val="17"/>
        <w:szCs w:val="17"/>
      </w:rPr>
    </w:lvl>
    <w:lvl w:ilvl="1">
      <w:start w:val="0"/>
      <w:numFmt w:val="bullet"/>
      <w:lvlText w:val="•"/>
      <w:lvlJc w:val="left"/>
      <w:pPr>
        <w:ind w:left="2692" w:hanging="195"/>
      </w:pPr>
      <w:rPr>
        <w:rFonts w:hint="default"/>
      </w:rPr>
    </w:lvl>
    <w:lvl w:ilvl="2">
      <w:start w:val="0"/>
      <w:numFmt w:val="bullet"/>
      <w:lvlText w:val="•"/>
      <w:lvlJc w:val="left"/>
      <w:pPr>
        <w:ind w:left="3584" w:hanging="195"/>
      </w:pPr>
      <w:rPr>
        <w:rFonts w:hint="default"/>
      </w:rPr>
    </w:lvl>
    <w:lvl w:ilvl="3">
      <w:start w:val="0"/>
      <w:numFmt w:val="bullet"/>
      <w:lvlText w:val="•"/>
      <w:lvlJc w:val="left"/>
      <w:pPr>
        <w:ind w:left="4476" w:hanging="195"/>
      </w:pPr>
      <w:rPr>
        <w:rFonts w:hint="default"/>
      </w:rPr>
    </w:lvl>
    <w:lvl w:ilvl="4">
      <w:start w:val="0"/>
      <w:numFmt w:val="bullet"/>
      <w:lvlText w:val="•"/>
      <w:lvlJc w:val="left"/>
      <w:pPr>
        <w:ind w:left="5368" w:hanging="195"/>
      </w:pPr>
      <w:rPr>
        <w:rFonts w:hint="default"/>
      </w:rPr>
    </w:lvl>
    <w:lvl w:ilvl="5">
      <w:start w:val="0"/>
      <w:numFmt w:val="bullet"/>
      <w:lvlText w:val="•"/>
      <w:lvlJc w:val="left"/>
      <w:pPr>
        <w:ind w:left="6260" w:hanging="195"/>
      </w:pPr>
      <w:rPr>
        <w:rFonts w:hint="default"/>
      </w:rPr>
    </w:lvl>
    <w:lvl w:ilvl="6">
      <w:start w:val="0"/>
      <w:numFmt w:val="bullet"/>
      <w:lvlText w:val="•"/>
      <w:lvlJc w:val="left"/>
      <w:pPr>
        <w:ind w:left="7152" w:hanging="195"/>
      </w:pPr>
      <w:rPr>
        <w:rFonts w:hint="default"/>
      </w:rPr>
    </w:lvl>
    <w:lvl w:ilvl="7">
      <w:start w:val="0"/>
      <w:numFmt w:val="bullet"/>
      <w:lvlText w:val="•"/>
      <w:lvlJc w:val="left"/>
      <w:pPr>
        <w:ind w:left="8044" w:hanging="195"/>
      </w:pPr>
      <w:rPr>
        <w:rFonts w:hint="default"/>
      </w:rPr>
    </w:lvl>
    <w:lvl w:ilvl="8">
      <w:start w:val="0"/>
      <w:numFmt w:val="bullet"/>
      <w:lvlText w:val="•"/>
      <w:lvlJc w:val="left"/>
      <w:pPr>
        <w:ind w:left="8936" w:hanging="195"/>
      </w:pPr>
      <w:rPr>
        <w:rFonts w:hint="default"/>
      </w:rPr>
    </w:lvl>
  </w:abstractNum>
  <w:abstractNum w:abstractNumId="2">
    <w:multiLevelType w:val="hybridMultilevel"/>
    <w:lvl w:ilvl="0">
      <w:start w:val="1"/>
      <w:numFmt w:val="decimal"/>
      <w:lvlText w:val="%1."/>
      <w:lvlJc w:val="left"/>
      <w:pPr>
        <w:ind w:left="1086" w:hanging="195"/>
        <w:jc w:val="left"/>
      </w:pPr>
      <w:rPr>
        <w:rFonts w:hint="default" w:ascii="Arial" w:hAnsi="Arial" w:eastAsia="Arial" w:cs="Arial"/>
        <w:w w:val="103"/>
        <w:sz w:val="17"/>
        <w:szCs w:val="17"/>
      </w:rPr>
    </w:lvl>
    <w:lvl w:ilvl="1">
      <w:start w:val="1"/>
      <w:numFmt w:val="lowerLetter"/>
      <w:lvlText w:val="%2)"/>
      <w:lvlJc w:val="left"/>
      <w:pPr>
        <w:ind w:left="1650" w:hanging="205"/>
        <w:jc w:val="left"/>
      </w:pPr>
      <w:rPr>
        <w:rFonts w:hint="default" w:ascii="Arial" w:hAnsi="Arial" w:eastAsia="Arial" w:cs="Arial"/>
        <w:w w:val="103"/>
        <w:sz w:val="17"/>
        <w:szCs w:val="17"/>
      </w:rPr>
    </w:lvl>
    <w:lvl w:ilvl="2">
      <w:start w:val="0"/>
      <w:numFmt w:val="bullet"/>
      <w:lvlText w:val="•"/>
      <w:lvlJc w:val="left"/>
      <w:pPr>
        <w:ind w:left="2666" w:hanging="205"/>
      </w:pPr>
      <w:rPr>
        <w:rFonts w:hint="default"/>
      </w:rPr>
    </w:lvl>
    <w:lvl w:ilvl="3">
      <w:start w:val="0"/>
      <w:numFmt w:val="bullet"/>
      <w:lvlText w:val="•"/>
      <w:lvlJc w:val="left"/>
      <w:pPr>
        <w:ind w:left="3673" w:hanging="205"/>
      </w:pPr>
      <w:rPr>
        <w:rFonts w:hint="default"/>
      </w:rPr>
    </w:lvl>
    <w:lvl w:ilvl="4">
      <w:start w:val="0"/>
      <w:numFmt w:val="bullet"/>
      <w:lvlText w:val="•"/>
      <w:lvlJc w:val="left"/>
      <w:pPr>
        <w:ind w:left="4680" w:hanging="205"/>
      </w:pPr>
      <w:rPr>
        <w:rFonts w:hint="default"/>
      </w:rPr>
    </w:lvl>
    <w:lvl w:ilvl="5">
      <w:start w:val="0"/>
      <w:numFmt w:val="bullet"/>
      <w:lvlText w:val="•"/>
      <w:lvlJc w:val="left"/>
      <w:pPr>
        <w:ind w:left="5686" w:hanging="205"/>
      </w:pPr>
      <w:rPr>
        <w:rFonts w:hint="default"/>
      </w:rPr>
    </w:lvl>
    <w:lvl w:ilvl="6">
      <w:start w:val="0"/>
      <w:numFmt w:val="bullet"/>
      <w:lvlText w:val="•"/>
      <w:lvlJc w:val="left"/>
      <w:pPr>
        <w:ind w:left="6693" w:hanging="205"/>
      </w:pPr>
      <w:rPr>
        <w:rFonts w:hint="default"/>
      </w:rPr>
    </w:lvl>
    <w:lvl w:ilvl="7">
      <w:start w:val="0"/>
      <w:numFmt w:val="bullet"/>
      <w:lvlText w:val="•"/>
      <w:lvlJc w:val="left"/>
      <w:pPr>
        <w:ind w:left="7700" w:hanging="205"/>
      </w:pPr>
      <w:rPr>
        <w:rFonts w:hint="default"/>
      </w:rPr>
    </w:lvl>
    <w:lvl w:ilvl="8">
      <w:start w:val="0"/>
      <w:numFmt w:val="bullet"/>
      <w:lvlText w:val="•"/>
      <w:lvlJc w:val="left"/>
      <w:pPr>
        <w:ind w:left="8706" w:hanging="205"/>
      </w:pPr>
      <w:rPr>
        <w:rFonts w:hint="default"/>
      </w:rPr>
    </w:lvl>
  </w:abstractNum>
  <w:abstractNum w:abstractNumId="1">
    <w:multiLevelType w:val="hybridMultilevel"/>
    <w:lvl w:ilvl="0">
      <w:start w:val="0"/>
      <w:numFmt w:val="bullet"/>
      <w:lvlText w:val="-"/>
      <w:lvlJc w:val="left"/>
      <w:pPr>
        <w:ind w:left="1803" w:hanging="117"/>
      </w:pPr>
      <w:rPr>
        <w:rFonts w:hint="default" w:ascii="Arial" w:hAnsi="Arial" w:eastAsia="Arial" w:cs="Arial"/>
        <w:w w:val="100"/>
        <w:sz w:val="19"/>
        <w:szCs w:val="19"/>
      </w:rPr>
    </w:lvl>
    <w:lvl w:ilvl="1">
      <w:start w:val="0"/>
      <w:numFmt w:val="bullet"/>
      <w:lvlText w:val="•"/>
      <w:lvlJc w:val="left"/>
      <w:pPr>
        <w:ind w:left="2688" w:hanging="117"/>
      </w:pPr>
      <w:rPr>
        <w:rFonts w:hint="default"/>
      </w:rPr>
    </w:lvl>
    <w:lvl w:ilvl="2">
      <w:start w:val="0"/>
      <w:numFmt w:val="bullet"/>
      <w:lvlText w:val="•"/>
      <w:lvlJc w:val="left"/>
      <w:pPr>
        <w:ind w:left="3576" w:hanging="117"/>
      </w:pPr>
      <w:rPr>
        <w:rFonts w:hint="default"/>
      </w:rPr>
    </w:lvl>
    <w:lvl w:ilvl="3">
      <w:start w:val="0"/>
      <w:numFmt w:val="bullet"/>
      <w:lvlText w:val="•"/>
      <w:lvlJc w:val="left"/>
      <w:pPr>
        <w:ind w:left="4464" w:hanging="117"/>
      </w:pPr>
      <w:rPr>
        <w:rFonts w:hint="default"/>
      </w:rPr>
    </w:lvl>
    <w:lvl w:ilvl="4">
      <w:start w:val="0"/>
      <w:numFmt w:val="bullet"/>
      <w:lvlText w:val="•"/>
      <w:lvlJc w:val="left"/>
      <w:pPr>
        <w:ind w:left="5352" w:hanging="117"/>
      </w:pPr>
      <w:rPr>
        <w:rFonts w:hint="default"/>
      </w:rPr>
    </w:lvl>
    <w:lvl w:ilvl="5">
      <w:start w:val="0"/>
      <w:numFmt w:val="bullet"/>
      <w:lvlText w:val="•"/>
      <w:lvlJc w:val="left"/>
      <w:pPr>
        <w:ind w:left="6240" w:hanging="117"/>
      </w:pPr>
      <w:rPr>
        <w:rFonts w:hint="default"/>
      </w:rPr>
    </w:lvl>
    <w:lvl w:ilvl="6">
      <w:start w:val="0"/>
      <w:numFmt w:val="bullet"/>
      <w:lvlText w:val="•"/>
      <w:lvlJc w:val="left"/>
      <w:pPr>
        <w:ind w:left="7128" w:hanging="117"/>
      </w:pPr>
      <w:rPr>
        <w:rFonts w:hint="default"/>
      </w:rPr>
    </w:lvl>
    <w:lvl w:ilvl="7">
      <w:start w:val="0"/>
      <w:numFmt w:val="bullet"/>
      <w:lvlText w:val="•"/>
      <w:lvlJc w:val="left"/>
      <w:pPr>
        <w:ind w:left="8016" w:hanging="117"/>
      </w:pPr>
      <w:rPr>
        <w:rFonts w:hint="default"/>
      </w:rPr>
    </w:lvl>
    <w:lvl w:ilvl="8">
      <w:start w:val="0"/>
      <w:numFmt w:val="bullet"/>
      <w:lvlText w:val="•"/>
      <w:lvlJc w:val="left"/>
      <w:pPr>
        <w:ind w:left="8904" w:hanging="117"/>
      </w:pPr>
      <w:rPr>
        <w:rFonts w:hint="default"/>
      </w:rPr>
    </w:lvl>
  </w:abstractNum>
  <w:abstractNum w:abstractNumId="0">
    <w:multiLevelType w:val="hybridMultilevel"/>
    <w:lvl w:ilvl="0">
      <w:start w:val="13"/>
      <w:numFmt w:val="upperLetter"/>
      <w:lvlText w:val="%1."/>
      <w:lvlJc w:val="left"/>
      <w:pPr>
        <w:ind w:left="1086" w:hanging="255"/>
        <w:jc w:val="left"/>
      </w:pPr>
      <w:rPr>
        <w:rFonts w:hint="default" w:ascii="Arial" w:hAnsi="Arial" w:eastAsia="Arial" w:cs="Arial"/>
        <w:w w:val="101"/>
        <w:sz w:val="18"/>
        <w:szCs w:val="18"/>
      </w:rPr>
    </w:lvl>
    <w:lvl w:ilvl="1">
      <w:start w:val="0"/>
      <w:numFmt w:val="bullet"/>
      <w:lvlText w:val="•"/>
      <w:lvlJc w:val="left"/>
      <w:pPr>
        <w:ind w:left="1805" w:hanging="121"/>
      </w:pPr>
      <w:rPr>
        <w:rFonts w:hint="default" w:ascii="Arial" w:hAnsi="Arial" w:eastAsia="Arial" w:cs="Arial"/>
        <w:w w:val="100"/>
        <w:sz w:val="19"/>
        <w:szCs w:val="19"/>
      </w:rPr>
    </w:lvl>
    <w:lvl w:ilvl="2">
      <w:start w:val="0"/>
      <w:numFmt w:val="bullet"/>
      <w:lvlText w:val="•"/>
      <w:lvlJc w:val="left"/>
      <w:pPr>
        <w:ind w:left="2786" w:hanging="121"/>
      </w:pPr>
      <w:rPr>
        <w:rFonts w:hint="default"/>
      </w:rPr>
    </w:lvl>
    <w:lvl w:ilvl="3">
      <w:start w:val="0"/>
      <w:numFmt w:val="bullet"/>
      <w:lvlText w:val="•"/>
      <w:lvlJc w:val="left"/>
      <w:pPr>
        <w:ind w:left="3773" w:hanging="121"/>
      </w:pPr>
      <w:rPr>
        <w:rFonts w:hint="default"/>
      </w:rPr>
    </w:lvl>
    <w:lvl w:ilvl="4">
      <w:start w:val="0"/>
      <w:numFmt w:val="bullet"/>
      <w:lvlText w:val="•"/>
      <w:lvlJc w:val="left"/>
      <w:pPr>
        <w:ind w:left="4760" w:hanging="121"/>
      </w:pPr>
      <w:rPr>
        <w:rFonts w:hint="default"/>
      </w:rPr>
    </w:lvl>
    <w:lvl w:ilvl="5">
      <w:start w:val="0"/>
      <w:numFmt w:val="bullet"/>
      <w:lvlText w:val="•"/>
      <w:lvlJc w:val="left"/>
      <w:pPr>
        <w:ind w:left="5746" w:hanging="121"/>
      </w:pPr>
      <w:rPr>
        <w:rFonts w:hint="default"/>
      </w:rPr>
    </w:lvl>
    <w:lvl w:ilvl="6">
      <w:start w:val="0"/>
      <w:numFmt w:val="bullet"/>
      <w:lvlText w:val="•"/>
      <w:lvlJc w:val="left"/>
      <w:pPr>
        <w:ind w:left="6733" w:hanging="121"/>
      </w:pPr>
      <w:rPr>
        <w:rFonts w:hint="default"/>
      </w:rPr>
    </w:lvl>
    <w:lvl w:ilvl="7">
      <w:start w:val="0"/>
      <w:numFmt w:val="bullet"/>
      <w:lvlText w:val="•"/>
      <w:lvlJc w:val="left"/>
      <w:pPr>
        <w:ind w:left="7720" w:hanging="121"/>
      </w:pPr>
      <w:rPr>
        <w:rFonts w:hint="default"/>
      </w:rPr>
    </w:lvl>
    <w:lvl w:ilvl="8">
      <w:start w:val="0"/>
      <w:numFmt w:val="bullet"/>
      <w:lvlText w:val="•"/>
      <w:lvlJc w:val="left"/>
      <w:pPr>
        <w:ind w:left="8706" w:hanging="121"/>
      </w:pPr>
      <w:rPr>
        <w:rFonts w:hint="default"/>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18"/>
      <w:szCs w:val="18"/>
    </w:rPr>
  </w:style>
  <w:style w:styleId="Heading1" w:type="paragraph">
    <w:name w:val="Heading 1"/>
    <w:basedOn w:val="Normal"/>
    <w:uiPriority w:val="1"/>
    <w:qFormat/>
    <w:pPr>
      <w:spacing w:before="78"/>
      <w:ind w:left="115"/>
      <w:outlineLvl w:val="1"/>
    </w:pPr>
    <w:rPr>
      <w:rFonts w:ascii="Arial" w:hAnsi="Arial" w:eastAsia="Arial" w:cs="Arial"/>
      <w:sz w:val="21"/>
      <w:szCs w:val="21"/>
    </w:rPr>
  </w:style>
  <w:style w:styleId="Heading2" w:type="paragraph">
    <w:name w:val="Heading 2"/>
    <w:basedOn w:val="Normal"/>
    <w:uiPriority w:val="1"/>
    <w:qFormat/>
    <w:pPr>
      <w:spacing w:before="2"/>
      <w:ind w:left="1085"/>
      <w:outlineLvl w:val="2"/>
    </w:pPr>
    <w:rPr>
      <w:rFonts w:ascii="Arial" w:hAnsi="Arial" w:eastAsia="Arial" w:cs="Arial"/>
      <w:sz w:val="19"/>
      <w:szCs w:val="19"/>
    </w:rPr>
  </w:style>
  <w:style w:styleId="Heading3" w:type="paragraph">
    <w:name w:val="Heading 3"/>
    <w:basedOn w:val="Normal"/>
    <w:uiPriority w:val="1"/>
    <w:qFormat/>
    <w:pPr>
      <w:ind w:left="1082"/>
      <w:outlineLvl w:val="3"/>
    </w:pPr>
    <w:rPr>
      <w:rFonts w:ascii="Arial" w:hAnsi="Arial" w:eastAsia="Arial" w:cs="Arial"/>
      <w:b/>
      <w:bCs/>
      <w:sz w:val="18"/>
      <w:szCs w:val="18"/>
    </w:rPr>
  </w:style>
  <w:style w:styleId="ListParagraph" w:type="paragraph">
    <w:name w:val="List Paragraph"/>
    <w:basedOn w:val="Normal"/>
    <w:uiPriority w:val="1"/>
    <w:qFormat/>
    <w:pPr>
      <w:spacing w:before="84"/>
      <w:ind w:left="1654" w:hanging="360"/>
    </w:pPr>
    <w:rPr>
      <w:rFonts w:ascii="Arial" w:hAnsi="Arial" w:eastAsia="Arial" w:cs="Arial"/>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yperlink" Target="https://www.arenysdemunt.cat/arees/esports/subvencions-esports" TargetMode="External"/><Relationship Id="rId10" Type="http://schemas.openxmlformats.org/officeDocument/2006/relationships/image" Target="media/image5.png"/><Relationship Id="rId11" Type="http://schemas.openxmlformats.org/officeDocument/2006/relationships/image" Target="media/image6.jpe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2022-05-13T08:08:03Z</dcterms:created>
  <dcterms:modified xsi:type="dcterms:W3CDTF">2022-05-13T08:08:03Z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2022-05-13T00:00:00Z</vt:filetime>
  </property>
  <property fmtid="{D5CDD505-2E9C-101B-9397-08002B2CF9AE}" pid="3" name="Creator">
    <vt:lpwstr>PDFium</vt:lpwstr>
  </property>
  <property fmtid="{D5CDD505-2E9C-101B-9397-08002B2CF9AE}" pid="4" name="LastSaved">
    <vt:filetime>2022-05-13T00:00:00Z</vt:filetime>
  </property>
</Properties>
</file>