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Mar>
          <w:left w:w="0" w:type="dxa"/>
          <w:right w:w="0" w:type="dxa"/>
        </w:tblCellMar>
        <w:tblLook w:val="04A0" w:firstRow="1" w:lastRow="0" w:firstColumn="1" w:lastColumn="0" w:noHBand="0" w:noVBand="1"/>
      </w:tblPr>
      <w:tblGrid>
        <w:gridCol w:w="4249"/>
        <w:gridCol w:w="146"/>
        <w:gridCol w:w="4249"/>
      </w:tblGrid>
      <w:tr w:rsidR="00CA11F1" w:rsidRPr="003E0623" w:rsidTr="00EF340F">
        <w:tc>
          <w:tcPr>
            <w:tcW w:w="4249" w:type="dxa"/>
            <w:tcMar>
              <w:top w:w="0" w:type="dxa"/>
              <w:left w:w="70" w:type="dxa"/>
              <w:bottom w:w="0" w:type="dxa"/>
              <w:right w:w="70" w:type="dxa"/>
            </w:tcMar>
            <w:hideMark/>
          </w:tcPr>
          <w:tbl>
            <w:tblPr>
              <w:tblW w:w="4179" w:type="dxa"/>
              <w:tblCellMar>
                <w:left w:w="70" w:type="dxa"/>
                <w:right w:w="70" w:type="dxa"/>
              </w:tblCellMar>
              <w:tblLook w:val="0000" w:firstRow="0" w:lastRow="0" w:firstColumn="0" w:lastColumn="0" w:noHBand="0" w:noVBand="0"/>
            </w:tblPr>
            <w:tblGrid>
              <w:gridCol w:w="4109"/>
            </w:tblGrid>
            <w:tr w:rsidR="00CA11F1" w:rsidRPr="003C51BB" w:rsidTr="00CA11F1">
              <w:tc>
                <w:tcPr>
                  <w:tcW w:w="4179" w:type="dxa"/>
                </w:tcPr>
                <w:tbl>
                  <w:tblPr>
                    <w:tblpPr w:leftFromText="180" w:rightFromText="180" w:vertAnchor="text" w:horzAnchor="margin" w:tblpY="-283"/>
                    <w:tblOverlap w:val="never"/>
                    <w:tblW w:w="4039" w:type="dxa"/>
                    <w:tblCellMar>
                      <w:left w:w="70" w:type="dxa"/>
                      <w:right w:w="70" w:type="dxa"/>
                    </w:tblCellMar>
                    <w:tblLook w:val="0000" w:firstRow="0" w:lastRow="0" w:firstColumn="0" w:lastColumn="0" w:noHBand="0" w:noVBand="0"/>
                  </w:tblPr>
                  <w:tblGrid>
                    <w:gridCol w:w="4039"/>
                  </w:tblGrid>
                  <w:tr w:rsidR="00CA11F1" w:rsidRPr="003C51BB" w:rsidTr="00CA11F1">
                    <w:tc>
                      <w:tcPr>
                        <w:tcW w:w="4039" w:type="dxa"/>
                      </w:tcPr>
                      <w:p w:rsidR="00CA11F1" w:rsidRPr="003C51BB" w:rsidRDefault="00CA11F1" w:rsidP="003C51BB">
                        <w:pPr>
                          <w:spacing w:line="276" w:lineRule="auto"/>
                          <w:jc w:val="center"/>
                          <w:rPr>
                            <w:rFonts w:ascii="Arial" w:hAnsi="Arial" w:cs="Arial"/>
                            <w:b/>
                            <w:bCs/>
                            <w:lang w:val="eu-ES"/>
                          </w:rPr>
                        </w:pPr>
                        <w:r w:rsidRPr="003C51BB">
                          <w:rPr>
                            <w:rFonts w:ascii="Arial" w:hAnsi="Arial" w:cs="Arial"/>
                            <w:b/>
                            <w:bCs/>
                            <w:lang w:val="eu-ES"/>
                          </w:rPr>
                          <w:t>OÑATIKO UDALA</w:t>
                        </w:r>
                      </w:p>
                      <w:p w:rsidR="00CA11F1" w:rsidRPr="003C51BB" w:rsidRDefault="00CA11F1" w:rsidP="003C51BB">
                        <w:pPr>
                          <w:spacing w:line="276" w:lineRule="auto"/>
                          <w:jc w:val="center"/>
                          <w:rPr>
                            <w:rFonts w:ascii="Arial" w:hAnsi="Arial" w:cs="Arial"/>
                            <w:b/>
                            <w:bCs/>
                            <w:lang w:val="eu-ES"/>
                          </w:rPr>
                        </w:pPr>
                      </w:p>
                    </w:tc>
                  </w:tr>
                  <w:tr w:rsidR="00CA11F1" w:rsidRPr="003C51BB" w:rsidTr="00CA11F1">
                    <w:tc>
                      <w:tcPr>
                        <w:tcW w:w="4039" w:type="dxa"/>
                      </w:tcPr>
                      <w:p w:rsidR="00CA11F1" w:rsidRPr="003C51BB" w:rsidRDefault="00CA11F1" w:rsidP="003C51BB">
                        <w:pPr>
                          <w:spacing w:line="276" w:lineRule="auto"/>
                          <w:jc w:val="center"/>
                          <w:rPr>
                            <w:rFonts w:ascii="Arial" w:hAnsi="Arial" w:cs="Arial"/>
                            <w:b/>
                            <w:bCs/>
                            <w:lang w:val="eu-ES"/>
                          </w:rPr>
                        </w:pPr>
                        <w:r w:rsidRPr="003C51BB">
                          <w:rPr>
                            <w:rFonts w:ascii="Arial" w:hAnsi="Arial" w:cs="Arial"/>
                            <w:b/>
                            <w:bCs/>
                            <w:lang w:val="eu-ES"/>
                          </w:rPr>
                          <w:t>Iragarkia</w:t>
                        </w:r>
                      </w:p>
                    </w:tc>
                  </w:tr>
                  <w:tr w:rsidR="00CA11F1" w:rsidRPr="003C51BB" w:rsidTr="00CA11F1">
                    <w:tc>
                      <w:tcPr>
                        <w:tcW w:w="4039" w:type="dxa"/>
                      </w:tcPr>
                      <w:p w:rsidR="00CA11F1" w:rsidRPr="003C51BB" w:rsidRDefault="00CA11F1" w:rsidP="003C51BB">
                        <w:pPr>
                          <w:spacing w:line="276" w:lineRule="auto"/>
                          <w:jc w:val="both"/>
                          <w:rPr>
                            <w:rFonts w:ascii="Arial" w:hAnsi="Arial" w:cs="Arial"/>
                            <w:b/>
                            <w:bCs/>
                            <w:lang w:val="eu-ES"/>
                          </w:rPr>
                        </w:pPr>
                      </w:p>
                    </w:tc>
                  </w:tr>
                  <w:tr w:rsidR="00CA11F1" w:rsidRPr="003C51BB" w:rsidTr="00CA11F1">
                    <w:tc>
                      <w:tcPr>
                        <w:tcW w:w="4039" w:type="dxa"/>
                      </w:tcPr>
                      <w:p w:rsidR="00CA11F1" w:rsidRPr="003C51BB" w:rsidRDefault="00CA11F1" w:rsidP="003C51BB">
                        <w:pPr>
                          <w:spacing w:line="276" w:lineRule="auto"/>
                          <w:jc w:val="both"/>
                          <w:rPr>
                            <w:rFonts w:ascii="Arial" w:hAnsi="Arial" w:cs="Arial"/>
                            <w:b/>
                            <w:bCs/>
                            <w:i/>
                            <w:iCs/>
                            <w:lang w:val="eu-ES"/>
                          </w:rPr>
                        </w:pPr>
                        <w:r w:rsidRPr="003C51BB">
                          <w:rPr>
                            <w:rFonts w:ascii="Arial" w:hAnsi="Arial" w:cs="Arial"/>
                            <w:b/>
                            <w:bCs/>
                            <w:i/>
                            <w:iCs/>
                            <w:lang w:val="eu-ES"/>
                          </w:rPr>
                          <w:t>Haur eta Gazteria Departamenduak kudeatzen dituen programaren kontura emango diren diru laguntzen deialdia.</w:t>
                        </w:r>
                      </w:p>
                      <w:p w:rsidR="00CA11F1" w:rsidRPr="003C51BB" w:rsidRDefault="00CA11F1" w:rsidP="003C51BB">
                        <w:pPr>
                          <w:spacing w:line="276" w:lineRule="auto"/>
                          <w:jc w:val="both"/>
                          <w:rPr>
                            <w:rFonts w:ascii="Arial" w:hAnsi="Arial" w:cs="Arial"/>
                            <w:b/>
                            <w:bCs/>
                            <w:lang w:val="eu-ES"/>
                          </w:rPr>
                        </w:pPr>
                      </w:p>
                    </w:tc>
                  </w:tr>
                  <w:tr w:rsidR="00CA11F1" w:rsidRPr="003C51BB" w:rsidTr="00CA11F1">
                    <w:tc>
                      <w:tcPr>
                        <w:tcW w:w="4039" w:type="dxa"/>
                      </w:tcPr>
                      <w:p w:rsidR="00AD69A4" w:rsidRPr="003C51BB" w:rsidRDefault="00AD69A4" w:rsidP="003C51BB">
                        <w:pPr>
                          <w:spacing w:line="276" w:lineRule="auto"/>
                          <w:jc w:val="both"/>
                          <w:rPr>
                            <w:rFonts w:ascii="Arial" w:hAnsi="Arial" w:cs="Arial"/>
                            <w:lang w:val="eu-ES"/>
                          </w:rPr>
                        </w:pPr>
                      </w:p>
                      <w:p w:rsidR="00B21872" w:rsidRPr="00B21872" w:rsidRDefault="001F0269" w:rsidP="00B21872">
                        <w:pPr>
                          <w:jc w:val="both"/>
                          <w:rPr>
                            <w:rFonts w:ascii="Arial" w:eastAsia="Times New Roman" w:hAnsi="Arial" w:cs="Arial"/>
                            <w:lang w:val="en-US"/>
                          </w:rPr>
                        </w:pPr>
                        <w:r>
                          <w:rPr>
                            <w:rFonts w:ascii="Arial" w:eastAsia="Times New Roman" w:hAnsi="Arial" w:cs="Arial"/>
                            <w:lang w:val="en-US"/>
                          </w:rPr>
                          <w:t xml:space="preserve">Tokiko Gobernu </w:t>
                        </w:r>
                        <w:proofErr w:type="spellStart"/>
                        <w:r>
                          <w:rPr>
                            <w:rFonts w:ascii="Arial" w:eastAsia="Times New Roman" w:hAnsi="Arial" w:cs="Arial"/>
                            <w:lang w:val="en-US"/>
                          </w:rPr>
                          <w:t>Batzarrak</w:t>
                        </w:r>
                        <w:proofErr w:type="spellEnd"/>
                        <w:r w:rsidR="00B21872" w:rsidRPr="00B21872">
                          <w:rPr>
                            <w:rFonts w:ascii="Arial" w:eastAsia="Times New Roman" w:hAnsi="Arial" w:cs="Arial"/>
                            <w:lang w:val="en-US"/>
                          </w:rPr>
                          <w:t xml:space="preserve">, </w:t>
                        </w:r>
                        <w:r w:rsidR="009E62B5">
                          <w:rPr>
                            <w:rFonts w:ascii="Arial" w:eastAsia="Times New Roman" w:hAnsi="Arial" w:cs="Arial"/>
                            <w:lang w:val="en-US"/>
                          </w:rPr>
                          <w:t>2022</w:t>
                        </w:r>
                        <w:r w:rsidR="00B21872" w:rsidRPr="00B21872">
                          <w:rPr>
                            <w:rFonts w:ascii="Arial" w:eastAsia="Times New Roman" w:hAnsi="Arial" w:cs="Arial"/>
                            <w:lang w:val="en-US"/>
                          </w:rPr>
                          <w:t xml:space="preserve">ko </w:t>
                        </w:r>
                        <w:proofErr w:type="spellStart"/>
                        <w:r>
                          <w:rPr>
                            <w:rFonts w:ascii="Arial" w:eastAsia="Times New Roman" w:hAnsi="Arial" w:cs="Arial"/>
                            <w:lang w:val="en-US"/>
                          </w:rPr>
                          <w:t>apirilaren</w:t>
                        </w:r>
                        <w:proofErr w:type="spellEnd"/>
                        <w:r>
                          <w:rPr>
                            <w:rFonts w:ascii="Arial" w:eastAsia="Times New Roman" w:hAnsi="Arial" w:cs="Arial"/>
                            <w:lang w:val="en-US"/>
                          </w:rPr>
                          <w:t xml:space="preserve"> </w:t>
                        </w:r>
                        <w:r w:rsidR="00EF340F">
                          <w:rPr>
                            <w:rFonts w:ascii="Arial" w:eastAsia="Times New Roman" w:hAnsi="Arial" w:cs="Arial"/>
                            <w:lang w:val="en-US"/>
                          </w:rPr>
                          <w:t>28</w:t>
                        </w:r>
                        <w:r w:rsidR="00B21872" w:rsidRPr="00B21872">
                          <w:rPr>
                            <w:rFonts w:ascii="Arial" w:eastAsia="Times New Roman" w:hAnsi="Arial" w:cs="Arial"/>
                            <w:lang w:val="en-US"/>
                          </w:rPr>
                          <w:t xml:space="preserve">an </w:t>
                        </w:r>
                        <w:proofErr w:type="spellStart"/>
                        <w:r w:rsidR="00B21872" w:rsidRPr="00B21872">
                          <w:rPr>
                            <w:rFonts w:ascii="Arial" w:eastAsia="Times New Roman" w:hAnsi="Arial" w:cs="Arial"/>
                            <w:lang w:val="en-US"/>
                          </w:rPr>
                          <w:t>egindako</w:t>
                        </w:r>
                        <w:proofErr w:type="spellEnd"/>
                        <w:r w:rsidR="00B21872" w:rsidRPr="00B21872">
                          <w:rPr>
                            <w:rFonts w:ascii="Arial" w:eastAsia="Times New Roman" w:hAnsi="Arial" w:cs="Arial"/>
                            <w:lang w:val="en-US"/>
                          </w:rPr>
                          <w:t xml:space="preserve"> </w:t>
                        </w:r>
                        <w:proofErr w:type="spellStart"/>
                        <w:r w:rsidR="00B21872" w:rsidRPr="00B21872">
                          <w:rPr>
                            <w:rFonts w:ascii="Arial" w:eastAsia="Times New Roman" w:hAnsi="Arial" w:cs="Arial"/>
                            <w:lang w:val="en-US"/>
                          </w:rPr>
                          <w:t>bileran</w:t>
                        </w:r>
                        <w:proofErr w:type="spellEnd"/>
                        <w:r w:rsidR="00B21872" w:rsidRPr="00B21872">
                          <w:rPr>
                            <w:rFonts w:ascii="Arial" w:eastAsia="Times New Roman" w:hAnsi="Arial" w:cs="Arial"/>
                            <w:lang w:val="en-US"/>
                          </w:rPr>
                          <w:t xml:space="preserve">, </w:t>
                        </w:r>
                        <w:proofErr w:type="spellStart"/>
                        <w:r w:rsidR="00B21872" w:rsidRPr="00B21872">
                          <w:rPr>
                            <w:rFonts w:ascii="Arial" w:eastAsia="Times New Roman" w:hAnsi="Arial" w:cs="Arial"/>
                            <w:lang w:val="en-US"/>
                          </w:rPr>
                          <w:t>besteak</w:t>
                        </w:r>
                        <w:proofErr w:type="spellEnd"/>
                        <w:r w:rsidR="00B21872" w:rsidRPr="00B21872">
                          <w:rPr>
                            <w:rFonts w:ascii="Arial" w:eastAsia="Times New Roman" w:hAnsi="Arial" w:cs="Arial"/>
                            <w:lang w:val="en-US"/>
                          </w:rPr>
                          <w:t xml:space="preserve"> </w:t>
                        </w:r>
                        <w:proofErr w:type="spellStart"/>
                        <w:r w:rsidR="00B21872" w:rsidRPr="00B21872">
                          <w:rPr>
                            <w:rFonts w:ascii="Arial" w:eastAsia="Times New Roman" w:hAnsi="Arial" w:cs="Arial"/>
                            <w:lang w:val="en-US"/>
                          </w:rPr>
                          <w:t>beste</w:t>
                        </w:r>
                        <w:proofErr w:type="spellEnd"/>
                        <w:r w:rsidR="00B21872" w:rsidRPr="00B21872">
                          <w:rPr>
                            <w:rFonts w:ascii="Arial" w:eastAsia="Times New Roman" w:hAnsi="Arial" w:cs="Arial"/>
                            <w:lang w:val="en-US"/>
                          </w:rPr>
                          <w:t xml:space="preserve">, </w:t>
                        </w:r>
                        <w:proofErr w:type="spellStart"/>
                        <w:r w:rsidR="00B21872" w:rsidRPr="00B21872">
                          <w:rPr>
                            <w:rFonts w:ascii="Arial" w:eastAsia="Times New Roman" w:hAnsi="Arial" w:cs="Arial"/>
                            <w:lang w:val="en-US"/>
                          </w:rPr>
                          <w:t>ondoko</w:t>
                        </w:r>
                        <w:proofErr w:type="spellEnd"/>
                        <w:r w:rsidR="00B21872" w:rsidRPr="00B21872">
                          <w:rPr>
                            <w:rFonts w:ascii="Arial" w:eastAsia="Times New Roman" w:hAnsi="Arial" w:cs="Arial"/>
                            <w:lang w:val="en-US"/>
                          </w:rPr>
                          <w:t xml:space="preserve"> </w:t>
                        </w:r>
                        <w:proofErr w:type="spellStart"/>
                        <w:r w:rsidR="00B21872" w:rsidRPr="00B21872">
                          <w:rPr>
                            <w:rFonts w:ascii="Arial" w:eastAsia="Times New Roman" w:hAnsi="Arial" w:cs="Arial"/>
                            <w:lang w:val="en-US"/>
                          </w:rPr>
                          <w:t>erabakia</w:t>
                        </w:r>
                        <w:proofErr w:type="spellEnd"/>
                        <w:r w:rsidR="00B21872" w:rsidRPr="00B21872">
                          <w:rPr>
                            <w:rFonts w:ascii="Arial" w:eastAsia="Times New Roman" w:hAnsi="Arial" w:cs="Arial"/>
                            <w:lang w:val="en-US"/>
                          </w:rPr>
                          <w:t xml:space="preserve"> </w:t>
                        </w:r>
                        <w:proofErr w:type="spellStart"/>
                        <w:r w:rsidR="00B21872" w:rsidRPr="00B21872">
                          <w:rPr>
                            <w:rFonts w:ascii="Arial" w:eastAsia="Times New Roman" w:hAnsi="Arial" w:cs="Arial"/>
                            <w:lang w:val="en-US"/>
                          </w:rPr>
                          <w:t>hartu</w:t>
                        </w:r>
                        <w:proofErr w:type="spellEnd"/>
                        <w:r w:rsidR="00B21872" w:rsidRPr="00B21872">
                          <w:rPr>
                            <w:rFonts w:ascii="Arial" w:eastAsia="Times New Roman" w:hAnsi="Arial" w:cs="Arial"/>
                            <w:lang w:val="en-US"/>
                          </w:rPr>
                          <w:t xml:space="preserve"> du:</w:t>
                        </w:r>
                      </w:p>
                      <w:p w:rsidR="00CA11F1" w:rsidRPr="001F0269" w:rsidRDefault="00CA11F1" w:rsidP="003C51BB">
                        <w:pPr>
                          <w:spacing w:line="276" w:lineRule="auto"/>
                          <w:jc w:val="both"/>
                          <w:rPr>
                            <w:rFonts w:ascii="Arial" w:hAnsi="Arial" w:cs="Arial"/>
                            <w:color w:val="FF0000"/>
                            <w:sz w:val="24"/>
                            <w:szCs w:val="24"/>
                            <w:lang w:val="eu-ES"/>
                          </w:rPr>
                        </w:pPr>
                      </w:p>
                      <w:p w:rsidR="00CA11F1" w:rsidRPr="003C51BB" w:rsidRDefault="00CA11F1" w:rsidP="003C51BB">
                        <w:pPr>
                          <w:spacing w:line="276" w:lineRule="auto"/>
                          <w:jc w:val="both"/>
                          <w:rPr>
                            <w:rFonts w:ascii="Arial" w:hAnsi="Arial" w:cs="Arial"/>
                            <w:lang w:val="eu-ES"/>
                          </w:rPr>
                        </w:pPr>
                        <w:r w:rsidRPr="003C51BB">
                          <w:rPr>
                            <w:rFonts w:ascii="Arial" w:hAnsi="Arial" w:cs="Arial"/>
                            <w:lang w:val="eu-ES"/>
                          </w:rPr>
                          <w:t xml:space="preserve">Horrenbestez, </w:t>
                        </w:r>
                        <w:r w:rsidR="00EC0808" w:rsidRPr="003C51BB">
                          <w:rPr>
                            <w:rFonts w:ascii="Arial" w:hAnsi="Arial" w:cs="Arial"/>
                            <w:lang w:val="eu-ES"/>
                          </w:rPr>
                          <w:t>Tokiko Gobernu Batzarrak</w:t>
                        </w:r>
                        <w:r w:rsidRPr="003C51BB">
                          <w:rPr>
                            <w:rFonts w:ascii="Arial" w:hAnsi="Arial" w:cs="Arial"/>
                            <w:lang w:val="eu-ES"/>
                          </w:rPr>
                          <w:t>, Haur eta Gazteria Batzordeak proposatuta, eta eztabaidatu ondoren</w:t>
                        </w:r>
                      </w:p>
                      <w:p w:rsidR="00CA11F1" w:rsidRPr="003C51BB" w:rsidRDefault="00CA11F1" w:rsidP="003C51BB">
                        <w:pPr>
                          <w:spacing w:line="276" w:lineRule="auto"/>
                          <w:jc w:val="both"/>
                          <w:rPr>
                            <w:rFonts w:ascii="Arial" w:hAnsi="Arial" w:cs="Arial"/>
                            <w:lang w:val="eu-ES"/>
                          </w:rPr>
                        </w:pPr>
                      </w:p>
                    </w:tc>
                  </w:tr>
                  <w:tr w:rsidR="00CA11F1" w:rsidRPr="003C51BB" w:rsidTr="00CA11F1">
                    <w:tc>
                      <w:tcPr>
                        <w:tcW w:w="4039" w:type="dxa"/>
                      </w:tcPr>
                      <w:p w:rsidR="00CA11F1" w:rsidRPr="003C51BB" w:rsidRDefault="00CA11F1" w:rsidP="003C51BB">
                        <w:pPr>
                          <w:keepNext/>
                          <w:spacing w:line="276" w:lineRule="auto"/>
                          <w:jc w:val="both"/>
                          <w:rPr>
                            <w:rFonts w:ascii="Arial" w:hAnsi="Arial" w:cs="Arial"/>
                            <w:b/>
                            <w:bCs/>
                            <w:u w:val="single"/>
                            <w:lang w:val="eu-ES"/>
                          </w:rPr>
                        </w:pPr>
                        <w:r w:rsidRPr="003C51BB">
                          <w:rPr>
                            <w:rFonts w:ascii="Arial" w:hAnsi="Arial" w:cs="Arial"/>
                            <w:b/>
                            <w:bCs/>
                            <w:u w:val="single"/>
                            <w:lang w:val="eu-ES"/>
                          </w:rPr>
                          <w:t>ERABAKITZEN DU.</w:t>
                        </w:r>
                      </w:p>
                      <w:p w:rsidR="00CA11F1" w:rsidRPr="003C51BB" w:rsidRDefault="00CA11F1" w:rsidP="003C51BB">
                        <w:pPr>
                          <w:keepNext/>
                          <w:spacing w:line="276" w:lineRule="auto"/>
                          <w:jc w:val="both"/>
                          <w:rPr>
                            <w:rFonts w:ascii="Arial" w:hAnsi="Arial" w:cs="Arial"/>
                            <w:b/>
                            <w:bCs/>
                            <w:u w:val="single"/>
                            <w:lang w:val="eu-ES"/>
                          </w:rPr>
                        </w:pPr>
                      </w:p>
                    </w:tc>
                  </w:tr>
                  <w:tr w:rsidR="00CA11F1" w:rsidRPr="003C51BB" w:rsidTr="00CA11F1">
                    <w:tc>
                      <w:tcPr>
                        <w:tcW w:w="4039" w:type="dxa"/>
                      </w:tcPr>
                      <w:p w:rsidR="00CA11F1" w:rsidRPr="003C51BB" w:rsidRDefault="00CA11F1" w:rsidP="003C51BB">
                        <w:pPr>
                          <w:keepNext/>
                          <w:spacing w:line="276" w:lineRule="auto"/>
                          <w:jc w:val="both"/>
                          <w:rPr>
                            <w:rFonts w:ascii="Arial" w:hAnsi="Arial" w:cs="Arial"/>
                            <w:u w:val="single"/>
                            <w:lang w:val="eu-ES"/>
                          </w:rPr>
                        </w:pPr>
                        <w:r w:rsidRPr="003C51BB">
                          <w:rPr>
                            <w:rFonts w:ascii="Arial" w:hAnsi="Arial" w:cs="Arial"/>
                            <w:u w:val="single"/>
                            <w:lang w:val="eu-ES"/>
                          </w:rPr>
                          <w:t>Lehenengo.</w:t>
                        </w:r>
                      </w:p>
                      <w:p w:rsidR="00CA11F1" w:rsidRPr="003C51BB" w:rsidRDefault="00CA11F1" w:rsidP="003C51BB">
                        <w:pPr>
                          <w:keepNext/>
                          <w:spacing w:line="276" w:lineRule="auto"/>
                          <w:jc w:val="both"/>
                          <w:rPr>
                            <w:rFonts w:ascii="Arial" w:hAnsi="Arial" w:cs="Arial"/>
                            <w:u w:val="single"/>
                            <w:lang w:val="eu-ES"/>
                          </w:rPr>
                        </w:pPr>
                      </w:p>
                      <w:p w:rsidR="00CA11F1" w:rsidRPr="003C51BB" w:rsidRDefault="00CA11F1" w:rsidP="003C51BB">
                        <w:pPr>
                          <w:spacing w:line="276" w:lineRule="auto"/>
                          <w:jc w:val="both"/>
                          <w:rPr>
                            <w:rFonts w:ascii="Arial" w:hAnsi="Arial" w:cs="Arial"/>
                            <w:lang w:val="eu-ES"/>
                          </w:rPr>
                        </w:pPr>
                        <w:r w:rsidRPr="003C51BB">
                          <w:rPr>
                            <w:rFonts w:ascii="Arial" w:hAnsi="Arial" w:cs="Arial"/>
                            <w:lang w:val="eu-ES"/>
                          </w:rPr>
                          <w:t>Onartzea jarraian ageri diren diru-laguntza lerro</w:t>
                        </w:r>
                        <w:r w:rsidR="008F48A5">
                          <w:rPr>
                            <w:rFonts w:ascii="Arial" w:hAnsi="Arial" w:cs="Arial"/>
                            <w:lang w:val="eu-ES"/>
                          </w:rPr>
                          <w:t xml:space="preserve"> hau</w:t>
                        </w:r>
                        <w:r w:rsidRPr="003C51BB">
                          <w:rPr>
                            <w:rFonts w:ascii="Arial" w:hAnsi="Arial" w:cs="Arial"/>
                            <w:lang w:val="eu-ES"/>
                          </w:rPr>
                          <w:t xml:space="preserve">en </w:t>
                        </w:r>
                        <w:r w:rsidR="008F48A5">
                          <w:rPr>
                            <w:rFonts w:ascii="Arial" w:hAnsi="Arial" w:cs="Arial"/>
                            <w:lang w:val="eu-ES"/>
                          </w:rPr>
                          <w:t>oinarriak</w:t>
                        </w:r>
                        <w:r w:rsidR="00AD69A4" w:rsidRPr="003C51BB">
                          <w:rPr>
                            <w:rFonts w:ascii="Arial" w:hAnsi="Arial" w:cs="Arial"/>
                            <w:lang w:val="eu-ES"/>
                          </w:rPr>
                          <w:t>:</w:t>
                        </w:r>
                      </w:p>
                      <w:p w:rsidR="00CA11F1" w:rsidRPr="003C51BB" w:rsidRDefault="00CA11F1" w:rsidP="003C51BB">
                        <w:pPr>
                          <w:spacing w:line="276" w:lineRule="auto"/>
                          <w:jc w:val="both"/>
                          <w:rPr>
                            <w:rFonts w:ascii="Arial" w:hAnsi="Arial" w:cs="Arial"/>
                            <w:lang w:val="eu-ES"/>
                          </w:rPr>
                        </w:pPr>
                      </w:p>
                      <w:p w:rsidR="00CA11F1" w:rsidRPr="003C51BB" w:rsidRDefault="00AD69A4" w:rsidP="003C51BB">
                        <w:pPr>
                          <w:spacing w:line="276" w:lineRule="auto"/>
                          <w:jc w:val="both"/>
                          <w:rPr>
                            <w:rFonts w:ascii="Arial" w:hAnsi="Arial" w:cs="Arial"/>
                            <w:lang w:val="eu-ES"/>
                          </w:rPr>
                        </w:pPr>
                        <w:r w:rsidRPr="003C51BB">
                          <w:rPr>
                            <w:rFonts w:ascii="Arial" w:hAnsi="Arial" w:cs="Arial"/>
                            <w:lang w:val="eu-ES"/>
                          </w:rPr>
                          <w:t xml:space="preserve">Gazte elkarte eta sormen diru-laguntzak. </w:t>
                        </w:r>
                        <w:r w:rsidR="00CA11F1" w:rsidRPr="003C51BB">
                          <w:rPr>
                            <w:rFonts w:ascii="Arial" w:hAnsi="Arial" w:cs="Arial"/>
                            <w:lang w:val="eu-ES"/>
                          </w:rPr>
                          <w:t>Diru-laguntza</w:t>
                        </w:r>
                        <w:r w:rsidRPr="003C51BB">
                          <w:rPr>
                            <w:rFonts w:ascii="Arial" w:hAnsi="Arial" w:cs="Arial"/>
                            <w:lang w:val="eu-ES"/>
                          </w:rPr>
                          <w:t xml:space="preserve"> haue</w:t>
                        </w:r>
                        <w:r w:rsidR="00CA11F1" w:rsidRPr="003C51BB">
                          <w:rPr>
                            <w:rFonts w:ascii="Arial" w:hAnsi="Arial" w:cs="Arial"/>
                            <w:lang w:val="eu-ES"/>
                          </w:rPr>
                          <w:t>k jarraian zerrendatzen diren ataletan oinarrituko dira:</w:t>
                        </w:r>
                      </w:p>
                      <w:p w:rsidR="00CA11F1" w:rsidRPr="003C51BB" w:rsidRDefault="00CA11F1" w:rsidP="003C51BB">
                        <w:pPr>
                          <w:spacing w:line="276" w:lineRule="auto"/>
                          <w:jc w:val="both"/>
                          <w:rPr>
                            <w:rFonts w:ascii="Arial" w:hAnsi="Arial" w:cs="Arial"/>
                            <w:lang w:val="eu-ES"/>
                          </w:rPr>
                        </w:pPr>
                      </w:p>
                      <w:p w:rsidR="00AD69A4" w:rsidRPr="003C51BB" w:rsidRDefault="00AD69A4" w:rsidP="003C51BB">
                        <w:pPr>
                          <w:spacing w:line="276" w:lineRule="auto"/>
                          <w:jc w:val="both"/>
                          <w:rPr>
                            <w:rFonts w:ascii="Arial" w:hAnsi="Arial" w:cs="Arial"/>
                            <w:lang w:val="eu-ES"/>
                          </w:rPr>
                        </w:pPr>
                      </w:p>
                      <w:p w:rsidR="00CA11F1" w:rsidRPr="003C51BB" w:rsidRDefault="00CA11F1" w:rsidP="003C51BB">
                        <w:pPr>
                          <w:spacing w:line="276" w:lineRule="auto"/>
                          <w:jc w:val="both"/>
                          <w:rPr>
                            <w:rFonts w:ascii="Arial" w:hAnsi="Arial" w:cs="Arial"/>
                            <w:lang w:val="eu-ES"/>
                          </w:rPr>
                        </w:pPr>
                        <w:r w:rsidRPr="003C51BB">
                          <w:rPr>
                            <w:rFonts w:ascii="Arial" w:hAnsi="Arial" w:cs="Arial"/>
                            <w:lang w:val="eu-ES"/>
                          </w:rPr>
                          <w:t>- Urteko programaketa - Elkarteen sustapena.</w:t>
                        </w:r>
                      </w:p>
                      <w:p w:rsidR="00CA11F1" w:rsidRPr="003C51BB" w:rsidRDefault="00CA11F1" w:rsidP="003C51BB">
                        <w:pPr>
                          <w:spacing w:line="276" w:lineRule="auto"/>
                          <w:jc w:val="both"/>
                          <w:rPr>
                            <w:rFonts w:ascii="Arial" w:hAnsi="Arial" w:cs="Arial"/>
                            <w:lang w:val="eu-ES"/>
                          </w:rPr>
                        </w:pPr>
                        <w:r w:rsidRPr="003C51BB">
                          <w:rPr>
                            <w:rFonts w:ascii="Arial" w:hAnsi="Arial" w:cs="Arial"/>
                            <w:lang w:val="eu-ES"/>
                          </w:rPr>
                          <w:t>- Kultur sormena eta hedapena.</w:t>
                        </w:r>
                      </w:p>
                      <w:p w:rsidR="00CA11F1" w:rsidRPr="003C51BB" w:rsidRDefault="00CA11F1" w:rsidP="003C51BB">
                        <w:pPr>
                          <w:spacing w:line="276" w:lineRule="auto"/>
                          <w:jc w:val="both"/>
                          <w:rPr>
                            <w:rFonts w:ascii="Arial" w:hAnsi="Arial" w:cs="Arial"/>
                            <w:lang w:val="eu-ES"/>
                          </w:rPr>
                        </w:pPr>
                        <w:r w:rsidRPr="003C51BB">
                          <w:rPr>
                            <w:rFonts w:ascii="Arial" w:hAnsi="Arial" w:cs="Arial"/>
                            <w:lang w:val="eu-ES"/>
                          </w:rPr>
                          <w:t>- Ez-ohiko jarduerak.</w:t>
                        </w:r>
                      </w:p>
                      <w:p w:rsidR="00CA11F1" w:rsidRPr="003C51BB" w:rsidRDefault="00CA11F1" w:rsidP="003C51BB">
                        <w:pPr>
                          <w:keepNext/>
                          <w:spacing w:line="276" w:lineRule="auto"/>
                          <w:jc w:val="both"/>
                          <w:rPr>
                            <w:rFonts w:ascii="Arial" w:hAnsi="Arial" w:cs="Arial"/>
                            <w:lang w:val="eu-ES"/>
                          </w:rPr>
                        </w:pPr>
                      </w:p>
                      <w:p w:rsidR="00CA11F1" w:rsidRDefault="00CA11F1" w:rsidP="003C51BB">
                        <w:pPr>
                          <w:keepNext/>
                          <w:spacing w:line="276" w:lineRule="auto"/>
                          <w:jc w:val="both"/>
                          <w:rPr>
                            <w:rFonts w:ascii="Arial" w:hAnsi="Arial" w:cs="Arial"/>
                            <w:u w:val="single"/>
                            <w:lang w:val="eu-ES"/>
                          </w:rPr>
                        </w:pPr>
                        <w:r w:rsidRPr="003C51BB">
                          <w:rPr>
                            <w:rFonts w:ascii="Arial" w:hAnsi="Arial" w:cs="Arial"/>
                            <w:u w:val="single"/>
                            <w:lang w:val="eu-ES"/>
                          </w:rPr>
                          <w:t>Bigarren.</w:t>
                        </w:r>
                      </w:p>
                      <w:p w:rsidR="00B21872" w:rsidRPr="00B21872" w:rsidRDefault="00B21872" w:rsidP="003C51BB">
                        <w:pPr>
                          <w:keepNext/>
                          <w:spacing w:line="276" w:lineRule="auto"/>
                          <w:jc w:val="both"/>
                          <w:rPr>
                            <w:rFonts w:ascii="Arial" w:hAnsi="Arial" w:cs="Arial"/>
                            <w:u w:val="single"/>
                            <w:lang w:val="eu-ES"/>
                          </w:rPr>
                        </w:pPr>
                      </w:p>
                      <w:p w:rsidR="00B21872" w:rsidRPr="00B21872" w:rsidRDefault="00B21872" w:rsidP="00B21872">
                        <w:pPr>
                          <w:jc w:val="both"/>
                          <w:rPr>
                            <w:rFonts w:ascii="Arial" w:eastAsia="Times New Roman" w:hAnsi="Arial"/>
                            <w:lang w:val="eu-ES"/>
                          </w:rPr>
                        </w:pPr>
                        <w:r w:rsidRPr="00B21872">
                          <w:rPr>
                            <w:rFonts w:ascii="Arial" w:eastAsia="Times New Roman" w:hAnsi="Arial"/>
                            <w:lang w:val="eu-ES"/>
                          </w:rPr>
                          <w:t xml:space="preserve">- </w:t>
                        </w:r>
                        <w:r w:rsidR="001F0269">
                          <w:rPr>
                            <w:rFonts w:ascii="Arial" w:eastAsia="Times New Roman" w:hAnsi="Arial"/>
                            <w:lang w:val="eu-ES"/>
                          </w:rPr>
                          <w:t>Onartzea</w:t>
                        </w:r>
                        <w:r w:rsidRPr="00B21872">
                          <w:rPr>
                            <w:rFonts w:ascii="Arial" w:eastAsia="Times New Roman" w:hAnsi="Arial"/>
                            <w:lang w:val="eu-ES"/>
                          </w:rPr>
                          <w:t xml:space="preserve"> aipatutako diru-laguntzen </w:t>
                        </w:r>
                        <w:r w:rsidR="009E62B5">
                          <w:rPr>
                            <w:rFonts w:ascii="Arial" w:eastAsia="Times New Roman" w:hAnsi="Arial"/>
                            <w:lang w:val="eu-ES"/>
                          </w:rPr>
                          <w:t>2022</w:t>
                        </w:r>
                        <w:r w:rsidRPr="00B21872">
                          <w:rPr>
                            <w:rFonts w:ascii="Arial" w:eastAsia="Times New Roman" w:hAnsi="Arial"/>
                            <w:lang w:val="eu-ES"/>
                          </w:rPr>
                          <w:t>ko deialdia.</w:t>
                        </w:r>
                      </w:p>
                      <w:p w:rsidR="00CA11F1" w:rsidRPr="00B21872" w:rsidRDefault="00CA11F1" w:rsidP="003C51BB">
                        <w:pPr>
                          <w:keepNext/>
                          <w:spacing w:line="276" w:lineRule="auto"/>
                          <w:jc w:val="both"/>
                          <w:rPr>
                            <w:rFonts w:ascii="Arial" w:hAnsi="Arial" w:cs="Arial"/>
                            <w:u w:val="single"/>
                            <w:lang w:val="eu-ES"/>
                          </w:rPr>
                        </w:pPr>
                      </w:p>
                      <w:p w:rsidR="00CA11F1" w:rsidRPr="003C51BB" w:rsidRDefault="00CA11F1" w:rsidP="003C51BB">
                        <w:pPr>
                          <w:keepNext/>
                          <w:spacing w:line="276" w:lineRule="auto"/>
                          <w:jc w:val="both"/>
                          <w:rPr>
                            <w:rFonts w:ascii="Arial" w:hAnsi="Arial" w:cs="Arial"/>
                            <w:lang w:val="eu-ES"/>
                          </w:rPr>
                        </w:pPr>
                        <w:r w:rsidRPr="003C51BB">
                          <w:rPr>
                            <w:rFonts w:ascii="Arial" w:hAnsi="Arial" w:cs="Arial"/>
                            <w:lang w:val="eu-ES"/>
                          </w:rPr>
                          <w:t>1. Finantziazioa.</w:t>
                        </w:r>
                      </w:p>
                      <w:p w:rsidR="00CA11F1" w:rsidRPr="003C51BB" w:rsidRDefault="00CA11F1" w:rsidP="003C51BB">
                        <w:pPr>
                          <w:keepNext/>
                          <w:spacing w:line="276" w:lineRule="auto"/>
                          <w:ind w:left="720"/>
                          <w:jc w:val="both"/>
                          <w:rPr>
                            <w:rFonts w:ascii="Arial" w:hAnsi="Arial" w:cs="Arial"/>
                            <w:lang w:val="eu-ES"/>
                          </w:rPr>
                        </w:pPr>
                      </w:p>
                      <w:p w:rsidR="00CA11F1" w:rsidRPr="003C51BB" w:rsidRDefault="00AD69A4" w:rsidP="003C51BB">
                        <w:pPr>
                          <w:spacing w:line="276" w:lineRule="auto"/>
                          <w:jc w:val="both"/>
                          <w:rPr>
                            <w:rFonts w:ascii="Arial" w:hAnsi="Arial" w:cs="Arial"/>
                            <w:lang w:val="eu-ES"/>
                          </w:rPr>
                        </w:pPr>
                        <w:r w:rsidRPr="003C51BB">
                          <w:rPr>
                            <w:rFonts w:ascii="Arial" w:hAnsi="Arial" w:cs="Arial"/>
                            <w:lang w:val="eu-ES"/>
                          </w:rPr>
                          <w:t>Dealdi hon</w:t>
                        </w:r>
                        <w:r w:rsidR="00CA11F1" w:rsidRPr="003C51BB">
                          <w:rPr>
                            <w:rFonts w:ascii="Arial" w:hAnsi="Arial" w:cs="Arial"/>
                            <w:lang w:val="eu-ES"/>
                          </w:rPr>
                          <w:t>etan araututako diru-laguntza ekonomikoak emateko igorritako kreditu</w:t>
                        </w:r>
                        <w:r w:rsidRPr="003C51BB">
                          <w:rPr>
                            <w:rFonts w:ascii="Arial" w:hAnsi="Arial" w:cs="Arial"/>
                            <w:lang w:val="eu-ES"/>
                          </w:rPr>
                          <w:t>ar</w:t>
                        </w:r>
                        <w:r w:rsidR="00CA11F1" w:rsidRPr="003C51BB">
                          <w:rPr>
                            <w:rFonts w:ascii="Arial" w:hAnsi="Arial" w:cs="Arial"/>
                            <w:lang w:val="eu-ES"/>
                          </w:rPr>
                          <w:t>en zenbatekoa 1.0812.481.337.20.01.</w:t>
                        </w:r>
                        <w:r w:rsidR="009E62B5">
                          <w:rPr>
                            <w:rFonts w:ascii="Arial" w:hAnsi="Arial" w:cs="Arial"/>
                            <w:lang w:val="eu-ES"/>
                          </w:rPr>
                          <w:t>2022</w:t>
                        </w:r>
                        <w:r w:rsidR="00CA11F1" w:rsidRPr="003C51BB">
                          <w:rPr>
                            <w:rFonts w:ascii="Arial" w:hAnsi="Arial" w:cs="Arial"/>
                            <w:lang w:val="eu-ES"/>
                          </w:rPr>
                          <w:t xml:space="preserve"> (00540) partidan zehaztutakoa izango da. </w:t>
                        </w:r>
                      </w:p>
                      <w:p w:rsidR="00CA11F1" w:rsidRPr="001F0269" w:rsidRDefault="00CA11F1" w:rsidP="003C51BB">
                        <w:pPr>
                          <w:keepNext/>
                          <w:spacing w:line="276" w:lineRule="auto"/>
                          <w:jc w:val="both"/>
                          <w:rPr>
                            <w:rFonts w:ascii="Arial" w:hAnsi="Arial" w:cs="Arial"/>
                            <w:sz w:val="18"/>
                            <w:szCs w:val="18"/>
                            <w:lang w:val="eu-ES"/>
                          </w:rPr>
                        </w:pPr>
                      </w:p>
                      <w:p w:rsidR="00CA11F1" w:rsidRPr="001F0269" w:rsidRDefault="00CA11F1" w:rsidP="003C51BB">
                        <w:pPr>
                          <w:keepNext/>
                          <w:spacing w:line="276" w:lineRule="auto"/>
                          <w:jc w:val="both"/>
                          <w:rPr>
                            <w:rFonts w:ascii="Arial" w:hAnsi="Arial" w:cs="Arial"/>
                            <w:sz w:val="18"/>
                            <w:szCs w:val="18"/>
                            <w:lang w:val="eu-ES"/>
                          </w:rPr>
                        </w:pPr>
                      </w:p>
                      <w:p w:rsidR="00CA11F1" w:rsidRPr="003C51BB" w:rsidRDefault="00CA11F1" w:rsidP="003C51BB">
                        <w:pPr>
                          <w:keepNext/>
                          <w:spacing w:line="276" w:lineRule="auto"/>
                          <w:jc w:val="both"/>
                          <w:rPr>
                            <w:rFonts w:ascii="Arial" w:hAnsi="Arial" w:cs="Arial"/>
                            <w:lang w:val="eu-ES"/>
                          </w:rPr>
                        </w:pPr>
                        <w:r w:rsidRPr="003C51BB">
                          <w:rPr>
                            <w:rFonts w:ascii="Arial" w:hAnsi="Arial" w:cs="Arial"/>
                            <w:lang w:val="eu-ES"/>
                          </w:rPr>
                          <w:t xml:space="preserve">2. </w:t>
                        </w:r>
                        <w:r w:rsidR="009E62B5">
                          <w:rPr>
                            <w:rFonts w:ascii="Arial" w:hAnsi="Arial" w:cs="Arial"/>
                            <w:lang w:val="eu-ES"/>
                          </w:rPr>
                          <w:t>2022</w:t>
                        </w:r>
                        <w:r w:rsidRPr="003C51BB">
                          <w:rPr>
                            <w:rFonts w:ascii="Arial" w:hAnsi="Arial" w:cs="Arial"/>
                            <w:lang w:val="eu-ES"/>
                          </w:rPr>
                          <w:t>ko urtean eskaerak aurkezteko epea.</w:t>
                        </w:r>
                      </w:p>
                      <w:p w:rsidR="00CA11F1" w:rsidRPr="003C51BB" w:rsidRDefault="00CA11F1" w:rsidP="003C51BB">
                        <w:pPr>
                          <w:keepNext/>
                          <w:spacing w:line="276" w:lineRule="auto"/>
                          <w:jc w:val="both"/>
                          <w:rPr>
                            <w:rFonts w:ascii="Arial" w:hAnsi="Arial" w:cs="Arial"/>
                            <w:lang w:val="eu-ES"/>
                          </w:rPr>
                        </w:pPr>
                      </w:p>
                      <w:p w:rsidR="00CA11F1" w:rsidRPr="003C51BB" w:rsidRDefault="00CA11F1" w:rsidP="003C51BB">
                        <w:pPr>
                          <w:autoSpaceDE w:val="0"/>
                          <w:autoSpaceDN w:val="0"/>
                          <w:adjustRightInd w:val="0"/>
                          <w:spacing w:line="276" w:lineRule="auto"/>
                          <w:jc w:val="both"/>
                          <w:rPr>
                            <w:rFonts w:ascii="Arial" w:hAnsi="Arial" w:cs="Arial"/>
                            <w:lang w:val="eu-ES"/>
                          </w:rPr>
                        </w:pPr>
                        <w:r w:rsidRPr="003C51BB">
                          <w:rPr>
                            <w:rFonts w:ascii="Arial" w:hAnsi="Arial" w:cs="Arial"/>
                            <w:lang w:val="eu-ES"/>
                          </w:rPr>
                          <w:lastRenderedPageBreak/>
                          <w:t>Eskaerak aurkezteko epea Gipuzkoako Aldizkari Ofizialean argitaratu eta 30 egunetara bukatuko da. Kultur sormena eta hedapenagatik eskatuko diren diru-laguntzen kasuan, deialdi beraren barruan epe bat gehiago egongo da: urriaren 15etik hasita, hogei egunekoa, hain zuzen (aurrekontuan dotaziorik balego).</w:t>
                        </w:r>
                      </w:p>
                      <w:p w:rsidR="00CA11F1" w:rsidRDefault="00CA11F1" w:rsidP="003C51BB">
                        <w:pPr>
                          <w:spacing w:line="276" w:lineRule="auto"/>
                          <w:jc w:val="both"/>
                          <w:rPr>
                            <w:rFonts w:ascii="Arial" w:hAnsi="Arial" w:cs="Arial"/>
                            <w:lang w:val="eu-ES"/>
                          </w:rPr>
                        </w:pPr>
                      </w:p>
                      <w:p w:rsidR="00113803" w:rsidRDefault="00113803" w:rsidP="00113803">
                        <w:pPr>
                          <w:spacing w:line="276" w:lineRule="auto"/>
                          <w:jc w:val="both"/>
                          <w:rPr>
                            <w:rFonts w:ascii="Arial" w:hAnsi="Arial" w:cs="Arial"/>
                            <w:lang w:val="eu-ES"/>
                          </w:rPr>
                        </w:pPr>
                        <w:r w:rsidRPr="00113803">
                          <w:rPr>
                            <w:rFonts w:ascii="Arial" w:hAnsi="Arial" w:cs="Arial"/>
                            <w:u w:val="single"/>
                            <w:lang w:val="eu-ES"/>
                          </w:rPr>
                          <w:t>Oinarriak:</w:t>
                        </w:r>
                        <w:r w:rsidRPr="00113803">
                          <w:rPr>
                            <w:rFonts w:ascii="Arial" w:hAnsi="Arial" w:cs="Arial"/>
                            <w:lang w:val="eu-ES"/>
                          </w:rPr>
                          <w:t xml:space="preserve"> </w:t>
                        </w:r>
                        <w:r w:rsidR="009E62B5">
                          <w:rPr>
                            <w:rFonts w:ascii="Arial" w:hAnsi="Arial" w:cs="Arial"/>
                            <w:lang w:val="eu-ES"/>
                          </w:rPr>
                          <w:t xml:space="preserve">Oñatiko Udaleko web orrian, </w:t>
                        </w:r>
                        <w:r w:rsidRPr="00113803">
                          <w:rPr>
                            <w:rFonts w:ascii="Arial" w:hAnsi="Arial" w:cs="Arial"/>
                            <w:lang w:val="eu-ES"/>
                          </w:rPr>
                          <w:t>Gaztelekuko Bulegoan edo Oñatiko Udaleko HAZ Bulegoan goizeko 7:30etatik 15:30etara jaso ahal izango da</w:t>
                        </w:r>
                        <w:r w:rsidR="0072779B">
                          <w:rPr>
                            <w:rFonts w:ascii="Arial" w:hAnsi="Arial" w:cs="Arial"/>
                            <w:lang w:val="eu-ES"/>
                          </w:rPr>
                          <w:t>.</w:t>
                        </w:r>
                      </w:p>
                      <w:p w:rsidR="0072779B" w:rsidRPr="00113803" w:rsidRDefault="0072779B" w:rsidP="00113803">
                        <w:pPr>
                          <w:spacing w:line="276" w:lineRule="auto"/>
                          <w:jc w:val="both"/>
                          <w:rPr>
                            <w:rFonts w:ascii="Arial" w:hAnsi="Arial" w:cs="Arial"/>
                            <w:lang w:val="eu-ES"/>
                          </w:rPr>
                        </w:pPr>
                      </w:p>
                      <w:p w:rsidR="00113803" w:rsidRDefault="00113803" w:rsidP="003C51BB">
                        <w:pPr>
                          <w:spacing w:line="276" w:lineRule="auto"/>
                          <w:jc w:val="both"/>
                          <w:rPr>
                            <w:rFonts w:ascii="Arial" w:hAnsi="Arial" w:cs="Arial"/>
                            <w:lang w:val="eu-ES"/>
                          </w:rPr>
                        </w:pPr>
                      </w:p>
                      <w:p w:rsidR="00113803" w:rsidRPr="003C51BB" w:rsidRDefault="00113803" w:rsidP="003C51BB">
                        <w:pPr>
                          <w:spacing w:line="276" w:lineRule="auto"/>
                          <w:jc w:val="both"/>
                          <w:rPr>
                            <w:rFonts w:ascii="Arial" w:hAnsi="Arial" w:cs="Arial"/>
                            <w:lang w:val="eu-ES"/>
                          </w:rPr>
                        </w:pPr>
                      </w:p>
                    </w:tc>
                  </w:tr>
                  <w:tr w:rsidR="00CA11F1" w:rsidRPr="003C51BB" w:rsidTr="00CA11F1">
                    <w:tc>
                      <w:tcPr>
                        <w:tcW w:w="4039" w:type="dxa"/>
                      </w:tcPr>
                      <w:p w:rsidR="00CA11F1" w:rsidRDefault="00CA11F1" w:rsidP="003C51BB">
                        <w:pPr>
                          <w:spacing w:line="276" w:lineRule="auto"/>
                          <w:jc w:val="both"/>
                          <w:rPr>
                            <w:rFonts w:ascii="Helvetica-Bold" w:hAnsi="Helvetica-Bold"/>
                            <w:bCs/>
                            <w:lang w:val="pt-BR"/>
                          </w:rPr>
                        </w:pPr>
                        <w:r w:rsidRPr="003C51BB">
                          <w:rPr>
                            <w:rFonts w:ascii="Helvetica-Bold" w:hAnsi="Helvetica-Bold"/>
                            <w:bCs/>
                            <w:lang w:val="pt-BR"/>
                          </w:rPr>
                          <w:lastRenderedPageBreak/>
                          <w:t>AZKEN XEDAPENA</w:t>
                        </w:r>
                      </w:p>
                      <w:p w:rsidR="0072779B" w:rsidRPr="0072779B" w:rsidRDefault="0072779B" w:rsidP="0072779B">
                        <w:pPr>
                          <w:spacing w:line="276" w:lineRule="auto"/>
                          <w:jc w:val="both"/>
                          <w:rPr>
                            <w:rFonts w:ascii="Helvetica" w:hAnsi="Helvetica" w:cs="Helvetica"/>
                            <w:lang w:val="pt-BR"/>
                          </w:rPr>
                        </w:pPr>
                        <w:proofErr w:type="spellStart"/>
                        <w:r w:rsidRPr="0072779B">
                          <w:rPr>
                            <w:rFonts w:ascii="Helvetica" w:hAnsi="Helvetica" w:cs="Helvetica"/>
                            <w:lang w:val="pt-BR"/>
                          </w:rPr>
                          <w:t>Erabaki</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honen</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bidez</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onartutako</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oinarri</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arautzaileek</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eragina</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izango</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dute</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Gipuzkoako</w:t>
                        </w:r>
                        <w:proofErr w:type="spellEnd"/>
                        <w:r w:rsidRPr="0072779B">
                          <w:rPr>
                            <w:rFonts w:ascii="Helvetica" w:hAnsi="Helvetica" w:cs="Helvetica"/>
                            <w:lang w:val="pt-BR"/>
                          </w:rPr>
                          <w:t xml:space="preserve"> ALDIZKARI OFIZIALEAN </w:t>
                        </w:r>
                        <w:proofErr w:type="spellStart"/>
                        <w:r w:rsidRPr="0072779B">
                          <w:rPr>
                            <w:rFonts w:ascii="Helvetica" w:hAnsi="Helvetica" w:cs="Helvetica"/>
                            <w:lang w:val="pt-BR"/>
                          </w:rPr>
                          <w:t>argitaratzen</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diren</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egunetik</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aurrera</w:t>
                        </w:r>
                        <w:proofErr w:type="spellEnd"/>
                        <w:r w:rsidRPr="0072779B">
                          <w:rPr>
                            <w:rFonts w:ascii="Helvetica" w:hAnsi="Helvetica" w:cs="Helvetica"/>
                            <w:lang w:val="pt-BR"/>
                          </w:rPr>
                          <w:t>.</w:t>
                        </w:r>
                      </w:p>
                      <w:p w:rsidR="0072779B" w:rsidRPr="0072779B" w:rsidRDefault="0072779B" w:rsidP="0072779B">
                        <w:pPr>
                          <w:spacing w:line="276" w:lineRule="auto"/>
                          <w:jc w:val="both"/>
                          <w:rPr>
                            <w:rFonts w:ascii="Helvetica" w:hAnsi="Helvetica" w:cs="Helvetica"/>
                            <w:lang w:val="pt-BR"/>
                          </w:rPr>
                        </w:pPr>
                      </w:p>
                      <w:p w:rsidR="00CA11F1" w:rsidRDefault="0072779B" w:rsidP="0072779B">
                        <w:pPr>
                          <w:spacing w:line="276" w:lineRule="auto"/>
                          <w:jc w:val="both"/>
                          <w:rPr>
                            <w:rFonts w:ascii="Helvetica" w:hAnsi="Helvetica" w:cs="Helvetica"/>
                            <w:lang w:val="pt-BR"/>
                          </w:rPr>
                        </w:pPr>
                        <w:proofErr w:type="spellStart"/>
                        <w:r w:rsidRPr="0072779B">
                          <w:rPr>
                            <w:rFonts w:ascii="Helvetica" w:hAnsi="Helvetica" w:cs="Helvetica"/>
                            <w:lang w:val="pt-BR"/>
                          </w:rPr>
                          <w:t>Erabaki</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hau</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behin</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betikoa</w:t>
                        </w:r>
                        <w:proofErr w:type="spellEnd"/>
                        <w:r w:rsidRPr="0072779B">
                          <w:rPr>
                            <w:rFonts w:ascii="Helvetica" w:hAnsi="Helvetica" w:cs="Helvetica"/>
                            <w:lang w:val="pt-BR"/>
                          </w:rPr>
                          <w:t xml:space="preserve"> da </w:t>
                        </w:r>
                        <w:proofErr w:type="spellStart"/>
                        <w:proofErr w:type="gramStart"/>
                        <w:r w:rsidRPr="0072779B">
                          <w:rPr>
                            <w:rFonts w:ascii="Helvetica" w:hAnsi="Helvetica" w:cs="Helvetica"/>
                            <w:lang w:val="pt-BR"/>
                          </w:rPr>
                          <w:t>eta</w:t>
                        </w:r>
                        <w:proofErr w:type="spellEnd"/>
                        <w:proofErr w:type="gramEnd"/>
                        <w:r w:rsidRPr="0072779B">
                          <w:rPr>
                            <w:rFonts w:ascii="Helvetica" w:hAnsi="Helvetica" w:cs="Helvetica"/>
                            <w:lang w:val="pt-BR"/>
                          </w:rPr>
                          <w:t xml:space="preserve"> </w:t>
                        </w:r>
                        <w:proofErr w:type="spellStart"/>
                        <w:r w:rsidRPr="0072779B">
                          <w:rPr>
                            <w:rFonts w:ascii="Helvetica" w:hAnsi="Helvetica" w:cs="Helvetica"/>
                            <w:lang w:val="pt-BR"/>
                          </w:rPr>
                          <w:t>amaiera</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ematen</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dio</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administrazio</w:t>
                        </w:r>
                        <w:proofErr w:type="spellEnd"/>
                        <w:r w:rsidRPr="0072779B">
                          <w:rPr>
                            <w:rFonts w:ascii="Helvetica" w:hAnsi="Helvetica" w:cs="Helvetica"/>
                            <w:lang w:val="pt-BR"/>
                          </w:rPr>
                          <w:t xml:space="preserve"> </w:t>
                        </w:r>
                        <w:proofErr w:type="spellStart"/>
                        <w:r w:rsidRPr="0072779B">
                          <w:rPr>
                            <w:rFonts w:ascii="Helvetica" w:hAnsi="Helvetica" w:cs="Helvetica"/>
                            <w:lang w:val="pt-BR"/>
                          </w:rPr>
                          <w:t>bideari</w:t>
                        </w:r>
                        <w:proofErr w:type="spellEnd"/>
                        <w:r w:rsidRPr="0072779B">
                          <w:rPr>
                            <w:rFonts w:ascii="Helvetica" w:hAnsi="Helvetica" w:cs="Helvetica"/>
                            <w:lang w:val="pt-BR"/>
                          </w:rPr>
                          <w:t>.</w:t>
                        </w:r>
                      </w:p>
                      <w:p w:rsidR="0072779B" w:rsidRPr="003C51BB" w:rsidRDefault="0072779B" w:rsidP="003C51BB">
                        <w:pPr>
                          <w:spacing w:line="276" w:lineRule="auto"/>
                          <w:jc w:val="both"/>
                          <w:rPr>
                            <w:rFonts w:ascii="Helvetica" w:hAnsi="Helvetica" w:cs="Helvetica"/>
                            <w:lang w:val="pt-BR"/>
                          </w:rPr>
                        </w:pPr>
                      </w:p>
                      <w:p w:rsidR="00CA11F1" w:rsidRPr="003C51BB" w:rsidRDefault="00CA11F1" w:rsidP="003C51BB">
                        <w:pPr>
                          <w:keepNext/>
                          <w:spacing w:line="276" w:lineRule="auto"/>
                          <w:jc w:val="both"/>
                          <w:rPr>
                            <w:rFonts w:ascii="Arial" w:hAnsi="Arial" w:cs="Arial"/>
                            <w:lang w:val="eu-ES"/>
                          </w:rPr>
                        </w:pPr>
                        <w:r w:rsidRPr="003C51BB">
                          <w:rPr>
                            <w:rFonts w:ascii="Arial" w:hAnsi="Arial" w:cs="Arial"/>
                            <w:lang w:val="eu-ES"/>
                          </w:rPr>
                          <w:t>Interesatuek erabaki honen aurka zuzenean Administrazioarekiko Auzi Errekurtsoa aurkez dezakete Administrazioarekiko Auzietako Donostiako Epaitegietan, argitaratu eta biharamunetik hasita bi hilabeteko epean.</w:t>
                        </w:r>
                      </w:p>
                      <w:p w:rsidR="0072779B" w:rsidRDefault="0072779B" w:rsidP="0072779B">
                        <w:pPr>
                          <w:keepNext/>
                          <w:tabs>
                            <w:tab w:val="left" w:pos="1095"/>
                          </w:tabs>
                          <w:spacing w:line="276" w:lineRule="auto"/>
                          <w:jc w:val="both"/>
                          <w:rPr>
                            <w:rFonts w:ascii="Arial" w:hAnsi="Arial" w:cs="Arial"/>
                            <w:lang w:val="eu-ES"/>
                          </w:rPr>
                        </w:pPr>
                        <w:r>
                          <w:rPr>
                            <w:rFonts w:ascii="Arial" w:hAnsi="Arial" w:cs="Arial"/>
                            <w:lang w:val="eu-ES"/>
                          </w:rPr>
                          <w:tab/>
                        </w:r>
                      </w:p>
                      <w:p w:rsidR="00EF340F" w:rsidRPr="003C51BB" w:rsidRDefault="00EF340F" w:rsidP="0072779B">
                        <w:pPr>
                          <w:keepNext/>
                          <w:tabs>
                            <w:tab w:val="left" w:pos="1095"/>
                          </w:tabs>
                          <w:spacing w:line="276" w:lineRule="auto"/>
                          <w:jc w:val="both"/>
                          <w:rPr>
                            <w:rFonts w:ascii="Arial" w:hAnsi="Arial" w:cs="Arial"/>
                            <w:lang w:val="eu-ES"/>
                          </w:rPr>
                        </w:pPr>
                      </w:p>
                      <w:p w:rsidR="00CA11F1" w:rsidRPr="003C51BB" w:rsidRDefault="00CA11F1" w:rsidP="003C51BB">
                        <w:pPr>
                          <w:keepNext/>
                          <w:spacing w:line="276" w:lineRule="auto"/>
                          <w:jc w:val="both"/>
                          <w:rPr>
                            <w:rFonts w:ascii="Arial" w:hAnsi="Arial" w:cs="Arial"/>
                            <w:lang w:val="eu-ES"/>
                          </w:rPr>
                        </w:pPr>
                        <w:r w:rsidRPr="003C51BB">
                          <w:rPr>
                            <w:rFonts w:ascii="Arial" w:hAnsi="Arial" w:cs="Arial"/>
                            <w:lang w:val="eu-ES"/>
                          </w:rPr>
                          <w:t>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p w:rsidR="00CA11F1" w:rsidRPr="003C51BB" w:rsidRDefault="00CA11F1" w:rsidP="003C51BB">
                        <w:pPr>
                          <w:keepNext/>
                          <w:spacing w:line="276" w:lineRule="auto"/>
                          <w:jc w:val="both"/>
                          <w:rPr>
                            <w:rFonts w:ascii="Arial" w:hAnsi="Arial" w:cs="Arial"/>
                            <w:lang w:val="eu-ES"/>
                          </w:rPr>
                        </w:pPr>
                      </w:p>
                      <w:p w:rsidR="00CA11F1" w:rsidRPr="003C51BB" w:rsidRDefault="00CA11F1" w:rsidP="003C51BB">
                        <w:pPr>
                          <w:keepNext/>
                          <w:spacing w:line="276" w:lineRule="auto"/>
                          <w:jc w:val="both"/>
                          <w:rPr>
                            <w:rFonts w:ascii="Arial" w:hAnsi="Arial" w:cs="Arial"/>
                            <w:lang w:val="eu-ES"/>
                          </w:rPr>
                        </w:pPr>
                        <w:r w:rsidRPr="003C51BB">
                          <w:rPr>
                            <w:rFonts w:ascii="Arial" w:hAnsi="Arial" w:cs="Arial"/>
                            <w:lang w:val="eu-ES"/>
                          </w:rPr>
                          <w:t>Guztiek jakin dezaten argitaratzen da hori.</w:t>
                        </w:r>
                      </w:p>
                      <w:p w:rsidR="00CA11F1" w:rsidRDefault="00CA11F1" w:rsidP="003C51BB">
                        <w:pPr>
                          <w:keepNext/>
                          <w:spacing w:line="276" w:lineRule="auto"/>
                          <w:jc w:val="both"/>
                          <w:rPr>
                            <w:rFonts w:ascii="Arial" w:hAnsi="Arial" w:cs="Arial"/>
                            <w:lang w:val="eu-ES"/>
                          </w:rPr>
                        </w:pPr>
                      </w:p>
                      <w:p w:rsidR="00EF340F" w:rsidRDefault="00EF340F" w:rsidP="003C51BB">
                        <w:pPr>
                          <w:keepNext/>
                          <w:spacing w:line="276" w:lineRule="auto"/>
                          <w:jc w:val="both"/>
                          <w:rPr>
                            <w:rFonts w:ascii="Arial" w:hAnsi="Arial" w:cs="Arial"/>
                            <w:lang w:val="eu-ES"/>
                          </w:rPr>
                        </w:pPr>
                      </w:p>
                      <w:p w:rsidR="00EF340F" w:rsidRPr="00EF340F" w:rsidRDefault="00EF340F" w:rsidP="00EF340F">
                        <w:pPr>
                          <w:keepNext/>
                          <w:spacing w:line="360" w:lineRule="auto"/>
                          <w:jc w:val="both"/>
                          <w:rPr>
                            <w:rFonts w:ascii="Arial" w:hAnsi="Arial" w:cs="Arial"/>
                            <w:lang w:val="eu-ES"/>
                          </w:rPr>
                        </w:pPr>
                        <w:r w:rsidRPr="00EF340F">
                          <w:rPr>
                            <w:rFonts w:ascii="Arial" w:hAnsi="Arial" w:cs="Arial"/>
                            <w:lang w:val="eu-ES"/>
                          </w:rPr>
                          <w:t xml:space="preserve">Oñatin, 2022ko </w:t>
                        </w:r>
                        <w:r w:rsidR="005503E5">
                          <w:rPr>
                            <w:rFonts w:ascii="Arial" w:hAnsi="Arial" w:cs="Arial"/>
                            <w:lang w:val="eu-ES"/>
                          </w:rPr>
                          <w:t>maiatzaren 9an</w:t>
                        </w:r>
                      </w:p>
                      <w:p w:rsidR="00CA11F1" w:rsidRPr="00EF340F" w:rsidRDefault="00EF340F" w:rsidP="00EF340F">
                        <w:pPr>
                          <w:keepNext/>
                          <w:spacing w:line="360" w:lineRule="auto"/>
                          <w:jc w:val="center"/>
                          <w:rPr>
                            <w:rFonts w:ascii="Arial" w:hAnsi="Arial" w:cs="Arial"/>
                            <w:b/>
                            <w:lang w:val="eu-ES"/>
                          </w:rPr>
                        </w:pPr>
                        <w:r w:rsidRPr="00EF340F">
                          <w:rPr>
                            <w:rFonts w:ascii="Arial" w:hAnsi="Arial" w:cs="Arial"/>
                            <w:b/>
                            <w:lang w:val="eu-ES"/>
                          </w:rPr>
                          <w:t>Alkateak</w:t>
                        </w:r>
                      </w:p>
                    </w:tc>
                  </w:tr>
                </w:tbl>
                <w:p w:rsidR="00CA11F1" w:rsidRPr="003C51BB" w:rsidRDefault="00CA11F1" w:rsidP="003C51BB">
                  <w:pPr>
                    <w:spacing w:line="276" w:lineRule="auto"/>
                    <w:jc w:val="center"/>
                    <w:rPr>
                      <w:rFonts w:ascii="Arial" w:hAnsi="Arial" w:cs="Arial"/>
                      <w:b/>
                      <w:bCs/>
                      <w:highlight w:val="yellow"/>
                    </w:rPr>
                  </w:pPr>
                </w:p>
              </w:tc>
            </w:tr>
          </w:tbl>
          <w:p w:rsidR="00CA11F1" w:rsidRPr="003C51BB" w:rsidRDefault="00CA11F1" w:rsidP="00005BFA">
            <w:pPr>
              <w:pStyle w:val="1izenburua"/>
              <w:spacing w:line="276" w:lineRule="auto"/>
              <w:rPr>
                <w:rFonts w:eastAsia="Times New Roman"/>
                <w:sz w:val="24"/>
                <w:szCs w:val="24"/>
                <w:highlight w:val="yellow"/>
                <w:lang w:val="es-ES_tradnl"/>
              </w:rPr>
            </w:pPr>
          </w:p>
        </w:tc>
        <w:tc>
          <w:tcPr>
            <w:tcW w:w="146" w:type="dxa"/>
            <w:tcMar>
              <w:top w:w="0" w:type="dxa"/>
              <w:left w:w="70" w:type="dxa"/>
              <w:bottom w:w="0" w:type="dxa"/>
              <w:right w:w="70" w:type="dxa"/>
            </w:tcMar>
          </w:tcPr>
          <w:p w:rsidR="00CA11F1" w:rsidRPr="003C51BB" w:rsidRDefault="00CA11F1" w:rsidP="00937CF5">
            <w:pPr>
              <w:jc w:val="center"/>
              <w:rPr>
                <w:rFonts w:ascii="Arial" w:hAnsi="Arial" w:cs="Arial"/>
                <w:b/>
                <w:bCs/>
                <w:sz w:val="24"/>
                <w:szCs w:val="24"/>
                <w:highlight w:val="yellow"/>
                <w:lang w:val="es-ES_tradnl"/>
              </w:rPr>
            </w:pPr>
          </w:p>
        </w:tc>
        <w:tc>
          <w:tcPr>
            <w:tcW w:w="4249" w:type="dxa"/>
            <w:tcMar>
              <w:top w:w="0" w:type="dxa"/>
              <w:left w:w="70" w:type="dxa"/>
              <w:bottom w:w="0" w:type="dxa"/>
              <w:right w:w="70" w:type="dxa"/>
            </w:tcMar>
            <w:hideMark/>
          </w:tcPr>
          <w:tbl>
            <w:tblPr>
              <w:tblW w:w="4181" w:type="dxa"/>
              <w:tblCellMar>
                <w:left w:w="70" w:type="dxa"/>
                <w:right w:w="70" w:type="dxa"/>
              </w:tblCellMar>
              <w:tblLook w:val="0000" w:firstRow="0" w:lastRow="0" w:firstColumn="0" w:lastColumn="0" w:noHBand="0" w:noVBand="0"/>
            </w:tblPr>
            <w:tblGrid>
              <w:gridCol w:w="70"/>
              <w:gridCol w:w="4046"/>
              <w:gridCol w:w="65"/>
            </w:tblGrid>
            <w:tr w:rsidR="00CA11F1" w:rsidRPr="003C51BB" w:rsidTr="00EF340F">
              <w:trPr>
                <w:gridBefore w:val="1"/>
                <w:wBefore w:w="70" w:type="dxa"/>
              </w:trPr>
              <w:tc>
                <w:tcPr>
                  <w:tcW w:w="4111" w:type="dxa"/>
                  <w:gridSpan w:val="2"/>
                </w:tcPr>
                <w:p w:rsidR="00CA11F1" w:rsidRPr="003C51BB" w:rsidRDefault="00CA11F1" w:rsidP="003C51BB">
                  <w:pPr>
                    <w:spacing w:line="276" w:lineRule="auto"/>
                    <w:jc w:val="center"/>
                    <w:rPr>
                      <w:rFonts w:ascii="Arial" w:hAnsi="Arial" w:cs="Arial"/>
                      <w:b/>
                      <w:bCs/>
                    </w:rPr>
                  </w:pPr>
                  <w:r w:rsidRPr="003C51BB">
                    <w:rPr>
                      <w:rFonts w:ascii="Arial" w:hAnsi="Arial" w:cs="Arial"/>
                      <w:b/>
                      <w:bCs/>
                    </w:rPr>
                    <w:t>AYUNTAMIENTO DE OÑATI</w:t>
                  </w:r>
                </w:p>
                <w:p w:rsidR="00CA11F1" w:rsidRPr="003C51BB" w:rsidRDefault="00CA11F1" w:rsidP="003C51BB">
                  <w:pPr>
                    <w:spacing w:line="276" w:lineRule="auto"/>
                    <w:jc w:val="center"/>
                    <w:rPr>
                      <w:rFonts w:ascii="Arial" w:hAnsi="Arial" w:cs="Arial"/>
                      <w:b/>
                      <w:bCs/>
                    </w:rPr>
                  </w:pPr>
                </w:p>
                <w:p w:rsidR="00CA11F1" w:rsidRPr="003C51BB" w:rsidRDefault="00CA11F1" w:rsidP="003C51BB">
                  <w:pPr>
                    <w:spacing w:line="276" w:lineRule="auto"/>
                    <w:jc w:val="center"/>
                    <w:rPr>
                      <w:rFonts w:ascii="Arial" w:hAnsi="Arial" w:cs="Arial"/>
                      <w:b/>
                      <w:bCs/>
                    </w:rPr>
                  </w:pPr>
                  <w:r w:rsidRPr="003C51BB">
                    <w:rPr>
                      <w:rFonts w:ascii="Arial" w:hAnsi="Arial" w:cs="Arial"/>
                      <w:b/>
                      <w:bCs/>
                    </w:rPr>
                    <w:t>Anuncio</w:t>
                  </w:r>
                </w:p>
              </w:tc>
            </w:tr>
            <w:tr w:rsidR="00CA11F1" w:rsidRPr="003C51BB" w:rsidTr="00EF340F">
              <w:trPr>
                <w:gridBefore w:val="1"/>
                <w:wBefore w:w="70" w:type="dxa"/>
              </w:trPr>
              <w:tc>
                <w:tcPr>
                  <w:tcW w:w="4111" w:type="dxa"/>
                  <w:gridSpan w:val="2"/>
                </w:tcPr>
                <w:p w:rsidR="00CA11F1" w:rsidRPr="003C51BB" w:rsidRDefault="00CA11F1" w:rsidP="003C51BB">
                  <w:pPr>
                    <w:spacing w:line="276" w:lineRule="auto"/>
                    <w:jc w:val="both"/>
                    <w:rPr>
                      <w:rFonts w:ascii="Arial" w:hAnsi="Arial" w:cs="Arial"/>
                      <w:b/>
                      <w:bCs/>
                    </w:rPr>
                  </w:pPr>
                </w:p>
              </w:tc>
            </w:tr>
            <w:tr w:rsidR="00CA11F1" w:rsidRPr="003C51BB" w:rsidTr="00EF340F">
              <w:trPr>
                <w:gridBefore w:val="1"/>
                <w:wBefore w:w="70" w:type="dxa"/>
              </w:trPr>
              <w:tc>
                <w:tcPr>
                  <w:tcW w:w="4111" w:type="dxa"/>
                  <w:gridSpan w:val="2"/>
                </w:tcPr>
                <w:p w:rsidR="00CA11F1" w:rsidRPr="003C51BB" w:rsidRDefault="00456BB3" w:rsidP="003C51BB">
                  <w:pPr>
                    <w:spacing w:line="276" w:lineRule="auto"/>
                    <w:jc w:val="both"/>
                    <w:rPr>
                      <w:rFonts w:ascii="Arial" w:hAnsi="Arial" w:cs="Arial"/>
                      <w:b/>
                      <w:bCs/>
                      <w:i/>
                      <w:iCs/>
                    </w:rPr>
                  </w:pPr>
                  <w:r w:rsidRPr="003C51BB">
                    <w:rPr>
                      <w:rFonts w:ascii="Arial" w:hAnsi="Arial" w:cs="Arial"/>
                      <w:b/>
                      <w:bCs/>
                      <w:i/>
                      <w:iCs/>
                    </w:rPr>
                    <w:t>C</w:t>
                  </w:r>
                  <w:r w:rsidR="00CA11F1" w:rsidRPr="003C51BB">
                    <w:rPr>
                      <w:rFonts w:ascii="Arial" w:hAnsi="Arial" w:cs="Arial"/>
                      <w:b/>
                      <w:bCs/>
                      <w:i/>
                      <w:iCs/>
                    </w:rPr>
                    <w:t>onvocatoria de la concesión de subvenciones con cargo a los programas gestionados por el Departamento de Infancia y Juventud.</w:t>
                  </w:r>
                </w:p>
                <w:p w:rsidR="00CA11F1" w:rsidRPr="003C51BB" w:rsidRDefault="00CA11F1" w:rsidP="003C51BB">
                  <w:pPr>
                    <w:spacing w:line="276" w:lineRule="auto"/>
                    <w:jc w:val="both"/>
                    <w:rPr>
                      <w:rFonts w:ascii="Arial" w:hAnsi="Arial" w:cs="Arial"/>
                      <w:b/>
                      <w:bCs/>
                    </w:rPr>
                  </w:pPr>
                </w:p>
              </w:tc>
            </w:tr>
            <w:tr w:rsidR="00CA11F1" w:rsidRPr="003C51BB" w:rsidTr="00EF340F">
              <w:trPr>
                <w:gridBefore w:val="1"/>
                <w:wBefore w:w="70" w:type="dxa"/>
              </w:trPr>
              <w:tc>
                <w:tcPr>
                  <w:tcW w:w="4111" w:type="dxa"/>
                  <w:gridSpan w:val="2"/>
                </w:tcPr>
                <w:p w:rsidR="00CA11F1" w:rsidRDefault="001F0269" w:rsidP="003C51BB">
                  <w:pPr>
                    <w:spacing w:line="276" w:lineRule="auto"/>
                    <w:jc w:val="both"/>
                    <w:rPr>
                      <w:rFonts w:ascii="Arial" w:hAnsi="Arial" w:cs="Arial"/>
                    </w:rPr>
                  </w:pPr>
                  <w:r>
                    <w:rPr>
                      <w:rFonts w:ascii="Arial" w:hAnsi="Arial" w:cs="Arial"/>
                    </w:rPr>
                    <w:t>La Comisión Municipal de Gobierno celebrada</w:t>
                  </w:r>
                  <w:r w:rsidR="00B21872" w:rsidRPr="00B21872">
                    <w:rPr>
                      <w:rFonts w:ascii="Arial" w:hAnsi="Arial" w:cs="Arial"/>
                    </w:rPr>
                    <w:t xml:space="preserve"> el </w:t>
                  </w:r>
                  <w:r w:rsidR="00EF340F">
                    <w:rPr>
                      <w:rFonts w:ascii="Arial" w:hAnsi="Arial" w:cs="Arial"/>
                    </w:rPr>
                    <w:t>28</w:t>
                  </w:r>
                  <w:r>
                    <w:rPr>
                      <w:rFonts w:ascii="Arial" w:hAnsi="Arial" w:cs="Arial"/>
                    </w:rPr>
                    <w:t xml:space="preserve"> de abril</w:t>
                  </w:r>
                  <w:r w:rsidR="00B21872" w:rsidRPr="00B21872">
                    <w:rPr>
                      <w:rFonts w:ascii="Arial" w:hAnsi="Arial" w:cs="Arial"/>
                    </w:rPr>
                    <w:t xml:space="preserve"> de </w:t>
                  </w:r>
                  <w:r w:rsidR="009E62B5">
                    <w:rPr>
                      <w:rFonts w:ascii="Arial" w:hAnsi="Arial" w:cs="Arial"/>
                    </w:rPr>
                    <w:t>2022</w:t>
                  </w:r>
                  <w:r w:rsidR="00B21872" w:rsidRPr="00B21872">
                    <w:rPr>
                      <w:rFonts w:ascii="Arial" w:hAnsi="Arial" w:cs="Arial"/>
                    </w:rPr>
                    <w:t>, ha adoptado entre otros el siguiente acuerdo:</w:t>
                  </w:r>
                </w:p>
                <w:p w:rsidR="001F0269" w:rsidRPr="001F0269" w:rsidRDefault="001F0269" w:rsidP="001F0269">
                  <w:pPr>
                    <w:jc w:val="both"/>
                    <w:rPr>
                      <w:rFonts w:ascii="Arial" w:hAnsi="Arial" w:cs="Arial"/>
                      <w:sz w:val="18"/>
                      <w:szCs w:val="18"/>
                    </w:rPr>
                  </w:pPr>
                </w:p>
                <w:p w:rsidR="00CA11F1" w:rsidRPr="003C51BB" w:rsidRDefault="00EC0808" w:rsidP="003C51BB">
                  <w:pPr>
                    <w:spacing w:line="276" w:lineRule="auto"/>
                    <w:jc w:val="both"/>
                    <w:rPr>
                      <w:rFonts w:ascii="Arial" w:hAnsi="Arial" w:cs="Arial"/>
                    </w:rPr>
                  </w:pPr>
                  <w:r w:rsidRPr="003C51BB">
                    <w:rPr>
                      <w:rFonts w:ascii="Arial" w:hAnsi="Arial" w:cs="Arial"/>
                    </w:rPr>
                    <w:t>En su virtud, la Comisión Municipal de Gobierno</w:t>
                  </w:r>
                  <w:r w:rsidR="00CA11F1" w:rsidRPr="003C51BB">
                    <w:rPr>
                      <w:rFonts w:ascii="Arial" w:hAnsi="Arial" w:cs="Arial"/>
                    </w:rPr>
                    <w:t>, a propuesta de la Comisión de Infancia y Juventud, y previa deliberación,</w:t>
                  </w:r>
                </w:p>
                <w:p w:rsidR="00CA11F1" w:rsidRPr="003C51BB" w:rsidRDefault="00CA11F1" w:rsidP="003C51BB">
                  <w:pPr>
                    <w:spacing w:line="276" w:lineRule="auto"/>
                    <w:jc w:val="both"/>
                    <w:rPr>
                      <w:rFonts w:ascii="Arial" w:hAnsi="Arial" w:cs="Arial"/>
                    </w:rPr>
                  </w:pPr>
                </w:p>
              </w:tc>
            </w:tr>
            <w:tr w:rsidR="00CA11F1" w:rsidRPr="003C51BB" w:rsidTr="00EF340F">
              <w:trPr>
                <w:gridBefore w:val="1"/>
                <w:wBefore w:w="70" w:type="dxa"/>
              </w:trPr>
              <w:tc>
                <w:tcPr>
                  <w:tcW w:w="4111" w:type="dxa"/>
                  <w:gridSpan w:val="2"/>
                </w:tcPr>
                <w:p w:rsidR="00CA11F1" w:rsidRPr="003C51BB" w:rsidRDefault="00CA11F1" w:rsidP="003C51BB">
                  <w:pPr>
                    <w:keepNext/>
                    <w:spacing w:line="276" w:lineRule="auto"/>
                    <w:jc w:val="both"/>
                    <w:rPr>
                      <w:rFonts w:ascii="Arial" w:hAnsi="Arial" w:cs="Arial"/>
                      <w:b/>
                      <w:bCs/>
                      <w:u w:val="single"/>
                    </w:rPr>
                  </w:pPr>
                  <w:r w:rsidRPr="003C51BB">
                    <w:rPr>
                      <w:rFonts w:ascii="Arial" w:hAnsi="Arial" w:cs="Arial"/>
                      <w:b/>
                      <w:bCs/>
                      <w:u w:val="single"/>
                    </w:rPr>
                    <w:t>ACUERDA</w:t>
                  </w:r>
                </w:p>
                <w:p w:rsidR="00CA11F1" w:rsidRPr="003C51BB" w:rsidRDefault="00CA11F1" w:rsidP="003C51BB">
                  <w:pPr>
                    <w:keepNext/>
                    <w:spacing w:line="276" w:lineRule="auto"/>
                    <w:jc w:val="both"/>
                    <w:rPr>
                      <w:rFonts w:ascii="Arial" w:hAnsi="Arial" w:cs="Arial"/>
                      <w:b/>
                      <w:bCs/>
                      <w:u w:val="single"/>
                    </w:rPr>
                  </w:pPr>
                </w:p>
              </w:tc>
            </w:tr>
            <w:tr w:rsidR="00CA11F1" w:rsidRPr="003C51BB" w:rsidTr="00EF340F">
              <w:trPr>
                <w:gridBefore w:val="1"/>
                <w:wBefore w:w="70" w:type="dxa"/>
              </w:trPr>
              <w:tc>
                <w:tcPr>
                  <w:tcW w:w="4111" w:type="dxa"/>
                  <w:gridSpan w:val="2"/>
                </w:tcPr>
                <w:p w:rsidR="00CA11F1" w:rsidRPr="003C51BB" w:rsidRDefault="00CA11F1" w:rsidP="003C51BB">
                  <w:pPr>
                    <w:keepNext/>
                    <w:spacing w:line="276" w:lineRule="auto"/>
                    <w:jc w:val="both"/>
                    <w:rPr>
                      <w:rFonts w:ascii="Arial" w:hAnsi="Arial" w:cs="Arial"/>
                    </w:rPr>
                  </w:pPr>
                  <w:r w:rsidRPr="003C51BB">
                    <w:rPr>
                      <w:rFonts w:ascii="Arial" w:hAnsi="Arial" w:cs="Arial"/>
                      <w:u w:val="single"/>
                    </w:rPr>
                    <w:t>Primero</w:t>
                  </w:r>
                  <w:r w:rsidRPr="003C51BB">
                    <w:rPr>
                      <w:rFonts w:ascii="Arial" w:hAnsi="Arial" w:cs="Arial"/>
                    </w:rPr>
                    <w:t>.</w:t>
                  </w:r>
                </w:p>
                <w:p w:rsidR="00CA11F1" w:rsidRPr="003C51BB" w:rsidRDefault="00CA11F1" w:rsidP="003C51BB">
                  <w:pPr>
                    <w:autoSpaceDE w:val="0"/>
                    <w:autoSpaceDN w:val="0"/>
                    <w:adjustRightInd w:val="0"/>
                    <w:spacing w:line="276" w:lineRule="auto"/>
                    <w:rPr>
                      <w:rFonts w:ascii="TimesNewRomanPS-ItalicMT" w:hAnsi="TimesNewRomanPS-ItalicMT" w:cs="TimesNewRomanPS-ItalicMT"/>
                      <w:i/>
                      <w:iCs/>
                      <w:color w:val="231F20"/>
                      <w:sz w:val="19"/>
                      <w:szCs w:val="19"/>
                    </w:rPr>
                  </w:pPr>
                </w:p>
                <w:p w:rsidR="00CA11F1" w:rsidRPr="003C51BB" w:rsidRDefault="008F48A5" w:rsidP="003C51BB">
                  <w:pPr>
                    <w:spacing w:line="276" w:lineRule="auto"/>
                    <w:jc w:val="both"/>
                    <w:rPr>
                      <w:rFonts w:ascii="Arial" w:hAnsi="Arial" w:cs="Arial"/>
                    </w:rPr>
                  </w:pPr>
                  <w:r>
                    <w:rPr>
                      <w:rFonts w:ascii="Arial" w:hAnsi="Arial" w:cs="Arial"/>
                    </w:rPr>
                    <w:t>Aprobar las bases regu</w:t>
                  </w:r>
                  <w:r w:rsidR="00AD69A4" w:rsidRPr="003C51BB">
                    <w:rPr>
                      <w:rFonts w:ascii="Arial" w:hAnsi="Arial" w:cs="Arial"/>
                    </w:rPr>
                    <w:t>ladora</w:t>
                  </w:r>
                  <w:r>
                    <w:rPr>
                      <w:rFonts w:ascii="Arial" w:hAnsi="Arial" w:cs="Arial"/>
                    </w:rPr>
                    <w:t xml:space="preserve">s </w:t>
                  </w:r>
                  <w:r w:rsidR="00CA11F1" w:rsidRPr="003C51BB">
                    <w:rPr>
                      <w:rFonts w:ascii="Arial" w:hAnsi="Arial" w:cs="Arial"/>
                    </w:rPr>
                    <w:t>de las siguientes líneas de subvenciones:</w:t>
                  </w:r>
                </w:p>
                <w:p w:rsidR="00CA11F1" w:rsidRPr="003C51BB" w:rsidRDefault="00CA11F1" w:rsidP="003C51BB">
                  <w:pPr>
                    <w:spacing w:line="276" w:lineRule="auto"/>
                    <w:jc w:val="both"/>
                    <w:rPr>
                      <w:rFonts w:ascii="Arial" w:hAnsi="Arial" w:cs="Arial"/>
                    </w:rPr>
                  </w:pPr>
                </w:p>
                <w:p w:rsidR="00CA11F1" w:rsidRPr="003C51BB" w:rsidRDefault="00AD69A4" w:rsidP="003C51BB">
                  <w:pPr>
                    <w:spacing w:line="276" w:lineRule="auto"/>
                    <w:jc w:val="both"/>
                    <w:rPr>
                      <w:rFonts w:ascii="Arial" w:hAnsi="Arial" w:cs="Arial"/>
                    </w:rPr>
                  </w:pPr>
                  <w:r w:rsidRPr="003C51BB">
                    <w:rPr>
                      <w:rFonts w:ascii="Arial" w:hAnsi="Arial" w:cs="Arial"/>
                    </w:rPr>
                    <w:t>Ayudas a las organizaciones de jóvenes y a la creación. Dich</w:t>
                  </w:r>
                  <w:r w:rsidR="00CA11F1" w:rsidRPr="003C51BB">
                    <w:rPr>
                      <w:rFonts w:ascii="Arial" w:hAnsi="Arial" w:cs="Arial"/>
                    </w:rPr>
                    <w:t>as subvenciones se concederán de acuerdo con los siguientes apartados:</w:t>
                  </w:r>
                </w:p>
                <w:p w:rsidR="00CA11F1" w:rsidRPr="003C51BB" w:rsidRDefault="00CA11F1" w:rsidP="003C51BB">
                  <w:pPr>
                    <w:spacing w:line="276" w:lineRule="auto"/>
                    <w:jc w:val="both"/>
                    <w:rPr>
                      <w:rFonts w:ascii="Arial" w:hAnsi="Arial" w:cs="Arial"/>
                    </w:rPr>
                  </w:pPr>
                </w:p>
                <w:p w:rsidR="00CA11F1" w:rsidRPr="003C51BB" w:rsidRDefault="00CA11F1" w:rsidP="003C51BB">
                  <w:pPr>
                    <w:spacing w:line="276" w:lineRule="auto"/>
                    <w:jc w:val="both"/>
                    <w:rPr>
                      <w:rFonts w:ascii="Arial" w:hAnsi="Arial" w:cs="Arial"/>
                    </w:rPr>
                  </w:pPr>
                  <w:r w:rsidRPr="003C51BB">
                    <w:rPr>
                      <w:rFonts w:ascii="Arial" w:hAnsi="Arial" w:cs="Arial"/>
                    </w:rPr>
                    <w:t>- Programación anual - Promoción de las asociaciones.</w:t>
                  </w:r>
                </w:p>
                <w:p w:rsidR="00CA11F1" w:rsidRPr="003C51BB" w:rsidRDefault="00CA11F1" w:rsidP="003C51BB">
                  <w:pPr>
                    <w:spacing w:line="276" w:lineRule="auto"/>
                    <w:jc w:val="both"/>
                    <w:rPr>
                      <w:rFonts w:ascii="Arial" w:hAnsi="Arial" w:cs="Arial"/>
                    </w:rPr>
                  </w:pPr>
                  <w:r w:rsidRPr="003C51BB">
                    <w:rPr>
                      <w:rFonts w:ascii="Arial" w:hAnsi="Arial" w:cs="Arial"/>
                    </w:rPr>
                    <w:t>- Creación cultural y difusión.</w:t>
                  </w:r>
                </w:p>
                <w:p w:rsidR="00CA11F1" w:rsidRPr="003C51BB" w:rsidRDefault="00CA11F1" w:rsidP="003C51BB">
                  <w:pPr>
                    <w:spacing w:line="276" w:lineRule="auto"/>
                    <w:jc w:val="both"/>
                    <w:rPr>
                      <w:rFonts w:ascii="Arial" w:hAnsi="Arial" w:cs="Arial"/>
                    </w:rPr>
                  </w:pPr>
                  <w:r w:rsidRPr="003C51BB">
                    <w:rPr>
                      <w:rFonts w:ascii="Arial" w:hAnsi="Arial" w:cs="Arial"/>
                    </w:rPr>
                    <w:t>- Actividades no-habituales.</w:t>
                  </w:r>
                </w:p>
                <w:p w:rsidR="00CA11F1" w:rsidRPr="003C51BB" w:rsidRDefault="00CA11F1" w:rsidP="003C51BB">
                  <w:pPr>
                    <w:spacing w:line="276" w:lineRule="auto"/>
                    <w:ind w:left="765"/>
                    <w:jc w:val="both"/>
                    <w:rPr>
                      <w:rFonts w:ascii="Arial" w:hAnsi="Arial" w:cs="Arial"/>
                    </w:rPr>
                  </w:pPr>
                </w:p>
                <w:p w:rsidR="00CA11F1" w:rsidRPr="003C51BB" w:rsidRDefault="00CA11F1" w:rsidP="003C51BB">
                  <w:pPr>
                    <w:keepNext/>
                    <w:spacing w:line="276" w:lineRule="auto"/>
                    <w:jc w:val="both"/>
                    <w:rPr>
                      <w:rFonts w:ascii="Arial" w:hAnsi="Arial" w:cs="Arial"/>
                      <w:u w:val="single"/>
                    </w:rPr>
                  </w:pPr>
                  <w:r w:rsidRPr="003C51BB">
                    <w:rPr>
                      <w:rFonts w:ascii="Arial" w:hAnsi="Arial" w:cs="Arial"/>
                      <w:u w:val="single"/>
                    </w:rPr>
                    <w:t>Segundo.</w:t>
                  </w:r>
                </w:p>
                <w:p w:rsidR="00B21872" w:rsidRPr="00B21872" w:rsidRDefault="00B21872" w:rsidP="00B21872">
                  <w:pPr>
                    <w:jc w:val="both"/>
                    <w:rPr>
                      <w:rFonts w:ascii="Arial" w:eastAsia="Times New Roman" w:hAnsi="Arial"/>
                    </w:rPr>
                  </w:pPr>
                </w:p>
                <w:p w:rsidR="00B21872" w:rsidRPr="00B21872" w:rsidRDefault="00B21872" w:rsidP="00B21872">
                  <w:pPr>
                    <w:jc w:val="both"/>
                    <w:rPr>
                      <w:rFonts w:ascii="Arial" w:eastAsia="Times New Roman" w:hAnsi="Arial"/>
                    </w:rPr>
                  </w:pPr>
                  <w:r w:rsidRPr="00B21872">
                    <w:rPr>
                      <w:rFonts w:ascii="Arial" w:eastAsia="Times New Roman" w:hAnsi="Arial"/>
                    </w:rPr>
                    <w:t xml:space="preserve">- Aprobar la convocatoria de </w:t>
                  </w:r>
                  <w:r w:rsidR="009E62B5">
                    <w:rPr>
                      <w:rFonts w:ascii="Arial" w:eastAsia="Times New Roman" w:hAnsi="Arial"/>
                    </w:rPr>
                    <w:t>2022</w:t>
                  </w:r>
                  <w:r w:rsidRPr="00B21872">
                    <w:rPr>
                      <w:rFonts w:ascii="Arial" w:eastAsia="Times New Roman" w:hAnsi="Arial"/>
                    </w:rPr>
                    <w:t xml:space="preserve"> de las citadas subvenciones.</w:t>
                  </w:r>
                </w:p>
                <w:p w:rsidR="00CA11F1" w:rsidRPr="00B21872" w:rsidRDefault="00CA11F1" w:rsidP="003C51BB">
                  <w:pPr>
                    <w:keepNext/>
                    <w:spacing w:line="276" w:lineRule="auto"/>
                    <w:jc w:val="both"/>
                    <w:rPr>
                      <w:rFonts w:ascii="Arial" w:hAnsi="Arial" w:cs="Arial"/>
                      <w:u w:val="single"/>
                    </w:rPr>
                  </w:pPr>
                </w:p>
                <w:p w:rsidR="00CA11F1" w:rsidRPr="003C51BB" w:rsidRDefault="00CA11F1" w:rsidP="003C51BB">
                  <w:pPr>
                    <w:keepNext/>
                    <w:spacing w:line="276" w:lineRule="auto"/>
                    <w:jc w:val="both"/>
                    <w:rPr>
                      <w:rFonts w:ascii="Arial" w:hAnsi="Arial" w:cs="Arial"/>
                    </w:rPr>
                  </w:pPr>
                  <w:r w:rsidRPr="003C51BB">
                    <w:rPr>
                      <w:rFonts w:ascii="Arial" w:hAnsi="Arial" w:cs="Arial"/>
                    </w:rPr>
                    <w:t>1. Financiación.</w:t>
                  </w:r>
                </w:p>
                <w:p w:rsidR="00CA11F1" w:rsidRPr="003C51BB" w:rsidRDefault="00CA11F1" w:rsidP="003C51BB">
                  <w:pPr>
                    <w:keepNext/>
                    <w:spacing w:line="276" w:lineRule="auto"/>
                    <w:ind w:left="720"/>
                    <w:jc w:val="both"/>
                    <w:rPr>
                      <w:rFonts w:ascii="Arial" w:hAnsi="Arial" w:cs="Arial"/>
                    </w:rPr>
                  </w:pPr>
                </w:p>
                <w:p w:rsidR="00CA11F1" w:rsidRPr="003C51BB" w:rsidRDefault="00CA11F1" w:rsidP="003C51BB">
                  <w:pPr>
                    <w:keepNext/>
                    <w:spacing w:line="276" w:lineRule="auto"/>
                    <w:jc w:val="both"/>
                    <w:rPr>
                      <w:rFonts w:ascii="Arial" w:hAnsi="Arial" w:cs="Arial"/>
                    </w:rPr>
                  </w:pPr>
                  <w:r w:rsidRPr="003C51BB">
                    <w:rPr>
                      <w:rFonts w:ascii="Arial" w:hAnsi="Arial" w:cs="Arial"/>
                    </w:rPr>
                    <w:t>La dotación económica para la concesión d</w:t>
                  </w:r>
                  <w:r w:rsidR="00AD69A4" w:rsidRPr="003C51BB">
                    <w:rPr>
                      <w:rFonts w:ascii="Arial" w:hAnsi="Arial" w:cs="Arial"/>
                    </w:rPr>
                    <w:t>e subvenciones reguladas  en la presente</w:t>
                  </w:r>
                  <w:r w:rsidRPr="003C51BB">
                    <w:rPr>
                      <w:rFonts w:ascii="Arial" w:hAnsi="Arial" w:cs="Arial"/>
                    </w:rPr>
                    <w:t xml:space="preserve"> </w:t>
                  </w:r>
                  <w:r w:rsidR="00AD69A4" w:rsidRPr="003C51BB">
                    <w:rPr>
                      <w:rFonts w:ascii="Arial" w:hAnsi="Arial" w:cs="Arial"/>
                    </w:rPr>
                    <w:t>convocatoria</w:t>
                  </w:r>
                  <w:r w:rsidRPr="003C51BB">
                    <w:rPr>
                      <w:rFonts w:ascii="Arial" w:hAnsi="Arial" w:cs="Arial"/>
                    </w:rPr>
                    <w:t xml:space="preserve"> será la señalada para la p</w:t>
                  </w:r>
                  <w:r w:rsidR="00035F28">
                    <w:rPr>
                      <w:rFonts w:ascii="Arial" w:hAnsi="Arial" w:cs="Arial"/>
                    </w:rPr>
                    <w:t>artida 1.0812.481.337.20.01.</w:t>
                  </w:r>
                  <w:r w:rsidR="009E62B5">
                    <w:rPr>
                      <w:rFonts w:ascii="Arial" w:hAnsi="Arial" w:cs="Arial"/>
                    </w:rPr>
                    <w:t>2022</w:t>
                  </w:r>
                  <w:r w:rsidRPr="003C51BB">
                    <w:rPr>
                      <w:rFonts w:ascii="Arial" w:hAnsi="Arial" w:cs="Arial"/>
                    </w:rPr>
                    <w:t xml:space="preserve"> (00540).</w:t>
                  </w:r>
                </w:p>
                <w:p w:rsidR="00CA11F1" w:rsidRPr="003C51BB" w:rsidRDefault="00CA11F1" w:rsidP="003C51BB">
                  <w:pPr>
                    <w:keepNext/>
                    <w:spacing w:line="276" w:lineRule="auto"/>
                    <w:jc w:val="both"/>
                    <w:rPr>
                      <w:rFonts w:ascii="Arial" w:hAnsi="Arial" w:cs="Arial"/>
                    </w:rPr>
                  </w:pPr>
                </w:p>
                <w:p w:rsidR="00CA11F1" w:rsidRPr="003C51BB" w:rsidRDefault="00CA11F1" w:rsidP="003C51BB">
                  <w:pPr>
                    <w:keepNext/>
                    <w:spacing w:line="276" w:lineRule="auto"/>
                    <w:jc w:val="both"/>
                    <w:rPr>
                      <w:rFonts w:ascii="Arial" w:hAnsi="Arial" w:cs="Arial"/>
                    </w:rPr>
                  </w:pPr>
                </w:p>
                <w:p w:rsidR="00CA11F1" w:rsidRPr="003C51BB" w:rsidRDefault="00CA11F1" w:rsidP="003C51BB">
                  <w:pPr>
                    <w:keepNext/>
                    <w:spacing w:line="276" w:lineRule="auto"/>
                    <w:jc w:val="both"/>
                    <w:rPr>
                      <w:rFonts w:ascii="Arial" w:hAnsi="Arial" w:cs="Arial"/>
                    </w:rPr>
                  </w:pPr>
                </w:p>
                <w:p w:rsidR="00CA11F1" w:rsidRPr="003C51BB" w:rsidRDefault="00CA11F1" w:rsidP="003C51BB">
                  <w:pPr>
                    <w:keepNext/>
                    <w:spacing w:line="276" w:lineRule="auto"/>
                    <w:jc w:val="both"/>
                    <w:rPr>
                      <w:rFonts w:ascii="Arial" w:hAnsi="Arial" w:cs="Arial"/>
                    </w:rPr>
                  </w:pPr>
                  <w:r w:rsidRPr="003C51BB">
                    <w:rPr>
                      <w:rFonts w:ascii="Arial" w:hAnsi="Arial" w:cs="Arial"/>
                    </w:rPr>
                    <w:t xml:space="preserve">2. Plazo de presentación de solicitudes en el año </w:t>
                  </w:r>
                  <w:r w:rsidR="009E62B5">
                    <w:rPr>
                      <w:rFonts w:ascii="Arial" w:hAnsi="Arial" w:cs="Arial"/>
                    </w:rPr>
                    <w:t>2022</w:t>
                  </w:r>
                  <w:r w:rsidRPr="003C51BB">
                    <w:rPr>
                      <w:rFonts w:ascii="Arial" w:hAnsi="Arial" w:cs="Arial"/>
                    </w:rPr>
                    <w:t>.</w:t>
                  </w:r>
                </w:p>
                <w:p w:rsidR="00CA11F1" w:rsidRPr="003C51BB" w:rsidRDefault="00CA11F1" w:rsidP="003C51BB">
                  <w:pPr>
                    <w:keepNext/>
                    <w:spacing w:line="276" w:lineRule="auto"/>
                    <w:jc w:val="both"/>
                    <w:rPr>
                      <w:rFonts w:ascii="Arial" w:hAnsi="Arial" w:cs="Arial"/>
                    </w:rPr>
                  </w:pPr>
                </w:p>
                <w:p w:rsidR="00CA11F1" w:rsidRDefault="00CA11F1" w:rsidP="003C51BB">
                  <w:pPr>
                    <w:spacing w:line="276" w:lineRule="auto"/>
                    <w:jc w:val="both"/>
                    <w:rPr>
                      <w:rFonts w:ascii="Arial" w:hAnsi="Arial" w:cs="Arial"/>
                    </w:rPr>
                  </w:pPr>
                  <w:r w:rsidRPr="003C51BB">
                    <w:rPr>
                      <w:rFonts w:ascii="Arial" w:hAnsi="Arial" w:cs="Arial"/>
                    </w:rPr>
                    <w:lastRenderedPageBreak/>
                    <w:t>El plazo de presentación de solicitudes finaliza a los 30 días de la publicación de la convocatoria en el Boletín Oficial de Guipúzcoa. En el caso de las subvenciones a la creación y difusión, se contará con un segundo plazo dentro del anterior: de veinte días a partir del 15 de octubre (siempre que se cuente con dotación económica).</w:t>
                  </w:r>
                </w:p>
                <w:p w:rsidR="00113803" w:rsidRPr="003C51BB" w:rsidRDefault="00113803" w:rsidP="003C51BB">
                  <w:pPr>
                    <w:spacing w:line="276" w:lineRule="auto"/>
                    <w:jc w:val="both"/>
                    <w:rPr>
                      <w:rFonts w:ascii="Arial" w:hAnsi="Arial" w:cs="Arial"/>
                    </w:rPr>
                  </w:pPr>
                </w:p>
              </w:tc>
            </w:tr>
            <w:tr w:rsidR="00CA11F1" w:rsidRPr="003C51BB" w:rsidTr="00EF340F">
              <w:trPr>
                <w:gridBefore w:val="1"/>
                <w:wBefore w:w="70" w:type="dxa"/>
              </w:trPr>
              <w:tc>
                <w:tcPr>
                  <w:tcW w:w="4111" w:type="dxa"/>
                  <w:gridSpan w:val="2"/>
                </w:tcPr>
                <w:p w:rsidR="00113803" w:rsidRPr="00113803" w:rsidRDefault="00113803" w:rsidP="00113803">
                  <w:pPr>
                    <w:spacing w:line="276" w:lineRule="auto"/>
                    <w:jc w:val="both"/>
                    <w:rPr>
                      <w:rFonts w:ascii="Tahoma" w:eastAsia="Calibri" w:hAnsi="Tahoma" w:cs="Tahoma"/>
                    </w:rPr>
                  </w:pPr>
                  <w:r w:rsidRPr="00113803">
                    <w:rPr>
                      <w:rFonts w:ascii="Tahoma" w:eastAsia="Calibri" w:hAnsi="Tahoma" w:cs="Tahoma"/>
                      <w:u w:val="single"/>
                    </w:rPr>
                    <w:lastRenderedPageBreak/>
                    <w:t xml:space="preserve">Las </w:t>
                  </w:r>
                  <w:r w:rsidR="009E62B5">
                    <w:rPr>
                      <w:rFonts w:ascii="Tahoma" w:eastAsia="Calibri" w:hAnsi="Tahoma" w:cs="Tahoma"/>
                      <w:u w:val="single"/>
                    </w:rPr>
                    <w:t xml:space="preserve">Bases podrán </w:t>
                  </w:r>
                  <w:r w:rsidR="009E62B5" w:rsidRPr="009E62B5">
                    <w:rPr>
                      <w:rFonts w:ascii="Tahoma" w:eastAsia="Calibri" w:hAnsi="Tahoma" w:cs="Tahoma"/>
                    </w:rPr>
                    <w:t>conseguirse</w:t>
                  </w:r>
                  <w:r w:rsidR="009E62B5">
                    <w:rPr>
                      <w:rFonts w:ascii="Tahoma" w:eastAsia="Calibri" w:hAnsi="Tahoma" w:cs="Tahoma"/>
                    </w:rPr>
                    <w:t xml:space="preserve"> en la página web del Ayuntamiento de </w:t>
                  </w:r>
                  <w:proofErr w:type="spellStart"/>
                  <w:r w:rsidR="009E62B5">
                    <w:rPr>
                      <w:rFonts w:ascii="Tahoma" w:eastAsia="Calibri" w:hAnsi="Tahoma" w:cs="Tahoma"/>
                    </w:rPr>
                    <w:t>Oñati</w:t>
                  </w:r>
                  <w:proofErr w:type="spellEnd"/>
                  <w:r w:rsidR="009E62B5">
                    <w:rPr>
                      <w:rFonts w:ascii="Tahoma" w:eastAsia="Calibri" w:hAnsi="Tahoma" w:cs="Tahoma"/>
                    </w:rPr>
                    <w:t xml:space="preserve">, </w:t>
                  </w:r>
                  <w:r w:rsidRPr="009E62B5">
                    <w:rPr>
                      <w:rFonts w:ascii="Tahoma" w:eastAsia="Calibri" w:hAnsi="Tahoma" w:cs="Tahoma"/>
                    </w:rPr>
                    <w:t>en</w:t>
                  </w:r>
                  <w:r w:rsidRPr="00113803">
                    <w:rPr>
                      <w:rFonts w:ascii="Tahoma" w:eastAsia="Calibri" w:hAnsi="Tahoma" w:cs="Tahoma"/>
                    </w:rPr>
                    <w:t xml:space="preserve"> la Oficina del </w:t>
                  </w:r>
                  <w:proofErr w:type="spellStart"/>
                  <w:r w:rsidRPr="00113803">
                    <w:rPr>
                      <w:rFonts w:ascii="Tahoma" w:eastAsia="Calibri" w:hAnsi="Tahoma" w:cs="Tahoma"/>
                    </w:rPr>
                    <w:t>Gazteleku</w:t>
                  </w:r>
                  <w:proofErr w:type="spellEnd"/>
                  <w:r w:rsidRPr="00113803">
                    <w:rPr>
                      <w:rFonts w:ascii="Tahoma" w:eastAsia="Calibri" w:hAnsi="Tahoma" w:cs="Tahoma"/>
                    </w:rPr>
                    <w:t xml:space="preserve"> o en las oficinas del SAC del Ayuntamiento de </w:t>
                  </w:r>
                  <w:proofErr w:type="spellStart"/>
                  <w:r w:rsidRPr="00113803">
                    <w:rPr>
                      <w:rFonts w:ascii="Tahoma" w:eastAsia="Calibri" w:hAnsi="Tahoma" w:cs="Tahoma"/>
                    </w:rPr>
                    <w:t>Oñati</w:t>
                  </w:r>
                  <w:proofErr w:type="spellEnd"/>
                  <w:r w:rsidRPr="00113803">
                    <w:rPr>
                      <w:rFonts w:ascii="Tahoma" w:eastAsia="Calibri" w:hAnsi="Tahoma" w:cs="Tahoma"/>
                    </w:rPr>
                    <w:t xml:space="preserve"> de 7:30 a 15:30 horas.</w:t>
                  </w:r>
                </w:p>
                <w:p w:rsidR="00CA11F1" w:rsidRPr="003C51BB" w:rsidRDefault="00CA11F1" w:rsidP="00EF340F">
                  <w:pPr>
                    <w:keepNext/>
                    <w:jc w:val="both"/>
                    <w:rPr>
                      <w:rFonts w:ascii="Arial" w:hAnsi="Arial" w:cs="Arial"/>
                      <w:u w:val="single"/>
                    </w:rPr>
                  </w:pPr>
                </w:p>
                <w:p w:rsidR="00AD69A4" w:rsidRPr="003C51BB" w:rsidRDefault="00AD69A4" w:rsidP="00EF340F">
                  <w:pPr>
                    <w:keepNext/>
                    <w:jc w:val="both"/>
                    <w:rPr>
                      <w:rFonts w:ascii="Arial" w:hAnsi="Arial" w:cs="Arial"/>
                      <w:u w:val="single"/>
                    </w:rPr>
                  </w:pPr>
                </w:p>
                <w:p w:rsidR="00CA11F1" w:rsidRPr="003C51BB" w:rsidRDefault="00CA11F1" w:rsidP="00113803">
                  <w:pPr>
                    <w:spacing w:line="276" w:lineRule="auto"/>
                    <w:jc w:val="both"/>
                    <w:rPr>
                      <w:rFonts w:ascii="Arial" w:hAnsi="Arial" w:cs="Arial"/>
                    </w:rPr>
                  </w:pPr>
                  <w:r w:rsidRPr="003C51BB">
                    <w:rPr>
                      <w:rFonts w:ascii="Arial" w:hAnsi="Arial" w:cs="Arial"/>
                    </w:rPr>
                    <w:t>DISPOSICION FINAL</w:t>
                  </w:r>
                </w:p>
                <w:p w:rsidR="0072779B" w:rsidRPr="0072779B" w:rsidRDefault="0072779B" w:rsidP="0072779B">
                  <w:pPr>
                    <w:spacing w:line="276" w:lineRule="auto"/>
                    <w:jc w:val="both"/>
                    <w:rPr>
                      <w:rFonts w:ascii="Arial" w:hAnsi="Arial" w:cs="Arial"/>
                    </w:rPr>
                  </w:pPr>
                  <w:r w:rsidRPr="0072779B">
                    <w:rPr>
                      <w:rFonts w:ascii="Arial" w:hAnsi="Arial" w:cs="Arial"/>
                    </w:rPr>
                    <w:t xml:space="preserve">Las bases reguladoras aprobadas mediante el presente acuerdo surtirán efectos desde el día siguiente al de su publicación en el BOLETIN OFICIAL de </w:t>
                  </w:r>
                  <w:proofErr w:type="spellStart"/>
                  <w:r w:rsidRPr="0072779B">
                    <w:rPr>
                      <w:rFonts w:ascii="Arial" w:hAnsi="Arial" w:cs="Arial"/>
                    </w:rPr>
                    <w:t>Gipuzkoa</w:t>
                  </w:r>
                  <w:proofErr w:type="spellEnd"/>
                  <w:r w:rsidRPr="0072779B">
                    <w:rPr>
                      <w:rFonts w:ascii="Arial" w:hAnsi="Arial" w:cs="Arial"/>
                    </w:rPr>
                    <w:t>.</w:t>
                  </w:r>
                </w:p>
                <w:p w:rsidR="0072779B" w:rsidRPr="0072779B" w:rsidRDefault="0072779B" w:rsidP="0072779B">
                  <w:pPr>
                    <w:spacing w:line="276" w:lineRule="auto"/>
                    <w:jc w:val="both"/>
                    <w:rPr>
                      <w:rFonts w:ascii="Arial" w:hAnsi="Arial" w:cs="Arial"/>
                    </w:rPr>
                  </w:pPr>
                </w:p>
                <w:p w:rsidR="0072779B" w:rsidRDefault="0072779B" w:rsidP="0072779B">
                  <w:pPr>
                    <w:spacing w:line="276" w:lineRule="auto"/>
                    <w:jc w:val="both"/>
                    <w:rPr>
                      <w:rFonts w:ascii="Arial" w:hAnsi="Arial" w:cs="Arial"/>
                    </w:rPr>
                  </w:pPr>
                  <w:r w:rsidRPr="0072779B">
                    <w:rPr>
                      <w:rFonts w:ascii="Arial" w:hAnsi="Arial" w:cs="Arial"/>
                    </w:rPr>
                    <w:t>Este acuerdo es definitivo y pone fin a la vía administrativa.</w:t>
                  </w:r>
                </w:p>
                <w:p w:rsidR="0072779B" w:rsidRPr="003C51BB" w:rsidRDefault="0072779B" w:rsidP="0072779B">
                  <w:pPr>
                    <w:spacing w:line="276" w:lineRule="auto"/>
                    <w:jc w:val="both"/>
                    <w:rPr>
                      <w:rFonts w:ascii="Arial" w:hAnsi="Arial" w:cs="Arial"/>
                    </w:rPr>
                  </w:pPr>
                </w:p>
                <w:p w:rsidR="00CA11F1" w:rsidRPr="003C51BB" w:rsidRDefault="00CA11F1" w:rsidP="00113803">
                  <w:pPr>
                    <w:keepNext/>
                    <w:spacing w:line="276" w:lineRule="auto"/>
                    <w:jc w:val="both"/>
                    <w:rPr>
                      <w:rFonts w:ascii="Arial" w:hAnsi="Arial" w:cs="Arial"/>
                    </w:rPr>
                  </w:pPr>
                  <w:r w:rsidRPr="003C51BB">
                    <w:rPr>
                      <w:rFonts w:ascii="Arial" w:hAnsi="Arial" w:cs="Arial"/>
                    </w:rPr>
                    <w:t>Las personas interesadas podrán interponer directamente contra él Recurso Contencioso-Administrativo ante los Juzgados de lo Contencioso-Administrativo de San Sebastián, en el plazo de dos meses a partir del día siguiente al de su publicación.</w:t>
                  </w:r>
                </w:p>
                <w:p w:rsidR="00CA11F1" w:rsidRPr="003C51BB" w:rsidRDefault="00CA11F1" w:rsidP="00EF340F">
                  <w:pPr>
                    <w:keepNext/>
                    <w:jc w:val="both"/>
                    <w:rPr>
                      <w:rFonts w:ascii="Arial" w:hAnsi="Arial" w:cs="Arial"/>
                    </w:rPr>
                  </w:pPr>
                </w:p>
                <w:p w:rsidR="00CA11F1" w:rsidRPr="003C51BB" w:rsidRDefault="00CA11F1" w:rsidP="00113803">
                  <w:pPr>
                    <w:spacing w:line="276" w:lineRule="auto"/>
                    <w:jc w:val="both"/>
                    <w:rPr>
                      <w:rFonts w:ascii="Arial" w:hAnsi="Arial" w:cs="Arial"/>
                    </w:rPr>
                  </w:pPr>
                  <w:r w:rsidRPr="003C51BB">
                    <w:rPr>
                      <w:rFonts w:ascii="Arial" w:hAnsi="Arial" w:cs="Arial"/>
                    </w:rPr>
                    <w:t>No obstante, las personas particulares, con carácter previo, podrán interponer Recurso Potestativo de Reposición ante la Junta de Gobierno, en el plazo de un mes a partir del</w:t>
                  </w:r>
                </w:p>
                <w:p w:rsidR="00CA11F1" w:rsidRPr="003C51BB" w:rsidRDefault="00CA11F1" w:rsidP="00113803">
                  <w:pPr>
                    <w:spacing w:line="276" w:lineRule="auto"/>
                    <w:jc w:val="both"/>
                  </w:pPr>
                  <w:proofErr w:type="gramStart"/>
                  <w:r w:rsidRPr="003C51BB">
                    <w:rPr>
                      <w:rFonts w:ascii="Arial" w:hAnsi="Arial" w:cs="Arial"/>
                    </w:rPr>
                    <w:t>día</w:t>
                  </w:r>
                  <w:proofErr w:type="gramEnd"/>
                  <w:r w:rsidRPr="003C51BB">
                    <w:rPr>
                      <w:rFonts w:ascii="Arial" w:hAnsi="Arial" w:cs="Arial"/>
                    </w:rPr>
                    <w:t xml:space="preserve"> siguiente al de su publicación. En este caso, no se podrá interponer recurso contencioso-administrativo hasta que sea resuelto expresamente el de reposición o se haya producido su desestimación presunta. Todo ello sin perjuicio de la interposición de cualquier otro recurso que</w:t>
                  </w:r>
                  <w:r w:rsidRPr="003C51BB">
                    <w:t xml:space="preserve"> </w:t>
                  </w:r>
                  <w:r w:rsidRPr="003C51BB">
                    <w:rPr>
                      <w:rFonts w:ascii="Arial" w:hAnsi="Arial" w:cs="Arial"/>
                    </w:rPr>
                    <w:t>se estime pertinente</w:t>
                  </w:r>
                  <w:r w:rsidRPr="003C51BB">
                    <w:t>.</w:t>
                  </w:r>
                </w:p>
                <w:p w:rsidR="00CA11F1" w:rsidRPr="003C51BB" w:rsidRDefault="00CA11F1" w:rsidP="00113803">
                  <w:pPr>
                    <w:keepNext/>
                    <w:spacing w:line="276" w:lineRule="auto"/>
                    <w:jc w:val="both"/>
                    <w:rPr>
                      <w:rFonts w:ascii="Arial" w:hAnsi="Arial" w:cs="Arial"/>
                    </w:rPr>
                  </w:pPr>
                  <w:r w:rsidRPr="003C51BB">
                    <w:rPr>
                      <w:rFonts w:ascii="Arial" w:hAnsi="Arial" w:cs="Arial"/>
                    </w:rPr>
                    <w:t>Lo que se publica para general conocimiento.</w:t>
                  </w:r>
                </w:p>
                <w:p w:rsidR="00CA11F1" w:rsidRPr="003C51BB" w:rsidRDefault="00CA11F1" w:rsidP="00EF340F">
                  <w:pPr>
                    <w:keepNext/>
                    <w:jc w:val="both"/>
                    <w:rPr>
                      <w:rFonts w:ascii="Arial" w:hAnsi="Arial" w:cs="Arial"/>
                    </w:rPr>
                  </w:pPr>
                </w:p>
              </w:tc>
            </w:tr>
            <w:tr w:rsidR="00EF340F" w:rsidRPr="00DA6D05" w:rsidTr="00EF340F">
              <w:tblPrEx>
                <w:tblCellMar>
                  <w:left w:w="0" w:type="dxa"/>
                  <w:right w:w="0" w:type="dxa"/>
                </w:tblCellMar>
                <w:tblLook w:val="0620" w:firstRow="1" w:lastRow="0" w:firstColumn="0" w:lastColumn="0" w:noHBand="1" w:noVBand="1"/>
              </w:tblPrEx>
              <w:trPr>
                <w:gridAfter w:val="1"/>
                <w:wAfter w:w="65" w:type="dxa"/>
              </w:trPr>
              <w:tc>
                <w:tcPr>
                  <w:tcW w:w="4116" w:type="dxa"/>
                  <w:gridSpan w:val="2"/>
                </w:tcPr>
                <w:p w:rsidR="00EF340F" w:rsidRPr="00DA6D05" w:rsidRDefault="00EF340F" w:rsidP="005503E5">
                  <w:pPr>
                    <w:spacing w:line="360" w:lineRule="auto"/>
                    <w:ind w:left="113"/>
                    <w:jc w:val="both"/>
                    <w:rPr>
                      <w:rFonts w:ascii="Arial" w:hAnsi="Arial" w:cs="Arial"/>
                    </w:rPr>
                  </w:pPr>
                  <w:r>
                    <w:rPr>
                      <w:rFonts w:ascii="Arial" w:hAnsi="Arial" w:cs="Arial"/>
                    </w:rPr>
                    <w:t xml:space="preserve">En </w:t>
                  </w:r>
                  <w:proofErr w:type="spellStart"/>
                  <w:r>
                    <w:rPr>
                      <w:rFonts w:ascii="Arial" w:hAnsi="Arial" w:cs="Arial"/>
                    </w:rPr>
                    <w:t>Oñati</w:t>
                  </w:r>
                  <w:proofErr w:type="spellEnd"/>
                  <w:r>
                    <w:rPr>
                      <w:rFonts w:ascii="Arial" w:hAnsi="Arial" w:cs="Arial"/>
                    </w:rPr>
                    <w:t xml:space="preserve">, a </w:t>
                  </w:r>
                  <w:r w:rsidR="005503E5">
                    <w:rPr>
                      <w:rFonts w:ascii="Arial" w:hAnsi="Arial" w:cs="Arial"/>
                    </w:rPr>
                    <w:t>9 de mayo</w:t>
                  </w:r>
                  <w:r>
                    <w:rPr>
                      <w:rFonts w:ascii="Arial" w:hAnsi="Arial" w:cs="Arial"/>
                    </w:rPr>
                    <w:t xml:space="preserve"> de 2022</w:t>
                  </w:r>
                </w:p>
              </w:tc>
            </w:tr>
            <w:tr w:rsidR="00EF340F" w:rsidRPr="00DA6D05" w:rsidTr="00EF340F">
              <w:tblPrEx>
                <w:tblCellMar>
                  <w:left w:w="0" w:type="dxa"/>
                  <w:right w:w="0" w:type="dxa"/>
                </w:tblCellMar>
                <w:tblLook w:val="0620" w:firstRow="1" w:lastRow="0" w:firstColumn="0" w:lastColumn="0" w:noHBand="1" w:noVBand="1"/>
              </w:tblPrEx>
              <w:trPr>
                <w:gridAfter w:val="1"/>
                <w:wAfter w:w="65" w:type="dxa"/>
              </w:trPr>
              <w:tc>
                <w:tcPr>
                  <w:tcW w:w="4116" w:type="dxa"/>
                  <w:gridSpan w:val="2"/>
                </w:tcPr>
                <w:p w:rsidR="00EF340F" w:rsidRPr="00DA6D05" w:rsidRDefault="00EF340F" w:rsidP="00EF340F">
                  <w:pPr>
                    <w:spacing w:line="360" w:lineRule="auto"/>
                    <w:ind w:left="113"/>
                    <w:jc w:val="center"/>
                    <w:rPr>
                      <w:rFonts w:ascii="Arial" w:hAnsi="Arial" w:cs="Arial"/>
                      <w:b/>
                      <w:bCs/>
                      <w:lang w:val="es-ES_tradnl"/>
                    </w:rPr>
                  </w:pPr>
                  <w:r>
                    <w:rPr>
                      <w:rFonts w:ascii="Arial" w:hAnsi="Arial" w:cs="Arial"/>
                      <w:b/>
                      <w:bCs/>
                      <w:lang w:val="es-ES_tradnl"/>
                    </w:rPr>
                    <w:t>La Alcaldesa</w:t>
                  </w:r>
                  <w:bookmarkStart w:id="0" w:name="_GoBack"/>
                  <w:bookmarkEnd w:id="0"/>
                </w:p>
              </w:tc>
            </w:tr>
          </w:tbl>
          <w:p w:rsidR="00CA11F1" w:rsidRPr="00CA11F1" w:rsidRDefault="00CA11F1" w:rsidP="00937CF5">
            <w:pPr>
              <w:jc w:val="center"/>
              <w:rPr>
                <w:rFonts w:ascii="Arial" w:hAnsi="Arial" w:cs="Arial"/>
                <w:b/>
                <w:bCs/>
                <w:sz w:val="24"/>
                <w:szCs w:val="24"/>
                <w:lang w:val="es-ES_tradnl"/>
              </w:rPr>
            </w:pPr>
          </w:p>
        </w:tc>
      </w:tr>
    </w:tbl>
    <w:p w:rsidR="00F21230" w:rsidRPr="00CA11F1" w:rsidRDefault="00F21230" w:rsidP="00EF340F">
      <w:pPr>
        <w:rPr>
          <w:lang w:val="eu-ES"/>
        </w:rPr>
      </w:pPr>
    </w:p>
    <w:sectPr w:rsidR="00F21230" w:rsidRPr="00CA11F1" w:rsidSect="00EF62D3">
      <w:headerReference w:type="default" r:id="rId8"/>
      <w:headerReference w:type="first" r:id="rId9"/>
      <w:footerReference w:type="first" r:id="rId10"/>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2D3" w:rsidRDefault="00EF62D3" w:rsidP="00EF62D3">
      <w:r>
        <w:separator/>
      </w:r>
    </w:p>
  </w:endnote>
  <w:endnote w:type="continuationSeparator" w:id="0">
    <w:p w:rsidR="00EF62D3" w:rsidRDefault="00EF62D3" w:rsidP="00EF6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imesNewRomanPS-ItalicMT">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2D3" w:rsidRPr="00F9036E" w:rsidRDefault="00EF62D3" w:rsidP="00EF62D3">
    <w:pPr>
      <w:pStyle w:val="Orri-oina"/>
      <w:ind w:right="-1268"/>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w:t>
    </w:r>
    <w:proofErr w:type="spellStart"/>
    <w:r w:rsidRPr="00C06446">
      <w:rPr>
        <w:rFonts w:ascii="Trebuchet MS" w:hAnsi="Trebuchet MS"/>
        <w:color w:val="7F7F7F"/>
        <w:sz w:val="16"/>
      </w:rPr>
      <w:t>Oñati</w:t>
    </w:r>
    <w:proofErr w:type="spellEnd"/>
    <w:r w:rsidRPr="00C06446">
      <w:rPr>
        <w:rFonts w:ascii="Trebuchet MS" w:hAnsi="Trebuchet MS"/>
        <w:color w:val="7F7F7F"/>
        <w:sz w:val="16"/>
      </w:rPr>
      <w:t xml:space="preserve">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EF62D3" w:rsidRDefault="00EF62D3">
    <w:pPr>
      <w:pStyle w:val="Orri-o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2D3" w:rsidRDefault="00EF62D3" w:rsidP="00EF62D3">
      <w:r>
        <w:separator/>
      </w:r>
    </w:p>
  </w:footnote>
  <w:footnote w:type="continuationSeparator" w:id="0">
    <w:p w:rsidR="00EF62D3" w:rsidRDefault="00EF62D3" w:rsidP="00EF62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2D3" w:rsidRDefault="00EF62D3" w:rsidP="00EF62D3">
    <w:pPr>
      <w:pStyle w:val="Goiburua"/>
      <w:pBdr>
        <w:bottom w:val="single" w:sz="12" w:space="1" w:color="auto"/>
      </w:pBdr>
      <w:tabs>
        <w:tab w:val="clear" w:pos="4252"/>
        <w:tab w:val="clear" w:pos="8504"/>
        <w:tab w:val="center" w:pos="3969"/>
        <w:tab w:val="right" w:pos="10206"/>
      </w:tabs>
      <w:spacing w:line="360" w:lineRule="auto"/>
      <w:ind w:left="-1701" w:right="-1701" w:firstLine="1701"/>
      <w:rPr>
        <w:spacing w:val="40"/>
        <w:sz w:val="28"/>
      </w:rPr>
    </w:pPr>
    <w:r>
      <w:rPr>
        <w:spacing w:val="40"/>
        <w:sz w:val="28"/>
      </w:rPr>
      <w:tab/>
    </w:r>
    <w:r>
      <w:rPr>
        <w:spacing w:val="40"/>
        <w:position w:val="14"/>
        <w:sz w:val="28"/>
      </w:rPr>
      <w:t>OÑATIKO UDALA</w:t>
    </w:r>
    <w:r>
      <w:rPr>
        <w:spacing w:val="40"/>
        <w:sz w:val="28"/>
      </w:rPr>
      <w:t xml:space="preserve">  </w:t>
    </w:r>
  </w:p>
  <w:p w:rsidR="00EF62D3" w:rsidRDefault="00EF62D3">
    <w:pPr>
      <w:pStyle w:val="Goiburu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2D3" w:rsidRDefault="00EF62D3">
    <w:pPr>
      <w:pStyle w:val="Goiburua"/>
    </w:pPr>
    <w:r>
      <w:rPr>
        <w:noProof/>
        <w:lang w:val="eu-ES" w:eastAsia="eu-ES"/>
      </w:rPr>
      <w:drawing>
        <wp:anchor distT="0" distB="0" distL="114300" distR="114300" simplePos="0" relativeHeight="251663360" behindDoc="0" locked="0" layoutInCell="1" allowOverlap="1" wp14:anchorId="0F78F60B" wp14:editId="2E83C496">
          <wp:simplePos x="0" y="0"/>
          <wp:positionH relativeFrom="column">
            <wp:posOffset>4187190</wp:posOffset>
          </wp:positionH>
          <wp:positionV relativeFrom="paragraph">
            <wp:posOffset>-262255</wp:posOffset>
          </wp:positionV>
          <wp:extent cx="952500" cy="748030"/>
          <wp:effectExtent l="0" t="0" r="0" b="0"/>
          <wp:wrapSquare wrapText="bothSides"/>
          <wp:docPr id="4" name="Imagen 1"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61312" behindDoc="0" locked="0" layoutInCell="1" allowOverlap="1" wp14:anchorId="1440C745" wp14:editId="14294CEE">
          <wp:simplePos x="0" y="0"/>
          <wp:positionH relativeFrom="column">
            <wp:posOffset>-3810</wp:posOffset>
          </wp:positionH>
          <wp:positionV relativeFrom="paragraph">
            <wp:posOffset>-135255</wp:posOffset>
          </wp:positionV>
          <wp:extent cx="1285875" cy="556260"/>
          <wp:effectExtent l="0" t="0" r="9525" b="0"/>
          <wp:wrapSquare wrapText="bothSides"/>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875" cy="556260"/>
                  </a:xfrm>
                  <a:prstGeom prst="rect">
                    <a:avLst/>
                  </a:prstGeom>
                  <a:noFill/>
                </pic:spPr>
              </pic:pic>
            </a:graphicData>
          </a:graphic>
          <wp14:sizeRelH relativeFrom="page">
            <wp14:pctWidth>0</wp14:pctWidth>
          </wp14:sizeRelH>
          <wp14:sizeRelV relativeFrom="page">
            <wp14:pctHeight>0</wp14:pctHeight>
          </wp14:sizeRelV>
        </wp:anchor>
      </w:drawing>
    </w:r>
  </w:p>
  <w:p w:rsidR="00EF62D3" w:rsidRDefault="00EF62D3">
    <w:pPr>
      <w:pStyle w:val="Goiburua"/>
    </w:pPr>
  </w:p>
  <w:p w:rsidR="00EF62D3" w:rsidRDefault="00EF62D3">
    <w:pPr>
      <w:pStyle w:val="Goiburua"/>
    </w:pPr>
  </w:p>
  <w:p w:rsidR="00EF62D3" w:rsidRDefault="00EF62D3">
    <w:pPr>
      <w:pStyle w:val="Goiburua"/>
    </w:pPr>
  </w:p>
  <w:p w:rsidR="00EF62D3" w:rsidRDefault="00EF62D3">
    <w:pPr>
      <w:pStyle w:val="Goiburu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0B1A79"/>
    <w:multiLevelType w:val="hybridMultilevel"/>
    <w:tmpl w:val="71006DA6"/>
    <w:lvl w:ilvl="0" w:tplc="A184B25E">
      <w:start w:val="1"/>
      <w:numFmt w:val="decimal"/>
      <w:lvlText w:val="%1."/>
      <w:lvlJc w:val="left"/>
      <w:pPr>
        <w:ind w:left="473" w:hanging="360"/>
      </w:pPr>
      <w:rPr>
        <w:rFonts w:hint="default"/>
      </w:rPr>
    </w:lvl>
    <w:lvl w:ilvl="1" w:tplc="042D0019" w:tentative="1">
      <w:start w:val="1"/>
      <w:numFmt w:val="lowerLetter"/>
      <w:lvlText w:val="%2."/>
      <w:lvlJc w:val="left"/>
      <w:pPr>
        <w:ind w:left="1193" w:hanging="360"/>
      </w:pPr>
    </w:lvl>
    <w:lvl w:ilvl="2" w:tplc="042D001B" w:tentative="1">
      <w:start w:val="1"/>
      <w:numFmt w:val="lowerRoman"/>
      <w:lvlText w:val="%3."/>
      <w:lvlJc w:val="right"/>
      <w:pPr>
        <w:ind w:left="1913" w:hanging="180"/>
      </w:pPr>
    </w:lvl>
    <w:lvl w:ilvl="3" w:tplc="042D000F" w:tentative="1">
      <w:start w:val="1"/>
      <w:numFmt w:val="decimal"/>
      <w:lvlText w:val="%4."/>
      <w:lvlJc w:val="left"/>
      <w:pPr>
        <w:ind w:left="2633" w:hanging="360"/>
      </w:pPr>
    </w:lvl>
    <w:lvl w:ilvl="4" w:tplc="042D0019" w:tentative="1">
      <w:start w:val="1"/>
      <w:numFmt w:val="lowerLetter"/>
      <w:lvlText w:val="%5."/>
      <w:lvlJc w:val="left"/>
      <w:pPr>
        <w:ind w:left="3353" w:hanging="360"/>
      </w:pPr>
    </w:lvl>
    <w:lvl w:ilvl="5" w:tplc="042D001B" w:tentative="1">
      <w:start w:val="1"/>
      <w:numFmt w:val="lowerRoman"/>
      <w:lvlText w:val="%6."/>
      <w:lvlJc w:val="right"/>
      <w:pPr>
        <w:ind w:left="4073" w:hanging="180"/>
      </w:pPr>
    </w:lvl>
    <w:lvl w:ilvl="6" w:tplc="042D000F" w:tentative="1">
      <w:start w:val="1"/>
      <w:numFmt w:val="decimal"/>
      <w:lvlText w:val="%7."/>
      <w:lvlJc w:val="left"/>
      <w:pPr>
        <w:ind w:left="4793" w:hanging="360"/>
      </w:pPr>
    </w:lvl>
    <w:lvl w:ilvl="7" w:tplc="042D0019" w:tentative="1">
      <w:start w:val="1"/>
      <w:numFmt w:val="lowerLetter"/>
      <w:lvlText w:val="%8."/>
      <w:lvlJc w:val="left"/>
      <w:pPr>
        <w:ind w:left="5513" w:hanging="360"/>
      </w:pPr>
    </w:lvl>
    <w:lvl w:ilvl="8" w:tplc="042D001B" w:tentative="1">
      <w:start w:val="1"/>
      <w:numFmt w:val="lowerRoman"/>
      <w:lvlText w:val="%9."/>
      <w:lvlJc w:val="right"/>
      <w:pPr>
        <w:ind w:left="623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1F1"/>
    <w:rsid w:val="00005BFA"/>
    <w:rsid w:val="00012356"/>
    <w:rsid w:val="00035F28"/>
    <w:rsid w:val="000B45A0"/>
    <w:rsid w:val="00113803"/>
    <w:rsid w:val="001F0269"/>
    <w:rsid w:val="00362895"/>
    <w:rsid w:val="00371696"/>
    <w:rsid w:val="003C51BB"/>
    <w:rsid w:val="00456BB3"/>
    <w:rsid w:val="004F4CA8"/>
    <w:rsid w:val="005503E5"/>
    <w:rsid w:val="005569BB"/>
    <w:rsid w:val="00641DC9"/>
    <w:rsid w:val="00670801"/>
    <w:rsid w:val="006B1583"/>
    <w:rsid w:val="0072779B"/>
    <w:rsid w:val="007829C7"/>
    <w:rsid w:val="008253F0"/>
    <w:rsid w:val="0089705B"/>
    <w:rsid w:val="008F48A5"/>
    <w:rsid w:val="00937829"/>
    <w:rsid w:val="009E62B5"/>
    <w:rsid w:val="00AA65DA"/>
    <w:rsid w:val="00AD69A4"/>
    <w:rsid w:val="00B21872"/>
    <w:rsid w:val="00C64F7C"/>
    <w:rsid w:val="00CA11F1"/>
    <w:rsid w:val="00DA6D05"/>
    <w:rsid w:val="00EC0808"/>
    <w:rsid w:val="00ED40D7"/>
    <w:rsid w:val="00EF340F"/>
    <w:rsid w:val="00EF62D3"/>
    <w:rsid w:val="00F21230"/>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CA11F1"/>
    <w:pPr>
      <w:spacing w:after="0" w:line="240" w:lineRule="auto"/>
    </w:pPr>
    <w:rPr>
      <w:rFonts w:ascii="Times New Roman" w:hAnsi="Times New Roman" w:cs="Times New Roman"/>
      <w:sz w:val="20"/>
      <w:szCs w:val="20"/>
      <w:lang w:val="es-ES" w:eastAsia="es-ES"/>
    </w:rPr>
  </w:style>
  <w:style w:type="paragraph" w:styleId="1izenburua">
    <w:name w:val="heading 1"/>
    <w:basedOn w:val="Normala"/>
    <w:link w:val="1izenburuaKar"/>
    <w:qFormat/>
    <w:rsid w:val="00CA11F1"/>
    <w:pPr>
      <w:keepNext/>
      <w:jc w:val="center"/>
      <w:outlineLvl w:val="0"/>
    </w:pPr>
    <w:rPr>
      <w:rFonts w:ascii="Arial" w:hAnsi="Arial" w:cs="Arial"/>
      <w:b/>
      <w:bCs/>
      <w:kern w:val="36"/>
      <w:sz w:val="22"/>
      <w:szCs w:val="22"/>
    </w:rPr>
  </w:style>
  <w:style w:type="paragraph" w:styleId="2izenburua">
    <w:name w:val="heading 2"/>
    <w:basedOn w:val="Normala"/>
    <w:next w:val="Normala"/>
    <w:link w:val="2izenburuaKar"/>
    <w:uiPriority w:val="9"/>
    <w:semiHidden/>
    <w:unhideWhenUsed/>
    <w:qFormat/>
    <w:rsid w:val="00DA6D0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Standard">
    <w:name w:val="Standard"/>
    <w:rsid w:val="00670801"/>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customStyle="1" w:styleId="1izenburuaKar">
    <w:name w:val="1. izenburua Kar"/>
    <w:basedOn w:val="Paragrafoarenletra-tipolehenetsia"/>
    <w:link w:val="1izenburua"/>
    <w:rsid w:val="00CA11F1"/>
    <w:rPr>
      <w:rFonts w:ascii="Arial" w:hAnsi="Arial" w:cs="Arial"/>
      <w:b/>
      <w:bCs/>
      <w:kern w:val="36"/>
      <w:lang w:val="es-ES" w:eastAsia="es-ES"/>
    </w:rPr>
  </w:style>
  <w:style w:type="paragraph" w:styleId="Goiburua">
    <w:name w:val="header"/>
    <w:basedOn w:val="Normala"/>
    <w:link w:val="GoiburuaKar"/>
    <w:unhideWhenUsed/>
    <w:rsid w:val="00EF62D3"/>
    <w:pPr>
      <w:tabs>
        <w:tab w:val="center" w:pos="4252"/>
        <w:tab w:val="right" w:pos="8504"/>
      </w:tabs>
    </w:pPr>
  </w:style>
  <w:style w:type="character" w:customStyle="1" w:styleId="GoiburuaKar">
    <w:name w:val="Goiburua Kar"/>
    <w:basedOn w:val="Paragrafoarenletra-tipolehenetsia"/>
    <w:link w:val="Goiburua"/>
    <w:rsid w:val="00EF62D3"/>
    <w:rPr>
      <w:rFonts w:ascii="Times New Roman" w:hAnsi="Times New Roman" w:cs="Times New Roman"/>
      <w:sz w:val="20"/>
      <w:szCs w:val="20"/>
      <w:lang w:val="es-ES" w:eastAsia="es-ES"/>
    </w:rPr>
  </w:style>
  <w:style w:type="paragraph" w:styleId="Orri-oina">
    <w:name w:val="footer"/>
    <w:basedOn w:val="Normala"/>
    <w:link w:val="Orri-oinaKar"/>
    <w:uiPriority w:val="99"/>
    <w:unhideWhenUsed/>
    <w:rsid w:val="00EF62D3"/>
    <w:pPr>
      <w:tabs>
        <w:tab w:val="center" w:pos="4252"/>
        <w:tab w:val="right" w:pos="8504"/>
      </w:tabs>
    </w:pPr>
  </w:style>
  <w:style w:type="character" w:customStyle="1" w:styleId="Orri-oinaKar">
    <w:name w:val="Orri-oina Kar"/>
    <w:basedOn w:val="Paragrafoarenletra-tipolehenetsia"/>
    <w:link w:val="Orri-oina"/>
    <w:uiPriority w:val="99"/>
    <w:rsid w:val="00EF62D3"/>
    <w:rPr>
      <w:rFonts w:ascii="Times New Roman" w:hAnsi="Times New Roman" w:cs="Times New Roman"/>
      <w:sz w:val="20"/>
      <w:szCs w:val="20"/>
      <w:lang w:val="es-ES" w:eastAsia="es-ES"/>
    </w:rPr>
  </w:style>
  <w:style w:type="paragraph" w:styleId="Bunbuiloarentestua">
    <w:name w:val="Balloon Text"/>
    <w:basedOn w:val="Normala"/>
    <w:link w:val="BunbuiloarentestuaKar"/>
    <w:uiPriority w:val="99"/>
    <w:semiHidden/>
    <w:unhideWhenUsed/>
    <w:rsid w:val="00EF62D3"/>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EF62D3"/>
    <w:rPr>
      <w:rFonts w:ascii="Tahoma" w:hAnsi="Tahoma" w:cs="Tahoma"/>
      <w:sz w:val="16"/>
      <w:szCs w:val="16"/>
      <w:lang w:val="es-ES" w:eastAsia="es-ES"/>
    </w:rPr>
  </w:style>
  <w:style w:type="character" w:customStyle="1" w:styleId="2izenburuaKar">
    <w:name w:val="2. izenburua Kar"/>
    <w:basedOn w:val="Paragrafoarenletra-tipolehenetsia"/>
    <w:link w:val="2izenburua"/>
    <w:uiPriority w:val="9"/>
    <w:semiHidden/>
    <w:rsid w:val="00DA6D05"/>
    <w:rPr>
      <w:rFonts w:asciiTheme="majorHAnsi" w:eastAsiaTheme="majorEastAsia" w:hAnsiTheme="majorHAnsi" w:cstheme="majorBidi"/>
      <w:b/>
      <w:bCs/>
      <w:color w:val="4F81BD" w:themeColor="accent1"/>
      <w:sz w:val="26"/>
      <w:szCs w:val="2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CA11F1"/>
    <w:pPr>
      <w:spacing w:after="0" w:line="240" w:lineRule="auto"/>
    </w:pPr>
    <w:rPr>
      <w:rFonts w:ascii="Times New Roman" w:hAnsi="Times New Roman" w:cs="Times New Roman"/>
      <w:sz w:val="20"/>
      <w:szCs w:val="20"/>
      <w:lang w:val="es-ES" w:eastAsia="es-ES"/>
    </w:rPr>
  </w:style>
  <w:style w:type="paragraph" w:styleId="1izenburua">
    <w:name w:val="heading 1"/>
    <w:basedOn w:val="Normala"/>
    <w:link w:val="1izenburuaKar"/>
    <w:qFormat/>
    <w:rsid w:val="00CA11F1"/>
    <w:pPr>
      <w:keepNext/>
      <w:jc w:val="center"/>
      <w:outlineLvl w:val="0"/>
    </w:pPr>
    <w:rPr>
      <w:rFonts w:ascii="Arial" w:hAnsi="Arial" w:cs="Arial"/>
      <w:b/>
      <w:bCs/>
      <w:kern w:val="36"/>
      <w:sz w:val="22"/>
      <w:szCs w:val="22"/>
    </w:rPr>
  </w:style>
  <w:style w:type="paragraph" w:styleId="2izenburua">
    <w:name w:val="heading 2"/>
    <w:basedOn w:val="Normala"/>
    <w:next w:val="Normala"/>
    <w:link w:val="2izenburuaKar"/>
    <w:uiPriority w:val="9"/>
    <w:semiHidden/>
    <w:unhideWhenUsed/>
    <w:qFormat/>
    <w:rsid w:val="00DA6D0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Standard">
    <w:name w:val="Standard"/>
    <w:rsid w:val="00670801"/>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character" w:customStyle="1" w:styleId="1izenburuaKar">
    <w:name w:val="1. izenburua Kar"/>
    <w:basedOn w:val="Paragrafoarenletra-tipolehenetsia"/>
    <w:link w:val="1izenburua"/>
    <w:rsid w:val="00CA11F1"/>
    <w:rPr>
      <w:rFonts w:ascii="Arial" w:hAnsi="Arial" w:cs="Arial"/>
      <w:b/>
      <w:bCs/>
      <w:kern w:val="36"/>
      <w:lang w:val="es-ES" w:eastAsia="es-ES"/>
    </w:rPr>
  </w:style>
  <w:style w:type="paragraph" w:styleId="Goiburua">
    <w:name w:val="header"/>
    <w:basedOn w:val="Normala"/>
    <w:link w:val="GoiburuaKar"/>
    <w:unhideWhenUsed/>
    <w:rsid w:val="00EF62D3"/>
    <w:pPr>
      <w:tabs>
        <w:tab w:val="center" w:pos="4252"/>
        <w:tab w:val="right" w:pos="8504"/>
      </w:tabs>
    </w:pPr>
  </w:style>
  <w:style w:type="character" w:customStyle="1" w:styleId="GoiburuaKar">
    <w:name w:val="Goiburua Kar"/>
    <w:basedOn w:val="Paragrafoarenletra-tipolehenetsia"/>
    <w:link w:val="Goiburua"/>
    <w:rsid w:val="00EF62D3"/>
    <w:rPr>
      <w:rFonts w:ascii="Times New Roman" w:hAnsi="Times New Roman" w:cs="Times New Roman"/>
      <w:sz w:val="20"/>
      <w:szCs w:val="20"/>
      <w:lang w:val="es-ES" w:eastAsia="es-ES"/>
    </w:rPr>
  </w:style>
  <w:style w:type="paragraph" w:styleId="Orri-oina">
    <w:name w:val="footer"/>
    <w:basedOn w:val="Normala"/>
    <w:link w:val="Orri-oinaKar"/>
    <w:uiPriority w:val="99"/>
    <w:unhideWhenUsed/>
    <w:rsid w:val="00EF62D3"/>
    <w:pPr>
      <w:tabs>
        <w:tab w:val="center" w:pos="4252"/>
        <w:tab w:val="right" w:pos="8504"/>
      </w:tabs>
    </w:pPr>
  </w:style>
  <w:style w:type="character" w:customStyle="1" w:styleId="Orri-oinaKar">
    <w:name w:val="Orri-oina Kar"/>
    <w:basedOn w:val="Paragrafoarenletra-tipolehenetsia"/>
    <w:link w:val="Orri-oina"/>
    <w:uiPriority w:val="99"/>
    <w:rsid w:val="00EF62D3"/>
    <w:rPr>
      <w:rFonts w:ascii="Times New Roman" w:hAnsi="Times New Roman" w:cs="Times New Roman"/>
      <w:sz w:val="20"/>
      <w:szCs w:val="20"/>
      <w:lang w:val="es-ES" w:eastAsia="es-ES"/>
    </w:rPr>
  </w:style>
  <w:style w:type="paragraph" w:styleId="Bunbuiloarentestua">
    <w:name w:val="Balloon Text"/>
    <w:basedOn w:val="Normala"/>
    <w:link w:val="BunbuiloarentestuaKar"/>
    <w:uiPriority w:val="99"/>
    <w:semiHidden/>
    <w:unhideWhenUsed/>
    <w:rsid w:val="00EF62D3"/>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EF62D3"/>
    <w:rPr>
      <w:rFonts w:ascii="Tahoma" w:hAnsi="Tahoma" w:cs="Tahoma"/>
      <w:sz w:val="16"/>
      <w:szCs w:val="16"/>
      <w:lang w:val="es-ES" w:eastAsia="es-ES"/>
    </w:rPr>
  </w:style>
  <w:style w:type="character" w:customStyle="1" w:styleId="2izenburuaKar">
    <w:name w:val="2. izenburua Kar"/>
    <w:basedOn w:val="Paragrafoarenletra-tipolehenetsia"/>
    <w:link w:val="2izenburua"/>
    <w:uiPriority w:val="9"/>
    <w:semiHidden/>
    <w:rsid w:val="00DA6D05"/>
    <w:rPr>
      <w:rFonts w:asciiTheme="majorHAnsi" w:eastAsiaTheme="majorEastAsia" w:hAnsiTheme="majorHAnsi" w:cstheme="majorBidi"/>
      <w:b/>
      <w:bCs/>
      <w:color w:val="4F81BD" w:themeColor="accent1"/>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Pages>
  <Words>745</Words>
  <Characters>4249</Characters>
  <Application>Microsoft Office Word</Application>
  <DocSecurity>0</DocSecurity>
  <Lines>35</Lines>
  <Paragraphs>9</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4985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Ion Lopez</dc:creator>
  <cp:lastModifiedBy>Oñatiko Udala, Ion Lopez</cp:lastModifiedBy>
  <cp:revision>7</cp:revision>
  <cp:lastPrinted>2021-01-18T11:23:00Z</cp:lastPrinted>
  <dcterms:created xsi:type="dcterms:W3CDTF">2021-02-26T09:45:00Z</dcterms:created>
  <dcterms:modified xsi:type="dcterms:W3CDTF">2022-05-09T07:04:00Z</dcterms:modified>
</cp:coreProperties>
</file>