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SJCA1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Documento firmado electrónicamente. Puede verificar su autenticidad en https://seu.montcada.cat/validacio con el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CSV 14155741141135347773 1 / 2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Expediente: 7/2022/ALTSOC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Procedencia: Cultura y Patrimonio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MARÍA JOSÉ LÓPEZ PALLARÉS, SECRETARIA GENERAL DEL AYUNTAMIENTO DE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MONCADA Y REIXAC, PROVINCIA DE BARCELONA,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C E R T I F I C O: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Que la Junta de Gobierno Local de este Ayuntamiento, en la sesión del día 31 de enero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de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2022, adoptó, entre otros, el siguiente acuerdo: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TEXTO DEL ACUERDO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6.2. CULTURA Y PATRIMONIO. APROBACIÓN DE LAS BASES DE PARTICIPACIÓN EN EL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XXIII CONCURSO DE CARTELES DE FIESTA MAYOR 2022 (7/2022/ALTECO)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El Departamento de Cultura y Patrimonio del Ayuntamiento de Montcada i Reixac organiza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el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XXXIII Concurso de Carteles de la Fiesta Mayor 2022 y establece las Bases de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participación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en el mismo;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Los trabajos para participar en el concurso se pueden presentar en formato papel e informático;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El tamaño del cartel deberá ser DIN-A3 con número ilimitado de tintas;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Las obras en formato presencial se presentarán, junto con el boletín de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participación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llenada, del 4 al 20 de abril de 2022, de lunes a viernes de 9h a 21h. </w:t>
      </w: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y</w:t>
      </w:r>
      <w:proofErr w:type="gramEnd"/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sábados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y domingos de 10 a 14 horas, en la Casa de la Villa;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En formato informático se enviarán junto con el boletín de participación en los correos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electrónico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cultura@montcada.org y no sobrepasarán las 8Mb de tamaño, con fecha límite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el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20 de abril a 24h. 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Los carteles premiados pasarán a ser propiedad del Ayuntamiento de Montcada i Reixac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quien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podrá hacer su uso que considere conveniente;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El Cartel Ganador está dotado con un premio de 800 €;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A la Modalidad de Adultos se otorgarán 4 premios accésits, dotados con 200 € cada uno, por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un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importe total de 800 €;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En la Modalidad Infantil y Juvenil se otorgarán 4 premios (uno por categoría), consistentes en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lotes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de productos artísticos, culturales y educativos, que el Departamento de Cultura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proofErr w:type="gramStart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adquiere</w:t>
      </w:r>
      <w:proofErr w:type="gramEnd"/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 xml:space="preserve"> mediante Contrato Menor aprobado por Junta de Gobierno Local;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Visto el informe técnico emitido y que consta en el expediente.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Vista la propuesta presentada.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La Junta de Gobierno Local acuerda por unanimidad: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PRIMERO. Aprobar las bases de participación en el XXIII Concurso de Carteles de Fiesta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Mayor 2022.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SJCA1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Documento firmado electrónicamente. Puede verificar su autenticidad en https://seu.montcada.cat/validacio con el</w:t>
      </w:r>
    </w:p>
    <w:p w:rsidR="004B0DA9" w:rsidRPr="004B0DA9" w:rsidRDefault="004B0DA9" w:rsidP="004B0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noProof w:val="0"/>
          <w:sz w:val="20"/>
          <w:szCs w:val="20"/>
          <w:lang w:eastAsia="ca-ES"/>
        </w:rPr>
      </w:pPr>
      <w:r w:rsidRPr="004B0DA9">
        <w:rPr>
          <w:rFonts w:ascii="Arial" w:eastAsia="Times New Roman" w:hAnsi="Arial" w:cs="Arial"/>
          <w:noProof w:val="0"/>
          <w:sz w:val="20"/>
          <w:szCs w:val="20"/>
          <w:lang w:val="es-ES" w:eastAsia="ca-ES"/>
        </w:rPr>
        <w:t>CSV 14155741141135347773 2 / 2</w:t>
      </w:r>
    </w:p>
    <w:p w:rsidR="00260340" w:rsidRPr="004B0DA9" w:rsidRDefault="00260340">
      <w:pPr>
        <w:rPr>
          <w:rFonts w:ascii="Arial" w:hAnsi="Arial" w:cs="Arial"/>
        </w:rPr>
      </w:pPr>
    </w:p>
    <w:sectPr w:rsidR="00260340" w:rsidRPr="004B0DA9" w:rsidSect="002603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DA9"/>
    <w:rsid w:val="00260340"/>
    <w:rsid w:val="004B0DA9"/>
    <w:rsid w:val="00AD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340"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2016</Characters>
  <Application>Microsoft Office Word</Application>
  <DocSecurity>0</DocSecurity>
  <Lines>16</Lines>
  <Paragraphs>4</Paragraphs>
  <ScaleCrop>false</ScaleCrop>
  <Company>AJMIR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mtarazaga</dc:creator>
  <cp:lastModifiedBy>mtarazaga</cp:lastModifiedBy>
  <cp:revision>1</cp:revision>
  <dcterms:created xsi:type="dcterms:W3CDTF">2022-05-03T09:51:00Z</dcterms:created>
  <dcterms:modified xsi:type="dcterms:W3CDTF">2022-05-03T09:53:00Z</dcterms:modified>
</cp:coreProperties>
</file>